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34A498" w14:textId="2E1452CE" w:rsidR="00A73A17" w:rsidRDefault="0032108C" w:rsidP="0032108C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ZATWIERDZAM:</w:t>
      </w:r>
    </w:p>
    <w:p w14:paraId="53138150" w14:textId="77777777" w:rsidR="0032108C" w:rsidRDefault="0032108C" w:rsidP="0032108C">
      <w:pPr>
        <w:rPr>
          <w:rFonts w:ascii="Arial" w:hAnsi="Arial" w:cs="Arial"/>
          <w:b/>
          <w:sz w:val="16"/>
          <w:szCs w:val="16"/>
        </w:rPr>
      </w:pPr>
    </w:p>
    <w:p w14:paraId="747D3586" w14:textId="77777777" w:rsidR="0032108C" w:rsidRPr="0032108C" w:rsidRDefault="0032108C" w:rsidP="0032108C">
      <w:pPr>
        <w:rPr>
          <w:rFonts w:ascii="Arial" w:hAnsi="Arial" w:cs="Arial"/>
          <w:b/>
          <w:sz w:val="16"/>
          <w:szCs w:val="16"/>
        </w:rPr>
      </w:pPr>
    </w:p>
    <w:p w14:paraId="489B2C24" w14:textId="77777777" w:rsidR="00A73A17" w:rsidRDefault="00A73A17" w:rsidP="001A0364">
      <w:pPr>
        <w:jc w:val="center"/>
        <w:rPr>
          <w:rFonts w:ascii="Arial" w:hAnsi="Arial" w:cs="Arial"/>
          <w:b/>
          <w:sz w:val="36"/>
        </w:rPr>
      </w:pPr>
    </w:p>
    <w:p w14:paraId="03F94184" w14:textId="69A7659C" w:rsidR="0046414B" w:rsidRDefault="001A0364" w:rsidP="001A0364">
      <w:pPr>
        <w:jc w:val="center"/>
        <w:rPr>
          <w:rFonts w:ascii="Arial" w:hAnsi="Arial" w:cs="Arial"/>
          <w:b/>
          <w:sz w:val="36"/>
        </w:rPr>
      </w:pPr>
      <w:r w:rsidRPr="001A0364">
        <w:rPr>
          <w:rFonts w:ascii="Arial" w:hAnsi="Arial" w:cs="Arial"/>
          <w:b/>
          <w:sz w:val="36"/>
        </w:rPr>
        <w:t xml:space="preserve">Plan działania na rzecz poprawy zapewnienia dostępności osobom ze szczególnymi potrzebami w Komendzie Powiatowej PSP w </w:t>
      </w:r>
      <w:r w:rsidR="00306BC8">
        <w:rPr>
          <w:rFonts w:ascii="Arial" w:hAnsi="Arial" w:cs="Arial"/>
          <w:b/>
          <w:sz w:val="36"/>
        </w:rPr>
        <w:t>Sanoku</w:t>
      </w:r>
      <w:r w:rsidR="00A73A17">
        <w:rPr>
          <w:rFonts w:ascii="Arial" w:hAnsi="Arial" w:cs="Arial"/>
          <w:b/>
          <w:sz w:val="36"/>
        </w:rPr>
        <w:t xml:space="preserve"> na </w:t>
      </w:r>
      <w:r w:rsidR="002A0CEA">
        <w:rPr>
          <w:rFonts w:ascii="Arial" w:hAnsi="Arial" w:cs="Arial"/>
          <w:b/>
          <w:sz w:val="36"/>
        </w:rPr>
        <w:t xml:space="preserve">lata </w:t>
      </w:r>
      <w:r w:rsidR="00EA6BC1">
        <w:rPr>
          <w:rFonts w:ascii="Arial" w:hAnsi="Arial" w:cs="Arial"/>
          <w:b/>
          <w:sz w:val="36"/>
        </w:rPr>
        <w:t>202</w:t>
      </w:r>
      <w:r w:rsidR="0038590D">
        <w:rPr>
          <w:rFonts w:ascii="Arial" w:hAnsi="Arial" w:cs="Arial"/>
          <w:b/>
          <w:sz w:val="36"/>
        </w:rPr>
        <w:t>6</w:t>
      </w:r>
      <w:r w:rsidR="002A0CEA">
        <w:rPr>
          <w:rFonts w:ascii="Arial" w:hAnsi="Arial" w:cs="Arial"/>
          <w:b/>
          <w:sz w:val="36"/>
        </w:rPr>
        <w:t>- 202</w:t>
      </w:r>
      <w:r w:rsidR="0038590D">
        <w:rPr>
          <w:rFonts w:ascii="Arial" w:hAnsi="Arial" w:cs="Arial"/>
          <w:b/>
          <w:sz w:val="36"/>
        </w:rPr>
        <w:t>8</w:t>
      </w:r>
      <w:r w:rsidR="00A73A17">
        <w:rPr>
          <w:rFonts w:ascii="Arial" w:hAnsi="Arial" w:cs="Arial"/>
          <w:b/>
          <w:sz w:val="36"/>
        </w:rPr>
        <w:t xml:space="preserve"> r.</w:t>
      </w:r>
    </w:p>
    <w:p w14:paraId="0C530FAA" w14:textId="0B015E3D" w:rsidR="001A0364" w:rsidRDefault="00306BC8" w:rsidP="001A0364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Na podstawie art. 14 </w:t>
      </w:r>
      <w:r w:rsidR="00A92381">
        <w:rPr>
          <w:rFonts w:ascii="Arial" w:hAnsi="Arial" w:cs="Arial"/>
          <w:sz w:val="24"/>
        </w:rPr>
        <w:t xml:space="preserve">ust. 2 </w:t>
      </w:r>
      <w:r>
        <w:rPr>
          <w:rFonts w:ascii="Arial" w:hAnsi="Arial" w:cs="Arial"/>
          <w:sz w:val="24"/>
        </w:rPr>
        <w:t xml:space="preserve">pkt. </w:t>
      </w:r>
      <w:r w:rsidR="00A92381">
        <w:rPr>
          <w:rFonts w:ascii="Arial" w:hAnsi="Arial" w:cs="Arial"/>
          <w:sz w:val="24"/>
        </w:rPr>
        <w:t>2</w:t>
      </w:r>
      <w:r>
        <w:rPr>
          <w:rFonts w:ascii="Arial" w:hAnsi="Arial" w:cs="Arial"/>
          <w:sz w:val="24"/>
        </w:rPr>
        <w:t xml:space="preserve"> w związku z</w:t>
      </w:r>
      <w:r w:rsidR="001A0364">
        <w:rPr>
          <w:rFonts w:ascii="Arial" w:hAnsi="Arial" w:cs="Arial"/>
          <w:sz w:val="24"/>
        </w:rPr>
        <w:t xml:space="preserve"> art. 6</w:t>
      </w:r>
      <w:r>
        <w:rPr>
          <w:rFonts w:ascii="Arial" w:hAnsi="Arial" w:cs="Arial"/>
          <w:sz w:val="24"/>
        </w:rPr>
        <w:t xml:space="preserve"> ustawy z dnia 19 </w:t>
      </w:r>
      <w:r w:rsidR="001A0364">
        <w:rPr>
          <w:rFonts w:ascii="Arial" w:hAnsi="Arial" w:cs="Arial"/>
          <w:sz w:val="24"/>
        </w:rPr>
        <w:t>lipca 20</w:t>
      </w:r>
      <w:r>
        <w:rPr>
          <w:rFonts w:ascii="Arial" w:hAnsi="Arial" w:cs="Arial"/>
          <w:sz w:val="24"/>
        </w:rPr>
        <w:t>20</w:t>
      </w:r>
      <w:r w:rsidR="001A0364">
        <w:rPr>
          <w:rFonts w:ascii="Arial" w:hAnsi="Arial" w:cs="Arial"/>
          <w:sz w:val="24"/>
        </w:rPr>
        <w:t xml:space="preserve"> r. </w:t>
      </w:r>
      <w:r>
        <w:rPr>
          <w:rFonts w:ascii="Arial" w:hAnsi="Arial" w:cs="Arial"/>
          <w:sz w:val="24"/>
        </w:rPr>
        <w:t>O</w:t>
      </w:r>
      <w:r w:rsidR="001A0364">
        <w:rPr>
          <w:rFonts w:ascii="Arial" w:hAnsi="Arial" w:cs="Arial"/>
          <w:sz w:val="24"/>
        </w:rPr>
        <w:t xml:space="preserve"> zapewnianiu dostępności osobom ze szczególnymi potrzebami </w:t>
      </w:r>
      <w:r>
        <w:rPr>
          <w:rFonts w:ascii="Arial" w:hAnsi="Arial" w:cs="Arial"/>
          <w:sz w:val="24"/>
        </w:rPr>
        <w:t>( Dz.U. z 20</w:t>
      </w:r>
      <w:r w:rsidR="00A92381">
        <w:rPr>
          <w:rFonts w:ascii="Arial" w:hAnsi="Arial" w:cs="Arial"/>
          <w:sz w:val="24"/>
        </w:rPr>
        <w:t>22</w:t>
      </w:r>
      <w:r>
        <w:rPr>
          <w:rFonts w:ascii="Arial" w:hAnsi="Arial" w:cs="Arial"/>
          <w:sz w:val="24"/>
        </w:rPr>
        <w:t xml:space="preserve"> r. poz. </w:t>
      </w:r>
      <w:r w:rsidR="00A92381">
        <w:rPr>
          <w:rFonts w:ascii="Arial" w:hAnsi="Arial" w:cs="Arial"/>
          <w:sz w:val="24"/>
        </w:rPr>
        <w:t>2240</w:t>
      </w:r>
      <w:r>
        <w:rPr>
          <w:rFonts w:ascii="Arial" w:hAnsi="Arial" w:cs="Arial"/>
          <w:sz w:val="24"/>
        </w:rPr>
        <w:t>.) przyjmuje się: Plan działania na rzecz poprawy zapewnienia dostępności osób ze szczególnymi potrzebami.</w:t>
      </w:r>
    </w:p>
    <w:p w14:paraId="22090DA1" w14:textId="77777777" w:rsidR="00C8373A" w:rsidRDefault="00C8373A" w:rsidP="001A0364">
      <w:pPr>
        <w:rPr>
          <w:rFonts w:ascii="Arial" w:hAnsi="Arial" w:cs="Arial"/>
          <w:sz w:val="24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704"/>
        <w:gridCol w:w="4253"/>
        <w:gridCol w:w="3118"/>
        <w:gridCol w:w="3686"/>
        <w:gridCol w:w="2233"/>
      </w:tblGrid>
      <w:tr w:rsidR="001A0364" w14:paraId="7C73F8EA" w14:textId="77777777" w:rsidTr="00EA6BC1">
        <w:trPr>
          <w:jc w:val="center"/>
        </w:trPr>
        <w:tc>
          <w:tcPr>
            <w:tcW w:w="704" w:type="dxa"/>
          </w:tcPr>
          <w:p w14:paraId="698CB4C3" w14:textId="77777777" w:rsidR="001A0364" w:rsidRPr="00EA6BC1" w:rsidRDefault="001A0364" w:rsidP="001A0364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EA6BC1">
              <w:rPr>
                <w:rFonts w:ascii="Arial" w:hAnsi="Arial" w:cs="Arial"/>
                <w:b/>
                <w:sz w:val="24"/>
              </w:rPr>
              <w:t>Lp.</w:t>
            </w:r>
          </w:p>
        </w:tc>
        <w:tc>
          <w:tcPr>
            <w:tcW w:w="4253" w:type="dxa"/>
          </w:tcPr>
          <w:p w14:paraId="55FF8C08" w14:textId="77777777" w:rsidR="001A0364" w:rsidRPr="00EA6BC1" w:rsidRDefault="001A0364" w:rsidP="001A0364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EA6BC1">
              <w:rPr>
                <w:rFonts w:ascii="Arial" w:hAnsi="Arial" w:cs="Arial"/>
                <w:b/>
                <w:sz w:val="24"/>
              </w:rPr>
              <w:t>Zakres działalności</w:t>
            </w:r>
          </w:p>
        </w:tc>
        <w:tc>
          <w:tcPr>
            <w:tcW w:w="3118" w:type="dxa"/>
          </w:tcPr>
          <w:p w14:paraId="47ABFE06" w14:textId="77777777" w:rsidR="001A0364" w:rsidRPr="00EA6BC1" w:rsidRDefault="001A0364" w:rsidP="001A0364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EA6BC1">
              <w:rPr>
                <w:rFonts w:ascii="Arial" w:hAnsi="Arial" w:cs="Arial"/>
                <w:b/>
                <w:sz w:val="24"/>
              </w:rPr>
              <w:t>Realizujący działania</w:t>
            </w:r>
          </w:p>
        </w:tc>
        <w:tc>
          <w:tcPr>
            <w:tcW w:w="3686" w:type="dxa"/>
          </w:tcPr>
          <w:p w14:paraId="2C3D1455" w14:textId="77777777" w:rsidR="001A0364" w:rsidRPr="00EA6BC1" w:rsidRDefault="001A0364" w:rsidP="001A0364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EA6BC1">
              <w:rPr>
                <w:rFonts w:ascii="Arial" w:hAnsi="Arial" w:cs="Arial"/>
                <w:b/>
                <w:sz w:val="24"/>
              </w:rPr>
              <w:t>Sposób realizacji</w:t>
            </w:r>
          </w:p>
        </w:tc>
        <w:tc>
          <w:tcPr>
            <w:tcW w:w="2233" w:type="dxa"/>
          </w:tcPr>
          <w:p w14:paraId="3E41C6CA" w14:textId="77777777" w:rsidR="001A0364" w:rsidRPr="00EA6BC1" w:rsidRDefault="001A0364" w:rsidP="001A0364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EA6BC1">
              <w:rPr>
                <w:rFonts w:ascii="Arial" w:hAnsi="Arial" w:cs="Arial"/>
                <w:b/>
                <w:sz w:val="24"/>
              </w:rPr>
              <w:t>Termin</w:t>
            </w:r>
          </w:p>
        </w:tc>
      </w:tr>
      <w:tr w:rsidR="00070992" w:rsidRPr="00A73A17" w14:paraId="2689FD6A" w14:textId="77777777" w:rsidTr="00EA6BC1">
        <w:trPr>
          <w:jc w:val="center"/>
        </w:trPr>
        <w:tc>
          <w:tcPr>
            <w:tcW w:w="704" w:type="dxa"/>
          </w:tcPr>
          <w:p w14:paraId="3AB639B9" w14:textId="1D177E91" w:rsidR="00070992" w:rsidRPr="00A73A17" w:rsidRDefault="00070992" w:rsidP="001A036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4253" w:type="dxa"/>
          </w:tcPr>
          <w:p w14:paraId="7BD1529C" w14:textId="5C0CBE5C" w:rsidR="00070992" w:rsidRPr="00C8373A" w:rsidRDefault="00070992" w:rsidP="00EA6BC1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Zapewnienie aktualizacji treści ujętych w deklaracji dostępności stron internetowych Komendy Powiatowej PSP w Sanoku</w:t>
            </w:r>
          </w:p>
        </w:tc>
        <w:tc>
          <w:tcPr>
            <w:tcW w:w="3118" w:type="dxa"/>
          </w:tcPr>
          <w:p w14:paraId="285B13CC" w14:textId="625892D5" w:rsidR="00070992" w:rsidRPr="00C8373A" w:rsidRDefault="00070992" w:rsidP="001A0364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Koordynator</w:t>
            </w:r>
          </w:p>
        </w:tc>
        <w:tc>
          <w:tcPr>
            <w:tcW w:w="3686" w:type="dxa"/>
          </w:tcPr>
          <w:p w14:paraId="49134CF4" w14:textId="795ED5D3" w:rsidR="00070992" w:rsidRPr="00C8373A" w:rsidRDefault="00070992" w:rsidP="00EA6BC1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Aktualizacja deklaracji dostępności stron internetowych Komendy Powiatowej PSP w Sanoku</w:t>
            </w:r>
          </w:p>
        </w:tc>
        <w:tc>
          <w:tcPr>
            <w:tcW w:w="2233" w:type="dxa"/>
          </w:tcPr>
          <w:p w14:paraId="047C104D" w14:textId="5F56EF66" w:rsidR="00070992" w:rsidRPr="00C8373A" w:rsidRDefault="00070992" w:rsidP="00EA6BC1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Do 31 marca każdego roku oraz według potrzeb cały okres</w:t>
            </w:r>
          </w:p>
        </w:tc>
      </w:tr>
      <w:tr w:rsidR="001A0364" w:rsidRPr="00A73A17" w14:paraId="00B9FB30" w14:textId="77777777" w:rsidTr="00EA6BC1">
        <w:trPr>
          <w:jc w:val="center"/>
        </w:trPr>
        <w:tc>
          <w:tcPr>
            <w:tcW w:w="704" w:type="dxa"/>
          </w:tcPr>
          <w:p w14:paraId="0821186E" w14:textId="47DE859F" w:rsidR="001A0364" w:rsidRPr="00A73A17" w:rsidRDefault="00070992" w:rsidP="001A036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1A0364" w:rsidRPr="00A73A17">
              <w:rPr>
                <w:rFonts w:ascii="Arial" w:hAnsi="Arial" w:cs="Arial"/>
              </w:rPr>
              <w:t>.</w:t>
            </w:r>
          </w:p>
        </w:tc>
        <w:tc>
          <w:tcPr>
            <w:tcW w:w="4253" w:type="dxa"/>
          </w:tcPr>
          <w:p w14:paraId="78B2EB54" w14:textId="0165FF8E" w:rsidR="001A0364" w:rsidRPr="00C8373A" w:rsidRDefault="00A92381" w:rsidP="00EA6BC1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Zapewnienie aktualnego planu działania na rzecz poprawy zapewnienia dostępności osobom ze szczególnymi potrzebami na okres 202</w:t>
            </w:r>
            <w:r w:rsidR="0038590D">
              <w:rPr>
                <w:rFonts w:ascii="Arial" w:hAnsi="Arial" w:cs="Arial"/>
                <w:color w:val="000000" w:themeColor="text1"/>
              </w:rPr>
              <w:t>6</w:t>
            </w:r>
            <w:r>
              <w:rPr>
                <w:rFonts w:ascii="Arial" w:hAnsi="Arial" w:cs="Arial"/>
                <w:color w:val="000000" w:themeColor="text1"/>
              </w:rPr>
              <w:t>-202</w:t>
            </w:r>
            <w:r w:rsidR="0038590D">
              <w:rPr>
                <w:rFonts w:ascii="Arial" w:hAnsi="Arial" w:cs="Arial"/>
                <w:color w:val="000000" w:themeColor="text1"/>
              </w:rPr>
              <w:t>8</w:t>
            </w:r>
          </w:p>
        </w:tc>
        <w:tc>
          <w:tcPr>
            <w:tcW w:w="3118" w:type="dxa"/>
          </w:tcPr>
          <w:p w14:paraId="02FAFEA3" w14:textId="12C29199" w:rsidR="001A0364" w:rsidRPr="00C8373A" w:rsidRDefault="001A0364" w:rsidP="001A0364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C8373A">
              <w:rPr>
                <w:rFonts w:ascii="Arial" w:hAnsi="Arial" w:cs="Arial"/>
                <w:color w:val="000000" w:themeColor="text1"/>
              </w:rPr>
              <w:t>Ko</w:t>
            </w:r>
            <w:r w:rsidR="00793C9F" w:rsidRPr="00C8373A">
              <w:rPr>
                <w:rFonts w:ascii="Arial" w:hAnsi="Arial" w:cs="Arial"/>
                <w:color w:val="000000" w:themeColor="text1"/>
              </w:rPr>
              <w:t>ordynator</w:t>
            </w:r>
          </w:p>
        </w:tc>
        <w:tc>
          <w:tcPr>
            <w:tcW w:w="3686" w:type="dxa"/>
          </w:tcPr>
          <w:p w14:paraId="72077646" w14:textId="5BA43251" w:rsidR="001A0364" w:rsidRPr="00C8373A" w:rsidRDefault="0032108C" w:rsidP="00EA6BC1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Opracowanie planu działania i jego zatwierdzenie przez Komendanta Powiatowego PSP.</w:t>
            </w:r>
          </w:p>
        </w:tc>
        <w:tc>
          <w:tcPr>
            <w:tcW w:w="2233" w:type="dxa"/>
          </w:tcPr>
          <w:p w14:paraId="23514B14" w14:textId="27A8AD02" w:rsidR="001A0364" w:rsidRPr="00C8373A" w:rsidRDefault="0032108C" w:rsidP="00EA6BC1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Marzec</w:t>
            </w:r>
            <w:r w:rsidR="00EA6BC1" w:rsidRPr="00C8373A">
              <w:rPr>
                <w:rFonts w:ascii="Arial" w:hAnsi="Arial" w:cs="Arial"/>
                <w:color w:val="000000" w:themeColor="text1"/>
              </w:rPr>
              <w:t xml:space="preserve"> 202</w:t>
            </w:r>
            <w:r w:rsidR="0038590D">
              <w:rPr>
                <w:rFonts w:ascii="Arial" w:hAnsi="Arial" w:cs="Arial"/>
                <w:color w:val="000000" w:themeColor="text1"/>
              </w:rPr>
              <w:t>6</w:t>
            </w:r>
            <w:r w:rsidR="00EA6BC1" w:rsidRPr="00C8373A">
              <w:rPr>
                <w:rFonts w:ascii="Arial" w:hAnsi="Arial" w:cs="Arial"/>
                <w:color w:val="000000" w:themeColor="text1"/>
              </w:rPr>
              <w:t>r.</w:t>
            </w:r>
          </w:p>
        </w:tc>
      </w:tr>
      <w:tr w:rsidR="001A0364" w:rsidRPr="00A73A17" w14:paraId="0CE42680" w14:textId="77777777" w:rsidTr="0032108C">
        <w:trPr>
          <w:trHeight w:val="832"/>
          <w:jc w:val="center"/>
        </w:trPr>
        <w:tc>
          <w:tcPr>
            <w:tcW w:w="704" w:type="dxa"/>
          </w:tcPr>
          <w:p w14:paraId="79E60766" w14:textId="57A2276C" w:rsidR="001A0364" w:rsidRPr="00A73A17" w:rsidRDefault="00070992" w:rsidP="001A036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1A0364" w:rsidRPr="00A73A17">
              <w:rPr>
                <w:rFonts w:ascii="Arial" w:hAnsi="Arial" w:cs="Arial"/>
              </w:rPr>
              <w:t>.</w:t>
            </w:r>
          </w:p>
        </w:tc>
        <w:tc>
          <w:tcPr>
            <w:tcW w:w="4253" w:type="dxa"/>
          </w:tcPr>
          <w:p w14:paraId="08B6BF48" w14:textId="69FB9E4C" w:rsidR="001A0364" w:rsidRPr="00C8373A" w:rsidRDefault="0032108C" w:rsidP="00EA6BC1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Wsparcie dla osób ze szczególnymi potrzebami w zakresie dostępności architektonicznej.</w:t>
            </w:r>
          </w:p>
        </w:tc>
        <w:tc>
          <w:tcPr>
            <w:tcW w:w="3118" w:type="dxa"/>
          </w:tcPr>
          <w:p w14:paraId="65D4E979" w14:textId="12460B1E" w:rsidR="001A0364" w:rsidRPr="00C8373A" w:rsidRDefault="0032108C" w:rsidP="001A0364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Dowódcy JRG</w:t>
            </w:r>
          </w:p>
        </w:tc>
        <w:tc>
          <w:tcPr>
            <w:tcW w:w="3686" w:type="dxa"/>
          </w:tcPr>
          <w:p w14:paraId="0B23552C" w14:textId="7C06CA69" w:rsidR="00EA6BC1" w:rsidRPr="00C8373A" w:rsidRDefault="0032108C" w:rsidP="00C8373A">
            <w:pPr>
              <w:tabs>
                <w:tab w:val="left" w:pos="176"/>
              </w:tabs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Pomoc w alternatywnym sposobie dostępności( kontaktu osobistego) dla osób ze szczególnymi potrzebami z pracownikami merytorycznymi.</w:t>
            </w:r>
          </w:p>
        </w:tc>
        <w:tc>
          <w:tcPr>
            <w:tcW w:w="2233" w:type="dxa"/>
          </w:tcPr>
          <w:p w14:paraId="658726B0" w14:textId="2B22B1F3" w:rsidR="001A0364" w:rsidRPr="00C8373A" w:rsidRDefault="0032108C" w:rsidP="001A0364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</w:rPr>
              <w:t>Według potrzeb, cały okres</w:t>
            </w:r>
          </w:p>
        </w:tc>
      </w:tr>
      <w:tr w:rsidR="00EA6BC1" w:rsidRPr="00A73A17" w14:paraId="40A62C34" w14:textId="77777777" w:rsidTr="00EA6BC1">
        <w:trPr>
          <w:trHeight w:val="1737"/>
          <w:jc w:val="center"/>
        </w:trPr>
        <w:tc>
          <w:tcPr>
            <w:tcW w:w="704" w:type="dxa"/>
          </w:tcPr>
          <w:p w14:paraId="27A5B9F1" w14:textId="62892903" w:rsidR="00EA6BC1" w:rsidRPr="00A73A17" w:rsidRDefault="00070992" w:rsidP="001A036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EA6BC1" w:rsidRPr="00A73A17">
              <w:rPr>
                <w:rFonts w:ascii="Arial" w:hAnsi="Arial" w:cs="Arial"/>
              </w:rPr>
              <w:t>.</w:t>
            </w:r>
          </w:p>
        </w:tc>
        <w:tc>
          <w:tcPr>
            <w:tcW w:w="4253" w:type="dxa"/>
          </w:tcPr>
          <w:p w14:paraId="1BDB2A4B" w14:textId="5C777FF6" w:rsidR="00EA6BC1" w:rsidRPr="00C8373A" w:rsidRDefault="0032108C" w:rsidP="00EA6BC1">
            <w:pPr>
              <w:rPr>
                <w:rFonts w:ascii="Arial" w:hAnsi="Arial" w:cs="Arial"/>
                <w:color w:val="000000" w:themeColor="text1"/>
              </w:rPr>
            </w:pPr>
            <w:r w:rsidRPr="0032108C">
              <w:rPr>
                <w:rFonts w:ascii="Arial" w:hAnsi="Arial" w:cs="Arial"/>
                <w:color w:val="000000" w:themeColor="text1"/>
              </w:rPr>
              <w:t>Zapewnienie dostępności dla osób ze szczególnymi potrzebami w zakresie dostępności cyfrowej i informacyjno-komunikacyjnej.</w:t>
            </w:r>
          </w:p>
        </w:tc>
        <w:tc>
          <w:tcPr>
            <w:tcW w:w="3118" w:type="dxa"/>
          </w:tcPr>
          <w:p w14:paraId="0798A674" w14:textId="7C8F83DD" w:rsidR="00DD4B66" w:rsidRPr="00C8373A" w:rsidRDefault="0032108C" w:rsidP="001A0364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C8373A">
              <w:rPr>
                <w:rFonts w:ascii="Arial" w:hAnsi="Arial" w:cs="Arial"/>
                <w:color w:val="000000" w:themeColor="text1"/>
              </w:rPr>
              <w:t>Koordynator</w:t>
            </w:r>
          </w:p>
        </w:tc>
        <w:tc>
          <w:tcPr>
            <w:tcW w:w="3686" w:type="dxa"/>
          </w:tcPr>
          <w:p w14:paraId="063673E1" w14:textId="34331531" w:rsidR="00EA6BC1" w:rsidRPr="00C8373A" w:rsidRDefault="0032108C" w:rsidP="00DD4B66">
            <w:pPr>
              <w:pStyle w:val="Akapitzlist"/>
              <w:tabs>
                <w:tab w:val="left" w:pos="268"/>
              </w:tabs>
              <w:ind w:left="0"/>
              <w:rPr>
                <w:rFonts w:ascii="Arial" w:hAnsi="Arial" w:cs="Arial"/>
                <w:color w:val="000000" w:themeColor="text1"/>
              </w:rPr>
            </w:pPr>
            <w:r w:rsidRPr="0032108C">
              <w:rPr>
                <w:rFonts w:ascii="Arial" w:hAnsi="Arial" w:cs="Arial"/>
                <w:color w:val="000000" w:themeColor="text1"/>
              </w:rPr>
              <w:t>Aktualizowanie informacji i treści na stronach internetowych tut. komendy przeznaczonych dla osób ze szczególnymi potrzebami</w:t>
            </w:r>
          </w:p>
        </w:tc>
        <w:tc>
          <w:tcPr>
            <w:tcW w:w="2233" w:type="dxa"/>
          </w:tcPr>
          <w:p w14:paraId="72083A01" w14:textId="5711B362" w:rsidR="00EA6BC1" w:rsidRPr="00C8373A" w:rsidRDefault="0032108C" w:rsidP="001A0364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</w:rPr>
              <w:t>Według potrzeb, cały okres</w:t>
            </w:r>
          </w:p>
        </w:tc>
      </w:tr>
      <w:tr w:rsidR="00572B0C" w:rsidRPr="00A73A17" w14:paraId="11AD9836" w14:textId="77777777" w:rsidTr="00F561F8">
        <w:trPr>
          <w:trHeight w:val="1541"/>
          <w:jc w:val="center"/>
        </w:trPr>
        <w:tc>
          <w:tcPr>
            <w:tcW w:w="704" w:type="dxa"/>
          </w:tcPr>
          <w:p w14:paraId="41FA99D6" w14:textId="2262A7B2" w:rsidR="00572B0C" w:rsidRPr="00A73A17" w:rsidRDefault="00070992" w:rsidP="001A036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5</w:t>
            </w:r>
            <w:r w:rsidR="00572B0C" w:rsidRPr="00A73A17">
              <w:rPr>
                <w:rFonts w:ascii="Arial" w:hAnsi="Arial" w:cs="Arial"/>
              </w:rPr>
              <w:t>.</w:t>
            </w:r>
          </w:p>
        </w:tc>
        <w:tc>
          <w:tcPr>
            <w:tcW w:w="4253" w:type="dxa"/>
          </w:tcPr>
          <w:p w14:paraId="45EC8381" w14:textId="77777777" w:rsidR="00572B0C" w:rsidRPr="00C8373A" w:rsidRDefault="00572B0C" w:rsidP="00572B0C">
            <w:pPr>
              <w:rPr>
                <w:rFonts w:ascii="Arial" w:hAnsi="Arial" w:cs="Arial"/>
                <w:color w:val="000000" w:themeColor="text1"/>
              </w:rPr>
            </w:pPr>
            <w:r w:rsidRPr="00C8373A">
              <w:rPr>
                <w:rFonts w:ascii="Arial" w:hAnsi="Arial" w:cs="Arial"/>
                <w:color w:val="000000" w:themeColor="text1"/>
              </w:rPr>
              <w:t>Określenie celów na rzecz poprawy warunków dostępności dla osób ze szczególnymi potrzebami oraz sporządzenie planu działania.</w:t>
            </w:r>
          </w:p>
        </w:tc>
        <w:tc>
          <w:tcPr>
            <w:tcW w:w="3118" w:type="dxa"/>
          </w:tcPr>
          <w:p w14:paraId="1D7DC0C2" w14:textId="56D39157" w:rsidR="00572B0C" w:rsidRPr="00C8373A" w:rsidRDefault="00793C9F" w:rsidP="001A0364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C8373A">
              <w:rPr>
                <w:rFonts w:ascii="Arial" w:hAnsi="Arial" w:cs="Arial"/>
                <w:color w:val="000000" w:themeColor="text1"/>
              </w:rPr>
              <w:t>Koordynator</w:t>
            </w:r>
          </w:p>
          <w:p w14:paraId="7C58A498" w14:textId="77777777" w:rsidR="00572B0C" w:rsidRPr="00C8373A" w:rsidRDefault="00572B0C" w:rsidP="001A0364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686" w:type="dxa"/>
          </w:tcPr>
          <w:p w14:paraId="279BD63F" w14:textId="77950597" w:rsidR="00572B0C" w:rsidRPr="00C8373A" w:rsidRDefault="00793C9F" w:rsidP="00793C9F">
            <w:pPr>
              <w:tabs>
                <w:tab w:val="left" w:pos="268"/>
              </w:tabs>
              <w:rPr>
                <w:rFonts w:ascii="Arial" w:hAnsi="Arial" w:cs="Arial"/>
                <w:color w:val="000000" w:themeColor="text1"/>
              </w:rPr>
            </w:pPr>
            <w:r w:rsidRPr="00C8373A">
              <w:rPr>
                <w:rFonts w:ascii="Arial" w:hAnsi="Arial" w:cs="Arial"/>
                <w:color w:val="000000" w:themeColor="text1"/>
              </w:rPr>
              <w:t xml:space="preserve">Zapewnienie alternatywnych rozwiązań dla osób ze szczególnymi potrzebami ze względu na niewielką liczbę obsługiwanych osób spoza grona pracowniczego. </w:t>
            </w:r>
            <w:r w:rsidR="00572B0C" w:rsidRPr="00C8373A">
              <w:rPr>
                <w:rFonts w:ascii="Arial" w:hAnsi="Arial" w:cs="Arial"/>
                <w:color w:val="000000" w:themeColor="text1"/>
              </w:rPr>
              <w:t xml:space="preserve"> </w:t>
            </w:r>
          </w:p>
        </w:tc>
        <w:tc>
          <w:tcPr>
            <w:tcW w:w="2233" w:type="dxa"/>
          </w:tcPr>
          <w:p w14:paraId="20770954" w14:textId="2B901342" w:rsidR="00572B0C" w:rsidRPr="00A73A17" w:rsidRDefault="00793C9F" w:rsidP="001A036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Według potrzeb</w:t>
            </w:r>
            <w:r w:rsidR="0032108C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cały okres</w:t>
            </w:r>
          </w:p>
        </w:tc>
      </w:tr>
      <w:tr w:rsidR="00D73391" w:rsidRPr="00A73A17" w14:paraId="306942AB" w14:textId="77777777" w:rsidTr="0085134A">
        <w:trPr>
          <w:trHeight w:val="708"/>
          <w:jc w:val="center"/>
        </w:trPr>
        <w:tc>
          <w:tcPr>
            <w:tcW w:w="704" w:type="dxa"/>
          </w:tcPr>
          <w:p w14:paraId="4BB5080A" w14:textId="40F55801" w:rsidR="00D73391" w:rsidRPr="00A73A17" w:rsidRDefault="00070992" w:rsidP="001A036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="00D73391" w:rsidRPr="00A73A17">
              <w:rPr>
                <w:rFonts w:ascii="Arial" w:hAnsi="Arial" w:cs="Arial"/>
              </w:rPr>
              <w:t>.</w:t>
            </w:r>
          </w:p>
        </w:tc>
        <w:tc>
          <w:tcPr>
            <w:tcW w:w="4253" w:type="dxa"/>
          </w:tcPr>
          <w:p w14:paraId="7B0238DA" w14:textId="77777777" w:rsidR="00D73391" w:rsidRPr="00C8373A" w:rsidRDefault="00D73391" w:rsidP="00572B0C">
            <w:pPr>
              <w:rPr>
                <w:rFonts w:ascii="Arial" w:hAnsi="Arial" w:cs="Arial"/>
                <w:color w:val="000000" w:themeColor="text1"/>
              </w:rPr>
            </w:pPr>
            <w:r w:rsidRPr="00C8373A">
              <w:rPr>
                <w:rFonts w:ascii="Arial" w:hAnsi="Arial" w:cs="Arial"/>
                <w:color w:val="000000" w:themeColor="text1"/>
              </w:rPr>
              <w:t>Monitorowanie działalności podmiotu</w:t>
            </w:r>
          </w:p>
        </w:tc>
        <w:tc>
          <w:tcPr>
            <w:tcW w:w="3118" w:type="dxa"/>
          </w:tcPr>
          <w:p w14:paraId="1F4BFF81" w14:textId="5CC80464" w:rsidR="00D73391" w:rsidRPr="00C8373A" w:rsidRDefault="00793C9F" w:rsidP="001A0364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C8373A">
              <w:rPr>
                <w:rFonts w:ascii="Arial" w:hAnsi="Arial" w:cs="Arial"/>
                <w:color w:val="000000" w:themeColor="text1"/>
              </w:rPr>
              <w:t>Koordynator</w:t>
            </w:r>
          </w:p>
        </w:tc>
        <w:tc>
          <w:tcPr>
            <w:tcW w:w="3686" w:type="dxa"/>
          </w:tcPr>
          <w:p w14:paraId="2D291BF1" w14:textId="18A28A04" w:rsidR="0085134A" w:rsidRPr="00C8373A" w:rsidRDefault="00D73391" w:rsidP="00C8373A">
            <w:pPr>
              <w:tabs>
                <w:tab w:val="left" w:pos="268"/>
              </w:tabs>
              <w:rPr>
                <w:rFonts w:ascii="Arial" w:hAnsi="Arial" w:cs="Arial"/>
                <w:color w:val="000000" w:themeColor="text1"/>
              </w:rPr>
            </w:pPr>
            <w:r w:rsidRPr="00C8373A">
              <w:rPr>
                <w:rFonts w:ascii="Arial" w:hAnsi="Arial" w:cs="Arial"/>
                <w:color w:val="000000" w:themeColor="text1"/>
              </w:rPr>
              <w:t>Ocena realizacji przyjętych założeń w zakresie poprawy dostępności</w:t>
            </w:r>
            <w:r w:rsidR="00C8373A" w:rsidRPr="00C8373A">
              <w:rPr>
                <w:rFonts w:ascii="Arial" w:hAnsi="Arial" w:cs="Arial"/>
                <w:color w:val="000000" w:themeColor="text1"/>
              </w:rPr>
              <w:t xml:space="preserve">. </w:t>
            </w:r>
          </w:p>
        </w:tc>
        <w:tc>
          <w:tcPr>
            <w:tcW w:w="2233" w:type="dxa"/>
          </w:tcPr>
          <w:p w14:paraId="1D21AFFD" w14:textId="2AE39C12" w:rsidR="00D73391" w:rsidRPr="00A73A17" w:rsidRDefault="002A0CEA" w:rsidP="0085134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Lata 202</w:t>
            </w:r>
            <w:r w:rsidR="0038590D"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</w:rPr>
              <w:t>-202</w:t>
            </w:r>
            <w:r w:rsidR="0038590D">
              <w:rPr>
                <w:rFonts w:ascii="Arial" w:hAnsi="Arial" w:cs="Arial"/>
              </w:rPr>
              <w:t>8</w:t>
            </w:r>
          </w:p>
        </w:tc>
      </w:tr>
    </w:tbl>
    <w:p w14:paraId="512F7815" w14:textId="77777777" w:rsidR="00F56C0D" w:rsidRDefault="00F56C0D" w:rsidP="00F56C0D">
      <w:pPr>
        <w:spacing w:after="0" w:line="240" w:lineRule="auto"/>
        <w:ind w:left="9498"/>
        <w:jc w:val="center"/>
        <w:rPr>
          <w:rFonts w:ascii="Arial" w:eastAsiaTheme="minorEastAsia" w:hAnsi="Arial" w:cs="Arial"/>
          <w:szCs w:val="24"/>
          <w:lang w:eastAsia="pl-PL"/>
        </w:rPr>
      </w:pPr>
    </w:p>
    <w:p w14:paraId="4FD159E7" w14:textId="77777777" w:rsidR="0032108C" w:rsidRDefault="0032108C" w:rsidP="00F56C0D">
      <w:pPr>
        <w:spacing w:after="0" w:line="240" w:lineRule="auto"/>
        <w:ind w:left="9498"/>
        <w:jc w:val="center"/>
        <w:rPr>
          <w:rFonts w:ascii="Arial" w:eastAsiaTheme="minorEastAsia" w:hAnsi="Arial" w:cs="Arial"/>
          <w:szCs w:val="24"/>
          <w:lang w:eastAsia="pl-PL"/>
        </w:rPr>
      </w:pPr>
    </w:p>
    <w:p w14:paraId="265D0BB7" w14:textId="77777777" w:rsidR="0032108C" w:rsidRDefault="0032108C" w:rsidP="00F56C0D">
      <w:pPr>
        <w:spacing w:after="0" w:line="240" w:lineRule="auto"/>
        <w:ind w:left="9498"/>
        <w:jc w:val="center"/>
        <w:rPr>
          <w:rFonts w:ascii="Arial" w:eastAsiaTheme="minorEastAsia" w:hAnsi="Arial" w:cs="Arial"/>
          <w:szCs w:val="24"/>
          <w:lang w:eastAsia="pl-PL"/>
        </w:rPr>
      </w:pPr>
    </w:p>
    <w:p w14:paraId="7753F794" w14:textId="33A64288" w:rsidR="0032108C" w:rsidRPr="0032108C" w:rsidRDefault="0032108C" w:rsidP="0032108C">
      <w:pPr>
        <w:spacing w:after="0" w:line="240" w:lineRule="auto"/>
        <w:rPr>
          <w:rFonts w:ascii="Arial" w:eastAsiaTheme="minorEastAsia" w:hAnsi="Arial" w:cs="Arial"/>
          <w:sz w:val="18"/>
          <w:szCs w:val="18"/>
          <w:lang w:eastAsia="pl-PL"/>
        </w:rPr>
      </w:pPr>
      <w:r w:rsidRPr="0032108C">
        <w:rPr>
          <w:rFonts w:ascii="Arial" w:eastAsiaTheme="minorEastAsia" w:hAnsi="Arial" w:cs="Arial"/>
          <w:sz w:val="18"/>
          <w:szCs w:val="18"/>
          <w:lang w:eastAsia="pl-PL"/>
        </w:rPr>
        <w:t xml:space="preserve">Data sporządzenia: </w:t>
      </w:r>
      <w:r w:rsidR="0038590D">
        <w:rPr>
          <w:rFonts w:ascii="Arial" w:eastAsiaTheme="minorEastAsia" w:hAnsi="Arial" w:cs="Arial"/>
          <w:sz w:val="18"/>
          <w:szCs w:val="18"/>
          <w:lang w:eastAsia="pl-PL"/>
        </w:rPr>
        <w:t>25</w:t>
      </w:r>
      <w:r w:rsidRPr="0032108C">
        <w:rPr>
          <w:rFonts w:ascii="Arial" w:eastAsiaTheme="minorEastAsia" w:hAnsi="Arial" w:cs="Arial"/>
          <w:sz w:val="18"/>
          <w:szCs w:val="18"/>
          <w:lang w:eastAsia="pl-PL"/>
        </w:rPr>
        <w:t xml:space="preserve"> marca 202</w:t>
      </w:r>
      <w:r w:rsidR="0038590D">
        <w:rPr>
          <w:rFonts w:ascii="Arial" w:eastAsiaTheme="minorEastAsia" w:hAnsi="Arial" w:cs="Arial"/>
          <w:sz w:val="18"/>
          <w:szCs w:val="18"/>
          <w:lang w:eastAsia="pl-PL"/>
        </w:rPr>
        <w:t>6</w:t>
      </w:r>
      <w:r w:rsidRPr="0032108C">
        <w:rPr>
          <w:rFonts w:ascii="Arial" w:eastAsiaTheme="minorEastAsia" w:hAnsi="Arial" w:cs="Arial"/>
          <w:sz w:val="18"/>
          <w:szCs w:val="18"/>
          <w:lang w:eastAsia="pl-PL"/>
        </w:rPr>
        <w:t xml:space="preserve"> r.</w:t>
      </w:r>
    </w:p>
    <w:sectPr w:rsidR="0032108C" w:rsidRPr="0032108C" w:rsidSect="00F56C0D">
      <w:pgSz w:w="16838" w:h="11906" w:orient="landscape"/>
      <w:pgMar w:top="582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8A8672" w14:textId="77777777" w:rsidR="00E929E5" w:rsidRDefault="00E929E5" w:rsidP="00A73A17">
      <w:pPr>
        <w:spacing w:after="0" w:line="240" w:lineRule="auto"/>
      </w:pPr>
      <w:r>
        <w:separator/>
      </w:r>
    </w:p>
  </w:endnote>
  <w:endnote w:type="continuationSeparator" w:id="0">
    <w:p w14:paraId="1D4A7003" w14:textId="77777777" w:rsidR="00E929E5" w:rsidRDefault="00E929E5" w:rsidP="00A73A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1EA9C6" w14:textId="77777777" w:rsidR="00E929E5" w:rsidRDefault="00E929E5" w:rsidP="00A73A17">
      <w:pPr>
        <w:spacing w:after="0" w:line="240" w:lineRule="auto"/>
      </w:pPr>
      <w:r>
        <w:separator/>
      </w:r>
    </w:p>
  </w:footnote>
  <w:footnote w:type="continuationSeparator" w:id="0">
    <w:p w14:paraId="20CD66BF" w14:textId="77777777" w:rsidR="00E929E5" w:rsidRDefault="00E929E5" w:rsidP="00A73A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93655"/>
    <w:multiLevelType w:val="hybridMultilevel"/>
    <w:tmpl w:val="9A3676CA"/>
    <w:lvl w:ilvl="0" w:tplc="5C42E4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39577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0364"/>
    <w:rsid w:val="00070992"/>
    <w:rsid w:val="000D44C8"/>
    <w:rsid w:val="001A0364"/>
    <w:rsid w:val="00263840"/>
    <w:rsid w:val="002A0CEA"/>
    <w:rsid w:val="00306BC8"/>
    <w:rsid w:val="0032108C"/>
    <w:rsid w:val="0038590D"/>
    <w:rsid w:val="00426B60"/>
    <w:rsid w:val="0046414B"/>
    <w:rsid w:val="004B14F3"/>
    <w:rsid w:val="00572B0C"/>
    <w:rsid w:val="006367A2"/>
    <w:rsid w:val="00793C9F"/>
    <w:rsid w:val="007E3DF0"/>
    <w:rsid w:val="007E7DE2"/>
    <w:rsid w:val="0085134A"/>
    <w:rsid w:val="008565FD"/>
    <w:rsid w:val="008A5E8B"/>
    <w:rsid w:val="00A73A17"/>
    <w:rsid w:val="00A92381"/>
    <w:rsid w:val="00AF18EB"/>
    <w:rsid w:val="00C8373A"/>
    <w:rsid w:val="00CB6CC7"/>
    <w:rsid w:val="00D07CCE"/>
    <w:rsid w:val="00D73391"/>
    <w:rsid w:val="00DD4B66"/>
    <w:rsid w:val="00E929E5"/>
    <w:rsid w:val="00EA6BC1"/>
    <w:rsid w:val="00F15F50"/>
    <w:rsid w:val="00F561F8"/>
    <w:rsid w:val="00F56C0D"/>
    <w:rsid w:val="00F67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BEF357"/>
  <w15:chartTrackingRefBased/>
  <w15:docId w15:val="{3967569B-5855-4BA3-92E8-8D65153ED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A03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A6BC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73A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3A1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A73A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3A17"/>
  </w:style>
  <w:style w:type="paragraph" w:styleId="Stopka">
    <w:name w:val="footer"/>
    <w:basedOn w:val="Normalny"/>
    <w:link w:val="StopkaZnak"/>
    <w:uiPriority w:val="99"/>
    <w:unhideWhenUsed/>
    <w:rsid w:val="00A73A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3A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298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Dacko</dc:creator>
  <cp:keywords/>
  <dc:description/>
  <cp:lastModifiedBy>M.Abram (KP Sanok)</cp:lastModifiedBy>
  <cp:revision>5</cp:revision>
  <cp:lastPrinted>2022-03-03T10:47:00Z</cp:lastPrinted>
  <dcterms:created xsi:type="dcterms:W3CDTF">2025-04-01T12:05:00Z</dcterms:created>
  <dcterms:modified xsi:type="dcterms:W3CDTF">2026-03-25T09:48:00Z</dcterms:modified>
</cp:coreProperties>
</file>