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111D" w14:textId="2958C658" w:rsidR="00447EEB" w:rsidRPr="00F23DCF" w:rsidRDefault="00BE7BF5">
      <w:pPr>
        <w:ind w:left="7082"/>
      </w:pPr>
      <w:r w:rsidRPr="00F23DCF">
        <w:rPr>
          <w:noProof/>
        </w:rPr>
        <w:drawing>
          <wp:anchor distT="0" distB="0" distL="114300" distR="114300" simplePos="0" relativeHeight="251658752" behindDoc="0" locked="0" layoutInCell="1" allowOverlap="1" wp14:anchorId="215E9607" wp14:editId="531F3E80">
            <wp:simplePos x="0" y="0"/>
            <wp:positionH relativeFrom="column">
              <wp:posOffset>-11521</wp:posOffset>
            </wp:positionH>
            <wp:positionV relativeFrom="paragraph">
              <wp:posOffset>115557</wp:posOffset>
            </wp:positionV>
            <wp:extent cx="1062990" cy="1057275"/>
            <wp:effectExtent l="0" t="0" r="381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3DCF" w:rsidRPr="00F23DCF">
        <w:rPr>
          <w:rFonts w:eastAsia="Times New Roman"/>
          <w:b/>
          <w:bCs/>
        </w:rPr>
        <w:t>Załącznik nr 1</w:t>
      </w:r>
    </w:p>
    <w:p w14:paraId="50CB6392" w14:textId="6A9320A8" w:rsidR="00447EEB" w:rsidRPr="00F23DCF" w:rsidRDefault="00447EEB">
      <w:pPr>
        <w:spacing w:line="20" w:lineRule="exact"/>
      </w:pPr>
      <w:bookmarkStart w:id="0" w:name="page1"/>
      <w:bookmarkEnd w:id="0"/>
    </w:p>
    <w:p w14:paraId="25B7B04E" w14:textId="7131CEA2" w:rsidR="00447EEB" w:rsidRPr="00F23DCF" w:rsidRDefault="00447EEB">
      <w:pPr>
        <w:spacing w:line="200" w:lineRule="exact"/>
      </w:pPr>
    </w:p>
    <w:p w14:paraId="12F37921" w14:textId="77777777" w:rsidR="00447EEB" w:rsidRPr="00F23DCF" w:rsidRDefault="00447EEB">
      <w:pPr>
        <w:spacing w:line="200" w:lineRule="exact"/>
      </w:pPr>
    </w:p>
    <w:p w14:paraId="217AA3D5" w14:textId="77777777" w:rsidR="00447EEB" w:rsidRPr="00F23DCF" w:rsidRDefault="00447EEB">
      <w:pPr>
        <w:spacing w:line="200" w:lineRule="exact"/>
      </w:pPr>
    </w:p>
    <w:p w14:paraId="78EBE8BC" w14:textId="77777777" w:rsidR="00447EEB" w:rsidRPr="00F23DCF" w:rsidRDefault="00447EEB">
      <w:pPr>
        <w:spacing w:line="200" w:lineRule="exact"/>
      </w:pPr>
    </w:p>
    <w:p w14:paraId="0D4C63A5" w14:textId="77777777" w:rsidR="00447EEB" w:rsidRPr="00F23DCF" w:rsidRDefault="00447EEB">
      <w:pPr>
        <w:spacing w:line="200" w:lineRule="exact"/>
      </w:pPr>
    </w:p>
    <w:p w14:paraId="4697616C" w14:textId="77777777" w:rsidR="00447EEB" w:rsidRPr="00F23DCF" w:rsidRDefault="00447EEB">
      <w:pPr>
        <w:spacing w:line="200" w:lineRule="exact"/>
      </w:pPr>
    </w:p>
    <w:p w14:paraId="388133B7" w14:textId="77777777" w:rsidR="00447EEB" w:rsidRPr="00F23DCF" w:rsidRDefault="00447EEB">
      <w:pPr>
        <w:spacing w:line="200" w:lineRule="exact"/>
      </w:pPr>
    </w:p>
    <w:p w14:paraId="4FA9D842" w14:textId="77777777" w:rsidR="00447EEB" w:rsidRPr="00F23DCF" w:rsidRDefault="00447EEB">
      <w:pPr>
        <w:spacing w:line="200" w:lineRule="exact"/>
      </w:pPr>
    </w:p>
    <w:p w14:paraId="41DA4194" w14:textId="77777777" w:rsidR="00447EEB" w:rsidRPr="00F23DCF" w:rsidRDefault="00447EEB">
      <w:pPr>
        <w:spacing w:line="200" w:lineRule="exact"/>
      </w:pPr>
    </w:p>
    <w:p w14:paraId="6D12B04B" w14:textId="77777777" w:rsidR="00447EEB" w:rsidRPr="00F23DCF" w:rsidRDefault="00447EEB">
      <w:pPr>
        <w:spacing w:line="372" w:lineRule="exact"/>
      </w:pPr>
    </w:p>
    <w:p w14:paraId="01020BCF" w14:textId="77777777" w:rsidR="00447EEB" w:rsidRPr="00F23DCF" w:rsidRDefault="00F23DCF">
      <w:pPr>
        <w:ind w:left="3642"/>
      </w:pPr>
      <w:r w:rsidRPr="00F23DCF">
        <w:rPr>
          <w:rFonts w:eastAsia="Times New Roman"/>
        </w:rPr>
        <w:t>REGULAMIN</w:t>
      </w:r>
    </w:p>
    <w:p w14:paraId="468BC0AB" w14:textId="77777777" w:rsidR="00447EEB" w:rsidRPr="00F23DCF" w:rsidRDefault="00447EEB">
      <w:pPr>
        <w:spacing w:line="24" w:lineRule="exact"/>
      </w:pPr>
    </w:p>
    <w:p w14:paraId="7A6B2A00" w14:textId="77777777" w:rsidR="00447EEB" w:rsidRPr="00F23DCF" w:rsidRDefault="00F23DCF">
      <w:pPr>
        <w:ind w:left="1962"/>
      </w:pPr>
      <w:r w:rsidRPr="00F23DCF">
        <w:rPr>
          <w:rFonts w:eastAsia="Times New Roman"/>
        </w:rPr>
        <w:t>konkursu na plakat z hasłem promującym szczepienia ochronne</w:t>
      </w:r>
    </w:p>
    <w:p w14:paraId="7C372B0C" w14:textId="77777777" w:rsidR="00447EEB" w:rsidRPr="00F23DCF" w:rsidRDefault="00447EEB">
      <w:pPr>
        <w:spacing w:line="225" w:lineRule="exact"/>
      </w:pPr>
    </w:p>
    <w:p w14:paraId="6B7B5EAC" w14:textId="77777777" w:rsidR="00447EEB" w:rsidRPr="00F23DCF" w:rsidRDefault="00F23DCF">
      <w:pPr>
        <w:numPr>
          <w:ilvl w:val="0"/>
          <w:numId w:val="1"/>
        </w:numPr>
        <w:tabs>
          <w:tab w:val="left" w:pos="362"/>
        </w:tabs>
        <w:ind w:left="362" w:hanging="362"/>
        <w:rPr>
          <w:rFonts w:eastAsia="Times New Roman"/>
          <w:b/>
          <w:bCs/>
        </w:rPr>
      </w:pPr>
      <w:r w:rsidRPr="00F23DCF">
        <w:rPr>
          <w:rFonts w:eastAsia="Times New Roman"/>
          <w:b/>
          <w:bCs/>
        </w:rPr>
        <w:t>Organizator konkursu:</w:t>
      </w:r>
    </w:p>
    <w:p w14:paraId="76EBDB4D" w14:textId="77777777" w:rsidR="00447EEB" w:rsidRPr="00F23DCF" w:rsidRDefault="00447EEB">
      <w:pPr>
        <w:spacing w:line="43" w:lineRule="exact"/>
        <w:rPr>
          <w:rFonts w:eastAsia="Times New Roman"/>
          <w:b/>
          <w:bCs/>
        </w:rPr>
      </w:pPr>
    </w:p>
    <w:p w14:paraId="51490BB0" w14:textId="03610821" w:rsidR="00447EEB" w:rsidRPr="00F23DCF" w:rsidRDefault="00F23DCF">
      <w:pPr>
        <w:numPr>
          <w:ilvl w:val="1"/>
          <w:numId w:val="1"/>
        </w:numPr>
        <w:tabs>
          <w:tab w:val="left" w:pos="702"/>
        </w:tabs>
        <w:ind w:left="702" w:hanging="342"/>
        <w:rPr>
          <w:rFonts w:eastAsia="Arial"/>
        </w:rPr>
      </w:pPr>
      <w:r w:rsidRPr="00F23DCF">
        <w:rPr>
          <w:rFonts w:eastAsia="Times New Roman"/>
        </w:rPr>
        <w:t xml:space="preserve">Powiatowa Stacja Sanitarno-Epidemiologiczna </w:t>
      </w:r>
      <w:r w:rsidR="00BE7BF5" w:rsidRPr="00F23DCF">
        <w:rPr>
          <w:rFonts w:eastAsia="Times New Roman"/>
        </w:rPr>
        <w:t>w Piszu</w:t>
      </w:r>
    </w:p>
    <w:p w14:paraId="7A523C5F" w14:textId="77777777" w:rsidR="00447EEB" w:rsidRPr="00F23DCF" w:rsidRDefault="00447EEB">
      <w:pPr>
        <w:spacing w:line="224" w:lineRule="exact"/>
        <w:rPr>
          <w:rFonts w:eastAsia="Arial"/>
        </w:rPr>
      </w:pPr>
    </w:p>
    <w:p w14:paraId="3FE2F5C2" w14:textId="77777777" w:rsidR="00447EEB" w:rsidRPr="00F23DCF" w:rsidRDefault="00F23DCF">
      <w:pPr>
        <w:numPr>
          <w:ilvl w:val="0"/>
          <w:numId w:val="1"/>
        </w:numPr>
        <w:tabs>
          <w:tab w:val="left" w:pos="362"/>
        </w:tabs>
        <w:ind w:left="362" w:hanging="362"/>
        <w:rPr>
          <w:rFonts w:eastAsia="Times New Roman"/>
          <w:b/>
          <w:bCs/>
        </w:rPr>
      </w:pPr>
      <w:r w:rsidRPr="00F23DCF">
        <w:rPr>
          <w:rFonts w:eastAsia="Times New Roman"/>
          <w:b/>
          <w:bCs/>
        </w:rPr>
        <w:t>Cele konkursu:</w:t>
      </w:r>
    </w:p>
    <w:p w14:paraId="00FAE707" w14:textId="77777777" w:rsidR="00447EEB" w:rsidRPr="00F23DCF" w:rsidRDefault="00447EEB">
      <w:pPr>
        <w:spacing w:line="29" w:lineRule="exact"/>
        <w:rPr>
          <w:rFonts w:eastAsia="Times New Roman"/>
          <w:b/>
          <w:bCs/>
        </w:rPr>
      </w:pPr>
    </w:p>
    <w:p w14:paraId="347D98F6" w14:textId="77777777" w:rsidR="00447EEB" w:rsidRPr="00F23DCF" w:rsidRDefault="00F23DCF">
      <w:pPr>
        <w:numPr>
          <w:ilvl w:val="2"/>
          <w:numId w:val="1"/>
        </w:numPr>
        <w:tabs>
          <w:tab w:val="left" w:pos="702"/>
        </w:tabs>
        <w:ind w:left="702" w:hanging="276"/>
        <w:rPr>
          <w:rFonts w:eastAsia="Arial"/>
        </w:rPr>
      </w:pPr>
      <w:r w:rsidRPr="00F23DCF">
        <w:rPr>
          <w:rFonts w:eastAsia="Times New Roman"/>
        </w:rPr>
        <w:t>promowanie i upowszechnienie wśród</w:t>
      </w:r>
      <w:r w:rsidRPr="00F23DCF">
        <w:rPr>
          <w:rFonts w:eastAsia="Times New Roman"/>
        </w:rPr>
        <w:t xml:space="preserve"> dzieci </w:t>
      </w:r>
      <w:r w:rsidRPr="00F23DCF">
        <w:rPr>
          <w:rFonts w:eastAsia="Times New Roman"/>
        </w:rPr>
        <w:t>oraz ich rodziców szczepień ochronnych,</w:t>
      </w:r>
    </w:p>
    <w:p w14:paraId="5161EFA8" w14:textId="77777777" w:rsidR="00447EEB" w:rsidRPr="00F23DCF" w:rsidRDefault="00F23DCF">
      <w:pPr>
        <w:numPr>
          <w:ilvl w:val="2"/>
          <w:numId w:val="1"/>
        </w:numPr>
        <w:tabs>
          <w:tab w:val="left" w:pos="702"/>
        </w:tabs>
        <w:ind w:left="702" w:hanging="276"/>
        <w:rPr>
          <w:rFonts w:eastAsia="Arial"/>
        </w:rPr>
      </w:pPr>
      <w:r w:rsidRPr="00F23DCF">
        <w:rPr>
          <w:rFonts w:eastAsia="Times New Roman"/>
        </w:rPr>
        <w:t>informowanie o korzyściach wynikających ze szczepienia,</w:t>
      </w:r>
    </w:p>
    <w:p w14:paraId="3533E0A7" w14:textId="77777777" w:rsidR="00447EEB" w:rsidRPr="00F23DCF" w:rsidRDefault="00F23DCF">
      <w:pPr>
        <w:numPr>
          <w:ilvl w:val="2"/>
          <w:numId w:val="1"/>
        </w:numPr>
        <w:tabs>
          <w:tab w:val="left" w:pos="702"/>
        </w:tabs>
        <w:ind w:left="702" w:right="740" w:hanging="276"/>
        <w:rPr>
          <w:rFonts w:eastAsia="Arial"/>
        </w:rPr>
      </w:pPr>
      <w:r w:rsidRPr="00F23DCF">
        <w:rPr>
          <w:rFonts w:eastAsia="Times New Roman"/>
        </w:rPr>
        <w:t>rozwijanie postaw odpowiedzialności za życie i zdrowie własne oraz innych, poprzez pokazanie, że szczepienia są procedurą bezpieczną i skuteczną,</w:t>
      </w:r>
    </w:p>
    <w:p w14:paraId="223E35F2" w14:textId="3C818E37" w:rsidR="00447EEB" w:rsidRPr="00F23DCF" w:rsidRDefault="00F23DCF">
      <w:pPr>
        <w:numPr>
          <w:ilvl w:val="2"/>
          <w:numId w:val="1"/>
        </w:numPr>
        <w:tabs>
          <w:tab w:val="left" w:pos="702"/>
        </w:tabs>
        <w:spacing w:line="248" w:lineRule="auto"/>
        <w:ind w:left="702" w:right="400" w:hanging="276"/>
        <w:rPr>
          <w:rFonts w:eastAsia="Arial"/>
        </w:rPr>
      </w:pPr>
      <w:r w:rsidRPr="00F23DCF">
        <w:rPr>
          <w:rFonts w:eastAsia="Times New Roman"/>
        </w:rPr>
        <w:t xml:space="preserve">uświadamianie, że szczepienia są największym osiągnięciem medycznym </w:t>
      </w:r>
      <w:r w:rsidR="00BE7BF5" w:rsidRPr="00F23DCF">
        <w:rPr>
          <w:rFonts w:eastAsia="Times New Roman"/>
        </w:rPr>
        <w:br/>
      </w:r>
      <w:r w:rsidRPr="00F23DCF">
        <w:rPr>
          <w:rFonts w:eastAsia="Times New Roman"/>
        </w:rPr>
        <w:t>w opanowaniu i eliminacji chorób zakaźnych zagrażających życiu.</w:t>
      </w:r>
    </w:p>
    <w:p w14:paraId="47A83F22" w14:textId="77777777" w:rsidR="00447EEB" w:rsidRPr="00F23DCF" w:rsidRDefault="00447EEB">
      <w:pPr>
        <w:spacing w:line="205" w:lineRule="exact"/>
        <w:rPr>
          <w:rFonts w:eastAsia="Arial"/>
        </w:rPr>
      </w:pPr>
    </w:p>
    <w:p w14:paraId="1C8ADA5D" w14:textId="77777777" w:rsidR="00447EEB" w:rsidRPr="00F23DCF" w:rsidRDefault="00F23DCF">
      <w:pPr>
        <w:numPr>
          <w:ilvl w:val="0"/>
          <w:numId w:val="1"/>
        </w:numPr>
        <w:tabs>
          <w:tab w:val="left" w:pos="362"/>
        </w:tabs>
        <w:ind w:left="362" w:hanging="362"/>
        <w:rPr>
          <w:rFonts w:eastAsia="Times New Roman"/>
          <w:b/>
          <w:bCs/>
        </w:rPr>
      </w:pPr>
      <w:r w:rsidRPr="00F23DCF">
        <w:rPr>
          <w:rFonts w:eastAsia="Times New Roman"/>
          <w:b/>
          <w:bCs/>
        </w:rPr>
        <w:t>Uczestnicy konkursu:</w:t>
      </w:r>
    </w:p>
    <w:p w14:paraId="15E7E18D" w14:textId="77777777" w:rsidR="00447EEB" w:rsidRPr="00F23DCF" w:rsidRDefault="00447EEB">
      <w:pPr>
        <w:spacing w:line="43" w:lineRule="exact"/>
        <w:rPr>
          <w:rFonts w:eastAsia="Times New Roman"/>
          <w:b/>
          <w:bCs/>
        </w:rPr>
      </w:pPr>
    </w:p>
    <w:p w14:paraId="7BC4A7CD" w14:textId="146E140C" w:rsidR="00447EEB" w:rsidRPr="00F23DCF" w:rsidRDefault="00F23DCF">
      <w:pPr>
        <w:numPr>
          <w:ilvl w:val="1"/>
          <w:numId w:val="1"/>
        </w:numPr>
        <w:tabs>
          <w:tab w:val="left" w:pos="702"/>
        </w:tabs>
        <w:spacing w:line="271" w:lineRule="auto"/>
        <w:ind w:left="702" w:right="920" w:hanging="342"/>
        <w:rPr>
          <w:rFonts w:eastAsia="Arial"/>
        </w:rPr>
      </w:pPr>
      <w:r w:rsidRPr="00F23DCF">
        <w:rPr>
          <w:rFonts w:eastAsia="Times New Roman"/>
        </w:rPr>
        <w:t xml:space="preserve">Konkurs adresowany jest do </w:t>
      </w:r>
      <w:bookmarkStart w:id="1" w:name="_Hlk193457346"/>
      <w:r w:rsidRPr="00F23DCF">
        <w:rPr>
          <w:rFonts w:eastAsia="Times New Roman"/>
        </w:rPr>
        <w:t xml:space="preserve">dzieci </w:t>
      </w:r>
      <w:r w:rsidR="00BE7BF5" w:rsidRPr="00F23DCF">
        <w:rPr>
          <w:rFonts w:eastAsia="Times New Roman"/>
        </w:rPr>
        <w:t xml:space="preserve">klas 4-8 </w:t>
      </w:r>
      <w:r w:rsidRPr="00F23DCF">
        <w:rPr>
          <w:rFonts w:eastAsia="Times New Roman"/>
        </w:rPr>
        <w:t>szk</w:t>
      </w:r>
      <w:r w:rsidR="00BE7BF5" w:rsidRPr="00F23DCF">
        <w:rPr>
          <w:rFonts w:eastAsia="Times New Roman"/>
        </w:rPr>
        <w:t>ół</w:t>
      </w:r>
      <w:r w:rsidRPr="00F23DCF">
        <w:rPr>
          <w:rFonts w:eastAsia="Times New Roman"/>
        </w:rPr>
        <w:t xml:space="preserve"> podstawowych</w:t>
      </w:r>
      <w:bookmarkEnd w:id="1"/>
      <w:r w:rsidR="00BE7BF5" w:rsidRPr="00F23DCF">
        <w:rPr>
          <w:rFonts w:eastAsia="Times New Roman"/>
        </w:rPr>
        <w:t>.</w:t>
      </w:r>
    </w:p>
    <w:p w14:paraId="42664B8C" w14:textId="77777777" w:rsidR="00447EEB" w:rsidRPr="00F23DCF" w:rsidRDefault="00447EEB">
      <w:pPr>
        <w:spacing w:line="185" w:lineRule="exact"/>
        <w:rPr>
          <w:rFonts w:eastAsia="Arial"/>
        </w:rPr>
      </w:pPr>
    </w:p>
    <w:p w14:paraId="696D1F3C" w14:textId="77777777" w:rsidR="00447EEB" w:rsidRPr="00F23DCF" w:rsidRDefault="00F23DCF">
      <w:pPr>
        <w:numPr>
          <w:ilvl w:val="0"/>
          <w:numId w:val="1"/>
        </w:numPr>
        <w:tabs>
          <w:tab w:val="left" w:pos="362"/>
        </w:tabs>
        <w:ind w:left="362" w:hanging="362"/>
        <w:rPr>
          <w:rFonts w:eastAsia="Times New Roman"/>
          <w:b/>
          <w:bCs/>
        </w:rPr>
      </w:pPr>
      <w:r w:rsidRPr="00F23DCF">
        <w:rPr>
          <w:rFonts w:eastAsia="Times New Roman"/>
          <w:b/>
          <w:bCs/>
        </w:rPr>
        <w:t>Ramy czasowe:</w:t>
      </w:r>
    </w:p>
    <w:p w14:paraId="1A5437C9" w14:textId="77777777" w:rsidR="00447EEB" w:rsidRPr="00F23DCF" w:rsidRDefault="00447EEB">
      <w:pPr>
        <w:spacing w:line="43" w:lineRule="exact"/>
        <w:rPr>
          <w:rFonts w:eastAsia="Times New Roman"/>
          <w:b/>
          <w:bCs/>
        </w:rPr>
      </w:pPr>
    </w:p>
    <w:p w14:paraId="2BECDE95" w14:textId="47BE4305" w:rsidR="00447EEB" w:rsidRPr="00F23DCF" w:rsidRDefault="00F23DCF">
      <w:pPr>
        <w:numPr>
          <w:ilvl w:val="1"/>
          <w:numId w:val="1"/>
        </w:numPr>
        <w:tabs>
          <w:tab w:val="left" w:pos="702"/>
        </w:tabs>
        <w:ind w:left="702" w:hanging="342"/>
        <w:rPr>
          <w:rFonts w:eastAsia="Arial"/>
        </w:rPr>
      </w:pPr>
      <w:r w:rsidRPr="00F23DCF">
        <w:rPr>
          <w:rFonts w:eastAsia="Times New Roman"/>
        </w:rPr>
        <w:t xml:space="preserve">Konkurs rozpoczyna się </w:t>
      </w:r>
      <w:r w:rsidR="00BE7BF5" w:rsidRPr="00F23DCF">
        <w:rPr>
          <w:rFonts w:eastAsia="Times New Roman"/>
        </w:rPr>
        <w:t>27</w:t>
      </w:r>
      <w:r w:rsidRPr="00F23DCF">
        <w:rPr>
          <w:rFonts w:eastAsia="Times New Roman"/>
        </w:rPr>
        <w:t>.0</w:t>
      </w:r>
      <w:r w:rsidR="00BE7BF5" w:rsidRPr="00F23DCF">
        <w:rPr>
          <w:rFonts w:eastAsia="Times New Roman"/>
        </w:rPr>
        <w:t>3</w:t>
      </w:r>
      <w:r w:rsidRPr="00F23DCF">
        <w:rPr>
          <w:rFonts w:eastAsia="Times New Roman"/>
        </w:rPr>
        <w:t>.2025 r.</w:t>
      </w:r>
    </w:p>
    <w:p w14:paraId="3923B553" w14:textId="77777777" w:rsidR="00447EEB" w:rsidRPr="00F23DCF" w:rsidRDefault="00447EEB">
      <w:pPr>
        <w:spacing w:line="8" w:lineRule="exact"/>
        <w:rPr>
          <w:rFonts w:eastAsia="Arial"/>
        </w:rPr>
      </w:pPr>
    </w:p>
    <w:p w14:paraId="29EFF7A9" w14:textId="2DBE796D" w:rsidR="00447EEB" w:rsidRPr="00F23DCF" w:rsidRDefault="00F23DCF">
      <w:pPr>
        <w:numPr>
          <w:ilvl w:val="1"/>
          <w:numId w:val="1"/>
        </w:numPr>
        <w:tabs>
          <w:tab w:val="left" w:pos="702"/>
        </w:tabs>
        <w:spacing w:line="236" w:lineRule="auto"/>
        <w:ind w:left="702" w:hanging="342"/>
        <w:rPr>
          <w:rFonts w:eastAsia="Arial"/>
        </w:rPr>
      </w:pPr>
      <w:r w:rsidRPr="00F23DCF">
        <w:rPr>
          <w:rFonts w:eastAsia="Times New Roman"/>
        </w:rPr>
        <w:t xml:space="preserve">Termin złożenia prac do </w:t>
      </w:r>
      <w:r w:rsidR="00BE7BF5" w:rsidRPr="00F23DCF">
        <w:rPr>
          <w:rFonts w:eastAsia="Times New Roman"/>
        </w:rPr>
        <w:t>23</w:t>
      </w:r>
      <w:r w:rsidRPr="00F23DCF">
        <w:rPr>
          <w:rFonts w:eastAsia="Times New Roman"/>
        </w:rPr>
        <w:t>.04.2025 r.</w:t>
      </w:r>
    </w:p>
    <w:p w14:paraId="75FCE54F" w14:textId="77777777" w:rsidR="00447EEB" w:rsidRPr="00F23DCF" w:rsidRDefault="00447EEB">
      <w:pPr>
        <w:spacing w:line="1" w:lineRule="exact"/>
      </w:pPr>
    </w:p>
    <w:p w14:paraId="01F5FC84" w14:textId="0E5E4FEE" w:rsidR="00447EEB" w:rsidRPr="00F23DCF" w:rsidRDefault="00F23DCF">
      <w:pPr>
        <w:tabs>
          <w:tab w:val="left" w:pos="682"/>
        </w:tabs>
        <w:ind w:left="702" w:right="80" w:hanging="339"/>
      </w:pPr>
      <w:r w:rsidRPr="00F23DCF">
        <w:rPr>
          <w:rFonts w:eastAsia="Arial"/>
        </w:rPr>
        <w:t>•</w:t>
      </w:r>
      <w:r w:rsidRPr="00F23DCF">
        <w:tab/>
      </w:r>
      <w:r w:rsidRPr="00F23DCF">
        <w:rPr>
          <w:rFonts w:eastAsia="Times New Roman"/>
        </w:rPr>
        <w:t>Ogłoszenie wyników</w:t>
      </w:r>
      <w:r w:rsidR="00BE7BF5" w:rsidRPr="00F23DCF">
        <w:rPr>
          <w:rFonts w:eastAsia="Times New Roman"/>
        </w:rPr>
        <w:t xml:space="preserve"> </w:t>
      </w:r>
      <w:r w:rsidRPr="00F23DCF">
        <w:rPr>
          <w:rFonts w:eastAsia="Times New Roman"/>
        </w:rPr>
        <w:t xml:space="preserve">nastąpi na stronie internetowej i FB PSSE </w:t>
      </w:r>
      <w:r w:rsidR="00BE7BF5" w:rsidRPr="00F23DCF">
        <w:rPr>
          <w:rFonts w:eastAsia="Times New Roman"/>
        </w:rPr>
        <w:t>w Piszu</w:t>
      </w:r>
      <w:r w:rsidRPr="00F23DCF">
        <w:rPr>
          <w:rFonts w:eastAsia="Times New Roman"/>
        </w:rPr>
        <w:t xml:space="preserve"> do </w:t>
      </w:r>
      <w:r w:rsidR="00BE7BF5" w:rsidRPr="00F23DCF">
        <w:rPr>
          <w:rFonts w:eastAsia="Times New Roman"/>
        </w:rPr>
        <w:t>2</w:t>
      </w:r>
      <w:r w:rsidRPr="00F23DCF">
        <w:rPr>
          <w:rFonts w:eastAsia="Times New Roman"/>
        </w:rPr>
        <w:t>8.04.2025 r.</w:t>
      </w:r>
    </w:p>
    <w:p w14:paraId="54E50E52" w14:textId="77777777" w:rsidR="00447EEB" w:rsidRPr="00F23DCF" w:rsidRDefault="00447EEB">
      <w:pPr>
        <w:spacing w:line="269" w:lineRule="exact"/>
      </w:pPr>
    </w:p>
    <w:p w14:paraId="72634CBC" w14:textId="6C0BED95" w:rsidR="00447EEB" w:rsidRPr="00F23DCF" w:rsidRDefault="0027576B">
      <w:pPr>
        <w:numPr>
          <w:ilvl w:val="0"/>
          <w:numId w:val="2"/>
        </w:numPr>
        <w:tabs>
          <w:tab w:val="left" w:pos="362"/>
        </w:tabs>
        <w:spacing w:line="255" w:lineRule="auto"/>
        <w:ind w:left="362" w:right="500" w:hanging="362"/>
        <w:rPr>
          <w:rFonts w:eastAsia="Times New Roman"/>
          <w:b/>
          <w:bCs/>
        </w:rPr>
      </w:pPr>
      <w:r w:rsidRPr="00F23DCF">
        <w:rPr>
          <w:rFonts w:eastAsia="Times New Roman"/>
        </w:rPr>
        <w:t>Uroczyste podsumowanie i wręczenie nagród laureatom nastąpi dn. 30.04.2025 r. w siedzibie PSSE w Piszu</w:t>
      </w:r>
      <w:r w:rsidR="00F23DCF" w:rsidRPr="00F23DCF">
        <w:rPr>
          <w:rFonts w:eastAsia="Times New Roman"/>
        </w:rPr>
        <w:t>. Szczegółowa informacja o podsumowaniu zostanie przekazana laureatom.</w:t>
      </w:r>
    </w:p>
    <w:p w14:paraId="6683BD2F" w14:textId="77777777" w:rsidR="00447EEB" w:rsidRPr="00F23DCF" w:rsidRDefault="00447EEB">
      <w:pPr>
        <w:spacing w:line="201" w:lineRule="exact"/>
      </w:pPr>
    </w:p>
    <w:p w14:paraId="66FD9BB3" w14:textId="77777777" w:rsidR="00447EEB" w:rsidRPr="00F23DCF" w:rsidRDefault="00F23DCF">
      <w:pPr>
        <w:tabs>
          <w:tab w:val="left" w:pos="341"/>
        </w:tabs>
        <w:ind w:left="2"/>
      </w:pPr>
      <w:r w:rsidRPr="00F23DCF">
        <w:rPr>
          <w:rFonts w:eastAsia="Times New Roman"/>
          <w:b/>
          <w:bCs/>
        </w:rPr>
        <w:t>5.</w:t>
      </w:r>
      <w:r w:rsidRPr="00F23DCF">
        <w:tab/>
      </w:r>
      <w:r w:rsidRPr="00F23DCF">
        <w:rPr>
          <w:rFonts w:eastAsia="Times New Roman"/>
          <w:b/>
          <w:bCs/>
        </w:rPr>
        <w:t>Zakres tematyczny konkursu:</w:t>
      </w:r>
    </w:p>
    <w:p w14:paraId="2A4B03E3" w14:textId="77777777" w:rsidR="00447EEB" w:rsidRPr="00F23DCF" w:rsidRDefault="00447EEB">
      <w:pPr>
        <w:spacing w:line="28" w:lineRule="exact"/>
      </w:pPr>
    </w:p>
    <w:p w14:paraId="1AE0D77C" w14:textId="77777777" w:rsidR="00447EEB" w:rsidRPr="00F23DCF" w:rsidRDefault="00F23DCF">
      <w:pPr>
        <w:spacing w:line="248" w:lineRule="auto"/>
        <w:ind w:left="702"/>
      </w:pPr>
      <w:r w:rsidRPr="00F23DCF">
        <w:rPr>
          <w:rFonts w:eastAsia="Times New Roman"/>
        </w:rPr>
        <w:t>Kształtowanie postaw zdrowotnych w zakresie zapobiegania chorobom zakaźnym poprzez szczepienia ochronne.</w:t>
      </w:r>
    </w:p>
    <w:p w14:paraId="3EB7767B" w14:textId="77777777" w:rsidR="00447EEB" w:rsidRPr="00F23DCF" w:rsidRDefault="00447EEB">
      <w:pPr>
        <w:spacing w:line="208" w:lineRule="exact"/>
      </w:pPr>
    </w:p>
    <w:p w14:paraId="1F491CA2" w14:textId="77777777" w:rsidR="00447EEB" w:rsidRPr="00F23DCF" w:rsidRDefault="00F23DCF">
      <w:pPr>
        <w:numPr>
          <w:ilvl w:val="0"/>
          <w:numId w:val="3"/>
        </w:numPr>
        <w:tabs>
          <w:tab w:val="left" w:pos="282"/>
        </w:tabs>
        <w:ind w:left="282" w:hanging="282"/>
        <w:rPr>
          <w:rFonts w:eastAsia="Times New Roman"/>
          <w:b/>
          <w:bCs/>
        </w:rPr>
      </w:pPr>
      <w:r w:rsidRPr="00F23DCF">
        <w:rPr>
          <w:rFonts w:eastAsia="Times New Roman"/>
          <w:b/>
          <w:bCs/>
        </w:rPr>
        <w:t>Zasady przeprowadzenia konkursu:</w:t>
      </w:r>
    </w:p>
    <w:p w14:paraId="52DC456C" w14:textId="77777777" w:rsidR="00447EEB" w:rsidRPr="00F23DCF" w:rsidRDefault="00447EEB">
      <w:pPr>
        <w:spacing w:line="37" w:lineRule="exact"/>
        <w:rPr>
          <w:rFonts w:eastAsia="Times New Roman"/>
          <w:b/>
          <w:bCs/>
        </w:rPr>
      </w:pPr>
    </w:p>
    <w:p w14:paraId="67602084" w14:textId="77777777" w:rsidR="00447EEB" w:rsidRPr="00F23DCF" w:rsidRDefault="00F23DCF">
      <w:pPr>
        <w:numPr>
          <w:ilvl w:val="3"/>
          <w:numId w:val="3"/>
        </w:numPr>
        <w:tabs>
          <w:tab w:val="left" w:pos="668"/>
        </w:tabs>
        <w:spacing w:line="247" w:lineRule="auto"/>
        <w:ind w:left="702" w:hanging="276"/>
        <w:rPr>
          <w:rFonts w:eastAsia="Arial"/>
        </w:rPr>
      </w:pPr>
      <w:r w:rsidRPr="00F23DCF">
        <w:rPr>
          <w:rFonts w:eastAsia="Times New Roman"/>
        </w:rPr>
        <w:t>Zadaniem uczestników konkursu będzie przygotowanie plakatu z hasłem promującym szczepienia ochronne.</w:t>
      </w:r>
    </w:p>
    <w:p w14:paraId="6DCC5173" w14:textId="77777777" w:rsidR="00447EEB" w:rsidRPr="00F23DCF" w:rsidRDefault="00F23DCF">
      <w:pPr>
        <w:numPr>
          <w:ilvl w:val="2"/>
          <w:numId w:val="3"/>
        </w:numPr>
        <w:tabs>
          <w:tab w:val="left" w:pos="710"/>
        </w:tabs>
        <w:spacing w:line="247" w:lineRule="auto"/>
        <w:ind w:left="722" w:hanging="362"/>
        <w:rPr>
          <w:rFonts w:eastAsia="Arial"/>
        </w:rPr>
      </w:pPr>
      <w:r w:rsidRPr="00F23DCF">
        <w:rPr>
          <w:rFonts w:eastAsia="Times New Roman"/>
        </w:rPr>
        <w:t xml:space="preserve">Praca powinna zawierać treści promujące podstawowe zasady ochrony zdrowia </w:t>
      </w:r>
      <w:r w:rsidRPr="00F23DCF">
        <w:rPr>
          <w:rFonts w:eastAsia="Times New Roman"/>
        </w:rPr>
        <w:t>poprzez stosowanie szczepień ochronnych.</w:t>
      </w:r>
    </w:p>
    <w:p w14:paraId="525D9F63" w14:textId="6084072B" w:rsidR="00447EEB" w:rsidRPr="00F23DCF" w:rsidRDefault="00F23DCF">
      <w:pPr>
        <w:numPr>
          <w:ilvl w:val="1"/>
          <w:numId w:val="3"/>
        </w:numPr>
        <w:tabs>
          <w:tab w:val="left" w:pos="702"/>
        </w:tabs>
        <w:ind w:left="702" w:hanging="353"/>
        <w:rPr>
          <w:rFonts w:eastAsia="Arial"/>
        </w:rPr>
      </w:pPr>
      <w:r w:rsidRPr="00F23DCF">
        <w:rPr>
          <w:rFonts w:eastAsia="Times New Roman"/>
        </w:rPr>
        <w:t>Format plakatu A-3,</w:t>
      </w:r>
    </w:p>
    <w:p w14:paraId="6CB8877B" w14:textId="77777777" w:rsidR="00447EEB" w:rsidRPr="00F23DCF" w:rsidRDefault="00447EEB">
      <w:pPr>
        <w:spacing w:line="14" w:lineRule="exact"/>
        <w:rPr>
          <w:rFonts w:eastAsia="Arial"/>
        </w:rPr>
      </w:pPr>
    </w:p>
    <w:p w14:paraId="7E3276CF" w14:textId="77777777" w:rsidR="00447EEB" w:rsidRPr="00F23DCF" w:rsidRDefault="00F23DCF">
      <w:pPr>
        <w:numPr>
          <w:ilvl w:val="2"/>
          <w:numId w:val="3"/>
        </w:numPr>
        <w:tabs>
          <w:tab w:val="left" w:pos="702"/>
        </w:tabs>
        <w:spacing w:line="236" w:lineRule="auto"/>
        <w:ind w:left="702" w:hanging="342"/>
        <w:rPr>
          <w:rFonts w:eastAsia="Arial"/>
        </w:rPr>
      </w:pPr>
      <w:r w:rsidRPr="00F23DCF">
        <w:rPr>
          <w:rFonts w:eastAsia="Times New Roman"/>
        </w:rPr>
        <w:t>Układ rysunku (pion/poziom) dowolny.</w:t>
      </w:r>
    </w:p>
    <w:p w14:paraId="7104F096" w14:textId="77777777" w:rsidR="00447EEB" w:rsidRPr="00F23DCF" w:rsidRDefault="00447EEB">
      <w:pPr>
        <w:spacing w:line="1" w:lineRule="exact"/>
      </w:pPr>
    </w:p>
    <w:p w14:paraId="658EA167" w14:textId="77777777" w:rsidR="00447EEB" w:rsidRPr="00F23DCF" w:rsidRDefault="00F23DCF">
      <w:pPr>
        <w:tabs>
          <w:tab w:val="left" w:pos="682"/>
          <w:tab w:val="left" w:pos="1542"/>
          <w:tab w:val="left" w:pos="2382"/>
          <w:tab w:val="left" w:pos="3062"/>
          <w:tab w:val="left" w:pos="4322"/>
          <w:tab w:val="left" w:pos="5442"/>
          <w:tab w:val="left" w:pos="6982"/>
          <w:tab w:val="left" w:pos="8322"/>
        </w:tabs>
        <w:ind w:left="362"/>
      </w:pPr>
      <w:r w:rsidRPr="00F23DCF">
        <w:rPr>
          <w:rFonts w:eastAsia="Arial"/>
        </w:rPr>
        <w:t>•</w:t>
      </w:r>
      <w:r w:rsidRPr="00F23DCF">
        <w:tab/>
      </w:r>
      <w:r w:rsidRPr="00F23DCF">
        <w:rPr>
          <w:rFonts w:eastAsia="Times New Roman"/>
        </w:rPr>
        <w:t>Prace</w:t>
      </w:r>
      <w:r w:rsidRPr="00F23DCF">
        <w:tab/>
      </w:r>
      <w:r w:rsidRPr="00F23DCF">
        <w:rPr>
          <w:rFonts w:eastAsia="Times New Roman"/>
        </w:rPr>
        <w:t>mogą</w:t>
      </w:r>
      <w:r w:rsidRPr="00F23DCF">
        <w:tab/>
      </w:r>
      <w:r w:rsidRPr="00F23DCF">
        <w:rPr>
          <w:rFonts w:eastAsia="Times New Roman"/>
        </w:rPr>
        <w:t>być</w:t>
      </w:r>
      <w:r w:rsidRPr="00F23DCF">
        <w:tab/>
      </w:r>
      <w:r w:rsidRPr="00F23DCF">
        <w:rPr>
          <w:rFonts w:eastAsia="Times New Roman"/>
        </w:rPr>
        <w:t>wykonane</w:t>
      </w:r>
      <w:r w:rsidRPr="00F23DCF">
        <w:tab/>
      </w:r>
      <w:r w:rsidRPr="00F23DCF">
        <w:rPr>
          <w:rFonts w:eastAsia="Times New Roman"/>
        </w:rPr>
        <w:t>zarówno</w:t>
      </w:r>
      <w:r w:rsidRPr="00F23DCF">
        <w:tab/>
      </w:r>
      <w:r w:rsidRPr="00F23DCF">
        <w:rPr>
          <w:rFonts w:eastAsia="Times New Roman"/>
        </w:rPr>
        <w:t>tradycyjnymi</w:t>
      </w:r>
      <w:r w:rsidRPr="00F23DCF">
        <w:tab/>
      </w:r>
      <w:r w:rsidRPr="00F23DCF">
        <w:rPr>
          <w:rFonts w:eastAsia="Times New Roman"/>
        </w:rPr>
        <w:t>technikami</w:t>
      </w:r>
      <w:r w:rsidRPr="00F23DCF">
        <w:tab/>
      </w:r>
      <w:r w:rsidRPr="00F23DCF">
        <w:rPr>
          <w:rFonts w:eastAsia="Times New Roman"/>
        </w:rPr>
        <w:t>artystycznymi,</w:t>
      </w:r>
    </w:p>
    <w:p w14:paraId="2BD2D073" w14:textId="77777777" w:rsidR="00447EEB" w:rsidRPr="00F23DCF" w:rsidRDefault="00447EEB">
      <w:pPr>
        <w:spacing w:line="24" w:lineRule="exact"/>
      </w:pPr>
    </w:p>
    <w:p w14:paraId="5193920F" w14:textId="77777777" w:rsidR="00447EEB" w:rsidRPr="00F23DCF" w:rsidRDefault="00F23DCF">
      <w:pPr>
        <w:ind w:left="722"/>
      </w:pPr>
      <w:r w:rsidRPr="00F23DCF">
        <w:rPr>
          <w:rFonts w:eastAsia="Times New Roman"/>
        </w:rPr>
        <w:t xml:space="preserve">jak  i  z  wykorzystaniem  technik  komputerowych.  Każdą  pracę  </w:t>
      </w:r>
      <w:r w:rsidRPr="00F23DCF">
        <w:rPr>
          <w:rFonts w:eastAsia="Times New Roman"/>
        </w:rPr>
        <w:t>należy  dostarczyć  w  formie</w:t>
      </w:r>
    </w:p>
    <w:p w14:paraId="255731D4" w14:textId="77777777" w:rsidR="00447EEB" w:rsidRPr="00F23DCF" w:rsidRDefault="00F23DCF">
      <w:pPr>
        <w:spacing w:line="231" w:lineRule="auto"/>
        <w:ind w:left="722"/>
      </w:pPr>
      <w:r w:rsidRPr="00F23DCF">
        <w:rPr>
          <w:rFonts w:eastAsia="Times New Roman"/>
        </w:rPr>
        <w:t>papierowej.</w:t>
      </w:r>
    </w:p>
    <w:p w14:paraId="1D1F4678" w14:textId="77777777" w:rsidR="00447EEB" w:rsidRPr="00F23DCF" w:rsidRDefault="00447EEB">
      <w:pPr>
        <w:spacing w:line="1" w:lineRule="exact"/>
      </w:pPr>
    </w:p>
    <w:p w14:paraId="53DF22C3" w14:textId="4413E213" w:rsidR="00447EEB" w:rsidRPr="00F23DCF" w:rsidRDefault="00F23DCF">
      <w:pPr>
        <w:numPr>
          <w:ilvl w:val="0"/>
          <w:numId w:val="4"/>
        </w:numPr>
        <w:tabs>
          <w:tab w:val="left" w:pos="701"/>
        </w:tabs>
        <w:spacing w:line="250" w:lineRule="auto"/>
        <w:ind w:left="702" w:hanging="353"/>
        <w:jc w:val="both"/>
        <w:rPr>
          <w:rFonts w:eastAsia="Arial"/>
        </w:rPr>
      </w:pPr>
      <w:r w:rsidRPr="00F23DCF">
        <w:rPr>
          <w:rFonts w:eastAsia="Times New Roman"/>
        </w:rPr>
        <w:t xml:space="preserve">Do konkursu mogą być zgłaszane wyłącznie prace </w:t>
      </w:r>
      <w:r w:rsidRPr="00F23DCF">
        <w:rPr>
          <w:rFonts w:eastAsia="Times New Roman"/>
        </w:rPr>
        <w:t>własnego autorstwa, wcześniej nigdzie nie publikowane i nie uczestniczące w innych konkursach. Uczestnik konkursu może dostarczyć jedną pracę.</w:t>
      </w:r>
    </w:p>
    <w:p w14:paraId="32458362" w14:textId="77777777" w:rsidR="00447EEB" w:rsidRPr="00F23DCF" w:rsidRDefault="00F23DCF">
      <w:pPr>
        <w:numPr>
          <w:ilvl w:val="1"/>
          <w:numId w:val="4"/>
        </w:numPr>
        <w:tabs>
          <w:tab w:val="left" w:pos="702"/>
        </w:tabs>
        <w:ind w:left="702" w:hanging="276"/>
        <w:rPr>
          <w:rFonts w:eastAsia="Arial"/>
        </w:rPr>
      </w:pPr>
      <w:r w:rsidRPr="00F23DCF">
        <w:rPr>
          <w:rFonts w:eastAsia="Times New Roman"/>
        </w:rPr>
        <w:t>Gotowe prace prosimy przekazać do Powiatowej Stacji Sanitarno-Epidemiologicznej</w:t>
      </w:r>
    </w:p>
    <w:p w14:paraId="2FCE19B3" w14:textId="77777777" w:rsidR="00447EEB" w:rsidRPr="00F23DCF" w:rsidRDefault="00447EEB">
      <w:pPr>
        <w:spacing w:line="5" w:lineRule="exact"/>
        <w:rPr>
          <w:rFonts w:eastAsia="Arial"/>
        </w:rPr>
      </w:pPr>
    </w:p>
    <w:p w14:paraId="10BCAC5D" w14:textId="5367B510" w:rsidR="00447EEB" w:rsidRPr="00F23DCF" w:rsidRDefault="0027576B">
      <w:pPr>
        <w:ind w:left="702"/>
        <w:jc w:val="both"/>
        <w:rPr>
          <w:rFonts w:eastAsia="Arial"/>
        </w:rPr>
      </w:pPr>
      <w:r w:rsidRPr="00F23DCF">
        <w:rPr>
          <w:rFonts w:eastAsia="Times New Roman"/>
        </w:rPr>
        <w:t>w Piszu</w:t>
      </w:r>
      <w:r w:rsidR="00F23DCF" w:rsidRPr="00F23DCF">
        <w:rPr>
          <w:rFonts w:eastAsia="Times New Roman"/>
        </w:rPr>
        <w:t xml:space="preserve">, ul. </w:t>
      </w:r>
      <w:r w:rsidRPr="00F23DCF">
        <w:rPr>
          <w:rFonts w:eastAsia="Times New Roman"/>
        </w:rPr>
        <w:t>Warszawska 5</w:t>
      </w:r>
      <w:r w:rsidR="00F23DCF" w:rsidRPr="00F23DCF">
        <w:rPr>
          <w:rFonts w:eastAsia="Times New Roman"/>
        </w:rPr>
        <w:t>. Praca przesłana na konkurs musi zawierać następujące dane: imię i nazwisko autora, wiek, nazwa i adres placówki, imię i nazwisko nauczyciela – opiekuna konkursu.</w:t>
      </w:r>
    </w:p>
    <w:p w14:paraId="312D3870" w14:textId="77777777" w:rsidR="00447EEB" w:rsidRPr="00F23DCF" w:rsidRDefault="00447EEB">
      <w:pPr>
        <w:spacing w:line="252" w:lineRule="exact"/>
        <w:rPr>
          <w:rFonts w:eastAsia="Arial"/>
        </w:rPr>
      </w:pPr>
    </w:p>
    <w:p w14:paraId="2EDAF38F" w14:textId="629F37CE" w:rsidR="00447EEB" w:rsidRPr="00F23DCF" w:rsidRDefault="00F23DCF">
      <w:pPr>
        <w:spacing w:line="248" w:lineRule="auto"/>
        <w:ind w:left="702"/>
        <w:jc w:val="both"/>
        <w:rPr>
          <w:rFonts w:eastAsia="Arial"/>
        </w:rPr>
      </w:pPr>
      <w:r w:rsidRPr="00F23DCF">
        <w:rPr>
          <w:rFonts w:eastAsia="Times New Roman"/>
        </w:rPr>
        <w:t>Ponadto do każdej pracy konkursowej przekazanej do Powiatowej Stacji Sanitarno-Epidemiologicznej w</w:t>
      </w:r>
      <w:r w:rsidR="0027576B" w:rsidRPr="00F23DCF">
        <w:rPr>
          <w:rFonts w:eastAsia="Times New Roman"/>
        </w:rPr>
        <w:t xml:space="preserve"> Piszu </w:t>
      </w:r>
      <w:r w:rsidRPr="00F23DCF">
        <w:rPr>
          <w:rFonts w:eastAsia="Times New Roman"/>
        </w:rPr>
        <w:t>należy dołączyć: „Zgoda przedstawiciela ustawowego dziecka,</w:t>
      </w:r>
    </w:p>
    <w:p w14:paraId="20BE8ABF" w14:textId="77777777" w:rsidR="00447EEB" w:rsidRPr="00F23DCF" w:rsidRDefault="00447EEB">
      <w:pPr>
        <w:sectPr w:rsidR="00447EEB" w:rsidRPr="00F23DCF">
          <w:pgSz w:w="11900" w:h="16838"/>
          <w:pgMar w:top="262" w:right="846" w:bottom="510" w:left="1418" w:header="0" w:footer="0" w:gutter="0"/>
          <w:cols w:space="708" w:equalWidth="0">
            <w:col w:w="9642"/>
          </w:cols>
        </w:sectPr>
      </w:pPr>
    </w:p>
    <w:p w14:paraId="48DD740A" w14:textId="77777777" w:rsidR="00447EEB" w:rsidRPr="00F23DCF" w:rsidRDefault="00F23DCF">
      <w:pPr>
        <w:spacing w:line="271" w:lineRule="auto"/>
        <w:ind w:left="702"/>
      </w:pPr>
      <w:bookmarkStart w:id="2" w:name="page2"/>
      <w:bookmarkEnd w:id="2"/>
      <w:r w:rsidRPr="00F23DCF">
        <w:rPr>
          <w:rFonts w:eastAsia="Times New Roman"/>
        </w:rPr>
        <w:lastRenderedPageBreak/>
        <w:t>które nie ukończyło 18 roku życia, na udział w konkursie” oraz 2 oświadczenia będące załącznikami do regulaminu.</w:t>
      </w:r>
    </w:p>
    <w:p w14:paraId="72B97560" w14:textId="77777777" w:rsidR="00447EEB" w:rsidRPr="00F23DCF" w:rsidRDefault="00447EEB">
      <w:pPr>
        <w:spacing w:line="188" w:lineRule="exact"/>
      </w:pPr>
    </w:p>
    <w:p w14:paraId="4FD8EA98" w14:textId="77777777" w:rsidR="00447EEB" w:rsidRPr="00F23DCF" w:rsidRDefault="00F23DCF">
      <w:pPr>
        <w:ind w:left="662"/>
      </w:pPr>
      <w:r w:rsidRPr="00F23DCF">
        <w:rPr>
          <w:rFonts w:eastAsia="Times New Roman"/>
        </w:rPr>
        <w:t>Prace nadesłane na konkurs nie podlegają zwrotowi.</w:t>
      </w:r>
    </w:p>
    <w:p w14:paraId="4FACB9D6" w14:textId="77777777" w:rsidR="00447EEB" w:rsidRPr="00F23DCF" w:rsidRDefault="00447EEB">
      <w:pPr>
        <w:spacing w:line="383" w:lineRule="exact"/>
      </w:pPr>
    </w:p>
    <w:p w14:paraId="306220CF" w14:textId="77777777" w:rsidR="00447EEB" w:rsidRPr="00F23DCF" w:rsidRDefault="00F23DCF">
      <w:pPr>
        <w:numPr>
          <w:ilvl w:val="0"/>
          <w:numId w:val="5"/>
        </w:numPr>
        <w:tabs>
          <w:tab w:val="left" w:pos="222"/>
        </w:tabs>
        <w:ind w:left="222" w:hanging="222"/>
        <w:rPr>
          <w:rFonts w:eastAsia="Times New Roman"/>
          <w:b/>
          <w:bCs/>
        </w:rPr>
      </w:pPr>
      <w:r w:rsidRPr="00F23DCF">
        <w:rPr>
          <w:rFonts w:eastAsia="Times New Roman"/>
          <w:b/>
          <w:bCs/>
        </w:rPr>
        <w:t>Kryteria oceny:</w:t>
      </w:r>
    </w:p>
    <w:p w14:paraId="3F91656A" w14:textId="77777777" w:rsidR="00447EEB" w:rsidRPr="00F23DCF" w:rsidRDefault="00447EEB">
      <w:pPr>
        <w:spacing w:line="37" w:lineRule="exact"/>
        <w:rPr>
          <w:rFonts w:eastAsia="Times New Roman"/>
          <w:b/>
          <w:bCs/>
        </w:rPr>
      </w:pPr>
    </w:p>
    <w:p w14:paraId="47EC6089" w14:textId="54434ED1" w:rsidR="00447EEB" w:rsidRPr="00F23DCF" w:rsidRDefault="00F23DCF">
      <w:pPr>
        <w:numPr>
          <w:ilvl w:val="2"/>
          <w:numId w:val="5"/>
        </w:numPr>
        <w:tabs>
          <w:tab w:val="left" w:pos="710"/>
        </w:tabs>
        <w:spacing w:line="247" w:lineRule="auto"/>
        <w:ind w:left="722" w:hanging="362"/>
        <w:rPr>
          <w:rFonts w:eastAsia="Arial"/>
        </w:rPr>
      </w:pPr>
      <w:r w:rsidRPr="00F23DCF">
        <w:rPr>
          <w:rFonts w:eastAsia="Times New Roman"/>
        </w:rPr>
        <w:t xml:space="preserve">Prace oceniać będzie jury powołane przez Państwowego Powiatowego Inspektora Sanitarnego </w:t>
      </w:r>
      <w:r w:rsidR="0027576B" w:rsidRPr="00F23DCF">
        <w:rPr>
          <w:rFonts w:eastAsia="Times New Roman"/>
        </w:rPr>
        <w:t>w Piszu</w:t>
      </w:r>
      <w:r w:rsidRPr="00F23DCF">
        <w:rPr>
          <w:rFonts w:eastAsia="Times New Roman"/>
        </w:rPr>
        <w:t xml:space="preserve"> - w skład którego wejdą m.in. przedstawiciele organizatora konkursu.</w:t>
      </w:r>
    </w:p>
    <w:p w14:paraId="5240371E" w14:textId="77777777" w:rsidR="00447EEB" w:rsidRPr="00F23DCF" w:rsidRDefault="00F23DCF">
      <w:pPr>
        <w:numPr>
          <w:ilvl w:val="2"/>
          <w:numId w:val="5"/>
        </w:numPr>
        <w:tabs>
          <w:tab w:val="left" w:pos="702"/>
        </w:tabs>
        <w:ind w:left="702" w:hanging="342"/>
        <w:rPr>
          <w:rFonts w:eastAsia="Arial"/>
        </w:rPr>
      </w:pPr>
      <w:r w:rsidRPr="00F23DCF">
        <w:rPr>
          <w:rFonts w:eastAsia="Times New Roman"/>
        </w:rPr>
        <w:t>Ocenie podlegać będzie zgodność prac z</w:t>
      </w:r>
      <w:r w:rsidRPr="00F23DCF">
        <w:rPr>
          <w:rFonts w:eastAsia="Times New Roman"/>
        </w:rPr>
        <w:t xml:space="preserve"> założeniami konkursu określonymi w Regulaminie.</w:t>
      </w:r>
    </w:p>
    <w:p w14:paraId="048F6174" w14:textId="77777777" w:rsidR="00447EEB" w:rsidRPr="00F23DCF" w:rsidRDefault="00447EEB">
      <w:pPr>
        <w:spacing w:line="14" w:lineRule="exact"/>
        <w:rPr>
          <w:rFonts w:eastAsia="Arial"/>
        </w:rPr>
      </w:pPr>
    </w:p>
    <w:p w14:paraId="0B9A53AB" w14:textId="77777777" w:rsidR="00447EEB" w:rsidRPr="00F23DCF" w:rsidRDefault="00F23DCF">
      <w:pPr>
        <w:numPr>
          <w:ilvl w:val="2"/>
          <w:numId w:val="5"/>
        </w:numPr>
        <w:tabs>
          <w:tab w:val="left" w:pos="710"/>
        </w:tabs>
        <w:spacing w:line="254" w:lineRule="auto"/>
        <w:ind w:left="722" w:right="1460" w:hanging="362"/>
        <w:rPr>
          <w:rFonts w:eastAsia="Arial"/>
        </w:rPr>
      </w:pPr>
      <w:r w:rsidRPr="00F23DCF">
        <w:rPr>
          <w:rFonts w:eastAsia="Times New Roman"/>
        </w:rPr>
        <w:t>Prace będą oceniane pod względem zawartości merytorycznej, czytelności przekazu, walorów artystycznych.</w:t>
      </w:r>
    </w:p>
    <w:p w14:paraId="3A888743" w14:textId="77777777" w:rsidR="00447EEB" w:rsidRPr="00F23DCF" w:rsidRDefault="00447EEB">
      <w:pPr>
        <w:spacing w:line="215" w:lineRule="exact"/>
        <w:rPr>
          <w:rFonts w:eastAsia="Arial"/>
        </w:rPr>
      </w:pPr>
    </w:p>
    <w:p w14:paraId="22B9DB66" w14:textId="77777777" w:rsidR="00447EEB" w:rsidRPr="00F23DCF" w:rsidRDefault="00F23DCF">
      <w:pPr>
        <w:numPr>
          <w:ilvl w:val="0"/>
          <w:numId w:val="5"/>
        </w:numPr>
        <w:tabs>
          <w:tab w:val="left" w:pos="282"/>
        </w:tabs>
        <w:ind w:left="282" w:hanging="282"/>
        <w:rPr>
          <w:rFonts w:eastAsia="Times New Roman"/>
          <w:b/>
          <w:bCs/>
        </w:rPr>
      </w:pPr>
      <w:r w:rsidRPr="00F23DCF">
        <w:rPr>
          <w:rFonts w:eastAsia="Times New Roman"/>
          <w:b/>
          <w:bCs/>
        </w:rPr>
        <w:t>Zasady nagradzania:</w:t>
      </w:r>
    </w:p>
    <w:p w14:paraId="4F22AB86" w14:textId="77777777" w:rsidR="00447EEB" w:rsidRPr="00F23DCF" w:rsidRDefault="00447EEB">
      <w:pPr>
        <w:spacing w:line="37" w:lineRule="exact"/>
        <w:rPr>
          <w:rFonts w:eastAsia="Times New Roman"/>
          <w:b/>
          <w:bCs/>
        </w:rPr>
      </w:pPr>
    </w:p>
    <w:p w14:paraId="001B1ADC" w14:textId="77777777" w:rsidR="00447EEB" w:rsidRPr="00F23DCF" w:rsidRDefault="00F23DCF">
      <w:pPr>
        <w:numPr>
          <w:ilvl w:val="1"/>
          <w:numId w:val="5"/>
        </w:numPr>
        <w:tabs>
          <w:tab w:val="left" w:pos="702"/>
        </w:tabs>
        <w:ind w:left="702" w:hanging="418"/>
        <w:rPr>
          <w:rFonts w:eastAsia="Arial"/>
        </w:rPr>
      </w:pPr>
      <w:r w:rsidRPr="00F23DCF">
        <w:rPr>
          <w:rFonts w:eastAsia="Times New Roman"/>
        </w:rPr>
        <w:t>Jury przyzna nagrody rzeczowe.</w:t>
      </w:r>
    </w:p>
    <w:p w14:paraId="2AE221F8" w14:textId="77777777" w:rsidR="00447EEB" w:rsidRPr="00F23DCF" w:rsidRDefault="00447EEB">
      <w:pPr>
        <w:spacing w:line="14" w:lineRule="exact"/>
        <w:rPr>
          <w:rFonts w:eastAsia="Arial"/>
        </w:rPr>
      </w:pPr>
    </w:p>
    <w:p w14:paraId="403DFBD7" w14:textId="5E936EEF" w:rsidR="00447EEB" w:rsidRPr="00F23DCF" w:rsidRDefault="00F23DCF">
      <w:pPr>
        <w:numPr>
          <w:ilvl w:val="1"/>
          <w:numId w:val="5"/>
        </w:numPr>
        <w:tabs>
          <w:tab w:val="left" w:pos="702"/>
        </w:tabs>
        <w:ind w:left="702" w:hanging="418"/>
        <w:rPr>
          <w:rFonts w:eastAsia="Arial"/>
        </w:rPr>
      </w:pPr>
      <w:r w:rsidRPr="00F23DCF">
        <w:rPr>
          <w:rFonts w:eastAsia="Times New Roman"/>
        </w:rPr>
        <w:t xml:space="preserve">Nagrodzone prace będą opublikowane na stronie internetowej oraz FB PSSE </w:t>
      </w:r>
      <w:r w:rsidR="0027576B" w:rsidRPr="00F23DCF">
        <w:rPr>
          <w:rFonts w:eastAsia="Times New Roman"/>
        </w:rPr>
        <w:t>w Piszu.</w:t>
      </w:r>
    </w:p>
    <w:p w14:paraId="24F339AE" w14:textId="77777777" w:rsidR="00447EEB" w:rsidRPr="00F23DCF" w:rsidRDefault="00447EEB">
      <w:pPr>
        <w:spacing w:line="6" w:lineRule="exact"/>
      </w:pPr>
    </w:p>
    <w:p w14:paraId="21F88222" w14:textId="77777777" w:rsidR="00447EEB" w:rsidRPr="00F23DCF" w:rsidRDefault="00F23DCF">
      <w:pPr>
        <w:ind w:left="282"/>
      </w:pPr>
      <w:r w:rsidRPr="00F23DCF">
        <w:rPr>
          <w:rFonts w:eastAsia="Times New Roman"/>
        </w:rPr>
        <w:t>.</w:t>
      </w:r>
    </w:p>
    <w:p w14:paraId="55A5157C" w14:textId="77777777" w:rsidR="00447EEB" w:rsidRPr="00F23DCF" w:rsidRDefault="00447EEB">
      <w:pPr>
        <w:spacing w:line="225" w:lineRule="exact"/>
      </w:pPr>
    </w:p>
    <w:p w14:paraId="39362CA9" w14:textId="77777777" w:rsidR="00447EEB" w:rsidRPr="00F23DCF" w:rsidRDefault="00F23DCF">
      <w:pPr>
        <w:numPr>
          <w:ilvl w:val="0"/>
          <w:numId w:val="6"/>
        </w:numPr>
        <w:tabs>
          <w:tab w:val="left" w:pos="282"/>
        </w:tabs>
        <w:ind w:left="282" w:hanging="282"/>
        <w:rPr>
          <w:rFonts w:eastAsia="Times New Roman"/>
          <w:b/>
          <w:bCs/>
        </w:rPr>
      </w:pPr>
      <w:r w:rsidRPr="00F23DCF">
        <w:rPr>
          <w:rFonts w:eastAsia="Times New Roman"/>
          <w:b/>
          <w:bCs/>
        </w:rPr>
        <w:t>Postanowienia końcowe</w:t>
      </w:r>
    </w:p>
    <w:p w14:paraId="6E5C1779" w14:textId="77777777" w:rsidR="00447EEB" w:rsidRPr="00F23DCF" w:rsidRDefault="00447EEB">
      <w:pPr>
        <w:spacing w:line="37" w:lineRule="exact"/>
        <w:rPr>
          <w:rFonts w:eastAsia="Times New Roman"/>
          <w:b/>
          <w:bCs/>
        </w:rPr>
      </w:pPr>
    </w:p>
    <w:p w14:paraId="5DFD731E" w14:textId="77777777" w:rsidR="00447EEB" w:rsidRPr="00F23DCF" w:rsidRDefault="00F23DCF">
      <w:pPr>
        <w:numPr>
          <w:ilvl w:val="1"/>
          <w:numId w:val="6"/>
        </w:numPr>
        <w:tabs>
          <w:tab w:val="left" w:pos="702"/>
        </w:tabs>
        <w:ind w:left="702" w:hanging="418"/>
        <w:rPr>
          <w:rFonts w:eastAsia="Arial"/>
        </w:rPr>
      </w:pPr>
      <w:r w:rsidRPr="00F23DCF">
        <w:rPr>
          <w:rFonts w:eastAsia="Times New Roman"/>
        </w:rPr>
        <w:t>Decyzja Komisji Konkursowej jest ostateczna i nie podlega odwołaniu.</w:t>
      </w:r>
    </w:p>
    <w:p w14:paraId="5F3630F8" w14:textId="77777777" w:rsidR="00447EEB" w:rsidRPr="00F23DCF" w:rsidRDefault="00447EEB">
      <w:pPr>
        <w:spacing w:line="35" w:lineRule="exact"/>
        <w:rPr>
          <w:rFonts w:eastAsia="Arial"/>
        </w:rPr>
      </w:pPr>
    </w:p>
    <w:p w14:paraId="3D018996" w14:textId="77777777" w:rsidR="00447EEB" w:rsidRPr="00F23DCF" w:rsidRDefault="00F23DCF">
      <w:pPr>
        <w:numPr>
          <w:ilvl w:val="1"/>
          <w:numId w:val="6"/>
        </w:numPr>
        <w:tabs>
          <w:tab w:val="left" w:pos="702"/>
        </w:tabs>
        <w:ind w:left="702" w:hanging="418"/>
        <w:rPr>
          <w:rFonts w:eastAsia="Arial"/>
        </w:rPr>
      </w:pPr>
      <w:r w:rsidRPr="00F23DCF">
        <w:rPr>
          <w:rFonts w:eastAsia="Times New Roman"/>
        </w:rPr>
        <w:t>Niniejszy regulamin jest jedynym dokumentem określającym zasady konkursu.</w:t>
      </w:r>
    </w:p>
    <w:p w14:paraId="7F08241E" w14:textId="77777777" w:rsidR="00447EEB" w:rsidRPr="00F23DCF" w:rsidRDefault="00447EEB">
      <w:pPr>
        <w:spacing w:line="52" w:lineRule="exact"/>
        <w:rPr>
          <w:rFonts w:eastAsia="Arial"/>
        </w:rPr>
      </w:pPr>
    </w:p>
    <w:p w14:paraId="765E90ED" w14:textId="77777777" w:rsidR="00447EEB" w:rsidRPr="00F23DCF" w:rsidRDefault="00F23DCF">
      <w:pPr>
        <w:numPr>
          <w:ilvl w:val="1"/>
          <w:numId w:val="6"/>
        </w:numPr>
        <w:tabs>
          <w:tab w:val="left" w:pos="702"/>
        </w:tabs>
        <w:ind w:left="702" w:hanging="418"/>
        <w:rPr>
          <w:rFonts w:eastAsia="Arial"/>
        </w:rPr>
      </w:pPr>
      <w:r w:rsidRPr="00F23DCF">
        <w:rPr>
          <w:rFonts w:eastAsia="Times New Roman"/>
        </w:rPr>
        <w:t>Przystąpienie</w:t>
      </w:r>
      <w:r w:rsidRPr="00F23DCF">
        <w:rPr>
          <w:rFonts w:eastAsia="Times New Roman"/>
        </w:rPr>
        <w:t xml:space="preserve"> do konkursu oznacza akceptację regulaminu.</w:t>
      </w:r>
    </w:p>
    <w:p w14:paraId="24EAC205" w14:textId="77777777" w:rsidR="00447EEB" w:rsidRPr="00F23DCF" w:rsidRDefault="00447EEB">
      <w:pPr>
        <w:spacing w:line="52" w:lineRule="exact"/>
        <w:rPr>
          <w:rFonts w:eastAsia="Arial"/>
        </w:rPr>
      </w:pPr>
    </w:p>
    <w:p w14:paraId="5D21FF46" w14:textId="77777777" w:rsidR="00447EEB" w:rsidRPr="00F23DCF" w:rsidRDefault="00F23DCF">
      <w:pPr>
        <w:numPr>
          <w:ilvl w:val="1"/>
          <w:numId w:val="6"/>
        </w:numPr>
        <w:tabs>
          <w:tab w:val="left" w:pos="702"/>
        </w:tabs>
        <w:ind w:left="702" w:hanging="418"/>
        <w:rPr>
          <w:rFonts w:eastAsia="Arial"/>
        </w:rPr>
      </w:pPr>
      <w:r w:rsidRPr="00F23DCF">
        <w:rPr>
          <w:rFonts w:eastAsia="Times New Roman"/>
        </w:rPr>
        <w:t>W sytuacjach nieobjętych regulaminem, rozstrzygają organizatorzy.</w:t>
      </w:r>
    </w:p>
    <w:p w14:paraId="7C4B08E0" w14:textId="77777777" w:rsidR="00447EEB" w:rsidRPr="00F23DCF" w:rsidRDefault="00447EEB">
      <w:pPr>
        <w:spacing w:line="52" w:lineRule="exact"/>
        <w:rPr>
          <w:rFonts w:eastAsia="Arial"/>
        </w:rPr>
      </w:pPr>
    </w:p>
    <w:p w14:paraId="65A08185" w14:textId="77777777" w:rsidR="00447EEB" w:rsidRPr="00F23DCF" w:rsidRDefault="00F23DCF">
      <w:pPr>
        <w:numPr>
          <w:ilvl w:val="1"/>
          <w:numId w:val="6"/>
        </w:numPr>
        <w:tabs>
          <w:tab w:val="left" w:pos="702"/>
        </w:tabs>
        <w:ind w:left="702" w:hanging="418"/>
        <w:rPr>
          <w:rFonts w:eastAsia="Arial"/>
        </w:rPr>
      </w:pPr>
      <w:r w:rsidRPr="00F23DCF">
        <w:rPr>
          <w:rFonts w:eastAsia="Times New Roman"/>
        </w:rPr>
        <w:t>Organizatorzy zastrzegają sobie prawo publikowania i powielania prac konkursowych.</w:t>
      </w:r>
    </w:p>
    <w:p w14:paraId="5995A6CD" w14:textId="77777777" w:rsidR="00447EEB" w:rsidRPr="00F23DCF" w:rsidRDefault="00447EEB">
      <w:pPr>
        <w:spacing w:line="32" w:lineRule="exact"/>
        <w:rPr>
          <w:rFonts w:eastAsia="Arial"/>
        </w:rPr>
      </w:pPr>
    </w:p>
    <w:p w14:paraId="5D2CFE5B" w14:textId="77777777" w:rsidR="00447EEB" w:rsidRPr="00F23DCF" w:rsidRDefault="00F23DCF">
      <w:pPr>
        <w:numPr>
          <w:ilvl w:val="1"/>
          <w:numId w:val="6"/>
        </w:numPr>
        <w:tabs>
          <w:tab w:val="left" w:pos="702"/>
        </w:tabs>
        <w:ind w:left="702" w:hanging="418"/>
        <w:rPr>
          <w:rFonts w:eastAsia="Arial"/>
        </w:rPr>
      </w:pPr>
      <w:r w:rsidRPr="00F23DCF">
        <w:rPr>
          <w:rFonts w:eastAsia="Times New Roman"/>
        </w:rPr>
        <w:t>Organizatorzy nie zwracają kosztów poniesionych w związku z uczestnictwem w konkursie.</w:t>
      </w:r>
    </w:p>
    <w:p w14:paraId="2226DAE0" w14:textId="77777777" w:rsidR="00447EEB" w:rsidRPr="00F23DCF" w:rsidRDefault="00447EEB">
      <w:pPr>
        <w:spacing w:line="200" w:lineRule="exact"/>
      </w:pPr>
    </w:p>
    <w:p w14:paraId="47A799D8" w14:textId="77777777" w:rsidR="00447EEB" w:rsidRPr="00F23DCF" w:rsidRDefault="00447EEB">
      <w:pPr>
        <w:spacing w:line="326" w:lineRule="exact"/>
      </w:pPr>
    </w:p>
    <w:p w14:paraId="03C5BE7A" w14:textId="77777777" w:rsidR="00447EEB" w:rsidRPr="00F23DCF" w:rsidRDefault="00F23DCF">
      <w:pPr>
        <w:ind w:left="2"/>
      </w:pPr>
      <w:r w:rsidRPr="00F23DCF">
        <w:rPr>
          <w:rFonts w:eastAsia="Times New Roman"/>
        </w:rPr>
        <w:t>Załączniki:</w:t>
      </w:r>
    </w:p>
    <w:p w14:paraId="5428FAFA" w14:textId="77777777" w:rsidR="00447EEB" w:rsidRPr="00F23DCF" w:rsidRDefault="00447EEB">
      <w:pPr>
        <w:spacing w:line="272" w:lineRule="exact"/>
      </w:pPr>
    </w:p>
    <w:p w14:paraId="43312C8D" w14:textId="77777777" w:rsidR="00447EEB" w:rsidRPr="00F23DCF" w:rsidRDefault="00F23DCF">
      <w:pPr>
        <w:numPr>
          <w:ilvl w:val="0"/>
          <w:numId w:val="7"/>
        </w:numPr>
        <w:tabs>
          <w:tab w:val="left" w:pos="702"/>
        </w:tabs>
        <w:ind w:left="702" w:hanging="342"/>
        <w:rPr>
          <w:rFonts w:eastAsia="Times New Roman"/>
        </w:rPr>
      </w:pPr>
      <w:r w:rsidRPr="00F23DCF">
        <w:rPr>
          <w:rFonts w:eastAsia="Times New Roman"/>
        </w:rPr>
        <w:t>Załącznik nr 1 – Zgoda przedstawiciela ustawowego na udział w konkursie</w:t>
      </w:r>
    </w:p>
    <w:p w14:paraId="5086EDFF" w14:textId="77777777" w:rsidR="00447EEB" w:rsidRPr="00F23DCF" w:rsidRDefault="00447EEB">
      <w:pPr>
        <w:spacing w:line="16" w:lineRule="exact"/>
        <w:rPr>
          <w:rFonts w:eastAsia="Times New Roman"/>
        </w:rPr>
      </w:pPr>
    </w:p>
    <w:p w14:paraId="63652222" w14:textId="77777777" w:rsidR="00447EEB" w:rsidRPr="00F23DCF" w:rsidRDefault="00F23DCF">
      <w:pPr>
        <w:numPr>
          <w:ilvl w:val="0"/>
          <w:numId w:val="7"/>
        </w:numPr>
        <w:tabs>
          <w:tab w:val="left" w:pos="702"/>
        </w:tabs>
        <w:spacing w:line="231" w:lineRule="auto"/>
        <w:ind w:left="702" w:hanging="342"/>
        <w:rPr>
          <w:rFonts w:eastAsia="Times New Roman"/>
        </w:rPr>
      </w:pPr>
      <w:r w:rsidRPr="00F23DCF">
        <w:rPr>
          <w:rFonts w:eastAsia="Times New Roman"/>
        </w:rPr>
        <w:t>Załącznik nr 3 – Oświadczenie</w:t>
      </w:r>
    </w:p>
    <w:p w14:paraId="39DB4BAB" w14:textId="77777777" w:rsidR="00447EEB" w:rsidRPr="00F23DCF" w:rsidRDefault="00447EEB">
      <w:pPr>
        <w:spacing w:line="6" w:lineRule="exact"/>
        <w:rPr>
          <w:rFonts w:eastAsia="Times New Roman"/>
        </w:rPr>
      </w:pPr>
    </w:p>
    <w:p w14:paraId="2CF2A661" w14:textId="77777777" w:rsidR="00447EEB" w:rsidRPr="00F23DCF" w:rsidRDefault="00F23DCF">
      <w:pPr>
        <w:numPr>
          <w:ilvl w:val="0"/>
          <w:numId w:val="7"/>
        </w:numPr>
        <w:tabs>
          <w:tab w:val="left" w:pos="702"/>
        </w:tabs>
        <w:spacing w:line="231" w:lineRule="auto"/>
        <w:ind w:left="702" w:hanging="342"/>
        <w:rPr>
          <w:rFonts w:eastAsia="Times New Roman"/>
        </w:rPr>
      </w:pPr>
      <w:r w:rsidRPr="00F23DCF">
        <w:rPr>
          <w:rFonts w:eastAsia="Times New Roman"/>
        </w:rPr>
        <w:t>Załącznik nr 4 – Oświadczenie</w:t>
      </w:r>
    </w:p>
    <w:p w14:paraId="73E5A71C" w14:textId="77777777" w:rsidR="00447EEB" w:rsidRPr="00F23DCF" w:rsidRDefault="00447EEB">
      <w:pPr>
        <w:spacing w:line="6" w:lineRule="exact"/>
        <w:rPr>
          <w:rFonts w:eastAsia="Times New Roman"/>
        </w:rPr>
      </w:pPr>
    </w:p>
    <w:p w14:paraId="2CCF222B" w14:textId="707EDB12" w:rsidR="00447EEB" w:rsidRPr="00F23DCF" w:rsidRDefault="00F23DCF" w:rsidP="0027576B">
      <w:pPr>
        <w:numPr>
          <w:ilvl w:val="0"/>
          <w:numId w:val="7"/>
        </w:numPr>
        <w:tabs>
          <w:tab w:val="left" w:pos="702"/>
        </w:tabs>
        <w:spacing w:line="231" w:lineRule="auto"/>
        <w:ind w:left="702" w:hanging="342"/>
        <w:rPr>
          <w:rFonts w:eastAsia="Times New Roman"/>
        </w:rPr>
      </w:pPr>
      <w:r w:rsidRPr="00F23DCF">
        <w:rPr>
          <w:rFonts w:eastAsia="Times New Roman"/>
        </w:rPr>
        <w:t>Załącznik nr 5 - Informacja dot. RODO</w:t>
      </w:r>
    </w:p>
    <w:sectPr w:rsidR="00447EEB" w:rsidRPr="00F23DCF">
      <w:pgSz w:w="11900" w:h="16838"/>
      <w:pgMar w:top="269" w:right="846" w:bottom="1440" w:left="1418" w:header="0" w:footer="0" w:gutter="0"/>
      <w:cols w:space="708" w:equalWidth="0">
        <w:col w:w="96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1F29"/>
    <w:multiLevelType w:val="hybridMultilevel"/>
    <w:tmpl w:val="439C4730"/>
    <w:lvl w:ilvl="0" w:tplc="70C01144">
      <w:start w:val="5"/>
      <w:numFmt w:val="decimal"/>
      <w:lvlText w:val="%1."/>
      <w:lvlJc w:val="left"/>
    </w:lvl>
    <w:lvl w:ilvl="1" w:tplc="B8AE9562">
      <w:numFmt w:val="decimal"/>
      <w:lvlText w:val=""/>
      <w:lvlJc w:val="left"/>
    </w:lvl>
    <w:lvl w:ilvl="2" w:tplc="6ABADAD2">
      <w:numFmt w:val="decimal"/>
      <w:lvlText w:val=""/>
      <w:lvlJc w:val="left"/>
    </w:lvl>
    <w:lvl w:ilvl="3" w:tplc="2810461C">
      <w:numFmt w:val="decimal"/>
      <w:lvlText w:val=""/>
      <w:lvlJc w:val="left"/>
    </w:lvl>
    <w:lvl w:ilvl="4" w:tplc="27CE941C">
      <w:numFmt w:val="decimal"/>
      <w:lvlText w:val=""/>
      <w:lvlJc w:val="left"/>
    </w:lvl>
    <w:lvl w:ilvl="5" w:tplc="6E08AC7C">
      <w:numFmt w:val="decimal"/>
      <w:lvlText w:val=""/>
      <w:lvlJc w:val="left"/>
    </w:lvl>
    <w:lvl w:ilvl="6" w:tplc="BD7814AA">
      <w:numFmt w:val="decimal"/>
      <w:lvlText w:val=""/>
      <w:lvlJc w:val="left"/>
    </w:lvl>
    <w:lvl w:ilvl="7" w:tplc="05DE77AA">
      <w:numFmt w:val="decimal"/>
      <w:lvlText w:val=""/>
      <w:lvlJc w:val="left"/>
    </w:lvl>
    <w:lvl w:ilvl="8" w:tplc="3DC40582">
      <w:numFmt w:val="decimal"/>
      <w:lvlText w:val=""/>
      <w:lvlJc w:val="left"/>
    </w:lvl>
  </w:abstractNum>
  <w:abstractNum w:abstractNumId="1" w15:restartNumberingAfterBreak="0">
    <w:nsid w:val="2EB141F2"/>
    <w:multiLevelType w:val="hybridMultilevel"/>
    <w:tmpl w:val="3348B866"/>
    <w:lvl w:ilvl="0" w:tplc="D9A2AB7C">
      <w:start w:val="9"/>
      <w:numFmt w:val="decimal"/>
      <w:lvlText w:val="%1."/>
      <w:lvlJc w:val="left"/>
    </w:lvl>
    <w:lvl w:ilvl="1" w:tplc="53B4A984">
      <w:start w:val="1"/>
      <w:numFmt w:val="bullet"/>
      <w:lvlText w:val="•"/>
      <w:lvlJc w:val="left"/>
    </w:lvl>
    <w:lvl w:ilvl="2" w:tplc="B552B2CE">
      <w:numFmt w:val="decimal"/>
      <w:lvlText w:val=""/>
      <w:lvlJc w:val="left"/>
    </w:lvl>
    <w:lvl w:ilvl="3" w:tplc="242CF32C">
      <w:numFmt w:val="decimal"/>
      <w:lvlText w:val=""/>
      <w:lvlJc w:val="left"/>
    </w:lvl>
    <w:lvl w:ilvl="4" w:tplc="8A8C8082">
      <w:numFmt w:val="decimal"/>
      <w:lvlText w:val=""/>
      <w:lvlJc w:val="left"/>
    </w:lvl>
    <w:lvl w:ilvl="5" w:tplc="6AC8EBA6">
      <w:numFmt w:val="decimal"/>
      <w:lvlText w:val=""/>
      <w:lvlJc w:val="left"/>
    </w:lvl>
    <w:lvl w:ilvl="6" w:tplc="BDC83270">
      <w:numFmt w:val="decimal"/>
      <w:lvlText w:val=""/>
      <w:lvlJc w:val="left"/>
    </w:lvl>
    <w:lvl w:ilvl="7" w:tplc="41E69142">
      <w:numFmt w:val="decimal"/>
      <w:lvlText w:val=""/>
      <w:lvlJc w:val="left"/>
    </w:lvl>
    <w:lvl w:ilvl="8" w:tplc="04800B58">
      <w:numFmt w:val="decimal"/>
      <w:lvlText w:val=""/>
      <w:lvlJc w:val="left"/>
    </w:lvl>
  </w:abstractNum>
  <w:abstractNum w:abstractNumId="2" w15:restartNumberingAfterBreak="0">
    <w:nsid w:val="3D1B58BA"/>
    <w:multiLevelType w:val="hybridMultilevel"/>
    <w:tmpl w:val="16564054"/>
    <w:lvl w:ilvl="0" w:tplc="4B56AF10">
      <w:start w:val="1"/>
      <w:numFmt w:val="bullet"/>
      <w:lvlText w:val="•"/>
      <w:lvlJc w:val="left"/>
    </w:lvl>
    <w:lvl w:ilvl="1" w:tplc="A1BACAD4">
      <w:start w:val="1"/>
      <w:numFmt w:val="bullet"/>
      <w:lvlText w:val="•"/>
      <w:lvlJc w:val="left"/>
    </w:lvl>
    <w:lvl w:ilvl="2" w:tplc="A9A00380">
      <w:numFmt w:val="decimal"/>
      <w:lvlText w:val=""/>
      <w:lvlJc w:val="left"/>
    </w:lvl>
    <w:lvl w:ilvl="3" w:tplc="8220787E">
      <w:numFmt w:val="decimal"/>
      <w:lvlText w:val=""/>
      <w:lvlJc w:val="left"/>
    </w:lvl>
    <w:lvl w:ilvl="4" w:tplc="1C684244">
      <w:numFmt w:val="decimal"/>
      <w:lvlText w:val=""/>
      <w:lvlJc w:val="left"/>
    </w:lvl>
    <w:lvl w:ilvl="5" w:tplc="B9FEB738">
      <w:numFmt w:val="decimal"/>
      <w:lvlText w:val=""/>
      <w:lvlJc w:val="left"/>
    </w:lvl>
    <w:lvl w:ilvl="6" w:tplc="532086CA">
      <w:numFmt w:val="decimal"/>
      <w:lvlText w:val=""/>
      <w:lvlJc w:val="left"/>
    </w:lvl>
    <w:lvl w:ilvl="7" w:tplc="77428EF8">
      <w:numFmt w:val="decimal"/>
      <w:lvlText w:val=""/>
      <w:lvlJc w:val="left"/>
    </w:lvl>
    <w:lvl w:ilvl="8" w:tplc="44FE3AD0">
      <w:numFmt w:val="decimal"/>
      <w:lvlText w:val=""/>
      <w:lvlJc w:val="left"/>
    </w:lvl>
  </w:abstractNum>
  <w:abstractNum w:abstractNumId="3" w15:restartNumberingAfterBreak="0">
    <w:nsid w:val="41B71EFB"/>
    <w:multiLevelType w:val="hybridMultilevel"/>
    <w:tmpl w:val="1F2C55B6"/>
    <w:lvl w:ilvl="0" w:tplc="7D76B70A">
      <w:start w:val="1"/>
      <w:numFmt w:val="decimal"/>
      <w:lvlText w:val="%1."/>
      <w:lvlJc w:val="left"/>
    </w:lvl>
    <w:lvl w:ilvl="1" w:tplc="6F601F32">
      <w:numFmt w:val="decimal"/>
      <w:lvlText w:val=""/>
      <w:lvlJc w:val="left"/>
    </w:lvl>
    <w:lvl w:ilvl="2" w:tplc="3EA0DD22">
      <w:numFmt w:val="decimal"/>
      <w:lvlText w:val=""/>
      <w:lvlJc w:val="left"/>
    </w:lvl>
    <w:lvl w:ilvl="3" w:tplc="1D6C3C64">
      <w:numFmt w:val="decimal"/>
      <w:lvlText w:val=""/>
      <w:lvlJc w:val="left"/>
    </w:lvl>
    <w:lvl w:ilvl="4" w:tplc="23FCF1C2">
      <w:numFmt w:val="decimal"/>
      <w:lvlText w:val=""/>
      <w:lvlJc w:val="left"/>
    </w:lvl>
    <w:lvl w:ilvl="5" w:tplc="42066154">
      <w:numFmt w:val="decimal"/>
      <w:lvlText w:val=""/>
      <w:lvlJc w:val="left"/>
    </w:lvl>
    <w:lvl w:ilvl="6" w:tplc="6A2C78BA">
      <w:numFmt w:val="decimal"/>
      <w:lvlText w:val=""/>
      <w:lvlJc w:val="left"/>
    </w:lvl>
    <w:lvl w:ilvl="7" w:tplc="E702DCB4">
      <w:numFmt w:val="decimal"/>
      <w:lvlText w:val=""/>
      <w:lvlJc w:val="left"/>
    </w:lvl>
    <w:lvl w:ilvl="8" w:tplc="87F685D8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6D6080AC"/>
    <w:lvl w:ilvl="0" w:tplc="E7BA60B4">
      <w:start w:val="6"/>
      <w:numFmt w:val="decimal"/>
      <w:lvlText w:val="%1."/>
      <w:lvlJc w:val="left"/>
    </w:lvl>
    <w:lvl w:ilvl="1" w:tplc="4B28C6FA">
      <w:start w:val="1"/>
      <w:numFmt w:val="bullet"/>
      <w:lvlText w:val="•"/>
      <w:lvlJc w:val="left"/>
    </w:lvl>
    <w:lvl w:ilvl="2" w:tplc="12BAE2C6">
      <w:start w:val="1"/>
      <w:numFmt w:val="bullet"/>
      <w:lvlText w:val="•"/>
      <w:lvlJc w:val="left"/>
    </w:lvl>
    <w:lvl w:ilvl="3" w:tplc="4612A33C">
      <w:start w:val="1"/>
      <w:numFmt w:val="bullet"/>
      <w:lvlText w:val="•"/>
      <w:lvlJc w:val="left"/>
    </w:lvl>
    <w:lvl w:ilvl="4" w:tplc="D4F20992">
      <w:numFmt w:val="decimal"/>
      <w:lvlText w:val=""/>
      <w:lvlJc w:val="left"/>
    </w:lvl>
    <w:lvl w:ilvl="5" w:tplc="90EC2E56">
      <w:numFmt w:val="decimal"/>
      <w:lvlText w:val=""/>
      <w:lvlJc w:val="left"/>
    </w:lvl>
    <w:lvl w:ilvl="6" w:tplc="07EC6B74">
      <w:numFmt w:val="decimal"/>
      <w:lvlText w:val=""/>
      <w:lvlJc w:val="left"/>
    </w:lvl>
    <w:lvl w:ilvl="7" w:tplc="A5BEFE88">
      <w:numFmt w:val="decimal"/>
      <w:lvlText w:val=""/>
      <w:lvlJc w:val="left"/>
    </w:lvl>
    <w:lvl w:ilvl="8" w:tplc="4FD03098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069CCB2A"/>
    <w:lvl w:ilvl="0" w:tplc="BDC47BE0">
      <w:start w:val="7"/>
      <w:numFmt w:val="decimal"/>
      <w:lvlText w:val="%1."/>
      <w:lvlJc w:val="left"/>
    </w:lvl>
    <w:lvl w:ilvl="1" w:tplc="A7A28314">
      <w:start w:val="1"/>
      <w:numFmt w:val="bullet"/>
      <w:lvlText w:val="•"/>
      <w:lvlJc w:val="left"/>
    </w:lvl>
    <w:lvl w:ilvl="2" w:tplc="3D8CAB14">
      <w:start w:val="1"/>
      <w:numFmt w:val="bullet"/>
      <w:lvlText w:val="•"/>
      <w:lvlJc w:val="left"/>
    </w:lvl>
    <w:lvl w:ilvl="3" w:tplc="9ADC5AEA">
      <w:numFmt w:val="decimal"/>
      <w:lvlText w:val=""/>
      <w:lvlJc w:val="left"/>
    </w:lvl>
    <w:lvl w:ilvl="4" w:tplc="466292BE">
      <w:numFmt w:val="decimal"/>
      <w:lvlText w:val=""/>
      <w:lvlJc w:val="left"/>
    </w:lvl>
    <w:lvl w:ilvl="5" w:tplc="2C340DB6">
      <w:numFmt w:val="decimal"/>
      <w:lvlText w:val=""/>
      <w:lvlJc w:val="left"/>
    </w:lvl>
    <w:lvl w:ilvl="6" w:tplc="449EC852">
      <w:numFmt w:val="decimal"/>
      <w:lvlText w:val=""/>
      <w:lvlJc w:val="left"/>
    </w:lvl>
    <w:lvl w:ilvl="7" w:tplc="842A9EF6">
      <w:numFmt w:val="decimal"/>
      <w:lvlText w:val=""/>
      <w:lvlJc w:val="left"/>
    </w:lvl>
    <w:lvl w:ilvl="8" w:tplc="DED4E6BE">
      <w:numFmt w:val="decimal"/>
      <w:lvlText w:val=""/>
      <w:lvlJc w:val="left"/>
    </w:lvl>
  </w:abstractNum>
  <w:abstractNum w:abstractNumId="6" w15:restartNumberingAfterBreak="0">
    <w:nsid w:val="625558EC"/>
    <w:multiLevelType w:val="hybridMultilevel"/>
    <w:tmpl w:val="AC0252BC"/>
    <w:lvl w:ilvl="0" w:tplc="54467CA8">
      <w:start w:val="1"/>
      <w:numFmt w:val="decimal"/>
      <w:lvlText w:val="%1."/>
      <w:lvlJc w:val="left"/>
    </w:lvl>
    <w:lvl w:ilvl="1" w:tplc="C1CE937A">
      <w:start w:val="1"/>
      <w:numFmt w:val="bullet"/>
      <w:lvlText w:val="•"/>
      <w:lvlJc w:val="left"/>
    </w:lvl>
    <w:lvl w:ilvl="2" w:tplc="406CC330">
      <w:start w:val="1"/>
      <w:numFmt w:val="bullet"/>
      <w:lvlText w:val="•"/>
      <w:lvlJc w:val="left"/>
    </w:lvl>
    <w:lvl w:ilvl="3" w:tplc="B546EA92">
      <w:numFmt w:val="decimal"/>
      <w:lvlText w:val=""/>
      <w:lvlJc w:val="left"/>
    </w:lvl>
    <w:lvl w:ilvl="4" w:tplc="683420E8">
      <w:numFmt w:val="decimal"/>
      <w:lvlText w:val=""/>
      <w:lvlJc w:val="left"/>
    </w:lvl>
    <w:lvl w:ilvl="5" w:tplc="EBEAFE96">
      <w:numFmt w:val="decimal"/>
      <w:lvlText w:val=""/>
      <w:lvlJc w:val="left"/>
    </w:lvl>
    <w:lvl w:ilvl="6" w:tplc="7DA25388">
      <w:numFmt w:val="decimal"/>
      <w:lvlText w:val=""/>
      <w:lvlJc w:val="left"/>
    </w:lvl>
    <w:lvl w:ilvl="7" w:tplc="EA28AF1E">
      <w:numFmt w:val="decimal"/>
      <w:lvlText w:val=""/>
      <w:lvlJc w:val="left"/>
    </w:lvl>
    <w:lvl w:ilvl="8" w:tplc="9F94678E">
      <w:numFmt w:val="decimal"/>
      <w:lvlText w:val=""/>
      <w:lvlJc w:val="left"/>
    </w:lvl>
  </w:abstractNum>
  <w:num w:numId="1" w16cid:durableId="503786487">
    <w:abstractNumId w:val="6"/>
  </w:num>
  <w:num w:numId="2" w16cid:durableId="311762553">
    <w:abstractNumId w:val="0"/>
  </w:num>
  <w:num w:numId="3" w16cid:durableId="309602788">
    <w:abstractNumId w:val="4"/>
  </w:num>
  <w:num w:numId="4" w16cid:durableId="1421368875">
    <w:abstractNumId w:val="2"/>
  </w:num>
  <w:num w:numId="5" w16cid:durableId="916741787">
    <w:abstractNumId w:val="5"/>
  </w:num>
  <w:num w:numId="6" w16cid:durableId="415133097">
    <w:abstractNumId w:val="1"/>
  </w:num>
  <w:num w:numId="7" w16cid:durableId="281956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EEB"/>
    <w:rsid w:val="0027576B"/>
    <w:rsid w:val="0034308E"/>
    <w:rsid w:val="00447EEB"/>
    <w:rsid w:val="009B4056"/>
    <w:rsid w:val="00BE7BF5"/>
    <w:rsid w:val="00F2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902C"/>
  <w15:docId w15:val="{ACA10869-D9F0-4C73-B836-F14C5EA0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PSSE Pisz - Zuzanna Okurowska</cp:lastModifiedBy>
  <cp:revision>3</cp:revision>
  <dcterms:created xsi:type="dcterms:W3CDTF">2025-03-21T13:37:00Z</dcterms:created>
  <dcterms:modified xsi:type="dcterms:W3CDTF">2025-03-24T07:06:00Z</dcterms:modified>
</cp:coreProperties>
</file>