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3DCF3" w14:textId="77777777" w:rsidR="001C3FE0" w:rsidRDefault="001C3FE0" w:rsidP="00D61726">
      <w:pPr>
        <w:spacing w:after="0" w:line="260" w:lineRule="exact"/>
        <w:rPr>
          <w:rFonts w:ascii="Lato" w:hAnsi="Lato"/>
        </w:rPr>
      </w:pPr>
    </w:p>
    <w:p w14:paraId="776DAFA9" w14:textId="026B902A" w:rsidR="009276B2" w:rsidRPr="00FE503F" w:rsidRDefault="009276B2" w:rsidP="00D61726">
      <w:pPr>
        <w:spacing w:after="0" w:line="260" w:lineRule="exact"/>
        <w:rPr>
          <w:rFonts w:ascii="Lato" w:hAnsi="Lato"/>
          <w:sz w:val="20"/>
          <w:szCs w:val="20"/>
        </w:rPr>
      </w:pPr>
      <w:r w:rsidRPr="00FE503F">
        <w:rPr>
          <w:rFonts w:ascii="Lato" w:hAnsi="Lato"/>
          <w:sz w:val="20"/>
          <w:szCs w:val="20"/>
        </w:rPr>
        <w:t>Znak pisma</w:t>
      </w:r>
      <w:r w:rsidR="00B36262" w:rsidRPr="00FE503F">
        <w:rPr>
          <w:rFonts w:ascii="Lato" w:hAnsi="Lato"/>
          <w:sz w:val="20"/>
          <w:szCs w:val="20"/>
        </w:rPr>
        <w:t>:</w:t>
      </w:r>
      <w:r w:rsidR="002830CF" w:rsidRPr="00FE503F">
        <w:rPr>
          <w:rFonts w:ascii="Lato" w:hAnsi="Lato"/>
          <w:sz w:val="20"/>
          <w:szCs w:val="20"/>
        </w:rPr>
        <w:t xml:space="preserve"> </w:t>
      </w:r>
      <w:r w:rsidR="0044003E" w:rsidRPr="0044003E">
        <w:rPr>
          <w:rFonts w:ascii="Lato" w:hAnsi="Lato"/>
          <w:sz w:val="20"/>
          <w:szCs w:val="20"/>
        </w:rPr>
        <w:t>DLI-I.7621.</w:t>
      </w:r>
      <w:r w:rsidR="00CB0F71">
        <w:rPr>
          <w:rFonts w:ascii="Lato" w:hAnsi="Lato"/>
          <w:sz w:val="20"/>
          <w:szCs w:val="20"/>
        </w:rPr>
        <w:t>1</w:t>
      </w:r>
      <w:r w:rsidR="0044003E" w:rsidRPr="0044003E">
        <w:rPr>
          <w:rFonts w:ascii="Lato" w:hAnsi="Lato"/>
          <w:sz w:val="20"/>
          <w:szCs w:val="20"/>
        </w:rPr>
        <w:t>.202</w:t>
      </w:r>
      <w:r w:rsidR="00CB0F71">
        <w:rPr>
          <w:rFonts w:ascii="Lato" w:hAnsi="Lato"/>
          <w:sz w:val="20"/>
          <w:szCs w:val="20"/>
        </w:rPr>
        <w:t>4</w:t>
      </w:r>
      <w:r w:rsidR="0044003E" w:rsidRPr="0044003E">
        <w:rPr>
          <w:rFonts w:ascii="Lato" w:hAnsi="Lato"/>
          <w:sz w:val="20"/>
          <w:szCs w:val="20"/>
        </w:rPr>
        <w:t>.</w:t>
      </w:r>
      <w:r w:rsidR="00CB0F71">
        <w:rPr>
          <w:rFonts w:ascii="Lato" w:hAnsi="Lato"/>
          <w:sz w:val="20"/>
          <w:szCs w:val="20"/>
        </w:rPr>
        <w:t>WA.</w:t>
      </w:r>
      <w:r w:rsidR="00790081">
        <w:rPr>
          <w:rFonts w:ascii="Lato" w:hAnsi="Lato"/>
          <w:sz w:val="20"/>
          <w:szCs w:val="20"/>
        </w:rPr>
        <w:t>9</w:t>
      </w:r>
    </w:p>
    <w:p w14:paraId="313470F3" w14:textId="77777777" w:rsidR="00653E8D" w:rsidRPr="00FE503F" w:rsidRDefault="00653E8D" w:rsidP="00E76DA5">
      <w:pPr>
        <w:spacing w:line="260" w:lineRule="exact"/>
        <w:outlineLvl w:val="0"/>
        <w:rPr>
          <w:rFonts w:ascii="Lato" w:hAnsi="Lato" w:cs="Arial"/>
          <w:spacing w:val="4"/>
          <w:sz w:val="20"/>
          <w:szCs w:val="20"/>
        </w:rPr>
      </w:pPr>
    </w:p>
    <w:p w14:paraId="12033F9E" w14:textId="77777777" w:rsidR="007773D1" w:rsidRPr="00FE503F" w:rsidRDefault="007773D1" w:rsidP="00653E8D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Lato" w:hAnsi="Lato" w:cs="Arial"/>
          <w:sz w:val="20"/>
          <w:szCs w:val="20"/>
        </w:rPr>
      </w:pPr>
    </w:p>
    <w:p w14:paraId="6BEDB4EE" w14:textId="670512EC" w:rsidR="007773D1" w:rsidRPr="00FE503F" w:rsidRDefault="007773D1" w:rsidP="00264141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  <w:sz w:val="20"/>
          <w:szCs w:val="20"/>
        </w:rPr>
      </w:pPr>
      <w:r w:rsidRPr="00FE503F">
        <w:rPr>
          <w:rFonts w:ascii="Lato" w:hAnsi="Lato" w:cs="Arial"/>
          <w:b/>
          <w:spacing w:val="4"/>
          <w:sz w:val="20"/>
          <w:szCs w:val="20"/>
        </w:rPr>
        <w:t>OBWIESZCZENIE</w:t>
      </w:r>
    </w:p>
    <w:p w14:paraId="1BD3C8CB" w14:textId="5F871450" w:rsidR="00B21BED" w:rsidRPr="00FE503F" w:rsidRDefault="00B21BED" w:rsidP="007773D1">
      <w:pPr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52FD8">
        <w:rPr>
          <w:rFonts w:ascii="Lato" w:hAnsi="Lato" w:cs="Arial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 r. poz. </w:t>
      </w:r>
      <w:r w:rsidR="0094621B" w:rsidRPr="00F52FD8">
        <w:rPr>
          <w:rFonts w:ascii="Lato" w:hAnsi="Lato" w:cs="Arial"/>
          <w:color w:val="000000"/>
          <w:spacing w:val="4"/>
          <w:sz w:val="20"/>
          <w:szCs w:val="20"/>
        </w:rPr>
        <w:t>3</w:t>
      </w:r>
      <w:r w:rsidR="005F1327" w:rsidRPr="00F52FD8">
        <w:rPr>
          <w:rFonts w:ascii="Lato" w:hAnsi="Lato" w:cs="Arial"/>
          <w:color w:val="000000"/>
          <w:spacing w:val="4"/>
          <w:sz w:val="20"/>
          <w:szCs w:val="20"/>
        </w:rPr>
        <w:t xml:space="preserve">11) </w:t>
      </w:r>
      <w:r w:rsidRPr="00F52FD8">
        <w:rPr>
          <w:rFonts w:ascii="Lato" w:hAnsi="Lato" w:cs="Arial"/>
          <w:spacing w:val="4"/>
          <w:sz w:val="20"/>
          <w:szCs w:val="20"/>
        </w:rPr>
        <w:t>oraz art. 49 § 1 i 2 ustawy z dnia 14 czerwca 1960 r. – Kodeks postępowania administracyjnego (t.j. Dz. U. z 202</w:t>
      </w:r>
      <w:r w:rsidR="009A6F8C" w:rsidRPr="00F52FD8">
        <w:rPr>
          <w:rFonts w:ascii="Lato" w:hAnsi="Lato" w:cs="Arial"/>
          <w:spacing w:val="4"/>
          <w:sz w:val="20"/>
          <w:szCs w:val="20"/>
        </w:rPr>
        <w:t>4</w:t>
      </w:r>
      <w:r w:rsidRPr="00F52FD8">
        <w:rPr>
          <w:rFonts w:ascii="Lato" w:hAnsi="Lato" w:cs="Arial"/>
          <w:spacing w:val="4"/>
          <w:sz w:val="20"/>
          <w:szCs w:val="20"/>
        </w:rPr>
        <w:t xml:space="preserve"> r. poz. </w:t>
      </w:r>
      <w:r w:rsidR="002C4BD9" w:rsidRPr="00F52FD8">
        <w:rPr>
          <w:rFonts w:ascii="Lato" w:hAnsi="Lato" w:cs="Arial"/>
          <w:spacing w:val="4"/>
          <w:sz w:val="20"/>
          <w:szCs w:val="20"/>
        </w:rPr>
        <w:t>572</w:t>
      </w:r>
      <w:r w:rsidRPr="00F52FD8">
        <w:rPr>
          <w:rFonts w:ascii="Lato" w:hAnsi="Lato" w:cs="Arial"/>
          <w:spacing w:val="4"/>
          <w:sz w:val="20"/>
          <w:szCs w:val="20"/>
        </w:rPr>
        <w:t xml:space="preserve">), 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a także art. 72 ust. 6 w zw. z art. 72 ust. 1 pkt 10 ustawy z dnia </w:t>
      </w:r>
      <w:r w:rsidR="005F1327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br/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3 października 2008 r. o udostępnianiu informacji o środowisku i jego ochronie, udziale społeczeństwa w ochronie środowiska oraz o ocenach oddziaływania na środowisko (t.j. Dz. U. z 202</w:t>
      </w:r>
      <w:r w:rsidR="009A6F8C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4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 xml:space="preserve"> r. poz. 1</w:t>
      </w:r>
      <w:r w:rsidR="009A6F8C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112</w:t>
      </w:r>
      <w:r w:rsidR="000B2B2F"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, z późn. zm.</w:t>
      </w:r>
      <w:r w:rsidRPr="00F52FD8">
        <w:rPr>
          <w:rFonts w:ascii="Lato" w:eastAsia="Times New Roman" w:hAnsi="Lato" w:cs="Arial"/>
          <w:bCs/>
          <w:sz w:val="20"/>
          <w:szCs w:val="20"/>
          <w:lang w:eastAsia="pl-PL"/>
        </w:rPr>
        <w:t>),</w:t>
      </w:r>
    </w:p>
    <w:p w14:paraId="37BF792C" w14:textId="77777777" w:rsidR="007773D1" w:rsidRPr="00FE503F" w:rsidRDefault="007773D1" w:rsidP="007773D1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  <w:sz w:val="20"/>
          <w:szCs w:val="20"/>
        </w:rPr>
      </w:pPr>
      <w:r w:rsidRPr="00FE503F">
        <w:rPr>
          <w:rFonts w:ascii="Lato" w:hAnsi="Lato" w:cs="Arial"/>
          <w:b/>
          <w:bCs/>
          <w:spacing w:val="4"/>
          <w:sz w:val="20"/>
          <w:szCs w:val="20"/>
        </w:rPr>
        <w:t>Minister Rozwoju i Technologii</w:t>
      </w:r>
    </w:p>
    <w:p w14:paraId="78D34986" w14:textId="58409F86" w:rsidR="00790081" w:rsidRPr="00790081" w:rsidRDefault="007773D1" w:rsidP="00790081">
      <w:pPr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zawiadamia, że wydał decyzję z dnia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790081">
        <w:rPr>
          <w:rFonts w:ascii="Lato" w:hAnsi="Lato" w:cs="Arial"/>
          <w:spacing w:val="4"/>
          <w:sz w:val="20"/>
          <w:szCs w:val="20"/>
        </w:rPr>
        <w:t>11 kwietnia</w:t>
      </w:r>
      <w:r w:rsidR="00E871ED">
        <w:rPr>
          <w:rFonts w:ascii="Lato" w:hAnsi="Lato" w:cs="Arial"/>
          <w:spacing w:val="4"/>
          <w:sz w:val="20"/>
          <w:szCs w:val="20"/>
        </w:rPr>
        <w:t xml:space="preserve"> </w:t>
      </w:r>
      <w:r w:rsidR="003F7A58">
        <w:rPr>
          <w:rFonts w:ascii="Lato" w:hAnsi="Lato" w:cs="Arial"/>
          <w:spacing w:val="4"/>
          <w:sz w:val="20"/>
          <w:szCs w:val="20"/>
        </w:rPr>
        <w:t>202</w:t>
      </w:r>
      <w:r w:rsidR="00CB0F71">
        <w:rPr>
          <w:rFonts w:ascii="Lato" w:hAnsi="Lato" w:cs="Arial"/>
          <w:spacing w:val="4"/>
          <w:sz w:val="20"/>
          <w:szCs w:val="20"/>
        </w:rPr>
        <w:t>5</w:t>
      </w:r>
      <w:r w:rsidR="003F7A58">
        <w:rPr>
          <w:rFonts w:ascii="Lato" w:hAnsi="Lato" w:cs="Arial"/>
          <w:spacing w:val="4"/>
          <w:sz w:val="20"/>
          <w:szCs w:val="20"/>
        </w:rPr>
        <w:t xml:space="preserve"> r., znak: DLI-I.7621.</w:t>
      </w:r>
      <w:r w:rsidR="00CB0F71">
        <w:rPr>
          <w:rFonts w:ascii="Lato" w:hAnsi="Lato" w:cs="Arial"/>
          <w:spacing w:val="4"/>
          <w:sz w:val="20"/>
          <w:szCs w:val="20"/>
        </w:rPr>
        <w:t>1</w:t>
      </w:r>
      <w:r w:rsidR="003F7A58">
        <w:rPr>
          <w:rFonts w:ascii="Lato" w:hAnsi="Lato" w:cs="Arial"/>
          <w:spacing w:val="4"/>
          <w:sz w:val="20"/>
          <w:szCs w:val="20"/>
        </w:rPr>
        <w:t>.202</w:t>
      </w:r>
      <w:r w:rsidR="00CB0F71">
        <w:rPr>
          <w:rFonts w:ascii="Lato" w:hAnsi="Lato" w:cs="Arial"/>
          <w:spacing w:val="4"/>
          <w:sz w:val="20"/>
          <w:szCs w:val="20"/>
        </w:rPr>
        <w:t>4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CB0F71">
        <w:rPr>
          <w:rFonts w:ascii="Lato" w:hAnsi="Lato" w:cs="Arial"/>
          <w:spacing w:val="4"/>
          <w:sz w:val="20"/>
          <w:szCs w:val="20"/>
        </w:rPr>
        <w:t>WA</w:t>
      </w:r>
      <w:r w:rsidR="003F7A58">
        <w:rPr>
          <w:rFonts w:ascii="Lato" w:hAnsi="Lato" w:cs="Arial"/>
          <w:spacing w:val="4"/>
          <w:sz w:val="20"/>
          <w:szCs w:val="20"/>
        </w:rPr>
        <w:t>.</w:t>
      </w:r>
      <w:r w:rsidR="00790081">
        <w:rPr>
          <w:rFonts w:ascii="Lato" w:hAnsi="Lato" w:cs="Arial"/>
          <w:spacing w:val="4"/>
          <w:sz w:val="20"/>
          <w:szCs w:val="20"/>
        </w:rPr>
        <w:t>8</w:t>
      </w:r>
      <w:r w:rsidRPr="00FE503F">
        <w:rPr>
          <w:rFonts w:ascii="Lato" w:hAnsi="Lato" w:cs="Arial"/>
          <w:spacing w:val="4"/>
          <w:sz w:val="20"/>
          <w:szCs w:val="20"/>
        </w:rPr>
        <w:t>,</w:t>
      </w:r>
      <w:r w:rsidR="00811C6F">
        <w:rPr>
          <w:rFonts w:ascii="Lato" w:hAnsi="Lato" w:cs="Arial"/>
          <w:spacing w:val="4"/>
          <w:sz w:val="20"/>
          <w:szCs w:val="20"/>
        </w:rPr>
        <w:t xml:space="preserve"> </w:t>
      </w:r>
      <w:r w:rsidR="00CB0F71">
        <w:rPr>
          <w:rFonts w:ascii="Lato" w:hAnsi="Lato" w:cs="Arial"/>
          <w:spacing w:val="4"/>
          <w:sz w:val="20"/>
          <w:szCs w:val="20"/>
        </w:rPr>
        <w:t xml:space="preserve">umarzającą postępowanie odwoławcze w sprawie </w:t>
      </w:r>
      <w:r w:rsidR="00790081" w:rsidRPr="00790081">
        <w:rPr>
          <w:rFonts w:ascii="Lato" w:hAnsi="Lato" w:cs="Arial"/>
          <w:spacing w:val="4"/>
          <w:sz w:val="20"/>
          <w:szCs w:val="20"/>
        </w:rPr>
        <w:t xml:space="preserve">decyzji Wojewody Wielkopolskiego </w:t>
      </w:r>
      <w:r w:rsidR="00790081">
        <w:rPr>
          <w:rFonts w:ascii="Lato" w:hAnsi="Lato" w:cs="Arial"/>
          <w:spacing w:val="4"/>
          <w:sz w:val="20"/>
          <w:szCs w:val="20"/>
        </w:rPr>
        <w:br/>
      </w:r>
      <w:r w:rsidR="00790081" w:rsidRPr="00790081">
        <w:rPr>
          <w:rFonts w:ascii="Lato" w:hAnsi="Lato" w:cs="Arial"/>
          <w:spacing w:val="4"/>
          <w:sz w:val="20"/>
          <w:szCs w:val="20"/>
        </w:rPr>
        <w:t xml:space="preserve">nr 29/2023 z dnia 14 grudnia 2023 r., znak: IR.III.7820.25.2023.3, o zezwoleniu na realizację inwestycji drogowej dla przedsięwzięcia pn.: „Rozbudowa drogi krajowej nr 25 na odcinku </w:t>
      </w:r>
      <w:r w:rsidR="00790081">
        <w:rPr>
          <w:rFonts w:ascii="Lato" w:hAnsi="Lato" w:cs="Arial"/>
          <w:spacing w:val="4"/>
          <w:sz w:val="20"/>
          <w:szCs w:val="20"/>
        </w:rPr>
        <w:br/>
      </w:r>
      <w:r w:rsidR="00790081" w:rsidRPr="00790081">
        <w:rPr>
          <w:rFonts w:ascii="Lato" w:hAnsi="Lato" w:cs="Arial"/>
          <w:spacing w:val="4"/>
          <w:sz w:val="20"/>
          <w:szCs w:val="20"/>
        </w:rPr>
        <w:t>Zbiersk - Stawiszyn”,</w:t>
      </w:r>
    </w:p>
    <w:p w14:paraId="5D468574" w14:textId="4BC93F4C" w:rsidR="008F48A1" w:rsidRDefault="009435FE" w:rsidP="008F48A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bCs/>
          <w:spacing w:val="4"/>
          <w:sz w:val="20"/>
          <w:szCs w:val="20"/>
        </w:rPr>
      </w:pPr>
      <w:r w:rsidRPr="009435FE">
        <w:rPr>
          <w:rFonts w:ascii="Lato" w:hAnsi="Lato" w:cs="Arial"/>
          <w:spacing w:val="4"/>
          <w:sz w:val="20"/>
          <w:szCs w:val="20"/>
        </w:rPr>
        <w:t xml:space="preserve">Z treścią decyzji Ministra Rozwoju i Technologii z dnia </w:t>
      </w:r>
      <w:r w:rsidR="00790081">
        <w:rPr>
          <w:rFonts w:ascii="Lato" w:hAnsi="Lato" w:cs="Arial"/>
          <w:spacing w:val="4"/>
          <w:sz w:val="20"/>
          <w:szCs w:val="20"/>
        </w:rPr>
        <w:t>11 kwietnia</w:t>
      </w:r>
      <w:r w:rsidR="00CB0F71">
        <w:rPr>
          <w:rFonts w:ascii="Lato" w:hAnsi="Lato" w:cs="Arial"/>
          <w:spacing w:val="4"/>
          <w:sz w:val="20"/>
          <w:szCs w:val="20"/>
        </w:rPr>
        <w:t xml:space="preserve"> 2025 </w:t>
      </w:r>
      <w:r w:rsidRPr="009435FE">
        <w:rPr>
          <w:rFonts w:ascii="Lato" w:hAnsi="Lato" w:cs="Arial"/>
          <w:spacing w:val="4"/>
          <w:sz w:val="20"/>
          <w:szCs w:val="20"/>
        </w:rPr>
        <w:t xml:space="preserve">r. </w:t>
      </w:r>
      <w:r w:rsidR="007E60C6" w:rsidRPr="007E60C6">
        <w:rPr>
          <w:rFonts w:ascii="Lato" w:hAnsi="Lato" w:cs="Arial"/>
          <w:spacing w:val="4"/>
          <w:sz w:val="20"/>
          <w:szCs w:val="20"/>
        </w:rPr>
        <w:t xml:space="preserve">oraz aktami sprawy można zapoznać się w Ministerstwie Rozwoju i Technologii w Warszawie, ul. Chałubińskiego 4/6, we </w:t>
      </w:r>
      <w:r w:rsidR="007E60C6" w:rsidRPr="007E60C6">
        <w:rPr>
          <w:rFonts w:ascii="Lato" w:hAnsi="Lato" w:cs="Arial"/>
          <w:bCs/>
          <w:iCs/>
          <w:spacing w:val="4"/>
          <w:sz w:val="20"/>
          <w:szCs w:val="20"/>
        </w:rPr>
        <w:t xml:space="preserve">wtorki, czwartki i piątki, w godzinach od 10:00 do 14:30, </w:t>
      </w:r>
      <w:r w:rsidR="007E60C6" w:rsidRPr="007E60C6">
        <w:rPr>
          <w:rFonts w:ascii="Lato" w:hAnsi="Lato" w:cs="Arial"/>
          <w:spacing w:val="4"/>
          <w:sz w:val="20"/>
          <w:szCs w:val="20"/>
          <w:u w:val="single"/>
        </w:rPr>
        <w:t>po wcześniejszym umówieniu się telefonicznie pod numerem telefonu (022) 323 40 70 lub poprzez e-mail wysłany na adres: sekretariatDLI@mrit.gov.pl</w:t>
      </w:r>
      <w:r w:rsidR="007E60C6" w:rsidRPr="007E60C6">
        <w:rPr>
          <w:rFonts w:ascii="Lato" w:hAnsi="Lato" w:cs="Arial"/>
          <w:spacing w:val="4"/>
          <w:sz w:val="20"/>
          <w:szCs w:val="20"/>
        </w:rPr>
        <w:t>,</w:t>
      </w:r>
      <w:r w:rsidR="008F48A1">
        <w:rPr>
          <w:rFonts w:ascii="Lato" w:hAnsi="Lato" w:cs="Arial"/>
          <w:color w:val="000000"/>
          <w:spacing w:val="4"/>
          <w:sz w:val="20"/>
          <w:szCs w:val="20"/>
        </w:rPr>
        <w:t xml:space="preserve">, jak również </w:t>
      </w:r>
      <w:r w:rsidR="008F48A1">
        <w:rPr>
          <w:rFonts w:ascii="Lato" w:hAnsi="Lato" w:cs="Arial"/>
          <w:bCs/>
          <w:spacing w:val="4"/>
          <w:sz w:val="20"/>
          <w:szCs w:val="20"/>
        </w:rPr>
        <w:t xml:space="preserve">z treścią ww. decyzji - w Biuletynie Informacji Publicznej Ministerstwa Rozwoju i Technologii pod </w:t>
      </w:r>
      <w:r w:rsidR="008F48A1" w:rsidRPr="009E4152">
        <w:rPr>
          <w:rFonts w:ascii="Lato" w:hAnsi="Lato" w:cs="Arial"/>
          <w:bCs/>
          <w:spacing w:val="4"/>
          <w:sz w:val="20"/>
          <w:szCs w:val="20"/>
        </w:rPr>
        <w:t>adresem:</w:t>
      </w:r>
      <w:r w:rsidR="007E60C6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>https://www.gov.pl/web/rozwojtechnologia/obwieszczenia-decyzje-komunikaty</w:t>
      </w:r>
      <w:r w:rsidR="008F48A1">
        <w:rPr>
          <w:rFonts w:ascii="Lato" w:hAnsi="Lato" w:cs="Arial"/>
          <w:bCs/>
          <w:spacing w:val="4"/>
          <w:sz w:val="20"/>
          <w:szCs w:val="20"/>
        </w:rPr>
        <w:t xml:space="preserve"> 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(od dnia </w:t>
      </w:r>
      <w:r w:rsidR="008F48A1">
        <w:rPr>
          <w:rFonts w:ascii="Lato" w:hAnsi="Lato" w:cs="Arial"/>
          <w:bCs/>
          <w:spacing w:val="4"/>
          <w:sz w:val="20"/>
          <w:szCs w:val="20"/>
        </w:rPr>
        <w:br/>
      </w:r>
      <w:r w:rsidR="0086404B">
        <w:rPr>
          <w:rFonts w:ascii="Lato" w:hAnsi="Lato" w:cs="Arial"/>
          <w:bCs/>
          <w:spacing w:val="4"/>
          <w:sz w:val="20"/>
          <w:szCs w:val="20"/>
        </w:rPr>
        <w:t>21</w:t>
      </w:r>
      <w:r w:rsidR="008F48A1">
        <w:rPr>
          <w:rFonts w:ascii="Lato" w:hAnsi="Lato" w:cs="Arial"/>
          <w:bCs/>
          <w:spacing w:val="4"/>
          <w:sz w:val="20"/>
          <w:szCs w:val="20"/>
        </w:rPr>
        <w:t xml:space="preserve"> maja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 202</w:t>
      </w:r>
      <w:r w:rsidR="008F48A1">
        <w:rPr>
          <w:rFonts w:ascii="Lato" w:hAnsi="Lato" w:cs="Arial"/>
          <w:bCs/>
          <w:spacing w:val="4"/>
          <w:sz w:val="20"/>
          <w:szCs w:val="20"/>
        </w:rPr>
        <w:t>5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 r.), oraz w urzęd</w:t>
      </w:r>
      <w:r w:rsidR="008F48A1">
        <w:rPr>
          <w:rFonts w:ascii="Lato" w:hAnsi="Lato" w:cs="Arial"/>
          <w:bCs/>
          <w:spacing w:val="4"/>
          <w:sz w:val="20"/>
          <w:szCs w:val="20"/>
        </w:rPr>
        <w:t>zie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 gmin</w:t>
      </w:r>
      <w:r w:rsidR="008F48A1">
        <w:rPr>
          <w:rFonts w:ascii="Lato" w:hAnsi="Lato" w:cs="Arial"/>
          <w:bCs/>
          <w:spacing w:val="4"/>
          <w:sz w:val="20"/>
          <w:szCs w:val="20"/>
        </w:rPr>
        <w:t>y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 właściw</w:t>
      </w:r>
      <w:r w:rsidR="008F48A1">
        <w:rPr>
          <w:rFonts w:ascii="Lato" w:hAnsi="Lato" w:cs="Arial"/>
          <w:bCs/>
          <w:spacing w:val="4"/>
          <w:sz w:val="20"/>
          <w:szCs w:val="20"/>
        </w:rPr>
        <w:t>ej</w:t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 xml:space="preserve"> ze względu na lokalizację inwestycji, </w:t>
      </w:r>
      <w:r w:rsidR="008F48A1">
        <w:rPr>
          <w:rFonts w:ascii="Lato" w:hAnsi="Lato" w:cs="Arial"/>
          <w:bCs/>
          <w:spacing w:val="4"/>
          <w:sz w:val="20"/>
          <w:szCs w:val="20"/>
        </w:rPr>
        <w:br/>
      </w:r>
      <w:r w:rsidR="008F48A1" w:rsidRPr="00235FA0">
        <w:rPr>
          <w:rFonts w:ascii="Lato" w:hAnsi="Lato" w:cs="Arial"/>
          <w:bCs/>
          <w:spacing w:val="4"/>
          <w:sz w:val="20"/>
          <w:szCs w:val="20"/>
        </w:rPr>
        <w:t>tj.</w:t>
      </w:r>
      <w:r w:rsidR="008F48A1">
        <w:rPr>
          <w:rFonts w:ascii="Lato" w:hAnsi="Lato" w:cs="Arial"/>
          <w:bCs/>
          <w:spacing w:val="4"/>
          <w:sz w:val="20"/>
          <w:szCs w:val="20"/>
        </w:rPr>
        <w:t xml:space="preserve"> w Urzędzie Gminy i Miasta w Stawiszynie. </w:t>
      </w:r>
    </w:p>
    <w:p w14:paraId="3C96BBB6" w14:textId="16D9DF0F" w:rsidR="007773D1" w:rsidRPr="00FE503F" w:rsidRDefault="00811C6F" w:rsidP="008F48A1">
      <w:pPr>
        <w:tabs>
          <w:tab w:val="left" w:pos="360"/>
        </w:tabs>
        <w:suppressAutoHyphens/>
        <w:spacing w:after="240" w:line="240" w:lineRule="exact"/>
        <w:jc w:val="both"/>
        <w:rPr>
          <w:rFonts w:ascii="Lato" w:hAnsi="Lato" w:cs="Arial"/>
          <w:spacing w:val="4"/>
          <w:sz w:val="20"/>
          <w:szCs w:val="20"/>
          <w:u w:val="single"/>
        </w:rPr>
      </w:pPr>
      <w:r>
        <w:rPr>
          <w:rFonts w:ascii="Lato" w:hAnsi="Lato" w:cs="Arial"/>
          <w:spacing w:val="4"/>
          <w:sz w:val="20"/>
          <w:szCs w:val="20"/>
          <w:u w:val="single"/>
        </w:rPr>
        <w:br/>
      </w:r>
      <w:r w:rsidR="007773D1" w:rsidRPr="00FE503F">
        <w:rPr>
          <w:rFonts w:ascii="Lato" w:hAnsi="Lato" w:cs="Arial"/>
          <w:spacing w:val="4"/>
          <w:sz w:val="20"/>
          <w:szCs w:val="20"/>
          <w:u w:val="single"/>
        </w:rPr>
        <w:t>Data publikacji obwieszczenia i treści decyzji:</w:t>
      </w:r>
      <w:r w:rsidR="00790081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</w:t>
      </w:r>
      <w:r w:rsidR="0086404B">
        <w:rPr>
          <w:rFonts w:ascii="Lato" w:hAnsi="Lato" w:cs="Arial"/>
          <w:b/>
          <w:bCs/>
          <w:spacing w:val="4"/>
          <w:sz w:val="20"/>
          <w:szCs w:val="20"/>
          <w:u w:val="single"/>
        </w:rPr>
        <w:t>21</w:t>
      </w:r>
      <w:r w:rsidR="008F48A1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maja</w:t>
      </w:r>
      <w:r w:rsidR="00790081">
        <w:rPr>
          <w:rFonts w:ascii="Lato" w:hAnsi="Lato" w:cs="Arial"/>
          <w:b/>
          <w:bCs/>
          <w:spacing w:val="4"/>
          <w:sz w:val="20"/>
          <w:szCs w:val="20"/>
          <w:u w:val="single"/>
        </w:rPr>
        <w:t xml:space="preserve"> 2025 r</w:t>
      </w:r>
      <w:r w:rsidR="007773D1" w:rsidRPr="005B6E72">
        <w:rPr>
          <w:rFonts w:ascii="Lato" w:hAnsi="Lato" w:cs="Arial"/>
          <w:b/>
          <w:bCs/>
          <w:spacing w:val="4"/>
          <w:sz w:val="20"/>
          <w:szCs w:val="20"/>
          <w:u w:val="single"/>
        </w:rPr>
        <w:t>.</w:t>
      </w:r>
    </w:p>
    <w:p w14:paraId="12D41E8C" w14:textId="65771101" w:rsidR="0006242D" w:rsidRPr="00FE503F" w:rsidRDefault="009F53CA" w:rsidP="006B08B3">
      <w:pPr>
        <w:spacing w:before="120" w:after="240" w:line="240" w:lineRule="exact"/>
        <w:rPr>
          <w:rFonts w:ascii="Lato" w:eastAsia="Calibri" w:hAnsi="Lato" w:cs="Times New Roman"/>
          <w:noProof/>
          <w:spacing w:val="4"/>
          <w:sz w:val="20"/>
          <w:szCs w:val="20"/>
          <w:lang w:eastAsia="pl-PL"/>
        </w:rPr>
      </w:pPr>
      <w:r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b/>
          <w:spacing w:val="4"/>
          <w:sz w:val="20"/>
          <w:szCs w:val="20"/>
        </w:rPr>
        <w:t xml:space="preserve">Załącznik: </w:t>
      </w:r>
      <w:r w:rsidR="007773D1" w:rsidRPr="00FE503F">
        <w:rPr>
          <w:rFonts w:ascii="Lato" w:hAnsi="Lato" w:cs="Arial"/>
          <w:spacing w:val="4"/>
          <w:sz w:val="20"/>
          <w:szCs w:val="20"/>
        </w:rPr>
        <w:t>informacja o przetwarzaniu danych osobowych.</w:t>
      </w:r>
      <w:r w:rsidR="007773D1" w:rsidRPr="00FE503F">
        <w:rPr>
          <w:rFonts w:ascii="Lato" w:eastAsia="Calibri" w:hAnsi="Lato"/>
          <w:noProof/>
          <w:spacing w:val="4"/>
          <w:sz w:val="20"/>
          <w:szCs w:val="20"/>
        </w:rPr>
        <w:t xml:space="preserve"> </w:t>
      </w:r>
    </w:p>
    <w:p w14:paraId="0384B12A" w14:textId="77777777" w:rsidR="00CE1E0E" w:rsidRPr="00FE503F" w:rsidRDefault="00CE1E0E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12DC54AC" w14:textId="77777777" w:rsidR="000A1054" w:rsidRPr="00F92E45" w:rsidRDefault="000A1054" w:rsidP="000A1054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F92E45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29A9175D" w14:textId="77777777" w:rsidR="000A1054" w:rsidRPr="00F92E45" w:rsidRDefault="000A1054" w:rsidP="000A105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Aleksandra Noceń</w:t>
      </w:r>
    </w:p>
    <w:p w14:paraId="56F21A90" w14:textId="77777777" w:rsidR="000A1054" w:rsidRPr="00F92E45" w:rsidRDefault="000A1054" w:rsidP="000A105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naczelnik wydziału</w:t>
      </w:r>
    </w:p>
    <w:p w14:paraId="20F1F92E" w14:textId="77777777" w:rsidR="000A1054" w:rsidRDefault="000A1054" w:rsidP="000A1054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20356A20" w14:textId="77777777" w:rsidR="008A7E23" w:rsidRPr="00FE503F" w:rsidRDefault="008A7E2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A83B5E0" w14:textId="77777777" w:rsidR="008A7E23" w:rsidRPr="00FE503F" w:rsidRDefault="008A7E23" w:rsidP="00CE1E0E">
      <w:pPr>
        <w:spacing w:after="120" w:line="240" w:lineRule="exact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5B41877F" w14:textId="48B5FD55" w:rsidR="001C3FE0" w:rsidRPr="00FE503F" w:rsidRDefault="001C3FE0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7EA680BC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35B74457" w14:textId="77777777" w:rsidR="00CD2CA3" w:rsidRPr="00FE503F" w:rsidRDefault="00CD2CA3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</w:p>
    <w:p w14:paraId="0130A4D8" w14:textId="27E01991" w:rsidR="007773D1" w:rsidRPr="00FE503F" w:rsidRDefault="007773D1" w:rsidP="007773D1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lastRenderedPageBreak/>
        <w:t>Informacja o przetwarzaniu danych o</w:t>
      </w:r>
      <w:r w:rsidR="00E76DA5"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s</w:t>
      </w:r>
      <w:r w:rsidRPr="00FE503F">
        <w:rPr>
          <w:rFonts w:ascii="Lato" w:hAnsi="Lato" w:cs="Arial"/>
          <w:b/>
          <w:color w:val="000000"/>
          <w:spacing w:val="4"/>
          <w:sz w:val="20"/>
          <w:szCs w:val="20"/>
          <w:lang w:eastAsia="en-GB"/>
        </w:rPr>
        <w:t>obowych</w:t>
      </w:r>
    </w:p>
    <w:p w14:paraId="4230B082" w14:textId="3F90DD21" w:rsidR="007773D1" w:rsidRPr="00FE503F" w:rsidRDefault="00C95E9F" w:rsidP="007773D1">
      <w:pPr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8503914" wp14:editId="2528050A">
                <wp:simplePos x="0" y="0"/>
                <wp:positionH relativeFrom="margin">
                  <wp:align>right</wp:align>
                </wp:positionH>
                <wp:positionV relativeFrom="paragraph">
                  <wp:posOffset>-1160145</wp:posOffset>
                </wp:positionV>
                <wp:extent cx="2926080" cy="920115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920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CAC6B5" w14:textId="77777777" w:rsidR="007773D1" w:rsidRPr="001C3FE0" w:rsidRDefault="007773D1" w:rsidP="00A30C8B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t xml:space="preserve">Załącznik do obwieszczenia </w:t>
                            </w:r>
                            <w:r w:rsidRPr="001C3FE0">
                              <w:rPr>
                                <w:rFonts w:ascii="Lato" w:hAnsi="Lato" w:cs="Arial"/>
                                <w:sz w:val="20"/>
                                <w:szCs w:val="20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470F33F1" w14:textId="16349264" w:rsidR="007773D1" w:rsidRDefault="007773D1" w:rsidP="007773D1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CB0F7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DLI-I.7621.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1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.202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4</w:t>
                            </w:r>
                            <w:r w:rsidR="00067930" w:rsidRPr="0044003E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.</w:t>
                            </w:r>
                            <w:r w:rsidR="00CB0F7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WA.</w:t>
                            </w:r>
                            <w:r w:rsidR="00790081">
                              <w:rPr>
                                <w:rFonts w:ascii="Lato" w:hAnsi="Lato"/>
                                <w:sz w:val="20"/>
                                <w:szCs w:val="20"/>
                              </w:rPr>
                              <w:t>9</w:t>
                            </w:r>
                          </w:p>
                          <w:p w14:paraId="2D4890E6" w14:textId="77777777" w:rsidR="007773D1" w:rsidRDefault="007773D1" w:rsidP="007773D1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503914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79.2pt;margin-top:-91.35pt;width:230.4pt;height:72.45pt;z-index:251658240;visibility:visible;mso-wrap-style:square;mso-width-percent:40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" stroked="f">
                <v:textbox>
                  <w:txbxContent>
                    <w:p w14:paraId="11CAC6B5" w14:textId="77777777" w:rsidR="007773D1" w:rsidRPr="001C3FE0" w:rsidRDefault="007773D1" w:rsidP="00A30C8B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t xml:space="preserve">Załącznik do obwieszczenia </w:t>
                      </w:r>
                      <w:r w:rsidRPr="001C3FE0">
                        <w:rPr>
                          <w:rFonts w:ascii="Lato" w:hAnsi="Lato" w:cs="Arial"/>
                          <w:sz w:val="20"/>
                          <w:szCs w:val="20"/>
                        </w:rPr>
                        <w:br/>
                        <w:t xml:space="preserve"> Ministra Rozwoju i Technologii</w:t>
                      </w:r>
                    </w:p>
                    <w:p w14:paraId="470F33F1" w14:textId="16349264" w:rsidR="007773D1" w:rsidRDefault="007773D1" w:rsidP="007773D1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</w:t>
                      </w:r>
                      <w:r w:rsidR="00CB0F71">
                        <w:rPr>
                          <w:rFonts w:cs="Arial"/>
                          <w:sz w:val="20"/>
                          <w:szCs w:val="20"/>
                        </w:rPr>
                        <w:t xml:space="preserve">      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DLI-I.7621.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1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.202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4</w:t>
                      </w:r>
                      <w:r w:rsidR="00067930" w:rsidRPr="0044003E">
                        <w:rPr>
                          <w:rFonts w:ascii="Lato" w:hAnsi="Lato"/>
                          <w:sz w:val="20"/>
                          <w:szCs w:val="20"/>
                        </w:rPr>
                        <w:t>.</w:t>
                      </w:r>
                      <w:r w:rsidR="00CB0F71">
                        <w:rPr>
                          <w:rFonts w:ascii="Lato" w:hAnsi="Lato"/>
                          <w:sz w:val="20"/>
                          <w:szCs w:val="20"/>
                        </w:rPr>
                        <w:t>WA.</w:t>
                      </w:r>
                      <w:r w:rsidR="00790081">
                        <w:rPr>
                          <w:rFonts w:ascii="Lato" w:hAnsi="Lato"/>
                          <w:sz w:val="20"/>
                          <w:szCs w:val="20"/>
                        </w:rPr>
                        <w:t>9</w:t>
                      </w:r>
                    </w:p>
                    <w:p w14:paraId="2D4890E6" w14:textId="77777777" w:rsidR="007773D1" w:rsidRDefault="007773D1" w:rsidP="007773D1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</w:r>
      <w:r w:rsidR="007773D1"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47706768" w14:textId="77777777" w:rsidR="00CB0F71" w:rsidRDefault="00CB0F71" w:rsidP="00CB0F71">
      <w:pPr>
        <w:pStyle w:val="Akapitzlist"/>
        <w:numPr>
          <w:ilvl w:val="0"/>
          <w:numId w:val="3"/>
        </w:numPr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  <w:r w:rsidRPr="00413219">
        <w:rPr>
          <w:rFonts w:ascii="Lato" w:hAnsi="Lato" w:cs="Arial"/>
          <w:spacing w:val="4"/>
          <w:sz w:val="20"/>
          <w:szCs w:val="20"/>
        </w:rPr>
        <w:t xml:space="preserve">Administratorem Pani/Pana danych osobowych jest Minister Rozwoju i Technologii, </w:t>
      </w:r>
      <w:r w:rsidRPr="00413219">
        <w:rPr>
          <w:rFonts w:ascii="Lato" w:hAnsi="Lato" w:cs="Arial"/>
          <w:spacing w:val="4"/>
          <w:sz w:val="20"/>
          <w:szCs w:val="20"/>
        </w:rPr>
        <w:br/>
        <w:t xml:space="preserve">z siedzibą w Warszawie, Plac Trzech Krzyży 3/5, kancelaria@mrit.gov.pl, tel.: </w:t>
      </w:r>
      <w:r w:rsidRPr="00413219">
        <w:rPr>
          <w:rFonts w:ascii="Lato" w:hAnsi="Lato" w:cs="Arial"/>
          <w:bCs/>
          <w:spacing w:val="4"/>
          <w:sz w:val="20"/>
          <w:szCs w:val="20"/>
        </w:rPr>
        <w:t>+48 222 500 123</w:t>
      </w:r>
      <w:r w:rsidRPr="00413219">
        <w:rPr>
          <w:rFonts w:ascii="Lato" w:hAnsi="Lato" w:cs="Arial"/>
          <w:spacing w:val="4"/>
          <w:sz w:val="20"/>
          <w:szCs w:val="20"/>
        </w:rPr>
        <w:t>,</w:t>
      </w:r>
      <w:r w:rsidRPr="00413219">
        <w:t xml:space="preserve"> </w:t>
      </w:r>
      <w:r w:rsidRPr="00413219">
        <w:rPr>
          <w:rFonts w:ascii="Lato" w:hAnsi="Lato" w:cs="Arial"/>
          <w:spacing w:val="4"/>
          <w:sz w:val="20"/>
          <w:szCs w:val="20"/>
        </w:rPr>
        <w:t>adres skrytki na ePUAP: /MRPIT/SkrytkaESP, adres do doręczeń elektronicznych: AE:PL-68477-29007-EFSHR-25</w:t>
      </w:r>
      <w:r>
        <w:rPr>
          <w:rFonts w:ascii="Lato" w:hAnsi="Lato" w:cs="Arial"/>
          <w:spacing w:val="4"/>
          <w:sz w:val="20"/>
          <w:szCs w:val="20"/>
        </w:rPr>
        <w:t>,</w:t>
      </w:r>
      <w:r w:rsidRPr="00413219">
        <w:rPr>
          <w:rFonts w:ascii="Lato" w:hAnsi="Lato" w:cs="Arial"/>
          <w:spacing w:val="4"/>
          <w:sz w:val="20"/>
          <w:szCs w:val="20"/>
        </w:rPr>
        <w:t xml:space="preserve"> natomiast wykonującym obowiązki administratora jest Dyrektor Departamentu Lokalizacji Inwestycji.</w:t>
      </w:r>
    </w:p>
    <w:p w14:paraId="5F44BBC7" w14:textId="77777777" w:rsidR="00CB0F71" w:rsidRDefault="00CB0F71" w:rsidP="00CB0F71">
      <w:pPr>
        <w:pStyle w:val="Akapitzlist"/>
        <w:spacing w:after="0" w:line="240" w:lineRule="auto"/>
        <w:ind w:left="426"/>
        <w:jc w:val="both"/>
        <w:rPr>
          <w:rFonts w:ascii="Lato" w:hAnsi="Lato" w:cs="Arial"/>
          <w:spacing w:val="4"/>
          <w:sz w:val="20"/>
          <w:szCs w:val="20"/>
        </w:rPr>
      </w:pPr>
    </w:p>
    <w:p w14:paraId="7EE0DFED" w14:textId="01520703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 w:rsidRPr="00FE503F"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 w:rsidR="00A30C8B"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 w:rsidRPr="00FE503F">
        <w:rPr>
          <w:rFonts w:ascii="Lato" w:hAnsi="Lato" w:cs="Arial"/>
          <w:spacing w:val="4"/>
          <w:sz w:val="20"/>
          <w:szCs w:val="20"/>
        </w:rPr>
        <w:t xml:space="preserve">, adres e-mail: </w:t>
      </w:r>
      <w:r w:rsidRPr="00FE503F">
        <w:rPr>
          <w:rFonts w:ascii="Lato" w:hAnsi="Lato" w:cs="Arial"/>
          <w:spacing w:val="4"/>
          <w:sz w:val="20"/>
          <w:szCs w:val="20"/>
          <w:u w:val="single"/>
          <w:shd w:val="clear" w:color="auto" w:fill="FFFFFF"/>
        </w:rPr>
        <w:t>iod@mrit.gov.pl</w:t>
      </w:r>
      <w:r w:rsidRPr="00FE503F">
        <w:rPr>
          <w:rFonts w:ascii="Lato" w:hAnsi="Lato" w:cs="Arial"/>
          <w:spacing w:val="4"/>
          <w:sz w:val="20"/>
          <w:szCs w:val="20"/>
          <w:u w:val="single"/>
        </w:rPr>
        <w:t>.</w:t>
      </w:r>
    </w:p>
    <w:p w14:paraId="13FB8222" w14:textId="6C671866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  <w:lang w:eastAsia="pl-PL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E67E25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r. poz.</w:t>
      </w:r>
      <w:r w:rsidR="0068470D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 572</w:t>
      </w:r>
      <w:r w:rsidRPr="00FE503F"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 xml:space="preserve">), dalej „KPA”, oraz w związku z </w:t>
      </w:r>
      <w:r w:rsidRPr="00FE503F">
        <w:rPr>
          <w:rFonts w:ascii="Lato" w:hAnsi="Lato" w:cs="Arial"/>
          <w:spacing w:val="4"/>
          <w:sz w:val="20"/>
          <w:szCs w:val="20"/>
        </w:rPr>
        <w:t xml:space="preserve">ustawą z dnia 10 kwietnia 2003 r. o szczególnych zasadach przygotowania i realizacji inwestycji w zakresie dróg publicznych 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(t.j. Dz. U. z 202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4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r. poz.</w:t>
      </w:r>
      <w:r w:rsidR="00A86E6F"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 </w:t>
      </w:r>
      <w:r w:rsidR="00DA0A46">
        <w:rPr>
          <w:rFonts w:ascii="Lato" w:hAnsi="Lato" w:cs="Arial"/>
          <w:color w:val="000000"/>
          <w:spacing w:val="4"/>
          <w:sz w:val="20"/>
          <w:szCs w:val="20"/>
        </w:rPr>
        <w:t>311</w:t>
      </w:r>
      <w:r w:rsidR="005F1327">
        <w:rPr>
          <w:rFonts w:ascii="Lato" w:hAnsi="Lato" w:cs="Arial"/>
          <w:color w:val="000000"/>
          <w:spacing w:val="4"/>
          <w:sz w:val="20"/>
          <w:szCs w:val="20"/>
        </w:rPr>
        <w:t>)</w:t>
      </w:r>
      <w:r w:rsidRPr="00FE503F">
        <w:rPr>
          <w:rFonts w:ascii="Lato" w:eastAsia="Arial" w:hAnsi="Lato" w:cs="Arial"/>
          <w:spacing w:val="4"/>
          <w:sz w:val="20"/>
          <w:szCs w:val="20"/>
        </w:rPr>
        <w:t>.</w:t>
      </w:r>
    </w:p>
    <w:p w14:paraId="32BC0FB8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Podanie danych osobowych jest wymogiem ustawowym.</w:t>
      </w:r>
    </w:p>
    <w:p w14:paraId="73B3D69D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53D3DE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14:paraId="297C5395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219F495B" w14:textId="77777777" w:rsidR="007773D1" w:rsidRPr="00FE503F" w:rsidRDefault="007773D1" w:rsidP="007773D1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inne podmioty, w tym dostawcy usług informatycznych, które na podstawie stosownych umów podpisanych z Ministerstwem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, przetwarzają dane osobowe, dla których Administratorem jest Minister Rozwoju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.</w:t>
      </w:r>
    </w:p>
    <w:p w14:paraId="76CDF3CF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Odbiorcą Pani/Pana danych osobowych jest również Wojewoda Podlaski, w związku z korzystaniem przez Administratora z systemu elektronicznego zarządzania dokumentacją (EZD PUW).</w:t>
      </w:r>
    </w:p>
    <w:p w14:paraId="560F3E8A" w14:textId="25CDDE5E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</w:t>
      </w:r>
      <w:r w:rsidR="00A30C8B" w:rsidRPr="00FE503F">
        <w:rPr>
          <w:rFonts w:ascii="Lato" w:hAnsi="Lato" w:cs="Arial"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 xml:space="preserve">tj. ustawie z dnia 14 lipca 1983 r. </w:t>
      </w:r>
      <w:r w:rsidRPr="00FE503F">
        <w:rPr>
          <w:rFonts w:ascii="Lato" w:hAnsi="Lato" w:cs="Arial"/>
          <w:iCs/>
          <w:spacing w:val="4"/>
          <w:sz w:val="20"/>
          <w:szCs w:val="20"/>
        </w:rPr>
        <w:t>o narodowym zasobie archiwalnym i archiwach</w:t>
      </w:r>
      <w:r w:rsidR="00A30C8B" w:rsidRPr="00FE503F">
        <w:rPr>
          <w:rFonts w:ascii="Lato" w:hAnsi="Lato" w:cs="Arial"/>
          <w:iCs/>
          <w:spacing w:val="4"/>
          <w:sz w:val="20"/>
          <w:szCs w:val="20"/>
        </w:rPr>
        <w:br/>
      </w:r>
      <w:r w:rsidRPr="00FE503F">
        <w:rPr>
          <w:rFonts w:ascii="Lato" w:hAnsi="Lato" w:cs="Arial"/>
          <w:spacing w:val="4"/>
          <w:sz w:val="20"/>
          <w:szCs w:val="20"/>
        </w:rPr>
        <w:t>(Dz. U. z 2020 r. poz. 164, z późn. zm.).</w:t>
      </w:r>
    </w:p>
    <w:p w14:paraId="21DF152B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Przysługuje Pani/Panu:</w:t>
      </w:r>
    </w:p>
    <w:p w14:paraId="063BCEB8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14:paraId="3F760FE2" w14:textId="59FB682F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 xml:space="preserve">prawo do ich sprostowania, jeśli są błędne lub nieaktualne, a także uzupełnienia jeżeli </w:t>
      </w:r>
      <w:r w:rsidR="00FE503F">
        <w:rPr>
          <w:rFonts w:ascii="Lato" w:hAnsi="Lato" w:cs="Arial"/>
          <w:color w:val="000000"/>
          <w:spacing w:val="4"/>
          <w:sz w:val="20"/>
          <w:szCs w:val="20"/>
        </w:rPr>
        <w:br/>
      </w:r>
      <w:r w:rsidRPr="00FE503F">
        <w:rPr>
          <w:rFonts w:ascii="Lato" w:hAnsi="Lato" w:cs="Arial"/>
          <w:color w:val="000000"/>
          <w:spacing w:val="4"/>
          <w:sz w:val="20"/>
          <w:szCs w:val="20"/>
        </w:rPr>
        <w:t>są niekompletne;</w:t>
      </w:r>
    </w:p>
    <w:p w14:paraId="2F4C1CEE" w14:textId="77777777" w:rsidR="007773D1" w:rsidRPr="00FE503F" w:rsidRDefault="007773D1" w:rsidP="007773D1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  <w:sz w:val="20"/>
          <w:szCs w:val="20"/>
        </w:rPr>
      </w:pPr>
      <w:r w:rsidRPr="00FE503F">
        <w:rPr>
          <w:rFonts w:ascii="Lato" w:hAnsi="Lato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15FEA969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>Pani/Pana dane osobowe nie będą przekazywane do państwa trzeciego.</w:t>
      </w:r>
    </w:p>
    <w:p w14:paraId="65B5D78A" w14:textId="77777777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lastRenderedPageBreak/>
        <w:t xml:space="preserve"> Pani/Pana dane nie podlegają zautomatyzowanemu podejmowaniu decyzji, w tym również profilowaniu.</w:t>
      </w:r>
    </w:p>
    <w:p w14:paraId="0C1AC465" w14:textId="6E7A8255" w:rsidR="007773D1" w:rsidRPr="00FE503F" w:rsidRDefault="007773D1" w:rsidP="007773D1">
      <w:pPr>
        <w:numPr>
          <w:ilvl w:val="0"/>
          <w:numId w:val="3"/>
        </w:numPr>
        <w:suppressAutoHyphens/>
        <w:spacing w:after="120" w:line="240" w:lineRule="exact"/>
        <w:ind w:left="360"/>
        <w:jc w:val="both"/>
        <w:rPr>
          <w:rFonts w:ascii="Lato" w:hAnsi="Lato" w:cs="Arial"/>
          <w:spacing w:val="4"/>
          <w:sz w:val="20"/>
          <w:szCs w:val="20"/>
        </w:rPr>
      </w:pPr>
      <w:r w:rsidRPr="00FE503F">
        <w:rPr>
          <w:rFonts w:ascii="Lato" w:hAnsi="Lato" w:cs="Arial"/>
          <w:spacing w:val="4"/>
          <w:sz w:val="20"/>
          <w:szCs w:val="20"/>
        </w:rPr>
        <w:t xml:space="preserve">W przypadku powzięcia informacji o niezgodnym z prawem przetwarzaniu w Ministerstwie Rozwoju </w:t>
      </w:r>
      <w:r w:rsidRPr="00FE503F"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>i Technologii</w:t>
      </w:r>
      <w:r w:rsidRPr="00FE503F">
        <w:rPr>
          <w:rFonts w:ascii="Lato" w:hAnsi="Lato" w:cs="Arial"/>
          <w:spacing w:val="4"/>
          <w:sz w:val="20"/>
          <w:szCs w:val="20"/>
        </w:rPr>
        <w:t xml:space="preserve"> Pani/Pana danych osobowych, przysługuje Pani/Panu prawo wniesienia skargi do organu nadzorczego właściwego w sprawach ochrony danych osobowych, tj. Prezesa Urzędu Ochrony Danych Osobowych, ul. Stawki 2, 00-193 Warszawa.</w:t>
      </w:r>
    </w:p>
    <w:p w14:paraId="79ED0272" w14:textId="77777777" w:rsidR="007773D1" w:rsidRPr="00FE503F" w:rsidRDefault="007773D1" w:rsidP="007773D1">
      <w:pPr>
        <w:tabs>
          <w:tab w:val="center" w:pos="1470"/>
        </w:tabs>
        <w:spacing w:after="120" w:line="240" w:lineRule="exact"/>
        <w:jc w:val="both"/>
        <w:outlineLvl w:val="0"/>
        <w:rPr>
          <w:rFonts w:ascii="Lato" w:hAnsi="Lato" w:cs="Arial"/>
          <w:sz w:val="20"/>
          <w:szCs w:val="20"/>
        </w:rPr>
      </w:pPr>
    </w:p>
    <w:p w14:paraId="26F5796E" w14:textId="77777777" w:rsidR="00BC018B" w:rsidRPr="00FE503F" w:rsidRDefault="00BC018B" w:rsidP="00BC018B">
      <w:pPr>
        <w:spacing w:line="260" w:lineRule="exact"/>
        <w:jc w:val="center"/>
        <w:rPr>
          <w:rFonts w:ascii="Lato" w:hAnsi="Lato" w:cstheme="minorHAnsi"/>
          <w:sz w:val="20"/>
          <w:szCs w:val="20"/>
        </w:rPr>
      </w:pPr>
    </w:p>
    <w:sectPr w:rsidR="00BC018B" w:rsidRPr="00FE503F" w:rsidSect="00216A9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5FB4E" w14:textId="77777777" w:rsidR="00CD3FDB" w:rsidRDefault="00CD3FDB" w:rsidP="009276B2">
      <w:pPr>
        <w:spacing w:after="0" w:line="240" w:lineRule="auto"/>
      </w:pPr>
      <w:r>
        <w:separator/>
      </w:r>
    </w:p>
  </w:endnote>
  <w:endnote w:type="continuationSeparator" w:id="0">
    <w:p w14:paraId="2D15DD01" w14:textId="77777777" w:rsidR="00CD3FDB" w:rsidRDefault="00CD3FD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D97767C-AD7E-4317-AC6E-859E3D2FA46A}"/>
    <w:embedBold r:id="rId2" w:fontKey="{B3A862CF-E5A6-4FA6-852E-40DBEE39C13A}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  <w:embedRegular r:id="rId3" w:fontKey="{1C96C5A4-F294-407D-A94D-08ED563E10D7}"/>
    <w:embedBold r:id="rId4" w:fontKey="{B04188D5-452C-4917-A59B-6E24525F07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5" w:fontKey="{047B4879-D75A-4145-9ED7-D7DD9D097AD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61488775"/>
      <w:docPartObj>
        <w:docPartGallery w:val="Page Numbers (Bottom of Page)"/>
        <w:docPartUnique/>
      </w:docPartObj>
    </w:sdtPr>
    <w:sdtContent>
      <w:p w14:paraId="725D9F22" w14:textId="076CBDE6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37821F1F" w14:textId="64A7313C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-2038266711"/>
      <w:docPartObj>
        <w:docPartGallery w:val="Page Numbers (Bottom of Page)"/>
        <w:docPartUnique/>
      </w:docPartObj>
    </w:sdtPr>
    <w:sdtContent>
      <w:p w14:paraId="3F958BAA" w14:textId="70AB29FD" w:rsidR="00A30C8B" w:rsidRPr="00CB0F71" w:rsidRDefault="00A30C8B">
        <w:pPr>
          <w:pStyle w:val="Stopka"/>
          <w:jc w:val="center"/>
          <w:rPr>
            <w:sz w:val="18"/>
            <w:szCs w:val="18"/>
          </w:rPr>
        </w:pPr>
        <w:r w:rsidRPr="00CB0F71">
          <w:rPr>
            <w:sz w:val="18"/>
            <w:szCs w:val="18"/>
          </w:rPr>
          <w:fldChar w:fldCharType="begin"/>
        </w:r>
        <w:r w:rsidRPr="00CB0F71">
          <w:rPr>
            <w:sz w:val="18"/>
            <w:szCs w:val="18"/>
          </w:rPr>
          <w:instrText>PAGE   \* MERGEFORMAT</w:instrText>
        </w:r>
        <w:r w:rsidRPr="00CB0F71">
          <w:rPr>
            <w:sz w:val="18"/>
            <w:szCs w:val="18"/>
          </w:rPr>
          <w:fldChar w:fldCharType="separate"/>
        </w:r>
        <w:r w:rsidRPr="00CB0F71">
          <w:rPr>
            <w:sz w:val="18"/>
            <w:szCs w:val="18"/>
          </w:rPr>
          <w:t>2</w:t>
        </w:r>
        <w:r w:rsidRPr="00CB0F71">
          <w:rPr>
            <w:sz w:val="18"/>
            <w:szCs w:val="18"/>
          </w:rPr>
          <w:fldChar w:fldCharType="end"/>
        </w:r>
        <w:r w:rsidRPr="00CB0F71">
          <w:rPr>
            <w:sz w:val="18"/>
            <w:szCs w:val="18"/>
          </w:rPr>
          <w:t>(3)</w:t>
        </w:r>
      </w:p>
    </w:sdtContent>
  </w:sdt>
  <w:p w14:paraId="4715D335" w14:textId="13D78A38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AC9AB" w14:textId="77777777" w:rsidR="00CD3FDB" w:rsidRDefault="00CD3FDB" w:rsidP="009276B2">
      <w:pPr>
        <w:spacing w:after="0" w:line="240" w:lineRule="auto"/>
      </w:pPr>
      <w:r>
        <w:separator/>
      </w:r>
    </w:p>
  </w:footnote>
  <w:footnote w:type="continuationSeparator" w:id="0">
    <w:p w14:paraId="2D4A8DC2" w14:textId="77777777" w:rsidR="00CD3FDB" w:rsidRDefault="00CD3FD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2CB2FD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1717255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353939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746003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031410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5812"/>
    <w:rsid w:val="000245E1"/>
    <w:rsid w:val="00030AE4"/>
    <w:rsid w:val="00031656"/>
    <w:rsid w:val="000439AB"/>
    <w:rsid w:val="00055F10"/>
    <w:rsid w:val="0006242D"/>
    <w:rsid w:val="0006366F"/>
    <w:rsid w:val="00065B69"/>
    <w:rsid w:val="00067930"/>
    <w:rsid w:val="00074E6A"/>
    <w:rsid w:val="00091A65"/>
    <w:rsid w:val="000A1054"/>
    <w:rsid w:val="000A3DB2"/>
    <w:rsid w:val="000A7B42"/>
    <w:rsid w:val="000B2B2F"/>
    <w:rsid w:val="000B6833"/>
    <w:rsid w:val="000C43C7"/>
    <w:rsid w:val="000D2F4C"/>
    <w:rsid w:val="000D314C"/>
    <w:rsid w:val="000D436C"/>
    <w:rsid w:val="000F1C7A"/>
    <w:rsid w:val="00100315"/>
    <w:rsid w:val="0010335A"/>
    <w:rsid w:val="00111EB3"/>
    <w:rsid w:val="00113528"/>
    <w:rsid w:val="001236B0"/>
    <w:rsid w:val="00131D88"/>
    <w:rsid w:val="0013208D"/>
    <w:rsid w:val="001467DB"/>
    <w:rsid w:val="00165FEE"/>
    <w:rsid w:val="00166A88"/>
    <w:rsid w:val="001756F3"/>
    <w:rsid w:val="00183B62"/>
    <w:rsid w:val="001B707F"/>
    <w:rsid w:val="001B70EB"/>
    <w:rsid w:val="001C3FE0"/>
    <w:rsid w:val="001D1476"/>
    <w:rsid w:val="001D372B"/>
    <w:rsid w:val="001D7960"/>
    <w:rsid w:val="001E51E9"/>
    <w:rsid w:val="001E697F"/>
    <w:rsid w:val="00216A98"/>
    <w:rsid w:val="0022153F"/>
    <w:rsid w:val="00264141"/>
    <w:rsid w:val="00274D44"/>
    <w:rsid w:val="002830CF"/>
    <w:rsid w:val="002A21D8"/>
    <w:rsid w:val="002A29B4"/>
    <w:rsid w:val="002B23B8"/>
    <w:rsid w:val="002C4BD9"/>
    <w:rsid w:val="002E0C9D"/>
    <w:rsid w:val="003131C6"/>
    <w:rsid w:val="0031696A"/>
    <w:rsid w:val="0034074D"/>
    <w:rsid w:val="00343A14"/>
    <w:rsid w:val="00362CAD"/>
    <w:rsid w:val="0036515C"/>
    <w:rsid w:val="0036670D"/>
    <w:rsid w:val="0037740C"/>
    <w:rsid w:val="003858C4"/>
    <w:rsid w:val="003A1976"/>
    <w:rsid w:val="003C0C52"/>
    <w:rsid w:val="003C123B"/>
    <w:rsid w:val="003D05FE"/>
    <w:rsid w:val="003D2AD6"/>
    <w:rsid w:val="003D552B"/>
    <w:rsid w:val="003D55C5"/>
    <w:rsid w:val="003D7A67"/>
    <w:rsid w:val="003E0D52"/>
    <w:rsid w:val="003F0446"/>
    <w:rsid w:val="003F7A58"/>
    <w:rsid w:val="004116FD"/>
    <w:rsid w:val="00414B7B"/>
    <w:rsid w:val="00423FCC"/>
    <w:rsid w:val="0044003E"/>
    <w:rsid w:val="00446150"/>
    <w:rsid w:val="00446424"/>
    <w:rsid w:val="004712E3"/>
    <w:rsid w:val="00475A9A"/>
    <w:rsid w:val="004867E9"/>
    <w:rsid w:val="004A09D4"/>
    <w:rsid w:val="004A2223"/>
    <w:rsid w:val="004A2ADE"/>
    <w:rsid w:val="004A5CD3"/>
    <w:rsid w:val="004B35D6"/>
    <w:rsid w:val="004B3C61"/>
    <w:rsid w:val="004B5B27"/>
    <w:rsid w:val="004D1F1B"/>
    <w:rsid w:val="004D4141"/>
    <w:rsid w:val="004F23D6"/>
    <w:rsid w:val="004F5D02"/>
    <w:rsid w:val="005015D0"/>
    <w:rsid w:val="00504AC8"/>
    <w:rsid w:val="0052732A"/>
    <w:rsid w:val="00557D28"/>
    <w:rsid w:val="00565D32"/>
    <w:rsid w:val="00584CC7"/>
    <w:rsid w:val="00590C4E"/>
    <w:rsid w:val="0059434A"/>
    <w:rsid w:val="005A7A69"/>
    <w:rsid w:val="005B47FC"/>
    <w:rsid w:val="005B6E72"/>
    <w:rsid w:val="005C6968"/>
    <w:rsid w:val="005D01A8"/>
    <w:rsid w:val="005E56C6"/>
    <w:rsid w:val="005F1327"/>
    <w:rsid w:val="0062563A"/>
    <w:rsid w:val="00625B62"/>
    <w:rsid w:val="00625EDD"/>
    <w:rsid w:val="0062700B"/>
    <w:rsid w:val="00630187"/>
    <w:rsid w:val="00633887"/>
    <w:rsid w:val="006410DE"/>
    <w:rsid w:val="00642380"/>
    <w:rsid w:val="0064601D"/>
    <w:rsid w:val="00647AF4"/>
    <w:rsid w:val="00653E8D"/>
    <w:rsid w:val="00660556"/>
    <w:rsid w:val="00673E82"/>
    <w:rsid w:val="00680BEB"/>
    <w:rsid w:val="00681468"/>
    <w:rsid w:val="0068470D"/>
    <w:rsid w:val="00692B75"/>
    <w:rsid w:val="006B08B3"/>
    <w:rsid w:val="006B6EAA"/>
    <w:rsid w:val="006D5579"/>
    <w:rsid w:val="0070631E"/>
    <w:rsid w:val="00716214"/>
    <w:rsid w:val="00721DBF"/>
    <w:rsid w:val="00732FC1"/>
    <w:rsid w:val="00734B0B"/>
    <w:rsid w:val="00742FE4"/>
    <w:rsid w:val="00745257"/>
    <w:rsid w:val="007475AB"/>
    <w:rsid w:val="00772EEC"/>
    <w:rsid w:val="007773D1"/>
    <w:rsid w:val="00790081"/>
    <w:rsid w:val="00795F57"/>
    <w:rsid w:val="00796562"/>
    <w:rsid w:val="00797577"/>
    <w:rsid w:val="007A40FE"/>
    <w:rsid w:val="007B6BA2"/>
    <w:rsid w:val="007C0044"/>
    <w:rsid w:val="007C0C31"/>
    <w:rsid w:val="007E153E"/>
    <w:rsid w:val="007E385D"/>
    <w:rsid w:val="007E60C6"/>
    <w:rsid w:val="00811C6F"/>
    <w:rsid w:val="008201B5"/>
    <w:rsid w:val="0082373F"/>
    <w:rsid w:val="00846148"/>
    <w:rsid w:val="0086404B"/>
    <w:rsid w:val="008A27D5"/>
    <w:rsid w:val="008A7E23"/>
    <w:rsid w:val="008B10E0"/>
    <w:rsid w:val="008D496E"/>
    <w:rsid w:val="008F0DB7"/>
    <w:rsid w:val="008F48A1"/>
    <w:rsid w:val="008F7FB6"/>
    <w:rsid w:val="00905476"/>
    <w:rsid w:val="009165C3"/>
    <w:rsid w:val="009224FB"/>
    <w:rsid w:val="009276B2"/>
    <w:rsid w:val="0093525C"/>
    <w:rsid w:val="009412CE"/>
    <w:rsid w:val="0094356B"/>
    <w:rsid w:val="009435FE"/>
    <w:rsid w:val="0094621B"/>
    <w:rsid w:val="00947F4D"/>
    <w:rsid w:val="009506E7"/>
    <w:rsid w:val="00974CF2"/>
    <w:rsid w:val="00975E1D"/>
    <w:rsid w:val="0098514E"/>
    <w:rsid w:val="009A171D"/>
    <w:rsid w:val="009A6F8C"/>
    <w:rsid w:val="009B1138"/>
    <w:rsid w:val="009F3C01"/>
    <w:rsid w:val="009F3D87"/>
    <w:rsid w:val="009F53CA"/>
    <w:rsid w:val="00A223B8"/>
    <w:rsid w:val="00A30C8B"/>
    <w:rsid w:val="00A35DFA"/>
    <w:rsid w:val="00A40FD9"/>
    <w:rsid w:val="00A46C38"/>
    <w:rsid w:val="00A601FE"/>
    <w:rsid w:val="00A71830"/>
    <w:rsid w:val="00A81B7F"/>
    <w:rsid w:val="00A86E6F"/>
    <w:rsid w:val="00A949D1"/>
    <w:rsid w:val="00AA0AF4"/>
    <w:rsid w:val="00AD6984"/>
    <w:rsid w:val="00AE6415"/>
    <w:rsid w:val="00B06E81"/>
    <w:rsid w:val="00B13CD3"/>
    <w:rsid w:val="00B14C94"/>
    <w:rsid w:val="00B20AD8"/>
    <w:rsid w:val="00B21BED"/>
    <w:rsid w:val="00B274E4"/>
    <w:rsid w:val="00B36262"/>
    <w:rsid w:val="00B42934"/>
    <w:rsid w:val="00B52A7A"/>
    <w:rsid w:val="00B84D3E"/>
    <w:rsid w:val="00B87744"/>
    <w:rsid w:val="00B96520"/>
    <w:rsid w:val="00BA03D8"/>
    <w:rsid w:val="00BA0BEF"/>
    <w:rsid w:val="00BA4F95"/>
    <w:rsid w:val="00BC018B"/>
    <w:rsid w:val="00BD1152"/>
    <w:rsid w:val="00BE6444"/>
    <w:rsid w:val="00BF3B49"/>
    <w:rsid w:val="00C10B43"/>
    <w:rsid w:val="00C11A2B"/>
    <w:rsid w:val="00C26B2A"/>
    <w:rsid w:val="00C26E79"/>
    <w:rsid w:val="00C3453D"/>
    <w:rsid w:val="00C44F50"/>
    <w:rsid w:val="00C52239"/>
    <w:rsid w:val="00C53987"/>
    <w:rsid w:val="00C8064A"/>
    <w:rsid w:val="00C858E9"/>
    <w:rsid w:val="00C85D56"/>
    <w:rsid w:val="00C95695"/>
    <w:rsid w:val="00C95E9F"/>
    <w:rsid w:val="00CA03D2"/>
    <w:rsid w:val="00CB0F71"/>
    <w:rsid w:val="00CC0C8A"/>
    <w:rsid w:val="00CC4486"/>
    <w:rsid w:val="00CC65C4"/>
    <w:rsid w:val="00CD2CA3"/>
    <w:rsid w:val="00CD3FDB"/>
    <w:rsid w:val="00CD561E"/>
    <w:rsid w:val="00CE1E0E"/>
    <w:rsid w:val="00CE3CE4"/>
    <w:rsid w:val="00CE66C2"/>
    <w:rsid w:val="00CF1D4C"/>
    <w:rsid w:val="00CF21C3"/>
    <w:rsid w:val="00D079C3"/>
    <w:rsid w:val="00D12FD0"/>
    <w:rsid w:val="00D132C0"/>
    <w:rsid w:val="00D14D91"/>
    <w:rsid w:val="00D2016F"/>
    <w:rsid w:val="00D26944"/>
    <w:rsid w:val="00D417E5"/>
    <w:rsid w:val="00D461D2"/>
    <w:rsid w:val="00D50422"/>
    <w:rsid w:val="00D61726"/>
    <w:rsid w:val="00D64C95"/>
    <w:rsid w:val="00D6510B"/>
    <w:rsid w:val="00D723B5"/>
    <w:rsid w:val="00D724FA"/>
    <w:rsid w:val="00D73437"/>
    <w:rsid w:val="00D97370"/>
    <w:rsid w:val="00DA0A46"/>
    <w:rsid w:val="00DA46CC"/>
    <w:rsid w:val="00DB0BD9"/>
    <w:rsid w:val="00DB2AE9"/>
    <w:rsid w:val="00DB75DD"/>
    <w:rsid w:val="00DD3EB0"/>
    <w:rsid w:val="00DD41FA"/>
    <w:rsid w:val="00DE04FD"/>
    <w:rsid w:val="00DE57AB"/>
    <w:rsid w:val="00DE72AC"/>
    <w:rsid w:val="00DF1194"/>
    <w:rsid w:val="00E15515"/>
    <w:rsid w:val="00E300CC"/>
    <w:rsid w:val="00E3400A"/>
    <w:rsid w:val="00E46F7C"/>
    <w:rsid w:val="00E53619"/>
    <w:rsid w:val="00E67E25"/>
    <w:rsid w:val="00E76DA5"/>
    <w:rsid w:val="00E871ED"/>
    <w:rsid w:val="00E91B1A"/>
    <w:rsid w:val="00EB3CC1"/>
    <w:rsid w:val="00EB4EA7"/>
    <w:rsid w:val="00EC358A"/>
    <w:rsid w:val="00EE34A9"/>
    <w:rsid w:val="00EE60CA"/>
    <w:rsid w:val="00F05F16"/>
    <w:rsid w:val="00F104AD"/>
    <w:rsid w:val="00F13890"/>
    <w:rsid w:val="00F156A3"/>
    <w:rsid w:val="00F2238F"/>
    <w:rsid w:val="00F26C79"/>
    <w:rsid w:val="00F321F5"/>
    <w:rsid w:val="00F40743"/>
    <w:rsid w:val="00F43186"/>
    <w:rsid w:val="00F52FD8"/>
    <w:rsid w:val="00F80AC2"/>
    <w:rsid w:val="00F86B14"/>
    <w:rsid w:val="00FA6BD4"/>
    <w:rsid w:val="00FA75AE"/>
    <w:rsid w:val="00FA76E5"/>
    <w:rsid w:val="00FB5339"/>
    <w:rsid w:val="00FB5343"/>
    <w:rsid w:val="00FC35D8"/>
    <w:rsid w:val="00FE1622"/>
    <w:rsid w:val="00FE503F"/>
    <w:rsid w:val="00FE548F"/>
    <w:rsid w:val="00FF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773D1"/>
    <w:pPr>
      <w:spacing w:after="0" w:line="240" w:lineRule="auto"/>
    </w:pPr>
    <w:rPr>
      <w:rFonts w:ascii="Calibri" w:eastAsia="Calibri" w:hAnsi="Calibri" w:cs="Times New Roman"/>
    </w:rPr>
  </w:style>
  <w:style w:type="paragraph" w:styleId="Poprawka">
    <w:name w:val="Revision"/>
    <w:hidden/>
    <w:uiPriority w:val="99"/>
    <w:semiHidden/>
    <w:rsid w:val="002A29B4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A29B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A29B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A29B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A29B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A29B4"/>
    <w:rPr>
      <w:b/>
      <w:bCs/>
      <w:sz w:val="20"/>
      <w:szCs w:val="20"/>
    </w:rPr>
  </w:style>
  <w:style w:type="character" w:customStyle="1" w:styleId="markedcontent">
    <w:name w:val="markedcontent"/>
    <w:basedOn w:val="Domylnaczcionkaakapitu"/>
    <w:rsid w:val="00FC35D8"/>
  </w:style>
  <w:style w:type="paragraph" w:styleId="Akapitzlist">
    <w:name w:val="List Paragraph"/>
    <w:aliases w:val="Nagłówek_ds_3,Oświetlenie,Wypunktowanie,Obiekt,List Paragraph1,normalny tekst,Kolorowa lista — akcent 11,BulletC,Numerowanie,Akapit z listą11,Akapit z listą31,Bullets,punk 1,Z podkreśleniem,Nag 1,times,List Paragraph,Akapit z listą4"/>
    <w:basedOn w:val="Normalny"/>
    <w:link w:val="AkapitzlistZnak"/>
    <w:uiPriority w:val="34"/>
    <w:qFormat/>
    <w:rsid w:val="00CB0F71"/>
    <w:pPr>
      <w:ind w:left="720"/>
      <w:contextualSpacing/>
    </w:pPr>
  </w:style>
  <w:style w:type="character" w:customStyle="1" w:styleId="AkapitzlistZnak">
    <w:name w:val="Akapit z listą Znak"/>
    <w:aliases w:val="Nagłówek_ds_3 Znak,Oświetlenie Znak,Wypunktowanie Znak,Obiekt Znak,List Paragraph1 Znak,normalny tekst Znak,Kolorowa lista — akcent 11 Znak,BulletC Znak,Numerowanie Znak,Akapit z listą11 Znak,Akapit z listą31 Znak,Bullets Znak"/>
    <w:link w:val="Akapitzlist"/>
    <w:uiPriority w:val="34"/>
    <w:qFormat/>
    <w:rsid w:val="00CB0F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803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Kłopotowska Kamila</cp:lastModifiedBy>
  <cp:revision>11</cp:revision>
  <cp:lastPrinted>2023-06-28T12:47:00Z</cp:lastPrinted>
  <dcterms:created xsi:type="dcterms:W3CDTF">2025-04-16T13:36:00Z</dcterms:created>
  <dcterms:modified xsi:type="dcterms:W3CDTF">2025-05-21T06:31:00Z</dcterms:modified>
</cp:coreProperties>
</file>