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713CF237" w:rsidR="00A82F78" w:rsidRPr="00EF3DFB" w:rsidRDefault="00000000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EF3DFB">
        <w:rPr>
          <w:rFonts w:ascii="Lato" w:hAnsi="Lato"/>
          <w:spacing w:val="4"/>
          <w:sz w:val="20"/>
          <w:szCs w:val="20"/>
        </w:rPr>
        <w:t>DLI-II.7621.</w:t>
      </w:r>
      <w:r w:rsidR="002F0A1D">
        <w:rPr>
          <w:rFonts w:ascii="Lato" w:hAnsi="Lato"/>
          <w:spacing w:val="4"/>
          <w:sz w:val="20"/>
          <w:szCs w:val="20"/>
        </w:rPr>
        <w:t>17</w:t>
      </w:r>
      <w:r w:rsidR="00447586" w:rsidRPr="00EF3DFB">
        <w:rPr>
          <w:rFonts w:ascii="Lato" w:hAnsi="Lato"/>
          <w:spacing w:val="4"/>
          <w:sz w:val="20"/>
          <w:szCs w:val="20"/>
        </w:rPr>
        <w:t>.202</w:t>
      </w:r>
      <w:r w:rsidR="00C9040D">
        <w:rPr>
          <w:rFonts w:ascii="Lato" w:hAnsi="Lato"/>
          <w:spacing w:val="4"/>
          <w:sz w:val="20"/>
          <w:szCs w:val="20"/>
        </w:rPr>
        <w:t>6</w:t>
      </w:r>
      <w:r w:rsidR="00447586" w:rsidRPr="00EF3DFB">
        <w:rPr>
          <w:rFonts w:ascii="Lato" w:hAnsi="Lato"/>
          <w:spacing w:val="4"/>
          <w:sz w:val="20"/>
          <w:szCs w:val="20"/>
        </w:rPr>
        <w:t>.AZ.</w:t>
      </w:r>
      <w:r w:rsidR="002F0A1D">
        <w:rPr>
          <w:rFonts w:ascii="Lato" w:hAnsi="Lato"/>
          <w:spacing w:val="4"/>
          <w:sz w:val="20"/>
          <w:szCs w:val="20"/>
        </w:rPr>
        <w:t>3</w:t>
      </w:r>
    </w:p>
    <w:p w14:paraId="71CC50D1" w14:textId="77777777" w:rsidR="00345B93" w:rsidRP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42358FB2" w14:textId="4DA2CD4C" w:rsidR="00447586" w:rsidRDefault="00447586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4F5C1359" w14:textId="77777777" w:rsidR="00277ABD" w:rsidRDefault="00277ABD" w:rsidP="00D33088">
      <w:pPr>
        <w:spacing w:after="120" w:line="240" w:lineRule="exact"/>
        <w:rPr>
          <w:rFonts w:ascii="Lato" w:hAnsi="Lato"/>
          <w:b/>
          <w:spacing w:val="4"/>
          <w:sz w:val="20"/>
          <w:szCs w:val="20"/>
        </w:rPr>
      </w:pPr>
    </w:p>
    <w:p w14:paraId="733AAD5B" w14:textId="77777777" w:rsidR="00D30037" w:rsidRPr="000428FC" w:rsidRDefault="00D30037" w:rsidP="00D30037">
      <w:pPr>
        <w:spacing w:after="0" w:line="260" w:lineRule="exact"/>
        <w:rPr>
          <w:rFonts w:ascii="Lato" w:hAnsi="Lato"/>
          <w:sz w:val="20"/>
        </w:rPr>
      </w:pPr>
    </w:p>
    <w:p w14:paraId="2D1970E0" w14:textId="77777777" w:rsidR="00D30037" w:rsidRPr="00D30037" w:rsidRDefault="00D30037" w:rsidP="00D30037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bookmarkStart w:id="0" w:name="_Hlk114122246"/>
      <w:r w:rsidRPr="00D30037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440BFBBF" w14:textId="0ECDA737" w:rsidR="00D30037" w:rsidRPr="00D30037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D30037">
        <w:rPr>
          <w:rFonts w:ascii="Lato" w:hAnsi="Lato" w:cs="Arial"/>
          <w:spacing w:val="4"/>
          <w:sz w:val="20"/>
          <w:szCs w:val="20"/>
        </w:rPr>
        <w:t>Na podstawie art. 49 ustawy z dnia 14 czerwca 1960 r. Kodeks postępowania administracyjnego (t.j. Dz.U. z 202</w:t>
      </w:r>
      <w:r>
        <w:rPr>
          <w:rFonts w:ascii="Lato" w:hAnsi="Lato" w:cs="Arial"/>
          <w:spacing w:val="4"/>
          <w:sz w:val="20"/>
          <w:szCs w:val="20"/>
        </w:rPr>
        <w:t>5 r. poz. 1691</w:t>
      </w:r>
      <w:r w:rsidRPr="00D30037">
        <w:rPr>
          <w:rFonts w:ascii="Lato" w:hAnsi="Lato" w:cs="Arial"/>
          <w:spacing w:val="4"/>
          <w:sz w:val="20"/>
          <w:szCs w:val="20"/>
        </w:rPr>
        <w:t xml:space="preserve">), zwanej dalej „kpa”, oraz </w:t>
      </w:r>
      <w:bookmarkStart w:id="1" w:name="_Hlk141779570"/>
      <w:r w:rsidRPr="00D30037">
        <w:rPr>
          <w:rFonts w:ascii="Lato" w:hAnsi="Lato" w:cs="Arial"/>
          <w:spacing w:val="4"/>
          <w:sz w:val="20"/>
          <w:szCs w:val="20"/>
        </w:rPr>
        <w:t>art. 11f ust. 3</w:t>
      </w:r>
      <w:bookmarkStart w:id="2" w:name="_Hlk112416260"/>
      <w:r w:rsidRPr="00D30037">
        <w:rPr>
          <w:rFonts w:ascii="Lato" w:hAnsi="Lato" w:cs="Arial"/>
          <w:spacing w:val="4"/>
          <w:sz w:val="20"/>
          <w:szCs w:val="20"/>
        </w:rPr>
        <w:t xml:space="preserve">, 7 i 8 </w:t>
      </w:r>
      <w:r w:rsidRPr="00D30037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ustawy z dnia </w:t>
      </w:r>
      <w:r w:rsidRPr="00D30037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10 kwietnia 2003 r. o </w:t>
      </w:r>
      <w:bookmarkEnd w:id="2"/>
      <w:r w:rsidRPr="00D30037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szczególnych zasadach przygotowania i realizacji inwestycji w zakresie dróg publicznych </w:t>
      </w:r>
      <w:r w:rsidRPr="00D30037">
        <w:rPr>
          <w:rFonts w:ascii="Lato" w:hAnsi="Lato" w:cs="Arial"/>
          <w:spacing w:val="4"/>
          <w:sz w:val="20"/>
          <w:szCs w:val="20"/>
        </w:rPr>
        <w:t>(</w:t>
      </w:r>
      <w:r w:rsidRPr="00D30037">
        <w:rPr>
          <w:rFonts w:ascii="Lato" w:hAnsi="Lato" w:cs="Arial"/>
          <w:bCs/>
          <w:spacing w:val="4"/>
          <w:sz w:val="20"/>
          <w:szCs w:val="20"/>
        </w:rPr>
        <w:t>t.j. Dz.U. z 2024 r. poz. 311</w:t>
      </w:r>
      <w:r w:rsidRPr="00D30037">
        <w:rPr>
          <w:rFonts w:ascii="Lato" w:hAnsi="Lato" w:cs="Arial"/>
          <w:spacing w:val="4"/>
          <w:sz w:val="20"/>
          <w:szCs w:val="20"/>
        </w:rPr>
        <w:t>),</w:t>
      </w:r>
      <w:bookmarkEnd w:id="1"/>
    </w:p>
    <w:p w14:paraId="1AC594F9" w14:textId="6F551276" w:rsidR="00D30037" w:rsidRPr="000428FC" w:rsidRDefault="00D30037" w:rsidP="00D30037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0428FC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</w:t>
      </w:r>
      <w:r w:rsidRPr="000428FC">
        <w:rPr>
          <w:rFonts w:ascii="Lato" w:hAnsi="Lato" w:cs="Arial"/>
          <w:b/>
          <w:bCs/>
          <w:spacing w:val="4"/>
          <w:sz w:val="20"/>
          <w:szCs w:val="20"/>
        </w:rPr>
        <w:t xml:space="preserve"> i </w:t>
      </w:r>
      <w:r>
        <w:rPr>
          <w:rFonts w:ascii="Lato" w:hAnsi="Lato" w:cs="Arial"/>
          <w:b/>
          <w:bCs/>
          <w:spacing w:val="4"/>
          <w:sz w:val="20"/>
          <w:szCs w:val="20"/>
        </w:rPr>
        <w:t>Gospodarki</w:t>
      </w:r>
    </w:p>
    <w:p w14:paraId="4FC5D8F3" w14:textId="77777777" w:rsidR="00EB1900" w:rsidRDefault="00EB1900" w:rsidP="00EB1900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bookmarkStart w:id="3" w:name="_Hlk200972513"/>
      <w:r w:rsidRPr="000428FC">
        <w:rPr>
          <w:rFonts w:ascii="Lato" w:hAnsi="Lato" w:cs="Arial"/>
          <w:spacing w:val="4"/>
          <w:sz w:val="20"/>
          <w:szCs w:val="20"/>
        </w:rPr>
        <w:t xml:space="preserve">zawiadamia, że na wniosek </w:t>
      </w:r>
      <w:r>
        <w:rPr>
          <w:rFonts w:ascii="Lato" w:hAnsi="Lato" w:cs="Arial"/>
          <w:spacing w:val="4"/>
          <w:sz w:val="20"/>
          <w:szCs w:val="20"/>
        </w:rPr>
        <w:t xml:space="preserve">inwestora zostało wszczęte postępowanie w sprawie zmiany </w:t>
      </w:r>
      <w:r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decyzji Wojewody Śląskiego Nr 17/2022 z dnia 27 września 2022 r., znak: IFXIII.7820.28.2021, </w:t>
      </w:r>
      <w:r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br/>
        <w:t xml:space="preserve">o zezwoleniu na realizację inwestycji drogowej pn.: „Budowa drogi S1 Kosztowy – Bielsko Biała Odcinek III Dankowice – węzeł „Suchy Potok” (z węzłem), którą Minister Rozwoju i Technologii z dnia 5 maja 2023 r., znak: DLI-II.7621.44.2022.AZ.4, </w:t>
      </w:r>
      <w:r>
        <w:rPr>
          <w:rFonts w:ascii="Lato" w:hAnsi="Lato" w:cs="Arial"/>
          <w:spacing w:val="4"/>
          <w:sz w:val="20"/>
          <w:szCs w:val="20"/>
        </w:rPr>
        <w:t xml:space="preserve">uchylił w części i orzekł w tym zakresie co do istoty sprawy, a w pozostałej części utrzymał w mocy - w części dotyczącej działek z obrębu 0007 Hałcnów: nr 1436/15 (obecnie nr 1436/37), nr 2440/2 (obecnie nr 2440/7), </w:t>
      </w:r>
      <w:r>
        <w:rPr>
          <w:rFonts w:ascii="Lato" w:hAnsi="Lato" w:cs="Arial"/>
          <w:spacing w:val="4"/>
          <w:sz w:val="20"/>
          <w:szCs w:val="20"/>
        </w:rPr>
        <w:br/>
        <w:t>nr 2556/1, nr 1348/1, nr 1303/33, nr 1315/1, nr 1316/1, nr 4072/22.</w:t>
      </w:r>
    </w:p>
    <w:bookmarkEnd w:id="3"/>
    <w:p w14:paraId="7420CF85" w14:textId="118B6EAF" w:rsidR="00EB1900" w:rsidRPr="008634D8" w:rsidRDefault="00EB1900" w:rsidP="00EB1900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18"/>
        </w:rPr>
      </w:pPr>
      <w:r>
        <w:rPr>
          <w:rFonts w:ascii="Lato" w:hAnsi="Lato" w:cs="Arial"/>
          <w:spacing w:val="4"/>
          <w:sz w:val="20"/>
          <w:szCs w:val="20"/>
        </w:rPr>
        <w:t xml:space="preserve">Zgodnie z art. 73 kpa, strony mogą przeglądać akta sprawy osobiście lub przez pełnomocnika, </w:t>
      </w:r>
      <w:r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w Warszawie, ul. Chałubińskiego 4/6, we wtorki, czwartki i piątki, w godzinach 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 10.00 do 14.30, </w:t>
      </w:r>
      <w:r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po wcześniejszym umówieniu się telefonicznie pod numerem telefonu (22) 323 40 70</w:t>
      </w:r>
      <w:r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.</w:t>
      </w:r>
      <w:r w:rsidRPr="005E0B39">
        <w:rPr>
          <w:rFonts w:ascii="Lato" w:hAnsi="Lato" w:cs="Arial"/>
          <w:spacing w:val="4"/>
        </w:rPr>
        <w:t xml:space="preserve"> </w:t>
      </w:r>
    </w:p>
    <w:p w14:paraId="57A8509F" w14:textId="0CC18A66" w:rsidR="00D30037" w:rsidRPr="000428FC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  <w:u w:val="single"/>
        </w:rPr>
      </w:pPr>
      <w:r w:rsidRPr="000428FC">
        <w:rPr>
          <w:rFonts w:ascii="Lato" w:hAnsi="Lato" w:cs="Arial"/>
          <w:noProof/>
          <w:spacing w:val="4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95504" wp14:editId="018F7C28">
                <wp:simplePos x="0" y="0"/>
                <wp:positionH relativeFrom="margin">
                  <wp:posOffset>2386965</wp:posOffset>
                </wp:positionH>
                <wp:positionV relativeFrom="paragraph">
                  <wp:posOffset>5094605</wp:posOffset>
                </wp:positionV>
                <wp:extent cx="3631565" cy="959485"/>
                <wp:effectExtent l="0" t="0" r="1270" b="381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565" cy="959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5A398" w14:textId="77777777" w:rsidR="00D30037" w:rsidRDefault="00D30037" w:rsidP="00D30037">
                            <w:pPr>
                              <w:pStyle w:val="Bezodstpw"/>
                              <w:ind w:left="708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MINISTER ROZWOJU I TECHNOLOGII</w:t>
                            </w:r>
                          </w:p>
                          <w:p w14:paraId="3361E579" w14:textId="77777777" w:rsidR="00D30037" w:rsidRDefault="00D30037" w:rsidP="00D30037">
                            <w:pPr>
                              <w:pStyle w:val="Bezodstpw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ab/>
                              <w:t xml:space="preserve">       z up.</w:t>
                            </w:r>
                          </w:p>
                          <w:p w14:paraId="4DAD11F9" w14:textId="77777777" w:rsidR="00D30037" w:rsidRDefault="00D30037" w:rsidP="00D30037">
                            <w:pPr>
                              <w:pStyle w:val="Bezodstpw"/>
                              <w:jc w:val="center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Łukasz Ofiara</w:t>
                            </w:r>
                          </w:p>
                          <w:p w14:paraId="03974E15" w14:textId="77777777" w:rsidR="00D30037" w:rsidRDefault="00D30037" w:rsidP="00D30037">
                            <w:pPr>
                              <w:rPr>
                                <w:rFonts w:ascii="Calibri" w:hAnsi="Calibri" w:cs="Calibri"/>
                                <w:color w:val="FF000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Cs w:val="20"/>
                              </w:rPr>
                              <w:t xml:space="preserve">           /podpisano kwalifikowanym podpisem elektronicznym/</w:t>
                            </w:r>
                          </w:p>
                          <w:p w14:paraId="5E9B4030" w14:textId="77777777" w:rsidR="00D30037" w:rsidRPr="00AE4057" w:rsidRDefault="00D30037" w:rsidP="00D30037">
                            <w:pPr>
                              <w:pStyle w:val="Bezodstpw"/>
                              <w:jc w:val="center"/>
                              <w:rPr>
                                <w:rFonts w:cs="Calibri"/>
                                <w:color w:val="000000"/>
                                <w:sz w:val="18"/>
                              </w:rPr>
                            </w:pPr>
                          </w:p>
                          <w:p w14:paraId="04FA5300" w14:textId="77777777" w:rsidR="00D30037" w:rsidRPr="002A53E2" w:rsidRDefault="00D30037" w:rsidP="00D30037">
                            <w:pPr>
                              <w:ind w:left="708"/>
                              <w:rPr>
                                <w:rFonts w:cs="Arial"/>
                                <w:color w:val="FF0000"/>
                              </w:rPr>
                            </w:pPr>
                            <w:r w:rsidRPr="002A53E2">
                              <w:rPr>
                                <w:rFonts w:cs="Arial"/>
                                <w:color w:val="FF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A89550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87.95pt;margin-top:401.15pt;width:285.95pt;height:75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" stroked="f">
                <v:textbox>
                  <w:txbxContent>
                    <w:p w14:paraId="4005A398" w14:textId="77777777" w:rsidR="00D30037" w:rsidRDefault="00D30037" w:rsidP="00D30037">
                      <w:pPr>
                        <w:pStyle w:val="Bezodstpw"/>
                        <w:ind w:left="708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           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MINISTER ROZWOJU I TECHNOLOGII</w:t>
                      </w:r>
                    </w:p>
                    <w:p w14:paraId="3361E579" w14:textId="77777777" w:rsidR="00D30037" w:rsidRDefault="00D30037" w:rsidP="00D30037">
                      <w:pPr>
                        <w:pStyle w:val="Bezodstpw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            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ab/>
                        <w:t xml:space="preserve">       z up.</w:t>
                      </w:r>
                    </w:p>
                    <w:p w14:paraId="4DAD11F9" w14:textId="77777777" w:rsidR="00D30037" w:rsidRDefault="00D30037" w:rsidP="00D30037">
                      <w:pPr>
                        <w:pStyle w:val="Bezodstpw"/>
                        <w:jc w:val="center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Łukasz Ofiara</w:t>
                      </w:r>
                    </w:p>
                    <w:p w14:paraId="03974E15" w14:textId="77777777" w:rsidR="00D30037" w:rsidRDefault="00D30037" w:rsidP="00D30037">
                      <w:pPr>
                        <w:rPr>
                          <w:rFonts w:ascii="Calibri" w:hAnsi="Calibri" w:cs="Calibri"/>
                          <w:color w:val="FF000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Cs w:val="20"/>
                        </w:rPr>
                        <w:t xml:space="preserve">           /podpisano kwalifikowanym podpisem elektronicznym/</w:t>
                      </w:r>
                    </w:p>
                    <w:p w14:paraId="5E9B4030" w14:textId="77777777" w:rsidR="00D30037" w:rsidRPr="00AE4057" w:rsidRDefault="00D30037" w:rsidP="00D30037">
                      <w:pPr>
                        <w:pStyle w:val="Bezodstpw"/>
                        <w:jc w:val="center"/>
                        <w:rPr>
                          <w:rFonts w:cs="Calibri"/>
                          <w:color w:val="000000"/>
                          <w:sz w:val="18"/>
                        </w:rPr>
                      </w:pPr>
                    </w:p>
                    <w:p w14:paraId="04FA5300" w14:textId="77777777" w:rsidR="00D30037" w:rsidRPr="002A53E2" w:rsidRDefault="00D30037" w:rsidP="00D30037">
                      <w:pPr>
                        <w:ind w:left="708"/>
                        <w:rPr>
                          <w:rFonts w:cs="Arial"/>
                          <w:color w:val="FF0000"/>
                        </w:rPr>
                      </w:pPr>
                      <w:r w:rsidRPr="002A53E2">
                        <w:rPr>
                          <w:rFonts w:cs="Arial"/>
                          <w:color w:val="FF0000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28FC">
        <w:rPr>
          <w:rFonts w:ascii="Lato" w:hAnsi="Lato" w:cs="Arial"/>
          <w:spacing w:val="4"/>
          <w:sz w:val="20"/>
          <w:szCs w:val="20"/>
          <w:u w:val="single"/>
        </w:rPr>
        <w:t>Data publikacji obwieszczenia:</w:t>
      </w:r>
      <w:r w:rsidR="009632AC"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EB1900">
        <w:rPr>
          <w:rFonts w:ascii="Lato" w:hAnsi="Lato" w:cs="Arial"/>
          <w:spacing w:val="4"/>
          <w:sz w:val="20"/>
          <w:szCs w:val="20"/>
          <w:u w:val="single"/>
        </w:rPr>
        <w:t>27 sierpnia</w:t>
      </w:r>
      <w:r w:rsidR="00912CEB">
        <w:rPr>
          <w:rFonts w:ascii="Lato" w:hAnsi="Lato" w:cs="Arial"/>
          <w:spacing w:val="4"/>
          <w:sz w:val="20"/>
          <w:szCs w:val="20"/>
          <w:u w:val="single"/>
        </w:rPr>
        <w:t xml:space="preserve"> 2026</w:t>
      </w:r>
      <w:r w:rsidRPr="000428FC">
        <w:rPr>
          <w:rFonts w:ascii="Lato" w:hAnsi="Lato" w:cs="Arial"/>
          <w:spacing w:val="4"/>
          <w:sz w:val="20"/>
          <w:szCs w:val="20"/>
          <w:u w:val="single"/>
        </w:rPr>
        <w:t xml:space="preserve"> r.</w:t>
      </w:r>
    </w:p>
    <w:p w14:paraId="6F29C637" w14:textId="77777777" w:rsidR="00D30037" w:rsidRPr="000428FC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  <w:u w:val="single"/>
        </w:rPr>
      </w:pPr>
      <w:r w:rsidRPr="000428FC">
        <w:rPr>
          <w:rFonts w:ascii="Lato" w:hAnsi="Lato" w:cs="Arial"/>
          <w:b/>
          <w:bCs/>
          <w:spacing w:val="4"/>
          <w:sz w:val="20"/>
          <w:szCs w:val="20"/>
          <w:u w:val="single"/>
        </w:rPr>
        <w:t>Załącznik:</w:t>
      </w:r>
      <w:r w:rsidRPr="000428FC">
        <w:rPr>
          <w:rFonts w:ascii="Lato" w:hAnsi="Lato" w:cs="Arial"/>
          <w:spacing w:val="4"/>
          <w:sz w:val="20"/>
          <w:szCs w:val="20"/>
        </w:rPr>
        <w:t xml:space="preserve"> informacja o przetwarzaniu danych osobowych</w:t>
      </w:r>
    </w:p>
    <w:p w14:paraId="30A61FBF" w14:textId="77777777" w:rsidR="00D30037" w:rsidRDefault="00D30037" w:rsidP="00D30037">
      <w:pPr>
        <w:spacing w:after="120" w:line="240" w:lineRule="exact"/>
        <w:ind w:left="4253" w:hanging="426"/>
        <w:rPr>
          <w:rFonts w:ascii="Lato" w:hAnsi="Lato"/>
          <w:b/>
          <w:bCs/>
          <w:sz w:val="20"/>
          <w:szCs w:val="20"/>
        </w:rPr>
      </w:pPr>
    </w:p>
    <w:p w14:paraId="07744AC6" w14:textId="77777777" w:rsidR="00EB1900" w:rsidRPr="000941D1" w:rsidRDefault="00EB1900" w:rsidP="00EB1900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13655065" w14:textId="2871818C" w:rsidR="00EB1900" w:rsidRPr="000941D1" w:rsidRDefault="009D26E4" w:rsidP="00EB190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Edyta Lubaszewska</w:t>
      </w:r>
    </w:p>
    <w:p w14:paraId="30C9EA97" w14:textId="0C28D83C" w:rsidR="00EB1900" w:rsidRPr="000941D1" w:rsidRDefault="009D26E4" w:rsidP="00EB190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dyrektor</w:t>
      </w:r>
    </w:p>
    <w:p w14:paraId="4D3969AA" w14:textId="036E8899" w:rsidR="00EB1900" w:rsidRPr="000941D1" w:rsidRDefault="009D26E4" w:rsidP="00EB190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2E976B30" w14:textId="610997B5" w:rsidR="00EB1900" w:rsidRPr="000941D1" w:rsidRDefault="009D26E4" w:rsidP="00EB1900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01F7CE68" w14:textId="77777777" w:rsidR="00EB1900" w:rsidRPr="001E287A" w:rsidRDefault="00EB1900" w:rsidP="00EB1900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7AE8D56A" w14:textId="77777777" w:rsidR="00D30037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</w:rPr>
      </w:pPr>
    </w:p>
    <w:bookmarkEnd w:id="0"/>
    <w:p w14:paraId="5150322D" w14:textId="77777777" w:rsidR="00D30037" w:rsidRDefault="00D30037" w:rsidP="00D30037">
      <w:pPr>
        <w:tabs>
          <w:tab w:val="left" w:pos="8505"/>
        </w:tabs>
        <w:rPr>
          <w:rFonts w:ascii="Lato" w:hAnsi="Lato" w:cs="Arial"/>
          <w:spacing w:val="4"/>
        </w:rPr>
      </w:pPr>
    </w:p>
    <w:p w14:paraId="0CA1CD21" w14:textId="77777777" w:rsidR="00D30037" w:rsidRDefault="00D30037" w:rsidP="00D30037">
      <w:pPr>
        <w:tabs>
          <w:tab w:val="left" w:pos="8505"/>
        </w:tabs>
        <w:rPr>
          <w:rFonts w:ascii="Lato" w:hAnsi="Lato" w:cs="Arial"/>
          <w:spacing w:val="4"/>
        </w:rPr>
      </w:pPr>
    </w:p>
    <w:p w14:paraId="36472A3B" w14:textId="77777777" w:rsidR="00D30037" w:rsidRDefault="00D30037" w:rsidP="00D30037">
      <w:pPr>
        <w:tabs>
          <w:tab w:val="left" w:pos="8505"/>
        </w:tabs>
        <w:rPr>
          <w:rFonts w:ascii="Lato" w:hAnsi="Lato" w:cs="Arial"/>
          <w:spacing w:val="4"/>
        </w:rPr>
      </w:pPr>
    </w:p>
    <w:p w14:paraId="50AA23C8" w14:textId="77777777" w:rsidR="00D30037" w:rsidRDefault="00D30037" w:rsidP="004B41B1">
      <w:pPr>
        <w:spacing w:after="80"/>
        <w:rPr>
          <w:rFonts w:ascii="Lato" w:hAnsi="Lato" w:cs="Arial"/>
          <w:b/>
          <w:color w:val="000000"/>
          <w:lang w:eastAsia="en-GB"/>
        </w:rPr>
      </w:pPr>
    </w:p>
    <w:p w14:paraId="27E73BD9" w14:textId="77777777" w:rsidR="004B41B1" w:rsidRPr="00D11F02" w:rsidRDefault="004B41B1" w:rsidP="004B41B1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6CEFAFA0" w14:textId="77777777" w:rsidR="004B41B1" w:rsidRPr="00D11F02" w:rsidRDefault="004B41B1" w:rsidP="004B41B1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42317085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7DB66306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D11F02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901CCAC" w14:textId="4B809C95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3515C71D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1F847B34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877414C" w14:textId="77777777" w:rsidR="004B41B1" w:rsidRPr="00D11F02" w:rsidRDefault="004B41B1" w:rsidP="004B41B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5210DE6B" w14:textId="77777777" w:rsidR="004B41B1" w:rsidRPr="00D11F02" w:rsidRDefault="004B41B1" w:rsidP="004B41B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6C319898" w14:textId="77777777" w:rsidR="004B41B1" w:rsidRPr="00D11F02" w:rsidRDefault="004B41B1" w:rsidP="004B41B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45B7E45F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3AC0F2BE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172D41E3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E45534B" w14:textId="77777777" w:rsidR="004B41B1" w:rsidRPr="00D11F02" w:rsidRDefault="004B41B1" w:rsidP="004B41B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04993612" w14:textId="77777777" w:rsidR="004B41B1" w:rsidRPr="00D11F02" w:rsidRDefault="004B41B1" w:rsidP="004B41B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04BC1181" w14:textId="77777777" w:rsidR="004B41B1" w:rsidRPr="00D11F02" w:rsidRDefault="004B41B1" w:rsidP="004B41B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DF847D9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78E91C55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1F0D42E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9336D91" w14:textId="749A0FA3" w:rsidR="00A82F78" w:rsidRPr="00F3770F" w:rsidRDefault="00A82F78" w:rsidP="004B41B1">
      <w:pPr>
        <w:spacing w:after="80"/>
        <w:jc w:val="center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A82F78" w:rsidRPr="00F3770F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6E69" w14:textId="77777777" w:rsidR="00F545AC" w:rsidRDefault="00F545AC">
      <w:pPr>
        <w:spacing w:after="0" w:line="240" w:lineRule="auto"/>
      </w:pPr>
      <w:r>
        <w:separator/>
      </w:r>
    </w:p>
  </w:endnote>
  <w:endnote w:type="continuationSeparator" w:id="0">
    <w:p w14:paraId="4F177F15" w14:textId="77777777" w:rsidR="00F545AC" w:rsidRDefault="00F5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13849E41-8191-4A99-A5AF-205D05E57291}"/>
    <w:embedBold r:id="rId2" w:fontKey="{005ADF60-6B93-4427-9FF0-6CD823EF5253}"/>
    <w:embedItalic r:id="rId3" w:fontKey="{CB223978-3765-424A-82E3-5673E7CD986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83D5BEA5-A5CC-4223-B7E1-27BF354C2A8E}"/>
    <w:embedBold r:id="rId5" w:fontKey="{31C1F5EB-F712-4AF1-B268-EC7314D681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DE6BF76A-1C51-49EF-9A8D-E4E774C62B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0E852BA0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04048F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6AAE" w14:textId="77777777" w:rsidR="00F545AC" w:rsidRDefault="00F545AC">
      <w:pPr>
        <w:spacing w:after="0" w:line="240" w:lineRule="auto"/>
      </w:pPr>
      <w:r>
        <w:separator/>
      </w:r>
    </w:p>
  </w:footnote>
  <w:footnote w:type="continuationSeparator" w:id="0">
    <w:p w14:paraId="05D02C17" w14:textId="77777777" w:rsidR="00F545AC" w:rsidRDefault="00F54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013F" w14:textId="77777777" w:rsidR="004B41B1" w:rsidRDefault="004B41B1" w:rsidP="004B41B1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2A824CD3" w14:textId="2917B0C6" w:rsidR="004B41B1" w:rsidRPr="007D6159" w:rsidRDefault="004B41B1" w:rsidP="004B41B1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DLI-II.762</w:t>
    </w:r>
    <w:r>
      <w:rPr>
        <w:rFonts w:ascii="Lato" w:hAnsi="Lato" w:cs="Times New Roman"/>
        <w:sz w:val="20"/>
        <w:szCs w:val="20"/>
      </w:rPr>
      <w:t>1</w:t>
    </w:r>
    <w:r w:rsidRPr="007D6159">
      <w:rPr>
        <w:rFonts w:ascii="Lato" w:hAnsi="Lato" w:cs="Times New Roman"/>
        <w:sz w:val="20"/>
        <w:szCs w:val="20"/>
      </w:rPr>
      <w:t>.</w:t>
    </w:r>
    <w:r w:rsidR="00A53B3B">
      <w:rPr>
        <w:rFonts w:ascii="Lato" w:hAnsi="Lato" w:cs="Times New Roman"/>
        <w:sz w:val="20"/>
        <w:szCs w:val="20"/>
      </w:rPr>
      <w:t>17</w:t>
    </w:r>
    <w:r w:rsidRPr="007D6159">
      <w:rPr>
        <w:rFonts w:ascii="Lato" w:hAnsi="Lato" w:cs="Times New Roman"/>
        <w:sz w:val="20"/>
        <w:szCs w:val="20"/>
      </w:rPr>
      <w:t>.202</w:t>
    </w:r>
    <w:r>
      <w:rPr>
        <w:rFonts w:ascii="Lato" w:hAnsi="Lato" w:cs="Times New Roman"/>
        <w:sz w:val="20"/>
        <w:szCs w:val="20"/>
      </w:rPr>
      <w:t>6</w:t>
    </w:r>
    <w:r w:rsidRPr="007D6159">
      <w:rPr>
        <w:rFonts w:ascii="Lato" w:hAnsi="Lato" w:cs="Times New Roman"/>
        <w:sz w:val="20"/>
        <w:szCs w:val="20"/>
      </w:rPr>
      <w:t>.AZ.</w:t>
    </w:r>
    <w:r w:rsidR="00A53B3B">
      <w:rPr>
        <w:rFonts w:ascii="Lato" w:hAnsi="Lato" w:cs="Times New Roman"/>
        <w:sz w:val="20"/>
        <w:szCs w:val="20"/>
      </w:rPr>
      <w:t>3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23E37"/>
    <w:multiLevelType w:val="hybridMultilevel"/>
    <w:tmpl w:val="E81AD4C0"/>
    <w:lvl w:ilvl="0" w:tplc="916669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750590"/>
    <w:multiLevelType w:val="hybridMultilevel"/>
    <w:tmpl w:val="E236F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D4A5B"/>
    <w:multiLevelType w:val="hybridMultilevel"/>
    <w:tmpl w:val="8A0099D2"/>
    <w:lvl w:ilvl="0" w:tplc="916669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3"/>
  </w:num>
  <w:num w:numId="5" w16cid:durableId="1346395448">
    <w:abstractNumId w:val="5"/>
  </w:num>
  <w:num w:numId="6" w16cid:durableId="1718432802">
    <w:abstractNumId w:val="11"/>
  </w:num>
  <w:num w:numId="7" w16cid:durableId="1072391146">
    <w:abstractNumId w:val="4"/>
  </w:num>
  <w:num w:numId="8" w16cid:durableId="20709616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12"/>
  </w:num>
  <w:num w:numId="11" w16cid:durableId="655886164">
    <w:abstractNumId w:val="14"/>
  </w:num>
  <w:num w:numId="12" w16cid:durableId="1708482926">
    <w:abstractNumId w:val="7"/>
  </w:num>
  <w:num w:numId="13" w16cid:durableId="1955751030">
    <w:abstractNumId w:val="9"/>
  </w:num>
  <w:num w:numId="14" w16cid:durableId="625310447">
    <w:abstractNumId w:val="9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2124877660">
    <w:abstractNumId w:val="10"/>
  </w:num>
  <w:num w:numId="16" w16cid:durableId="722216968">
    <w:abstractNumId w:val="8"/>
  </w:num>
  <w:num w:numId="17" w16cid:durableId="1114058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207ED"/>
    <w:rsid w:val="00021B0E"/>
    <w:rsid w:val="0004048F"/>
    <w:rsid w:val="00044094"/>
    <w:rsid w:val="0008641A"/>
    <w:rsid w:val="00096D05"/>
    <w:rsid w:val="000C3AB3"/>
    <w:rsid w:val="000D2AC8"/>
    <w:rsid w:val="001247A7"/>
    <w:rsid w:val="00166598"/>
    <w:rsid w:val="001E1912"/>
    <w:rsid w:val="002617D1"/>
    <w:rsid w:val="00277ABD"/>
    <w:rsid w:val="002A3082"/>
    <w:rsid w:val="002A678A"/>
    <w:rsid w:val="002B2910"/>
    <w:rsid w:val="002C596C"/>
    <w:rsid w:val="002E0637"/>
    <w:rsid w:val="002E2EA7"/>
    <w:rsid w:val="002E58B9"/>
    <w:rsid w:val="002F0A1D"/>
    <w:rsid w:val="00345B93"/>
    <w:rsid w:val="0035146D"/>
    <w:rsid w:val="003732A9"/>
    <w:rsid w:val="003B2B91"/>
    <w:rsid w:val="003C7C0F"/>
    <w:rsid w:val="004013D0"/>
    <w:rsid w:val="004110D9"/>
    <w:rsid w:val="00425B89"/>
    <w:rsid w:val="00433A0F"/>
    <w:rsid w:val="00447586"/>
    <w:rsid w:val="00456BF9"/>
    <w:rsid w:val="004624C1"/>
    <w:rsid w:val="004A708D"/>
    <w:rsid w:val="004B36F3"/>
    <w:rsid w:val="004B41B1"/>
    <w:rsid w:val="004C76A5"/>
    <w:rsid w:val="004E576B"/>
    <w:rsid w:val="004F3A33"/>
    <w:rsid w:val="004F5A04"/>
    <w:rsid w:val="004F705C"/>
    <w:rsid w:val="0053644A"/>
    <w:rsid w:val="00543D2F"/>
    <w:rsid w:val="00545B74"/>
    <w:rsid w:val="00566601"/>
    <w:rsid w:val="005B379C"/>
    <w:rsid w:val="005E0A14"/>
    <w:rsid w:val="00645EB2"/>
    <w:rsid w:val="00646E61"/>
    <w:rsid w:val="00652C02"/>
    <w:rsid w:val="00676312"/>
    <w:rsid w:val="006B57EE"/>
    <w:rsid w:val="006B5A75"/>
    <w:rsid w:val="006C67C5"/>
    <w:rsid w:val="006D035A"/>
    <w:rsid w:val="006D25DC"/>
    <w:rsid w:val="006E63F0"/>
    <w:rsid w:val="00710AA2"/>
    <w:rsid w:val="007124D1"/>
    <w:rsid w:val="007530B8"/>
    <w:rsid w:val="00761438"/>
    <w:rsid w:val="00795C4C"/>
    <w:rsid w:val="007B6E6B"/>
    <w:rsid w:val="007C0F6F"/>
    <w:rsid w:val="007E1B1C"/>
    <w:rsid w:val="007E5518"/>
    <w:rsid w:val="007E65A6"/>
    <w:rsid w:val="007F0C6A"/>
    <w:rsid w:val="007F2AFD"/>
    <w:rsid w:val="008221C7"/>
    <w:rsid w:val="0084576C"/>
    <w:rsid w:val="00855149"/>
    <w:rsid w:val="00867F87"/>
    <w:rsid w:val="008749F4"/>
    <w:rsid w:val="0088162D"/>
    <w:rsid w:val="0089540A"/>
    <w:rsid w:val="008E6172"/>
    <w:rsid w:val="008E6988"/>
    <w:rsid w:val="00901B9B"/>
    <w:rsid w:val="00912CEB"/>
    <w:rsid w:val="009216D4"/>
    <w:rsid w:val="009466B2"/>
    <w:rsid w:val="009535BC"/>
    <w:rsid w:val="009607B8"/>
    <w:rsid w:val="009632AC"/>
    <w:rsid w:val="00970D9E"/>
    <w:rsid w:val="00974747"/>
    <w:rsid w:val="00984047"/>
    <w:rsid w:val="009943B3"/>
    <w:rsid w:val="009A2716"/>
    <w:rsid w:val="009B6947"/>
    <w:rsid w:val="009C6D4B"/>
    <w:rsid w:val="009D26E4"/>
    <w:rsid w:val="00A377EA"/>
    <w:rsid w:val="00A450E2"/>
    <w:rsid w:val="00A520CA"/>
    <w:rsid w:val="00A53B3B"/>
    <w:rsid w:val="00A57C2F"/>
    <w:rsid w:val="00A669DC"/>
    <w:rsid w:val="00A82F78"/>
    <w:rsid w:val="00A84B5B"/>
    <w:rsid w:val="00AA5CE5"/>
    <w:rsid w:val="00AA76FF"/>
    <w:rsid w:val="00AE62E9"/>
    <w:rsid w:val="00AF1E41"/>
    <w:rsid w:val="00AF2D0C"/>
    <w:rsid w:val="00B110B3"/>
    <w:rsid w:val="00B36078"/>
    <w:rsid w:val="00B6725D"/>
    <w:rsid w:val="00B944B6"/>
    <w:rsid w:val="00BA2AB5"/>
    <w:rsid w:val="00BE32FF"/>
    <w:rsid w:val="00BE6A22"/>
    <w:rsid w:val="00C204C1"/>
    <w:rsid w:val="00C44567"/>
    <w:rsid w:val="00C5086E"/>
    <w:rsid w:val="00C54396"/>
    <w:rsid w:val="00C66EB4"/>
    <w:rsid w:val="00C86E89"/>
    <w:rsid w:val="00C9040D"/>
    <w:rsid w:val="00C94017"/>
    <w:rsid w:val="00D01F62"/>
    <w:rsid w:val="00D04316"/>
    <w:rsid w:val="00D138DD"/>
    <w:rsid w:val="00D17830"/>
    <w:rsid w:val="00D30037"/>
    <w:rsid w:val="00D33088"/>
    <w:rsid w:val="00D47E9C"/>
    <w:rsid w:val="00D634EC"/>
    <w:rsid w:val="00D7598A"/>
    <w:rsid w:val="00D77C95"/>
    <w:rsid w:val="00DD6C08"/>
    <w:rsid w:val="00E05941"/>
    <w:rsid w:val="00E32115"/>
    <w:rsid w:val="00E477E1"/>
    <w:rsid w:val="00E60038"/>
    <w:rsid w:val="00E6568C"/>
    <w:rsid w:val="00E744D4"/>
    <w:rsid w:val="00E75B73"/>
    <w:rsid w:val="00EA04C1"/>
    <w:rsid w:val="00EB1900"/>
    <w:rsid w:val="00EC471B"/>
    <w:rsid w:val="00EF3DFB"/>
    <w:rsid w:val="00F12FC3"/>
    <w:rsid w:val="00F20038"/>
    <w:rsid w:val="00F361C1"/>
    <w:rsid w:val="00F3770F"/>
    <w:rsid w:val="00F440BD"/>
    <w:rsid w:val="00F545AC"/>
    <w:rsid w:val="00F6122B"/>
    <w:rsid w:val="00F71824"/>
    <w:rsid w:val="00F736FF"/>
    <w:rsid w:val="00F77F08"/>
    <w:rsid w:val="00FC0A57"/>
    <w:rsid w:val="00FD0AA0"/>
    <w:rsid w:val="00F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Bezodstpw">
    <w:name w:val="No Spacing"/>
    <w:link w:val="BezodstpwZnak"/>
    <w:uiPriority w:val="1"/>
    <w:qFormat/>
    <w:rsid w:val="00D30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D300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6</cp:revision>
  <cp:lastPrinted>2022-09-08T13:34:00Z</cp:lastPrinted>
  <dcterms:created xsi:type="dcterms:W3CDTF">2026-08-20T11:29:00Z</dcterms:created>
  <dcterms:modified xsi:type="dcterms:W3CDTF">2026-08-26T11:33:00Z</dcterms:modified>
</cp:coreProperties>
</file>