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B229D4" w14:paraId="3631E7B6" w14:textId="77777777">
        <w:tc>
          <w:tcPr>
            <w:tcW w:w="2827" w:type="dxa"/>
          </w:tcPr>
          <w:p w14:paraId="1F62E4C0" w14:textId="77777777" w:rsidR="00B229D4" w:rsidRDefault="00B229D4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2FEE6C8C" w14:textId="77777777" w:rsidR="00B229D4" w:rsidRDefault="00B229D4">
            <w:pPr>
              <w:snapToGrid w:val="0"/>
              <w:jc w:val="right"/>
            </w:pPr>
          </w:p>
        </w:tc>
        <w:tc>
          <w:tcPr>
            <w:tcW w:w="2961" w:type="dxa"/>
          </w:tcPr>
          <w:p w14:paraId="68C705AF" w14:textId="77777777" w:rsidR="00B229D4" w:rsidRDefault="00B229D4">
            <w:pPr>
              <w:snapToGrid w:val="0"/>
              <w:jc w:val="right"/>
            </w:pPr>
            <w:r>
              <w:t>……………………………</w:t>
            </w:r>
          </w:p>
        </w:tc>
      </w:tr>
      <w:tr w:rsidR="00B229D4" w14:paraId="47DB7379" w14:textId="77777777">
        <w:tc>
          <w:tcPr>
            <w:tcW w:w="2827" w:type="dxa"/>
          </w:tcPr>
          <w:p w14:paraId="3393027E" w14:textId="77777777" w:rsidR="00B229D4" w:rsidRDefault="00B229D4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29D3594B" w14:textId="77777777" w:rsidR="00B229D4" w:rsidRDefault="00B229D4">
            <w:pPr>
              <w:snapToGrid w:val="0"/>
              <w:jc w:val="right"/>
              <w:rPr>
                <w:i/>
                <w:sz w:val="16"/>
              </w:rPr>
            </w:pPr>
          </w:p>
        </w:tc>
        <w:tc>
          <w:tcPr>
            <w:tcW w:w="2961" w:type="dxa"/>
          </w:tcPr>
          <w:p w14:paraId="2C154A98" w14:textId="77777777" w:rsidR="00B229D4" w:rsidRDefault="00B229D4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miejscowość, data</w:t>
            </w:r>
          </w:p>
        </w:tc>
      </w:tr>
      <w:tr w:rsidR="00B229D4" w14:paraId="14ADE496" w14:textId="77777777">
        <w:tc>
          <w:tcPr>
            <w:tcW w:w="2827" w:type="dxa"/>
          </w:tcPr>
          <w:p w14:paraId="48E9C305" w14:textId="77777777" w:rsidR="00B229D4" w:rsidRDefault="00B229D4">
            <w:pPr>
              <w:snapToGrid w:val="0"/>
              <w:spacing w:line="360" w:lineRule="auto"/>
            </w:pPr>
            <w:r>
              <w:t>……………………………</w:t>
            </w:r>
          </w:p>
          <w:p w14:paraId="4AEB7D65" w14:textId="77777777" w:rsidR="00B229D4" w:rsidRDefault="00B229D4">
            <w:pPr>
              <w:spacing w:line="360" w:lineRule="auto"/>
            </w:pPr>
            <w:r>
              <w:t>……………………………</w:t>
            </w:r>
          </w:p>
          <w:p w14:paraId="473658B8" w14:textId="77777777" w:rsidR="00B229D4" w:rsidRDefault="00B229D4">
            <w:r>
              <w:t>……………………………</w:t>
            </w:r>
          </w:p>
        </w:tc>
        <w:tc>
          <w:tcPr>
            <w:tcW w:w="3279" w:type="dxa"/>
          </w:tcPr>
          <w:p w14:paraId="0AF65A32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27EEF15A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</w:tr>
      <w:tr w:rsidR="00B229D4" w14:paraId="6345D7A8" w14:textId="77777777">
        <w:tc>
          <w:tcPr>
            <w:tcW w:w="2827" w:type="dxa"/>
          </w:tcPr>
          <w:p w14:paraId="6E270EA1" w14:textId="77777777" w:rsidR="00B229D4" w:rsidRDefault="00B229D4">
            <w:pPr>
              <w:snapToGrid w:val="0"/>
              <w:spacing w:line="36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6B6922E8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3B6D1831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</w:tr>
      <w:tr w:rsidR="00B229D4" w14:paraId="7D1F2107" w14:textId="77777777">
        <w:tc>
          <w:tcPr>
            <w:tcW w:w="2827" w:type="dxa"/>
          </w:tcPr>
          <w:p w14:paraId="096F294B" w14:textId="77777777" w:rsidR="00B229D4" w:rsidRDefault="00B229D4">
            <w:pPr>
              <w:snapToGrid w:val="0"/>
            </w:pPr>
            <w:r>
              <w:t>……………………………</w:t>
            </w:r>
          </w:p>
        </w:tc>
        <w:tc>
          <w:tcPr>
            <w:tcW w:w="3279" w:type="dxa"/>
          </w:tcPr>
          <w:p w14:paraId="088FCCE2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0FB3BB25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</w:tr>
      <w:tr w:rsidR="00B229D4" w14:paraId="759E78DD" w14:textId="77777777">
        <w:tc>
          <w:tcPr>
            <w:tcW w:w="2827" w:type="dxa"/>
          </w:tcPr>
          <w:p w14:paraId="2E42F84A" w14:textId="77777777" w:rsidR="00B229D4" w:rsidRDefault="00B229D4">
            <w:pPr>
              <w:snapToGrid w:val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5A3BF457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  <w:tc>
          <w:tcPr>
            <w:tcW w:w="2961" w:type="dxa"/>
          </w:tcPr>
          <w:p w14:paraId="4919960E" w14:textId="77777777" w:rsidR="00B229D4" w:rsidRDefault="00B229D4">
            <w:pPr>
              <w:snapToGrid w:val="0"/>
              <w:jc w:val="right"/>
              <w:rPr>
                <w:sz w:val="16"/>
              </w:rPr>
            </w:pPr>
          </w:p>
        </w:tc>
      </w:tr>
    </w:tbl>
    <w:p w14:paraId="5B8FB80F" w14:textId="77777777" w:rsidR="00B229D4" w:rsidRDefault="00B229D4">
      <w:pPr>
        <w:spacing w:after="120" w:line="276" w:lineRule="auto"/>
        <w:ind w:left="5954"/>
        <w:rPr>
          <w:b/>
        </w:rPr>
      </w:pPr>
      <w:r>
        <w:rPr>
          <w:b/>
        </w:rPr>
        <w:t>Regionalny Dyrektor</w:t>
      </w:r>
      <w:r>
        <w:rPr>
          <w:b/>
        </w:rPr>
        <w:br/>
        <w:t>Ochrony Środowiska</w:t>
      </w:r>
      <w:r>
        <w:rPr>
          <w:b/>
        </w:rPr>
        <w:br/>
        <w:t>w Bydgoszczy</w:t>
      </w:r>
    </w:p>
    <w:p w14:paraId="3395085E" w14:textId="77777777" w:rsidR="00B229D4" w:rsidRDefault="00487A39">
      <w:pPr>
        <w:spacing w:line="276" w:lineRule="auto"/>
        <w:ind w:left="5954"/>
      </w:pPr>
      <w:r>
        <w:t>ul. Dworcowa 81</w:t>
      </w:r>
    </w:p>
    <w:p w14:paraId="776ECDB8" w14:textId="77777777" w:rsidR="00B229D4" w:rsidRDefault="00487A39">
      <w:pPr>
        <w:spacing w:line="276" w:lineRule="auto"/>
        <w:ind w:left="5954"/>
      </w:pPr>
      <w:r>
        <w:t>85-009</w:t>
      </w:r>
      <w:r w:rsidR="00B229D4">
        <w:t xml:space="preserve"> Bydgoszcz</w:t>
      </w:r>
    </w:p>
    <w:p w14:paraId="70D7084C" w14:textId="77777777" w:rsidR="00B229D4" w:rsidRDefault="00B229D4">
      <w:pPr>
        <w:spacing w:line="360" w:lineRule="auto"/>
        <w:jc w:val="center"/>
        <w:rPr>
          <w:b/>
          <w:bCs/>
          <w:sz w:val="28"/>
          <w:szCs w:val="28"/>
        </w:rPr>
      </w:pPr>
    </w:p>
    <w:p w14:paraId="04664094" w14:textId="77777777" w:rsidR="00B229D4" w:rsidRDefault="00B229D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WNIOSEK</w:t>
      </w:r>
    </w:p>
    <w:p w14:paraId="61C80FB5" w14:textId="77777777" w:rsidR="00B229D4" w:rsidRDefault="00B229D4">
      <w:pPr>
        <w:spacing w:line="360" w:lineRule="auto"/>
        <w:jc w:val="center"/>
        <w:rPr>
          <w:b/>
        </w:rPr>
      </w:pPr>
    </w:p>
    <w:p w14:paraId="530F7775" w14:textId="77777777" w:rsidR="00B229D4" w:rsidRDefault="000D1A0F" w:rsidP="000D1A0F">
      <w:pPr>
        <w:snapToGrid w:val="0"/>
        <w:spacing w:line="360" w:lineRule="auto"/>
        <w:jc w:val="both"/>
      </w:pPr>
      <w:r>
        <w:t xml:space="preserve">Na podstawie </w:t>
      </w:r>
      <w:r w:rsidR="00CE73B8" w:rsidRPr="00A225FC">
        <w:t xml:space="preserve">§ </w:t>
      </w:r>
      <w:r w:rsidR="00CE73B8">
        <w:t>5</w:t>
      </w:r>
      <w:r w:rsidR="00CE73B8" w:rsidRPr="00A225FC">
        <w:t xml:space="preserve"> ust. 2 pkt </w:t>
      </w:r>
      <w:r w:rsidR="00CE73B8">
        <w:t>8</w:t>
      </w:r>
      <w:r w:rsidR="00CE73B8" w:rsidRPr="00A225FC">
        <w:t xml:space="preserve"> lit. a rozporządzenia Ministra Rolnictwa i Rozwoju Wsi z dnia </w:t>
      </w:r>
      <w:r w:rsidR="00CE73B8">
        <w:t>8</w:t>
      </w:r>
      <w:r w:rsidR="00CE73B8" w:rsidRPr="00A225FC">
        <w:t xml:space="preserve"> </w:t>
      </w:r>
      <w:r w:rsidR="00CE73B8">
        <w:t>maja</w:t>
      </w:r>
      <w:r w:rsidR="00CE73B8" w:rsidRPr="00A225FC">
        <w:t xml:space="preserve"> 20</w:t>
      </w:r>
      <w:r w:rsidR="00CE73B8">
        <w:t>15</w:t>
      </w:r>
      <w:r w:rsidR="00CE73B8" w:rsidRPr="00A225FC">
        <w:t xml:space="preserve"> r. w sprawie </w:t>
      </w:r>
      <w:r w:rsidR="00CE73B8" w:rsidRPr="005A53EF">
        <w:t>w sprawie szczegółowych warunków i trybu przyznaw</w:t>
      </w:r>
      <w:r w:rsidR="00CE73B8">
        <w:t>ania pomocy w ramach działania „</w:t>
      </w:r>
      <w:r w:rsidR="00CE73B8" w:rsidRPr="005A53EF">
        <w:t>Inwestycje w rozwój obszarów leś</w:t>
      </w:r>
      <w:r w:rsidR="00CE73B8">
        <w:t>nych i poprawę żywotności lasów”</w:t>
      </w:r>
      <w:r w:rsidR="00CE73B8" w:rsidRPr="005A53EF">
        <w:t xml:space="preserve"> objętego Programem Rozwoju Obszarów Wiejskich na lata 2014-2020</w:t>
      </w:r>
      <w:r w:rsidR="00CE73B8" w:rsidRPr="00A225FC">
        <w:t xml:space="preserve"> (Dz. U. poz. </w:t>
      </w:r>
      <w:r w:rsidR="00CE73B8">
        <w:t>655</w:t>
      </w:r>
      <w:r w:rsidR="00865708">
        <w:t xml:space="preserve"> ze zm.</w:t>
      </w:r>
      <w:r w:rsidR="00CE73B8" w:rsidRPr="00A225FC">
        <w:t>)</w:t>
      </w:r>
      <w:r>
        <w:t xml:space="preserve"> proszę o wydanie opinii dotyczącej planowanego do zales</w:t>
      </w:r>
      <w:r w:rsidR="00C51A7B">
        <w:t>ienia gruntu rolnego/</w:t>
      </w:r>
      <w:r w:rsidR="0041564C">
        <w:t>innego niż rolny</w:t>
      </w:r>
      <w:r w:rsidR="0041564C" w:rsidRPr="0041564C">
        <w:rPr>
          <w:rStyle w:val="Odwoanieprzypisudolnego"/>
        </w:rPr>
        <w:footnoteReference w:customMarkFollows="1" w:id="1"/>
        <w:sym w:font="Symbol" w:char="F02A"/>
      </w:r>
      <w:r>
        <w:t xml:space="preserve"> położonego w rezerwacie p</w:t>
      </w:r>
      <w:r w:rsidR="00C51A7B">
        <w:t>rzyrody/parku krajobrazowym/otulinie rezerwatu przyrody/</w:t>
      </w:r>
      <w:r>
        <w:t>otulinie parku krajobrazowego</w:t>
      </w:r>
      <w:r w:rsidR="0000792A">
        <w:t xml:space="preserve"> </w:t>
      </w:r>
      <w:r>
        <w:t>* o nazwie</w:t>
      </w:r>
      <w:r w:rsidR="00D64960">
        <w:t>:</w:t>
      </w:r>
    </w:p>
    <w:tbl>
      <w:tblPr>
        <w:tblW w:w="90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2"/>
      </w:tblGrid>
      <w:tr w:rsidR="00B229D4" w14:paraId="6367025D" w14:textId="77777777" w:rsidTr="000D1A0F">
        <w:trPr>
          <w:trHeight w:val="390"/>
        </w:trPr>
        <w:tc>
          <w:tcPr>
            <w:tcW w:w="9082" w:type="dxa"/>
            <w:vAlign w:val="bottom"/>
          </w:tcPr>
          <w:p w14:paraId="1366A224" w14:textId="77777777" w:rsidR="00B229D4" w:rsidRDefault="00B229D4">
            <w:pPr>
              <w:snapToGrid w:val="0"/>
              <w:spacing w:line="360" w:lineRule="auto"/>
              <w:jc w:val="both"/>
            </w:pPr>
            <w:r>
              <w:t>…………………………………...……………………………………...………………………</w:t>
            </w:r>
          </w:p>
        </w:tc>
      </w:tr>
    </w:tbl>
    <w:p w14:paraId="01D287F9" w14:textId="77777777" w:rsidR="000D1A0F" w:rsidRPr="00E03902" w:rsidRDefault="00E03902" w:rsidP="000D1A0F">
      <w:pPr>
        <w:tabs>
          <w:tab w:val="left" w:pos="1074"/>
        </w:tabs>
        <w:spacing w:before="240" w:after="120"/>
        <w:jc w:val="both"/>
      </w:pPr>
      <w:r w:rsidRPr="00E03902">
        <w:t>Dane dot. terenów przeznaczonych do zalesienia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1518"/>
        <w:gridCol w:w="1522"/>
        <w:gridCol w:w="1658"/>
        <w:gridCol w:w="1107"/>
        <w:gridCol w:w="2591"/>
      </w:tblGrid>
      <w:tr w:rsidR="00D64960" w:rsidRPr="00E03902" w14:paraId="0C7E6490" w14:textId="77777777" w:rsidTr="006A68AD">
        <w:trPr>
          <w:trHeight w:val="770"/>
          <w:tblHeader/>
        </w:trPr>
        <w:tc>
          <w:tcPr>
            <w:tcW w:w="366" w:type="pct"/>
          </w:tcPr>
          <w:p w14:paraId="04B71B4D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Lp.</w:t>
            </w:r>
          </w:p>
        </w:tc>
        <w:tc>
          <w:tcPr>
            <w:tcW w:w="838" w:type="pct"/>
          </w:tcPr>
          <w:p w14:paraId="7F9F0328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Numer działki</w:t>
            </w:r>
          </w:p>
        </w:tc>
        <w:tc>
          <w:tcPr>
            <w:tcW w:w="840" w:type="pct"/>
          </w:tcPr>
          <w:p w14:paraId="1249107B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Obręb</w:t>
            </w:r>
          </w:p>
        </w:tc>
        <w:tc>
          <w:tcPr>
            <w:tcW w:w="915" w:type="pct"/>
          </w:tcPr>
          <w:p w14:paraId="180A0C16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Gmina</w:t>
            </w:r>
          </w:p>
        </w:tc>
        <w:tc>
          <w:tcPr>
            <w:tcW w:w="611" w:type="pct"/>
          </w:tcPr>
          <w:p w14:paraId="547E73D2" w14:textId="77777777" w:rsidR="00E03902" w:rsidRPr="00E03902" w:rsidRDefault="00E03902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 w:rsidRPr="00E03902">
              <w:rPr>
                <w:b/>
              </w:rPr>
              <w:t>Pow</w:t>
            </w:r>
            <w:r w:rsidR="003D022E">
              <w:rPr>
                <w:b/>
              </w:rPr>
              <w:t>.</w:t>
            </w:r>
            <w:r w:rsidR="005F0819">
              <w:rPr>
                <w:b/>
              </w:rPr>
              <w:br/>
            </w:r>
            <w:r w:rsidRPr="00E03902">
              <w:rPr>
                <w:b/>
              </w:rPr>
              <w:t>(ha)</w:t>
            </w:r>
          </w:p>
        </w:tc>
        <w:tc>
          <w:tcPr>
            <w:tcW w:w="1430" w:type="pct"/>
          </w:tcPr>
          <w:p w14:paraId="122E123D" w14:textId="77777777" w:rsidR="00E03902" w:rsidRPr="00E03902" w:rsidRDefault="005F0819" w:rsidP="00D64960">
            <w:pPr>
              <w:tabs>
                <w:tab w:val="left" w:pos="1074"/>
              </w:tabs>
              <w:spacing w:before="240" w:after="120"/>
              <w:jc w:val="center"/>
              <w:rPr>
                <w:b/>
              </w:rPr>
            </w:pPr>
            <w:r>
              <w:rPr>
                <w:b/>
              </w:rPr>
              <w:t>Rodzaj użytku</w:t>
            </w:r>
            <w:r>
              <w:rPr>
                <w:b/>
              </w:rPr>
              <w:br/>
            </w:r>
            <w:r w:rsidR="00E03902" w:rsidRPr="00E03902">
              <w:rPr>
                <w:b/>
              </w:rPr>
              <w:t>(np. rolny)</w:t>
            </w:r>
          </w:p>
        </w:tc>
      </w:tr>
      <w:tr w:rsidR="00D64960" w:rsidRPr="00E03902" w14:paraId="18E2886F" w14:textId="77777777" w:rsidTr="00E03902">
        <w:tc>
          <w:tcPr>
            <w:tcW w:w="366" w:type="pct"/>
          </w:tcPr>
          <w:p w14:paraId="67E496D7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  <w:r w:rsidRPr="00E03902">
              <w:rPr>
                <w:b/>
              </w:rPr>
              <w:t>1</w:t>
            </w:r>
          </w:p>
        </w:tc>
        <w:tc>
          <w:tcPr>
            <w:tcW w:w="838" w:type="pct"/>
          </w:tcPr>
          <w:p w14:paraId="477BAE97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840" w:type="pct"/>
          </w:tcPr>
          <w:p w14:paraId="6EE5B3B0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915" w:type="pct"/>
          </w:tcPr>
          <w:p w14:paraId="7D2B6929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611" w:type="pct"/>
          </w:tcPr>
          <w:p w14:paraId="056E3E69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1430" w:type="pct"/>
          </w:tcPr>
          <w:p w14:paraId="715D0700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</w:tr>
      <w:tr w:rsidR="00D64960" w:rsidRPr="00E03902" w14:paraId="586026D3" w14:textId="77777777" w:rsidTr="00E03902">
        <w:tc>
          <w:tcPr>
            <w:tcW w:w="366" w:type="pct"/>
          </w:tcPr>
          <w:p w14:paraId="4598C07F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  <w:r w:rsidRPr="00E03902">
              <w:rPr>
                <w:b/>
              </w:rPr>
              <w:t>2</w:t>
            </w:r>
          </w:p>
        </w:tc>
        <w:tc>
          <w:tcPr>
            <w:tcW w:w="838" w:type="pct"/>
          </w:tcPr>
          <w:p w14:paraId="101DAE7E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840" w:type="pct"/>
          </w:tcPr>
          <w:p w14:paraId="5DBBCFE5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915" w:type="pct"/>
          </w:tcPr>
          <w:p w14:paraId="09235FE8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611" w:type="pct"/>
          </w:tcPr>
          <w:p w14:paraId="2D230759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1430" w:type="pct"/>
          </w:tcPr>
          <w:p w14:paraId="33DDA06C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</w:tr>
      <w:tr w:rsidR="00D64960" w:rsidRPr="00E03902" w14:paraId="15CAFCA5" w14:textId="77777777" w:rsidTr="00E03902">
        <w:tc>
          <w:tcPr>
            <w:tcW w:w="366" w:type="pct"/>
          </w:tcPr>
          <w:p w14:paraId="7BBE5373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  <w:r w:rsidRPr="00E03902">
              <w:rPr>
                <w:b/>
              </w:rPr>
              <w:t>3</w:t>
            </w:r>
          </w:p>
        </w:tc>
        <w:tc>
          <w:tcPr>
            <w:tcW w:w="838" w:type="pct"/>
          </w:tcPr>
          <w:p w14:paraId="4F946B12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840" w:type="pct"/>
          </w:tcPr>
          <w:p w14:paraId="0BDC7AF7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915" w:type="pct"/>
          </w:tcPr>
          <w:p w14:paraId="24661F03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611" w:type="pct"/>
          </w:tcPr>
          <w:p w14:paraId="7CC0824A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1430" w:type="pct"/>
          </w:tcPr>
          <w:p w14:paraId="005346AD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</w:tr>
      <w:tr w:rsidR="00D64960" w:rsidRPr="00E03902" w14:paraId="09C25CF4" w14:textId="77777777" w:rsidTr="00E03902">
        <w:tc>
          <w:tcPr>
            <w:tcW w:w="366" w:type="pct"/>
          </w:tcPr>
          <w:p w14:paraId="274AF659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  <w:r w:rsidRPr="00E03902">
              <w:rPr>
                <w:b/>
              </w:rPr>
              <w:t>4</w:t>
            </w:r>
          </w:p>
        </w:tc>
        <w:tc>
          <w:tcPr>
            <w:tcW w:w="838" w:type="pct"/>
          </w:tcPr>
          <w:p w14:paraId="01D98338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840" w:type="pct"/>
          </w:tcPr>
          <w:p w14:paraId="108B9A98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915" w:type="pct"/>
          </w:tcPr>
          <w:p w14:paraId="56B662E1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611" w:type="pct"/>
          </w:tcPr>
          <w:p w14:paraId="2DFC4248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  <w:tc>
          <w:tcPr>
            <w:tcW w:w="1430" w:type="pct"/>
          </w:tcPr>
          <w:p w14:paraId="41879741" w14:textId="77777777" w:rsidR="00E03902" w:rsidRPr="00E03902" w:rsidRDefault="00E03902" w:rsidP="00E03902">
            <w:pPr>
              <w:tabs>
                <w:tab w:val="left" w:pos="1074"/>
              </w:tabs>
              <w:spacing w:before="240" w:after="120"/>
              <w:jc w:val="both"/>
              <w:rPr>
                <w:b/>
              </w:rPr>
            </w:pPr>
          </w:p>
        </w:tc>
      </w:tr>
    </w:tbl>
    <w:p w14:paraId="0074A2EF" w14:textId="77777777" w:rsidR="000D1A0F" w:rsidRPr="000D1A0F" w:rsidRDefault="000D1A0F" w:rsidP="000D1A0F">
      <w:pPr>
        <w:tabs>
          <w:tab w:val="left" w:pos="1074"/>
        </w:tabs>
        <w:spacing w:before="240" w:after="120"/>
        <w:jc w:val="both"/>
        <w:rPr>
          <w:b/>
        </w:rPr>
        <w:sectPr w:rsidR="000D1A0F" w:rsidRPr="000D1A0F">
          <w:pgSz w:w="11905" w:h="16837"/>
          <w:pgMar w:top="1418" w:right="1418" w:bottom="1461" w:left="1418" w:header="708" w:footer="708" w:gutter="0"/>
          <w:cols w:space="708"/>
          <w:docGrid w:linePitch="360"/>
        </w:sectPr>
      </w:pPr>
    </w:p>
    <w:p w14:paraId="159B5756" w14:textId="77777777" w:rsidR="00B229D4" w:rsidRDefault="00B229D4">
      <w:pPr>
        <w:spacing w:line="360" w:lineRule="auto"/>
        <w:jc w:val="both"/>
      </w:pPr>
      <w:r>
        <w:lastRenderedPageBreak/>
        <w:t>W załączeniu przedkładam:</w:t>
      </w:r>
    </w:p>
    <w:p w14:paraId="03722DAD" w14:textId="77777777" w:rsidR="00645DF6" w:rsidRDefault="00645DF6" w:rsidP="00645DF6">
      <w:pPr>
        <w:numPr>
          <w:ilvl w:val="0"/>
          <w:numId w:val="2"/>
        </w:numPr>
        <w:spacing w:line="360" w:lineRule="auto"/>
        <w:ind w:left="567" w:hanging="567"/>
        <w:jc w:val="both"/>
      </w:pPr>
      <w:r>
        <w:t>plan zalesienia sporządzony przez właściwego miejsc</w:t>
      </w:r>
      <w:r w:rsidR="00C51A7B">
        <w:t xml:space="preserve">owo nadleśniczego zgodnie z </w:t>
      </w:r>
      <w:r w:rsidR="00CE73B8" w:rsidRPr="00A225FC">
        <w:t xml:space="preserve">§ </w:t>
      </w:r>
      <w:r w:rsidR="00CE73B8">
        <w:t>5 ust. 2</w:t>
      </w:r>
      <w:r w:rsidR="000A54AC">
        <w:t xml:space="preserve"> cyt. rozporządzenia lub informację o planowany</w:t>
      </w:r>
      <w:r w:rsidR="007D6BFA">
        <w:t>m</w:t>
      </w:r>
      <w:r w:rsidR="000A54AC">
        <w:t xml:space="preserve"> skład</w:t>
      </w:r>
      <w:r w:rsidR="007D6BFA">
        <w:t>zie</w:t>
      </w:r>
      <w:r w:rsidR="000A54AC">
        <w:t xml:space="preserve"> gatunkowy</w:t>
      </w:r>
      <w:r w:rsidR="007D6BFA">
        <w:t>m</w:t>
      </w:r>
      <w:r w:rsidR="000A54AC">
        <w:t xml:space="preserve"> uprawy</w:t>
      </w:r>
      <w:r w:rsidR="00F70717">
        <w:t>;</w:t>
      </w:r>
    </w:p>
    <w:p w14:paraId="4E4F0400" w14:textId="77777777" w:rsidR="00645DF6" w:rsidRDefault="00645DF6" w:rsidP="00645DF6">
      <w:pPr>
        <w:snapToGrid w:val="0"/>
        <w:spacing w:line="360" w:lineRule="auto"/>
        <w:jc w:val="both"/>
      </w:pPr>
      <w:r>
        <w:t>…………………….…………………...………………………………………………….........</w:t>
      </w:r>
    </w:p>
    <w:p w14:paraId="48595465" w14:textId="77777777" w:rsidR="00645DF6" w:rsidRDefault="00645DF6" w:rsidP="00645DF6">
      <w:pPr>
        <w:snapToGrid w:val="0"/>
        <w:spacing w:line="360" w:lineRule="auto"/>
        <w:jc w:val="both"/>
      </w:pPr>
      <w:r>
        <w:t>…………………….…………………...………………………………………………….........</w:t>
      </w:r>
    </w:p>
    <w:p w14:paraId="26078780" w14:textId="77777777" w:rsidR="00645DF6" w:rsidRDefault="00645DF6" w:rsidP="00645DF6">
      <w:pPr>
        <w:snapToGrid w:val="0"/>
        <w:spacing w:line="360" w:lineRule="auto"/>
        <w:jc w:val="both"/>
      </w:pPr>
      <w:r>
        <w:t>…………………….…………………...………………………………………………….........</w:t>
      </w:r>
    </w:p>
    <w:p w14:paraId="09E6070E" w14:textId="77777777" w:rsidR="00645DF6" w:rsidRDefault="00645DF6" w:rsidP="00645DF6">
      <w:pPr>
        <w:snapToGrid w:val="0"/>
        <w:spacing w:line="360" w:lineRule="auto"/>
        <w:jc w:val="both"/>
      </w:pPr>
      <w:r>
        <w:t>…………………….…………………...………………………………………………….........</w:t>
      </w:r>
    </w:p>
    <w:p w14:paraId="58A9577C" w14:textId="77777777" w:rsidR="00645DF6" w:rsidRDefault="00645DF6" w:rsidP="00645DF6">
      <w:pPr>
        <w:numPr>
          <w:ilvl w:val="0"/>
          <w:numId w:val="2"/>
        </w:numPr>
        <w:spacing w:line="360" w:lineRule="auto"/>
        <w:ind w:left="567" w:hanging="567"/>
        <w:jc w:val="both"/>
      </w:pPr>
      <w:r>
        <w:t xml:space="preserve">mapę zalesienia sporządzoną zgodnie z § </w:t>
      </w:r>
      <w:r w:rsidR="00CE73B8">
        <w:t>5</w:t>
      </w:r>
      <w:r>
        <w:t xml:space="preserve"> u</w:t>
      </w:r>
      <w:r w:rsidR="00D64960">
        <w:t>st. 2 cyt. rozporządzenia</w:t>
      </w:r>
      <w:r w:rsidR="000A54AC">
        <w:t xml:space="preserve"> (jeśli została sporządzona)</w:t>
      </w:r>
      <w:r w:rsidR="00D64960">
        <w:t>;</w:t>
      </w:r>
    </w:p>
    <w:p w14:paraId="738E211C" w14:textId="77777777" w:rsidR="00B229D4" w:rsidRDefault="00645DF6" w:rsidP="00645DF6">
      <w:pPr>
        <w:numPr>
          <w:ilvl w:val="0"/>
          <w:numId w:val="2"/>
        </w:numPr>
        <w:spacing w:line="360" w:lineRule="auto"/>
        <w:ind w:left="567" w:hanging="567"/>
        <w:jc w:val="both"/>
      </w:pPr>
      <w:r>
        <w:t>mapę topograficzną w skali 1:10.000, 1:25.000 lub 1:5</w:t>
      </w:r>
      <w:r w:rsidR="00D64960">
        <w:t>0.000 (lub w skali zbliżonej) z </w:t>
      </w:r>
      <w:r>
        <w:t>zaznaczoną lokalizacją gruntów przeznaczonych do zalesienia.</w:t>
      </w:r>
    </w:p>
    <w:p w14:paraId="2E99330C" w14:textId="77777777" w:rsidR="00645DF6" w:rsidRDefault="00645DF6" w:rsidP="00645DF6">
      <w:pPr>
        <w:spacing w:line="360" w:lineRule="auto"/>
        <w:ind w:left="567"/>
        <w:jc w:val="both"/>
      </w:pPr>
    </w:p>
    <w:p w14:paraId="46482136" w14:textId="77777777" w:rsidR="00645DF6" w:rsidRDefault="00645DF6" w:rsidP="00645DF6">
      <w:pPr>
        <w:spacing w:line="360" w:lineRule="auto"/>
        <w:ind w:left="567"/>
        <w:jc w:val="both"/>
      </w:pPr>
    </w:p>
    <w:p w14:paraId="582EE3E4" w14:textId="77777777" w:rsidR="00B229D4" w:rsidRDefault="00B229D4">
      <w:pPr>
        <w:spacing w:line="360" w:lineRule="auto"/>
        <w:jc w:val="both"/>
      </w:pPr>
      <w:r>
        <w:t>W razie jakichkolwiek wątpliwości proszę o kontakt z Panią/Panem …………………………, tel.: ……………………………, e-mail: ……………………………</w:t>
      </w:r>
    </w:p>
    <w:p w14:paraId="19E9826A" w14:textId="77777777" w:rsidR="00B229D4" w:rsidRDefault="00B229D4">
      <w:pPr>
        <w:spacing w:line="360" w:lineRule="auto"/>
        <w:jc w:val="both"/>
      </w:pPr>
    </w:p>
    <w:p w14:paraId="2E3CD528" w14:textId="77777777" w:rsidR="00B229D4" w:rsidRDefault="00B229D4">
      <w:pPr>
        <w:spacing w:line="360" w:lineRule="auto"/>
        <w:jc w:val="both"/>
        <w:rPr>
          <w:i/>
          <w:iCs/>
          <w:sz w:val="16"/>
          <w:szCs w:val="16"/>
        </w:rPr>
      </w:pPr>
      <w:r>
        <w:t xml:space="preserve">Odbiór </w:t>
      </w:r>
      <w:r>
        <w:rPr>
          <w:i/>
          <w:iCs/>
          <w:sz w:val="16"/>
          <w:szCs w:val="16"/>
        </w:rPr>
        <w:t>(proszę zaznaczyć kwadrat)</w:t>
      </w:r>
    </w:p>
    <w:p w14:paraId="6ECA1F4B" w14:textId="77777777" w:rsidR="00F67B4C" w:rsidRDefault="00F67B4C" w:rsidP="00F67B4C">
      <w:pPr>
        <w:spacing w:line="360" w:lineRule="auto"/>
        <w:rPr>
          <w:rFonts w:cs="Times New Roman"/>
        </w:rPr>
      </w:pPr>
      <w:r>
        <w:rPr>
          <w:rFonts w:cs="Times New Roman"/>
        </w:rPr>
        <w:t>□ pocztą,</w:t>
      </w:r>
    </w:p>
    <w:p w14:paraId="5B1F7030" w14:textId="77777777" w:rsidR="00F67B4C" w:rsidRDefault="00F67B4C" w:rsidP="00F67B4C">
      <w:pPr>
        <w:spacing w:line="360" w:lineRule="auto"/>
        <w:rPr>
          <w:rFonts w:cs="Times New Roman"/>
        </w:rPr>
      </w:pPr>
      <w:r>
        <w:rPr>
          <w:rFonts w:cs="Times New Roman"/>
        </w:rPr>
        <w:t>□ osobiście,</w:t>
      </w:r>
    </w:p>
    <w:p w14:paraId="601FC9A9" w14:textId="77777777" w:rsidR="00F67B4C" w:rsidRDefault="00F67B4C" w:rsidP="00F67B4C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□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>.</w:t>
      </w:r>
    </w:p>
    <w:p w14:paraId="3E884BA2" w14:textId="77777777" w:rsidR="00B229D4" w:rsidRDefault="00B229D4">
      <w:pPr>
        <w:spacing w:line="360" w:lineRule="auto"/>
      </w:pPr>
    </w:p>
    <w:p w14:paraId="0DCA6DA1" w14:textId="77777777" w:rsidR="00B229D4" w:rsidRDefault="00B229D4">
      <w:pPr>
        <w:spacing w:before="720"/>
        <w:jc w:val="right"/>
      </w:pPr>
      <w:r>
        <w:t>……………………………………….</w:t>
      </w:r>
    </w:p>
    <w:p w14:paraId="29DC82EB" w14:textId="77777777" w:rsidR="00BB0FCA" w:rsidRDefault="00B229D4">
      <w:pPr>
        <w:ind w:left="4956" w:firstLine="709"/>
        <w:jc w:val="center"/>
      </w:pPr>
      <w:r>
        <w:rPr>
          <w:i/>
          <w:sz w:val="16"/>
        </w:rPr>
        <w:t>podpis Wnioskodawcy</w:t>
      </w:r>
      <w:r>
        <w:t xml:space="preserve"> </w:t>
      </w:r>
      <w:r>
        <w:rPr>
          <w:i/>
          <w:sz w:val="16"/>
        </w:rPr>
        <w:t>lub osoby upoważnionej</w:t>
      </w:r>
    </w:p>
    <w:p w14:paraId="0B974B83" w14:textId="77777777" w:rsidR="00BB0FCA" w:rsidRPr="00BB0FCA" w:rsidRDefault="00BB0FCA" w:rsidP="00BB0FCA"/>
    <w:p w14:paraId="4638A7C6" w14:textId="77777777" w:rsidR="00BB0FCA" w:rsidRPr="00BB0FCA" w:rsidRDefault="00BB0FCA" w:rsidP="00BB0FCA"/>
    <w:p w14:paraId="06891FD7" w14:textId="77777777" w:rsidR="00BB0FCA" w:rsidRDefault="00BB0FCA" w:rsidP="00BB0FCA"/>
    <w:p w14:paraId="55972477" w14:textId="77777777" w:rsidR="00BB0FCA" w:rsidRDefault="00BB0FCA" w:rsidP="00BB0FCA"/>
    <w:p w14:paraId="225ECD43" w14:textId="77777777" w:rsidR="00BB0FCA" w:rsidRDefault="00BB0FCA">
      <w:pPr>
        <w:widowControl/>
        <w:suppressAutoHyphens w:val="0"/>
        <w:autoSpaceDE/>
      </w:pPr>
      <w:r>
        <w:br w:type="page"/>
      </w:r>
    </w:p>
    <w:p w14:paraId="29F549A0" w14:textId="77777777" w:rsidR="002D498A" w:rsidRDefault="002D498A" w:rsidP="002D498A">
      <w:pPr>
        <w:ind w:firstLine="709"/>
        <w:jc w:val="both"/>
        <w:rPr>
          <w:rFonts w:cs="Times New Roman"/>
          <w:sz w:val="20"/>
          <w:szCs w:val="20"/>
          <w:lang w:eastAsia="pl-PL" w:bidi="ar-SA"/>
        </w:rPr>
      </w:pPr>
      <w:r>
        <w:rPr>
          <w:sz w:val="20"/>
          <w:szCs w:val="20"/>
        </w:rPr>
        <w:lastRenderedPageBreak/>
        <w:t>Zgodnie z ustawą z dnia 21 lutego 2019 r. o zmianie niektórych ustaw w związku z zapewnieniem stosowania rozporządzenia Parlamentu Europejskiego i Radu (UE) 2016/679 z dnia 27 kwietnia 2016 r.             w sprawie ochrony osób fizycznych w związku z przetwarzaniem danych osobowych i w sprawie swobodnego przepływu takich danych oraz uchylenia dyrektywy 95/46/WE (ogólne rozporządzenie o ochronie danych)         – Dz. U. z 2019 r., poz. 730, Regionalny Dyrektor Ochrony Środowiska w Bydgoszczy, spełniając obowiązek informacyjny, informuje, co następuje.</w:t>
      </w:r>
    </w:p>
    <w:p w14:paraId="42164123" w14:textId="77777777" w:rsidR="002D498A" w:rsidRDefault="002D498A" w:rsidP="002D498A">
      <w:pPr>
        <w:pStyle w:val="NormalnyWeb"/>
        <w:spacing w:before="0" w:beforeAutospacing="0" w:after="0" w:afterAutospacing="0"/>
        <w:ind w:firstLine="708"/>
        <w:jc w:val="both"/>
        <w:rPr>
          <w:b/>
          <w:sz w:val="20"/>
          <w:szCs w:val="20"/>
          <w:u w:val="single"/>
        </w:rPr>
      </w:pPr>
    </w:p>
    <w:p w14:paraId="6ACDB687" w14:textId="77777777" w:rsidR="002D498A" w:rsidRDefault="002D498A" w:rsidP="002D498A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sz w:val="20"/>
          <w:szCs w:val="20"/>
        </w:rPr>
        <w:br/>
        <w:t>(Dz. Urz. UE L 119, str. 1), zwanego dalej „rozporządzenie RODO”, informuję, że:</w:t>
      </w:r>
    </w:p>
    <w:p w14:paraId="70E03893" w14:textId="77777777" w:rsidR="002D498A" w:rsidRDefault="002D498A" w:rsidP="002D498A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64E75005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Regionalny Dyrektor Ochrony Środowiska z siedzibą </w:t>
      </w:r>
      <w:r>
        <w:rPr>
          <w:sz w:val="20"/>
          <w:szCs w:val="20"/>
        </w:rPr>
        <w:br/>
        <w:t xml:space="preserve">w Bydgoszczy ul. Dworcowa 81, 85-009 Bydgoszcz, tel.: 52 506 56 66 fax: 52 506 56 67, e-mail: </w:t>
      </w:r>
      <w:hyperlink r:id="rId7" w:history="1">
        <w:r>
          <w:rPr>
            <w:rStyle w:val="Hipercze"/>
            <w:sz w:val="20"/>
            <w:szCs w:val="20"/>
          </w:rPr>
          <w:t>kancelaria.bydgoszcz@rdos.gov.pl</w:t>
        </w:r>
      </w:hyperlink>
      <w:r>
        <w:rPr>
          <w:sz w:val="20"/>
          <w:szCs w:val="20"/>
        </w:rPr>
        <w:t xml:space="preserve">. Szczegółowe dane kontaktowe do przedstawicieli Regionalnej Dyrekcji Ochrony Środowiska w Bydgoszczy podane są na stronie internetowej RDOŚ: </w:t>
      </w:r>
      <w:hyperlink r:id="rId8" w:history="1">
        <w:r>
          <w:rPr>
            <w:rStyle w:val="Hipercze"/>
            <w:sz w:val="20"/>
            <w:szCs w:val="20"/>
          </w:rPr>
          <w:t>www.bydgoszcz.rdos.gov.pl</w:t>
        </w:r>
      </w:hyperlink>
      <w:r>
        <w:rPr>
          <w:sz w:val="20"/>
          <w:szCs w:val="20"/>
        </w:rPr>
        <w:t>.</w:t>
      </w:r>
    </w:p>
    <w:p w14:paraId="18F5A9F5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385E330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 w Regionalnej Dyrekcji Ochrony Środowiska w Bydgoszczy następuje za pomocą adresu e-mail: </w:t>
      </w:r>
      <w:hyperlink r:id="rId9" w:history="1">
        <w:r>
          <w:rPr>
            <w:rStyle w:val="Hipercze"/>
            <w:sz w:val="20"/>
            <w:szCs w:val="20"/>
          </w:rPr>
          <w:t>iod.bydgoszcz@rdos.gov.pl</w:t>
        </w:r>
      </w:hyperlink>
      <w:r>
        <w:rPr>
          <w:sz w:val="20"/>
          <w:szCs w:val="20"/>
        </w:rPr>
        <w:t>.</w:t>
      </w:r>
    </w:p>
    <w:p w14:paraId="62697157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22E0CB2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prowadzenia postępowania administracyjnego na podstawie art. 6 ust.1 lit. c rozporządzenia RODO. </w:t>
      </w:r>
    </w:p>
    <w:p w14:paraId="3BA9C655" w14:textId="77777777" w:rsidR="002D498A" w:rsidRDefault="002D498A" w:rsidP="002D498A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Pani/Pana danych osobowych jest dobrowolne, ale niezbędne do realizacji obowiązku prawnego </w:t>
      </w:r>
      <w:r>
        <w:rPr>
          <w:sz w:val="20"/>
          <w:szCs w:val="20"/>
        </w:rPr>
        <w:br/>
        <w:t xml:space="preserve">w postaci rozpatrzenia sprawy. </w:t>
      </w:r>
    </w:p>
    <w:p w14:paraId="7B2A7129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6443146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Odbiorcą Pani/Pana danych osobowych będą jednostki budżetowe, jednostki samorządowe i rządowe, jedynie w przypadkach gdy ich przekazanie będzie niezbędne na podstawie przepisów prawa. </w:t>
      </w:r>
    </w:p>
    <w:p w14:paraId="21231C2E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AFCCAB4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2EF94BDC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2CE0030D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przez  Regionalnego Dyrektora Ochrony Środowiska w Bydgoszczy przekazywane do państwa trzeciego/organizacji międzynarodowej.</w:t>
      </w:r>
    </w:p>
    <w:p w14:paraId="28E1D22E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7A48FAFC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Podane przez Panią/Pana dane osobowe będą przechowywane przez okres wymagany przepisami prawa.</w:t>
      </w:r>
    </w:p>
    <w:p w14:paraId="5CD1924D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EE67E71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1B8DB987" w14:textId="77777777" w:rsidR="002D498A" w:rsidRDefault="002D498A" w:rsidP="002D498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71328EA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25156DAE" w14:textId="77777777" w:rsidR="002D498A" w:rsidRDefault="002D498A" w:rsidP="002D498A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21D696D" w14:textId="77777777" w:rsidR="002D498A" w:rsidRDefault="002D498A" w:rsidP="002D498A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Dane udostępnione przez Panią/Pana nie będą podlegały profilowaniu</w:t>
      </w:r>
      <w:r>
        <w:rPr>
          <w:sz w:val="20"/>
          <w:szCs w:val="20"/>
        </w:rPr>
        <w:t xml:space="preserve">. </w:t>
      </w:r>
    </w:p>
    <w:p w14:paraId="7D6263CB" w14:textId="77777777" w:rsidR="00B229D4" w:rsidRPr="00BB0FCA" w:rsidRDefault="00B229D4" w:rsidP="00BB0FCA"/>
    <w:sectPr w:rsidR="00B229D4" w:rsidRPr="00BB0FCA" w:rsidSect="008D6E38">
      <w:footerReference w:type="default" r:id="rId10"/>
      <w:footerReference w:type="first" r:id="rId11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9073" w14:textId="77777777" w:rsidR="00916101" w:rsidRDefault="00916101">
      <w:r>
        <w:separator/>
      </w:r>
    </w:p>
  </w:endnote>
  <w:endnote w:type="continuationSeparator" w:id="0">
    <w:p w14:paraId="320A4D19" w14:textId="77777777" w:rsidR="00916101" w:rsidRDefault="0091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596D" w14:textId="77777777" w:rsidR="00B229D4" w:rsidRDefault="00B229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E449" w14:textId="77777777" w:rsidR="00B229D4" w:rsidRDefault="00B22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AEBC" w14:textId="77777777" w:rsidR="00916101" w:rsidRDefault="00916101">
      <w:r>
        <w:separator/>
      </w:r>
    </w:p>
  </w:footnote>
  <w:footnote w:type="continuationSeparator" w:id="0">
    <w:p w14:paraId="136690B2" w14:textId="77777777" w:rsidR="00916101" w:rsidRDefault="00916101">
      <w:r>
        <w:continuationSeparator/>
      </w:r>
    </w:p>
  </w:footnote>
  <w:footnote w:id="1">
    <w:p w14:paraId="1105AD44" w14:textId="77777777" w:rsidR="0041564C" w:rsidRDefault="0041564C">
      <w:pPr>
        <w:pStyle w:val="Tekstprzypisudolnego"/>
      </w:pPr>
      <w:r w:rsidRPr="0041564C">
        <w:rPr>
          <w:rStyle w:val="Odwoanieprzypisudolnego"/>
        </w:rPr>
        <w:sym w:font="Symbol" w:char="F02A"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F6"/>
    <w:rsid w:val="0000792A"/>
    <w:rsid w:val="000A54AC"/>
    <w:rsid w:val="000D1A0F"/>
    <w:rsid w:val="001058E4"/>
    <w:rsid w:val="00113508"/>
    <w:rsid w:val="001F0675"/>
    <w:rsid w:val="001F2E9A"/>
    <w:rsid w:val="00290707"/>
    <w:rsid w:val="002D498A"/>
    <w:rsid w:val="002F4CEA"/>
    <w:rsid w:val="00352483"/>
    <w:rsid w:val="00353598"/>
    <w:rsid w:val="003D022E"/>
    <w:rsid w:val="0041564C"/>
    <w:rsid w:val="00487A39"/>
    <w:rsid w:val="005F0819"/>
    <w:rsid w:val="005F1A5F"/>
    <w:rsid w:val="00611DA1"/>
    <w:rsid w:val="00645DF6"/>
    <w:rsid w:val="00677385"/>
    <w:rsid w:val="006A68AD"/>
    <w:rsid w:val="007D6BFA"/>
    <w:rsid w:val="00865708"/>
    <w:rsid w:val="008D6E38"/>
    <w:rsid w:val="00916101"/>
    <w:rsid w:val="00946395"/>
    <w:rsid w:val="00997A13"/>
    <w:rsid w:val="009F0500"/>
    <w:rsid w:val="00A116DC"/>
    <w:rsid w:val="00AF4051"/>
    <w:rsid w:val="00B229D4"/>
    <w:rsid w:val="00BB0FCA"/>
    <w:rsid w:val="00C51A7B"/>
    <w:rsid w:val="00CB6512"/>
    <w:rsid w:val="00CE73B8"/>
    <w:rsid w:val="00CF26B5"/>
    <w:rsid w:val="00D31A11"/>
    <w:rsid w:val="00D64960"/>
    <w:rsid w:val="00E03902"/>
    <w:rsid w:val="00E07164"/>
    <w:rsid w:val="00E26459"/>
    <w:rsid w:val="00E95E6F"/>
    <w:rsid w:val="00F67B4C"/>
    <w:rsid w:val="00F70717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37E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E38"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D6E38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  <w:rsid w:val="008D6E38"/>
  </w:style>
  <w:style w:type="character" w:customStyle="1" w:styleId="WW8Num2z0">
    <w:name w:val="WW8Num2z0"/>
    <w:rsid w:val="008D6E38"/>
    <w:rPr>
      <w:sz w:val="20"/>
      <w:szCs w:val="20"/>
    </w:rPr>
  </w:style>
  <w:style w:type="character" w:customStyle="1" w:styleId="Domylnaczcionkaakapitu2">
    <w:name w:val="Domyślna czcionka akapitu2"/>
    <w:rsid w:val="008D6E38"/>
  </w:style>
  <w:style w:type="character" w:customStyle="1" w:styleId="WW-Absatz-Standardschriftart">
    <w:name w:val="WW-Absatz-Standardschriftart"/>
    <w:rsid w:val="008D6E38"/>
  </w:style>
  <w:style w:type="character" w:customStyle="1" w:styleId="WW-Absatz-Standardschriftart1">
    <w:name w:val="WW-Absatz-Standardschriftart1"/>
    <w:rsid w:val="008D6E38"/>
  </w:style>
  <w:style w:type="character" w:customStyle="1" w:styleId="WW-Absatz-Standardschriftart11">
    <w:name w:val="WW-Absatz-Standardschriftart11"/>
    <w:rsid w:val="008D6E38"/>
  </w:style>
  <w:style w:type="character" w:customStyle="1" w:styleId="WW-Absatz-Standardschriftart111">
    <w:name w:val="WW-Absatz-Standardschriftart111"/>
    <w:rsid w:val="008D6E38"/>
  </w:style>
  <w:style w:type="character" w:customStyle="1" w:styleId="Domylnaczcionkaakapitu1">
    <w:name w:val="Domyślna czcionka akapitu1"/>
    <w:rsid w:val="008D6E38"/>
  </w:style>
  <w:style w:type="character" w:customStyle="1" w:styleId="RTFNum21">
    <w:name w:val="RTF_Num 2 1"/>
    <w:rsid w:val="008D6E38"/>
    <w:rPr>
      <w:b/>
      <w:bCs/>
      <w:i w:val="0"/>
      <w:iCs w:val="0"/>
      <w:sz w:val="24"/>
      <w:szCs w:val="24"/>
    </w:rPr>
  </w:style>
  <w:style w:type="character" w:customStyle="1" w:styleId="RTFNum31">
    <w:name w:val="RTF_Num 3 1"/>
    <w:rsid w:val="008D6E38"/>
  </w:style>
  <w:style w:type="character" w:customStyle="1" w:styleId="RTFNum32">
    <w:name w:val="RTF_Num 3 2"/>
    <w:rsid w:val="008D6E38"/>
  </w:style>
  <w:style w:type="character" w:customStyle="1" w:styleId="RTFNum33">
    <w:name w:val="RTF_Num 3 3"/>
    <w:rsid w:val="008D6E38"/>
  </w:style>
  <w:style w:type="character" w:customStyle="1" w:styleId="RTFNum34">
    <w:name w:val="RTF_Num 3 4"/>
    <w:rsid w:val="008D6E38"/>
  </w:style>
  <w:style w:type="character" w:customStyle="1" w:styleId="RTFNum35">
    <w:name w:val="RTF_Num 3 5"/>
    <w:rsid w:val="008D6E38"/>
  </w:style>
  <w:style w:type="character" w:customStyle="1" w:styleId="RTFNum36">
    <w:name w:val="RTF_Num 3 6"/>
    <w:rsid w:val="008D6E38"/>
  </w:style>
  <w:style w:type="character" w:customStyle="1" w:styleId="RTFNum37">
    <w:name w:val="RTF_Num 3 7"/>
    <w:rsid w:val="008D6E38"/>
  </w:style>
  <w:style w:type="character" w:customStyle="1" w:styleId="RTFNum38">
    <w:name w:val="RTF_Num 3 8"/>
    <w:rsid w:val="008D6E38"/>
  </w:style>
  <w:style w:type="character" w:customStyle="1" w:styleId="RTFNum39">
    <w:name w:val="RTF_Num 3 9"/>
    <w:rsid w:val="008D6E38"/>
  </w:style>
  <w:style w:type="character" w:customStyle="1" w:styleId="RTFNum41">
    <w:name w:val="RTF_Num 4 1"/>
    <w:rsid w:val="008D6E38"/>
  </w:style>
  <w:style w:type="character" w:customStyle="1" w:styleId="RTFNum42">
    <w:name w:val="RTF_Num 4 2"/>
    <w:rsid w:val="008D6E38"/>
  </w:style>
  <w:style w:type="character" w:customStyle="1" w:styleId="RTFNum43">
    <w:name w:val="RTF_Num 4 3"/>
    <w:rsid w:val="008D6E38"/>
  </w:style>
  <w:style w:type="character" w:customStyle="1" w:styleId="RTFNum44">
    <w:name w:val="RTF_Num 4 4"/>
    <w:rsid w:val="008D6E38"/>
  </w:style>
  <w:style w:type="character" w:customStyle="1" w:styleId="RTFNum45">
    <w:name w:val="RTF_Num 4 5"/>
    <w:rsid w:val="008D6E38"/>
  </w:style>
  <w:style w:type="character" w:customStyle="1" w:styleId="RTFNum46">
    <w:name w:val="RTF_Num 4 6"/>
    <w:rsid w:val="008D6E38"/>
  </w:style>
  <w:style w:type="character" w:customStyle="1" w:styleId="RTFNum47">
    <w:name w:val="RTF_Num 4 7"/>
    <w:rsid w:val="008D6E38"/>
  </w:style>
  <w:style w:type="character" w:customStyle="1" w:styleId="RTFNum48">
    <w:name w:val="RTF_Num 4 8"/>
    <w:rsid w:val="008D6E38"/>
  </w:style>
  <w:style w:type="character" w:customStyle="1" w:styleId="RTFNum49">
    <w:name w:val="RTF_Num 4 9"/>
    <w:rsid w:val="008D6E38"/>
  </w:style>
  <w:style w:type="character" w:customStyle="1" w:styleId="Domylnaczcionkaakapitu3">
    <w:name w:val="Domyślna czcionka akapitu3"/>
    <w:rsid w:val="008D6E38"/>
  </w:style>
  <w:style w:type="character" w:customStyle="1" w:styleId="DocumentMapChar">
    <w:name w:val="Document Map Char"/>
    <w:basedOn w:val="Domylnaczcionkaakapitu3"/>
    <w:rsid w:val="008D6E38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basedOn w:val="Domylnaczcionkaakapitu3"/>
    <w:rsid w:val="008D6E38"/>
    <w:rPr>
      <w:position w:val="1"/>
      <w:sz w:val="14"/>
    </w:rPr>
  </w:style>
  <w:style w:type="character" w:customStyle="1" w:styleId="Odwoaniedokomentarza1">
    <w:name w:val="Odwołanie do komentarza1"/>
    <w:basedOn w:val="Domylnaczcionkaakapitu3"/>
    <w:rsid w:val="008D6E38"/>
    <w:rPr>
      <w:sz w:val="16"/>
      <w:szCs w:val="16"/>
    </w:rPr>
  </w:style>
  <w:style w:type="character" w:customStyle="1" w:styleId="Numerstrony1">
    <w:name w:val="Numer strony1"/>
    <w:basedOn w:val="Domylnaczcionkaakapitu3"/>
    <w:rsid w:val="008D6E38"/>
  </w:style>
  <w:style w:type="character" w:customStyle="1" w:styleId="Znakiprzypiswdolnych">
    <w:name w:val="Znaki przypisów dolnych"/>
    <w:rsid w:val="008D6E38"/>
  </w:style>
  <w:style w:type="character" w:customStyle="1" w:styleId="Odsyaczprzypisudolnego">
    <w:name w:val="Odsyłacz przypisu dolnego"/>
    <w:rsid w:val="008D6E38"/>
    <w:rPr>
      <w:vertAlign w:val="superscript"/>
    </w:rPr>
  </w:style>
  <w:style w:type="character" w:customStyle="1" w:styleId="Symbolewypunktowania">
    <w:name w:val="Symbole wypunktowania"/>
    <w:rsid w:val="008D6E38"/>
    <w:rPr>
      <w:rFonts w:ascii="OpenSymbol" w:eastAsia="OpenSymbol" w:hAnsi="OpenSymbol"/>
    </w:rPr>
  </w:style>
  <w:style w:type="character" w:customStyle="1" w:styleId="Znakinumeracji">
    <w:name w:val="Znaki numeracji"/>
    <w:rsid w:val="008D6E38"/>
    <w:rPr>
      <w:sz w:val="20"/>
      <w:szCs w:val="20"/>
    </w:rPr>
  </w:style>
  <w:style w:type="character" w:customStyle="1" w:styleId="Odwoanieprzypisudolnego10">
    <w:name w:val="Odwołanie przypisu dolnego1"/>
    <w:rsid w:val="008D6E38"/>
    <w:rPr>
      <w:vertAlign w:val="superscript"/>
    </w:rPr>
  </w:style>
  <w:style w:type="character" w:customStyle="1" w:styleId="Znakiprzypiswkocowych">
    <w:name w:val="Znaki przypisów końcowych"/>
    <w:rsid w:val="008D6E38"/>
    <w:rPr>
      <w:vertAlign w:val="superscript"/>
    </w:rPr>
  </w:style>
  <w:style w:type="character" w:customStyle="1" w:styleId="WW-Znakiprzypiswkocowych">
    <w:name w:val="WW-Znaki przypisów końcowych"/>
    <w:rsid w:val="008D6E38"/>
  </w:style>
  <w:style w:type="character" w:customStyle="1" w:styleId="Odwoanieprzypisukocowego1">
    <w:name w:val="Odwołanie przypisu końcowego1"/>
    <w:rsid w:val="008D6E38"/>
    <w:rPr>
      <w:vertAlign w:val="superscript"/>
    </w:rPr>
  </w:style>
  <w:style w:type="paragraph" w:customStyle="1" w:styleId="Nagwek2">
    <w:name w:val="Nagłówek2"/>
    <w:basedOn w:val="Normalny"/>
    <w:next w:val="Tekstpodstawowy"/>
    <w:rsid w:val="008D6E3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rsid w:val="008D6E38"/>
    <w:pPr>
      <w:spacing w:after="120"/>
    </w:pPr>
  </w:style>
  <w:style w:type="paragraph" w:styleId="Lista">
    <w:name w:val="List"/>
    <w:basedOn w:val="Tekstpodstawowy"/>
    <w:rsid w:val="008D6E38"/>
  </w:style>
  <w:style w:type="paragraph" w:customStyle="1" w:styleId="Podpis2">
    <w:name w:val="Podpis2"/>
    <w:basedOn w:val="Normalny"/>
    <w:rsid w:val="008D6E3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D6E38"/>
    <w:pPr>
      <w:suppressLineNumbers/>
    </w:pPr>
  </w:style>
  <w:style w:type="paragraph" w:customStyle="1" w:styleId="Nagwek1">
    <w:name w:val="Nagłówek1"/>
    <w:basedOn w:val="Normalny"/>
    <w:next w:val="Tekstpodstawowy"/>
    <w:rsid w:val="008D6E3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rsid w:val="008D6E38"/>
    <w:pPr>
      <w:suppressLineNumbers/>
      <w:spacing w:before="120" w:after="120"/>
    </w:pPr>
    <w:rPr>
      <w:i/>
      <w:iCs/>
    </w:rPr>
  </w:style>
  <w:style w:type="paragraph" w:customStyle="1" w:styleId="Plandokumentu1">
    <w:name w:val="Plan dokumentu1"/>
    <w:basedOn w:val="Normalny"/>
    <w:rsid w:val="008D6E38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sid w:val="008D6E38"/>
    <w:rPr>
      <w:sz w:val="20"/>
      <w:szCs w:val="20"/>
    </w:rPr>
  </w:style>
  <w:style w:type="paragraph" w:customStyle="1" w:styleId="Tekstkomentarza1">
    <w:name w:val="Tekst komentarza1"/>
    <w:basedOn w:val="Normalny"/>
    <w:rsid w:val="008D6E38"/>
    <w:rPr>
      <w:sz w:val="20"/>
      <w:szCs w:val="20"/>
    </w:rPr>
  </w:style>
  <w:style w:type="paragraph" w:customStyle="1" w:styleId="Nagwek3">
    <w:name w:val="Nagłówek3"/>
    <w:basedOn w:val="Normalny"/>
    <w:rsid w:val="008D6E3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8D6E38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8D6E38"/>
    <w:pPr>
      <w:suppressLineNumbers/>
    </w:pPr>
  </w:style>
  <w:style w:type="paragraph" w:customStyle="1" w:styleId="Nagwektabeli">
    <w:name w:val="Nagłówek tabeli"/>
    <w:basedOn w:val="Zawartotabeli"/>
    <w:rsid w:val="008D6E38"/>
    <w:pPr>
      <w:jc w:val="center"/>
    </w:pPr>
    <w:rPr>
      <w:b/>
      <w:bCs/>
    </w:rPr>
  </w:style>
  <w:style w:type="paragraph" w:styleId="Tekstprzypisudolnego">
    <w:name w:val="footnote text"/>
    <w:basedOn w:val="Normalny"/>
    <w:rsid w:val="008D6E38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8D6E38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rsid w:val="008D6E38"/>
    <w:pPr>
      <w:suppressLineNumbers/>
      <w:tabs>
        <w:tab w:val="center" w:pos="4818"/>
        <w:tab w:val="right" w:pos="9637"/>
      </w:tabs>
    </w:pPr>
  </w:style>
  <w:style w:type="table" w:styleId="Tabela-Siatka">
    <w:name w:val="Table Grid"/>
    <w:basedOn w:val="Standardowy"/>
    <w:uiPriority w:val="59"/>
    <w:rsid w:val="00E03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03902"/>
    <w:rPr>
      <w:rFonts w:cs="Tahoma"/>
      <w:sz w:val="24"/>
      <w:szCs w:val="24"/>
      <w:lang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564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B0FCA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BB0FCA"/>
    <w:rPr>
      <w:i/>
      <w:iCs/>
    </w:rPr>
  </w:style>
  <w:style w:type="character" w:styleId="Hipercze">
    <w:name w:val="Hyperlink"/>
    <w:basedOn w:val="Domylnaczcionkaakapitu"/>
    <w:uiPriority w:val="99"/>
    <w:unhideWhenUsed/>
    <w:rsid w:val="00BB0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dgoszcz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o braku sprzeczności planowanego zalesienia</dc:title>
  <dc:subject/>
  <dc:creator/>
  <cp:keywords/>
  <cp:lastModifiedBy/>
  <cp:revision>1</cp:revision>
  <dcterms:created xsi:type="dcterms:W3CDTF">2021-12-13T09:46:00Z</dcterms:created>
  <dcterms:modified xsi:type="dcterms:W3CDTF">2021-12-13T09:47:00Z</dcterms:modified>
</cp:coreProperties>
</file>