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777777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Szacowanie zamówienia na</w:t>
      </w:r>
    </w:p>
    <w:p w14:paraId="78E4C49A" w14:textId="39DEA649" w:rsidR="00BC4CAE" w:rsidRPr="00A7051E" w:rsidRDefault="007F27F2" w:rsidP="00BC4CAE">
      <w:pPr>
        <w:jc w:val="center"/>
        <w:rPr>
          <w:b/>
        </w:rPr>
      </w:pPr>
      <w:r w:rsidRPr="007F27F2">
        <w:rPr>
          <w:b/>
        </w:rPr>
        <w:t>dostaw</w:t>
      </w:r>
      <w:r>
        <w:rPr>
          <w:b/>
        </w:rPr>
        <w:t>ę</w:t>
      </w:r>
      <w:r w:rsidRPr="007F27F2">
        <w:rPr>
          <w:b/>
        </w:rPr>
        <w:t>, instalacj</w:t>
      </w:r>
      <w:r>
        <w:rPr>
          <w:b/>
        </w:rPr>
        <w:t>ę</w:t>
      </w:r>
      <w:r w:rsidRPr="007F27F2">
        <w:rPr>
          <w:b/>
        </w:rPr>
        <w:t xml:space="preserve"> i wdrożenie dodatkowej przestrzeni dyskowej </w:t>
      </w:r>
      <w:r>
        <w:rPr>
          <w:b/>
          <w:sz w:val="22"/>
          <w:szCs w:val="22"/>
        </w:rPr>
        <w:t xml:space="preserve">do </w:t>
      </w:r>
      <w:r w:rsidR="00BC4CAE" w:rsidRPr="00A7051E">
        <w:rPr>
          <w:b/>
        </w:rPr>
        <w:t>wirtual</w:t>
      </w:r>
      <w:r w:rsidR="00BC4CAE">
        <w:rPr>
          <w:b/>
        </w:rPr>
        <w:t>nej biblioteki</w:t>
      </w:r>
      <w:r>
        <w:rPr>
          <w:b/>
        </w:rPr>
        <w:t xml:space="preserve"> taśmowej</w:t>
      </w:r>
      <w:r w:rsidR="00BC4CAE">
        <w:rPr>
          <w:b/>
        </w:rPr>
        <w:t xml:space="preserve"> Quantum </w:t>
      </w:r>
      <w:r w:rsidR="00BC4CAE" w:rsidRPr="00A90F6E">
        <w:rPr>
          <w:b/>
          <w:sz w:val="20"/>
          <w:szCs w:val="20"/>
        </w:rPr>
        <w:t>DXi4800</w:t>
      </w:r>
    </w:p>
    <w:p w14:paraId="62421942" w14:textId="0DA11D11" w:rsidR="00193C58" w:rsidRDefault="00193C58" w:rsidP="00E45C2F">
      <w:pPr>
        <w:jc w:val="center"/>
        <w:rPr>
          <w:b/>
          <w:sz w:val="22"/>
          <w:szCs w:val="22"/>
        </w:rPr>
      </w:pPr>
    </w:p>
    <w:p w14:paraId="1CCFDD9C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2268"/>
        <w:gridCol w:w="2268"/>
      </w:tblGrid>
      <w:tr w:rsidR="00BC4CAE" w:rsidRPr="008416AC" w14:paraId="00372158" w14:textId="77777777" w:rsidTr="00BC4CAE">
        <w:trPr>
          <w:trHeight w:val="1104"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2C1FBEF5" w14:textId="77777777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Produkt/ Usługa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2B6DA8EA" w14:textId="23361C3F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="00D4093A">
              <w:rPr>
                <w:b/>
                <w:sz w:val="16"/>
                <w:szCs w:val="16"/>
              </w:rPr>
              <w:t xml:space="preserve"> netto</w:t>
            </w:r>
          </w:p>
          <w:p w14:paraId="28F5D51A" w14:textId="77777777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6E878338" w14:textId="77777777" w:rsidR="00D4093A" w:rsidRDefault="00BC4CAE" w:rsidP="00D409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 </w:t>
            </w:r>
          </w:p>
          <w:p w14:paraId="7CEF37A8" w14:textId="3CC1B69D" w:rsidR="00BC4CAE" w:rsidRPr="008416AC" w:rsidRDefault="00BC4CAE" w:rsidP="00D4093A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BC4CAE" w14:paraId="3F4011BC" w14:textId="77777777" w:rsidTr="007F27F2">
        <w:trPr>
          <w:trHeight w:val="1104"/>
        </w:trPr>
        <w:tc>
          <w:tcPr>
            <w:tcW w:w="4531" w:type="dxa"/>
            <w:vAlign w:val="center"/>
          </w:tcPr>
          <w:p w14:paraId="2E3725AB" w14:textId="14ACD48F" w:rsidR="007F27F2" w:rsidRDefault="007F27F2" w:rsidP="007F27F2">
            <w:pPr>
              <w:spacing w:after="127"/>
              <w:ind w:right="57"/>
            </w:pPr>
            <w:r>
              <w:t>Wariant 1</w:t>
            </w:r>
          </w:p>
          <w:p w14:paraId="495041EA" w14:textId="456337B5" w:rsidR="00D53997" w:rsidRPr="007F27F2" w:rsidRDefault="007F27F2" w:rsidP="007F27F2">
            <w:pPr>
              <w:spacing w:after="127"/>
              <w:ind w:right="57"/>
            </w:pPr>
            <w:r>
              <w:t>Dodatkowa przestrzeń dyskowa 36 TB</w:t>
            </w:r>
          </w:p>
        </w:tc>
        <w:tc>
          <w:tcPr>
            <w:tcW w:w="2268" w:type="dxa"/>
            <w:vAlign w:val="center"/>
          </w:tcPr>
          <w:p w14:paraId="67B31D1B" w14:textId="77777777" w:rsidR="00BC4CAE" w:rsidRPr="003C0349" w:rsidRDefault="00BC4CAE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707B89" w14:textId="77777777" w:rsidR="00BC4CAE" w:rsidRPr="003C0349" w:rsidRDefault="00BC4CAE" w:rsidP="00E45C2F">
            <w:pPr>
              <w:jc w:val="center"/>
              <w:rPr>
                <w:sz w:val="20"/>
                <w:szCs w:val="20"/>
              </w:rPr>
            </w:pPr>
          </w:p>
        </w:tc>
      </w:tr>
      <w:tr w:rsidR="007F27F2" w14:paraId="51226C1D" w14:textId="77777777" w:rsidTr="00BC4CAE">
        <w:trPr>
          <w:trHeight w:val="1104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17C1FDB9" w14:textId="5A0FB395" w:rsidR="007F27F2" w:rsidRDefault="007F27F2" w:rsidP="007F27F2">
            <w:pPr>
              <w:spacing w:after="127"/>
              <w:ind w:right="57"/>
            </w:pPr>
            <w:r>
              <w:t xml:space="preserve">Wariant </w:t>
            </w:r>
            <w:r>
              <w:t>2</w:t>
            </w:r>
          </w:p>
          <w:p w14:paraId="4A556CD8" w14:textId="6F7CF10A" w:rsidR="007F27F2" w:rsidRDefault="007F27F2" w:rsidP="007F27F2">
            <w:pPr>
              <w:spacing w:after="127"/>
              <w:ind w:right="57"/>
            </w:pPr>
            <w:r>
              <w:t xml:space="preserve">Dodatkowa przestrzeń dyskowa </w:t>
            </w:r>
            <w:r>
              <w:t>54</w:t>
            </w:r>
            <w:r>
              <w:t xml:space="preserve"> TB</w:t>
            </w:r>
          </w:p>
        </w:tc>
        <w:tc>
          <w:tcPr>
            <w:tcW w:w="2268" w:type="dxa"/>
            <w:vAlign w:val="center"/>
          </w:tcPr>
          <w:p w14:paraId="4A3D6A91" w14:textId="77777777" w:rsidR="007F27F2" w:rsidRPr="003C0349" w:rsidRDefault="007F27F2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2E1D2F" w14:textId="77777777" w:rsidR="007F27F2" w:rsidRPr="003C0349" w:rsidRDefault="007F27F2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>*Dokument można sporządzić w formie elektronicznej, tj. dokonać jego zapisania w formacie pdf (funkcja „zapisz jako” lub „drukuj”) i poświadczenia podpisem elektronicznym w formacie PAdES (ew. XAdES),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34E8E773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(Dz.U.2023 poz. 1605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C788C"/>
    <w:rsid w:val="001351EF"/>
    <w:rsid w:val="00193C58"/>
    <w:rsid w:val="002B5D4A"/>
    <w:rsid w:val="00356B04"/>
    <w:rsid w:val="003B5311"/>
    <w:rsid w:val="003C0349"/>
    <w:rsid w:val="00426E63"/>
    <w:rsid w:val="00474C4B"/>
    <w:rsid w:val="007B27C9"/>
    <w:rsid w:val="007F27F2"/>
    <w:rsid w:val="00803A53"/>
    <w:rsid w:val="008416AC"/>
    <w:rsid w:val="00BC4CAE"/>
    <w:rsid w:val="00D4093A"/>
    <w:rsid w:val="00D53997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Piliszczuk Jacek</dc:creator>
  <cp:keywords/>
  <dc:description/>
  <cp:lastModifiedBy>Piotrowski Rafał</cp:lastModifiedBy>
  <cp:revision>3</cp:revision>
  <dcterms:created xsi:type="dcterms:W3CDTF">2026-01-21T09:11:00Z</dcterms:created>
  <dcterms:modified xsi:type="dcterms:W3CDTF">2026-01-21T09:15:00Z</dcterms:modified>
</cp:coreProperties>
</file>