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749C" w14:textId="77777777" w:rsidR="0083318B" w:rsidRDefault="00000000">
      <w:pPr>
        <w:spacing w:after="215" w:line="259" w:lineRule="auto"/>
        <w:ind w:left="0" w:right="4" w:firstLine="0"/>
        <w:jc w:val="center"/>
      </w:pPr>
      <w:r>
        <w:rPr>
          <w:b/>
        </w:rPr>
        <w:t xml:space="preserve">KLAUZULA INFORMACYJNA dla uczestników konkursów i zawodów </w:t>
      </w:r>
    </w:p>
    <w:p w14:paraId="6D09567E" w14:textId="77777777" w:rsidR="0083318B" w:rsidRDefault="00000000">
      <w:pPr>
        <w:ind w:left="-5" w:right="0"/>
      </w:pPr>
      <w:r>
        <w:t xml:space="preserve"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1A48071A" w14:textId="77777777" w:rsidR="0083318B" w:rsidRDefault="00000000">
      <w:pPr>
        <w:numPr>
          <w:ilvl w:val="0"/>
          <w:numId w:val="1"/>
        </w:numPr>
        <w:spacing w:after="9"/>
        <w:ind w:right="0" w:hanging="285"/>
      </w:pPr>
      <w:r>
        <w:t xml:space="preserve">Administratorem przetwarzającym Pani/Pana dane osobowe jest Komendant Powiatowy Państwowej Straży Pożarnej w Ciechanowie, z siedzibą w Ciechanowie, ul. Płocka 32, tel. 23 671 28 50, e-mail: </w:t>
      </w:r>
    </w:p>
    <w:p w14:paraId="58453681" w14:textId="77777777" w:rsidR="0083318B" w:rsidRDefault="00000000">
      <w:pPr>
        <w:ind w:left="-5" w:right="0"/>
      </w:pPr>
      <w:r>
        <w:t xml:space="preserve">ciechanow@mazowsze.straz.pl. </w:t>
      </w:r>
    </w:p>
    <w:p w14:paraId="7248C655" w14:textId="77777777" w:rsidR="0083318B" w:rsidRDefault="00000000">
      <w:pPr>
        <w:numPr>
          <w:ilvl w:val="0"/>
          <w:numId w:val="1"/>
        </w:numPr>
        <w:ind w:right="0" w:hanging="285"/>
      </w:pPr>
      <w:r>
        <w:t xml:space="preserve">W Komendzie Powiatowej Państwowej Straży Pożarnej wyznaczony został Inspektor Ochrony Danych: (02-672 Warszawa, ul. Domaniewska 40, e-mail: ochrona.danych@mazowsze.straz.pl). </w:t>
      </w:r>
    </w:p>
    <w:p w14:paraId="6CED920E" w14:textId="77777777" w:rsidR="0083318B" w:rsidRDefault="00000000">
      <w:pPr>
        <w:numPr>
          <w:ilvl w:val="0"/>
          <w:numId w:val="1"/>
        </w:numPr>
        <w:ind w:right="0" w:hanging="285"/>
      </w:pPr>
      <w:r>
        <w:t xml:space="preserve">Cele i podstawy przetwarzania </w:t>
      </w:r>
    </w:p>
    <w:p w14:paraId="71090191" w14:textId="3E90052A" w:rsidR="0083318B" w:rsidRDefault="00000000">
      <w:pPr>
        <w:ind w:left="-5" w:right="0"/>
      </w:pPr>
      <w:r>
        <w:t>Pani(a) dane osobowe będą przetwarzane w celach związanych z organizacją i przeprowadzeniem turniejów, konkursów i zawodów sportowo – pożarniczych organizowanych przez Komendę Powiatową Państwowej Straży Pożarnej w Ciechanowi</w:t>
      </w:r>
      <w:r w:rsidR="00DF5ACA">
        <w:t>e</w:t>
      </w:r>
      <w:r>
        <w:t xml:space="preserve"> oraz ich publikacji na stronach internetowych Państwowej Straży Pożarnej i w biuletynach informacyjnych Państwowej Straży Pożarnej, na stronach internetowych na profilu Facebook a także w lokalnych środkach przekazu przez Mazowieckiego Komendanta Wojewódzkiego Państwowej Straży Pożarnej oraz Komendanta Powiatowego Państwowej Straży Pożarnej w Ciechanowie. </w:t>
      </w:r>
    </w:p>
    <w:p w14:paraId="018E19D5" w14:textId="77777777" w:rsidR="0083318B" w:rsidRDefault="00000000">
      <w:pPr>
        <w:numPr>
          <w:ilvl w:val="0"/>
          <w:numId w:val="1"/>
        </w:numPr>
        <w:ind w:right="0" w:hanging="285"/>
      </w:pPr>
      <w:r>
        <w:t xml:space="preserve">Odbiorcy danych. </w:t>
      </w:r>
    </w:p>
    <w:p w14:paraId="4381A11F" w14:textId="77777777" w:rsidR="0083318B" w:rsidRDefault="00000000">
      <w:pPr>
        <w:ind w:left="-5" w:right="0"/>
      </w:pPr>
      <w:r>
        <w:t xml:space="preserve">Odbiorcami Pan/Pani danych osobowych będą te podmioty, którym administrator ma obowiązek przekazywania danych na gruncie obowiązujących przepisów prawa, w tym instytucje państwowe, którym administrator jest zobowiązany przekazać dane na podstawie obowiązujących przepisów prawa. </w:t>
      </w:r>
    </w:p>
    <w:p w14:paraId="5F0F0A90" w14:textId="77777777" w:rsidR="0083318B" w:rsidRDefault="00000000">
      <w:pPr>
        <w:numPr>
          <w:ilvl w:val="0"/>
          <w:numId w:val="1"/>
        </w:numPr>
        <w:ind w:right="0" w:hanging="285"/>
      </w:pPr>
      <w:r>
        <w:t xml:space="preserve">Pani/Pana dane osobowe nie będą przekazywane do państwa trzeciego lub organizacji międzynarodowej. </w:t>
      </w:r>
    </w:p>
    <w:p w14:paraId="5F15159F" w14:textId="77777777" w:rsidR="0083318B" w:rsidRDefault="00000000">
      <w:pPr>
        <w:numPr>
          <w:ilvl w:val="0"/>
          <w:numId w:val="1"/>
        </w:numPr>
        <w:ind w:right="0" w:hanging="285"/>
      </w:pPr>
      <w:r>
        <w:t xml:space="preserve">Okres przechowywania danych </w:t>
      </w:r>
    </w:p>
    <w:p w14:paraId="46EB5066" w14:textId="77777777" w:rsidR="0083318B" w:rsidRDefault="00000000">
      <w:pPr>
        <w:ind w:left="-5" w:right="0"/>
      </w:pPr>
      <w:r>
        <w:t xml:space="preserve">Pani/Pana dane osobowe będą przetwarzane przez okres trwania konkursów/ zawodów i ogłoszenia wyników, a po ich zakończeniu przez czas zgodny z realizacją obowiązku archiwizacji dokumentów. Informacja o laureatach/ zwycięzcach zamieszczona zostanie na stronie internetowej komendy i w mediach społecznościowych. Dane osobowe podlegają przeglądowi, nie rzadziej, niż co 5 lat od dnia ich uzyskania. Wymagania dotyczące archiwizacji reguluje zarządzenie nr 21 Ministra Spraw Wewnętrznych z dnia 25 stycznia  2013 r. w sprawie instrukcji kancelaryjnej i jednolitego rzeczowego wykazu akt dla Państwowej Straży Pożarnej. VII. Prawa osób, których dane dotyczą </w:t>
      </w:r>
    </w:p>
    <w:p w14:paraId="4C783883" w14:textId="77777777" w:rsidR="0083318B" w:rsidRDefault="00000000">
      <w:pPr>
        <w:ind w:left="-5" w:right="0"/>
      </w:pPr>
      <w:r>
        <w:t xml:space="preserve">Posiada Pan(i) prawo: </w:t>
      </w:r>
    </w:p>
    <w:p w14:paraId="3B1CE32A" w14:textId="77777777" w:rsidR="0083318B" w:rsidRDefault="00000000">
      <w:pPr>
        <w:numPr>
          <w:ilvl w:val="0"/>
          <w:numId w:val="2"/>
        </w:numPr>
        <w:ind w:right="0" w:hanging="233"/>
      </w:pPr>
      <w:r>
        <w:t xml:space="preserve">żądania dostępu do treści swoich danych, </w:t>
      </w:r>
    </w:p>
    <w:p w14:paraId="5E439979" w14:textId="77777777" w:rsidR="0083318B" w:rsidRDefault="00000000">
      <w:pPr>
        <w:numPr>
          <w:ilvl w:val="0"/>
          <w:numId w:val="2"/>
        </w:numPr>
        <w:ind w:right="0" w:hanging="233"/>
      </w:pPr>
      <w:r>
        <w:lastRenderedPageBreak/>
        <w:t xml:space="preserve">sprostowania swoich danych, </w:t>
      </w:r>
    </w:p>
    <w:p w14:paraId="6263A147" w14:textId="77777777" w:rsidR="0083318B" w:rsidRDefault="00000000">
      <w:pPr>
        <w:numPr>
          <w:ilvl w:val="0"/>
          <w:numId w:val="2"/>
        </w:numPr>
        <w:ind w:right="0" w:hanging="233"/>
      </w:pPr>
      <w:r>
        <w:t xml:space="preserve">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232F1755" w14:textId="77777777" w:rsidR="0083318B" w:rsidRDefault="00000000">
      <w:pPr>
        <w:numPr>
          <w:ilvl w:val="0"/>
          <w:numId w:val="2"/>
        </w:numPr>
        <w:ind w:right="0" w:hanging="233"/>
      </w:pPr>
      <w:r>
        <w:t xml:space="preserve">ograniczenia przetwarzania swoich danych, </w:t>
      </w:r>
    </w:p>
    <w:p w14:paraId="609ED8FD" w14:textId="77777777" w:rsidR="0083318B" w:rsidRDefault="00000000">
      <w:pPr>
        <w:numPr>
          <w:ilvl w:val="0"/>
          <w:numId w:val="2"/>
        </w:numPr>
        <w:ind w:right="0" w:hanging="233"/>
      </w:pPr>
      <w:r>
        <w:t xml:space="preserve">wniesienia sprzeciwu wobec przetwarzania swoich danych, z zastrzeżeniem, że nie dotyczy to przypadków, w których Organ PSP posiada uprawnienie do przetwarzania danych na podstawie przepisów prawa. </w:t>
      </w:r>
    </w:p>
    <w:p w14:paraId="48F75C31" w14:textId="65DA2EAD" w:rsidR="0083318B" w:rsidRDefault="00000000">
      <w:pPr>
        <w:numPr>
          <w:ilvl w:val="0"/>
          <w:numId w:val="3"/>
        </w:numPr>
        <w:ind w:right="0"/>
      </w:pPr>
      <w:r>
        <w:t>Zgodnie z RODO przysługuje Pani/Panu prawo do wniesienia skargi do Prezesa Urzędu Ochrony Danych Osobowych</w:t>
      </w:r>
      <w:r w:rsidR="00DF5ACA">
        <w:t xml:space="preserve"> </w:t>
      </w:r>
      <w:r>
        <w:t xml:space="preserve">gdy uzna Pani/Pan, iż przetwarzanie danych osobowych Pani/Pana dotyczących narusza przepisy RODO. </w:t>
      </w:r>
    </w:p>
    <w:p w14:paraId="5498AE6C" w14:textId="77777777" w:rsidR="0083318B" w:rsidRDefault="00000000">
      <w:pPr>
        <w:numPr>
          <w:ilvl w:val="0"/>
          <w:numId w:val="3"/>
        </w:numPr>
        <w:ind w:right="0"/>
      </w:pPr>
      <w:r>
        <w:t xml:space="preserve">Podanie przez Panią(a) danych osobowych jest dobrowolne, ale konieczne dla celów, o których mowa w punkcie III, brak podania informacji będzie się wiązał z niemożnością udziału w konkursie/ zawodach. </w:t>
      </w:r>
    </w:p>
    <w:p w14:paraId="00685149" w14:textId="77777777" w:rsidR="0083318B" w:rsidRDefault="00000000">
      <w:pPr>
        <w:numPr>
          <w:ilvl w:val="0"/>
          <w:numId w:val="3"/>
        </w:numPr>
        <w:ind w:right="0"/>
      </w:pPr>
      <w:r>
        <w:t xml:space="preserve">Zautomatyzowane podejmowanie decyzji Informujemy, że nie podejmujemy decyzji w sposób zautomatyzowany, w tym w formie profilowania, o którym mowa w art. 22 ust. 1 i 4 ogólnego rozporządzenia o ochronie danych osobowych z dnia 27 kwietnia 2016 r. </w:t>
      </w:r>
    </w:p>
    <w:sectPr w:rsidR="0083318B">
      <w:pgSz w:w="12240" w:h="15840"/>
      <w:pgMar w:top="1460" w:right="1414" w:bottom="156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505D"/>
    <w:multiLevelType w:val="hybridMultilevel"/>
    <w:tmpl w:val="A6A20CB6"/>
    <w:lvl w:ilvl="0" w:tplc="16681776">
      <w:start w:val="1"/>
      <w:numFmt w:val="upperRoman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0C50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B048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09C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AA3B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9CE8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2FA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DA7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6A46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2D1806"/>
    <w:multiLevelType w:val="hybridMultilevel"/>
    <w:tmpl w:val="C540DC30"/>
    <w:lvl w:ilvl="0" w:tplc="A2EA6B92">
      <w:start w:val="8"/>
      <w:numFmt w:val="upperRoman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3ADD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DC6F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CEC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ACA2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245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8A07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229E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58F1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A845D6"/>
    <w:multiLevelType w:val="hybridMultilevel"/>
    <w:tmpl w:val="D0026944"/>
    <w:lvl w:ilvl="0" w:tplc="CA2A63B0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D0F8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48E2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BCBD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46F9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2DD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05E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8A3D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A008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9094520">
    <w:abstractNumId w:val="0"/>
  </w:num>
  <w:num w:numId="2" w16cid:durableId="2034649469">
    <w:abstractNumId w:val="2"/>
  </w:num>
  <w:num w:numId="3" w16cid:durableId="19924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8B"/>
    <w:rsid w:val="007A6AFE"/>
    <w:rsid w:val="0083318B"/>
    <w:rsid w:val="00D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C80B"/>
  <w15:docId w15:val="{51C521A0-62A4-4BD6-A17E-412520E0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5" w:line="269" w:lineRule="auto"/>
      <w:ind w:left="10" w:right="5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  (KP Ciechanów)</dc:creator>
  <cp:keywords/>
  <cp:lastModifiedBy>M.Kwiatkowski</cp:lastModifiedBy>
  <cp:revision>2</cp:revision>
  <dcterms:created xsi:type="dcterms:W3CDTF">2026-03-25T12:07:00Z</dcterms:created>
  <dcterms:modified xsi:type="dcterms:W3CDTF">2026-03-25T12:07:00Z</dcterms:modified>
</cp:coreProperties>
</file>