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8F14" w14:textId="77777777" w:rsidR="00887B9D" w:rsidRDefault="00887B9D">
      <w:pPr>
        <w:spacing w:after="320" w:line="259" w:lineRule="auto"/>
        <w:ind w:right="17"/>
        <w:jc w:val="right"/>
      </w:pPr>
      <w:bookmarkStart w:id="0" w:name="_GoBack"/>
      <w:bookmarkEnd w:id="0"/>
    </w:p>
    <w:p w14:paraId="4197045B" w14:textId="4F234B79" w:rsidR="007021C9" w:rsidRDefault="00AC7BC5" w:rsidP="007E1876">
      <w:pPr>
        <w:spacing w:after="0" w:line="357" w:lineRule="auto"/>
        <w:ind w:left="0" w:firstLine="0"/>
        <w:jc w:val="left"/>
        <w:rPr>
          <w:sz w:val="28"/>
          <w:szCs w:val="28"/>
        </w:rPr>
      </w:pPr>
      <w:r w:rsidRPr="002576BC">
        <w:rPr>
          <w:b/>
          <w:sz w:val="28"/>
          <w:szCs w:val="28"/>
        </w:rPr>
        <w:t>Opis przedmiotu zamówienia</w:t>
      </w:r>
      <w:r w:rsidRPr="002576BC">
        <w:rPr>
          <w:sz w:val="28"/>
          <w:szCs w:val="28"/>
        </w:rPr>
        <w:t xml:space="preserve"> </w:t>
      </w:r>
    </w:p>
    <w:p w14:paraId="18134A3C" w14:textId="77777777" w:rsidR="00780DAA" w:rsidRPr="002576BC" w:rsidRDefault="00780DAA" w:rsidP="007E1876">
      <w:pPr>
        <w:spacing w:after="0" w:line="357" w:lineRule="auto"/>
        <w:ind w:left="0" w:firstLine="0"/>
        <w:jc w:val="left"/>
        <w:rPr>
          <w:sz w:val="28"/>
          <w:szCs w:val="28"/>
        </w:rPr>
      </w:pPr>
    </w:p>
    <w:p w14:paraId="598EE55C" w14:textId="77777777" w:rsidR="007E1876" w:rsidRPr="007021C9" w:rsidRDefault="007021C9" w:rsidP="007E1876">
      <w:pPr>
        <w:spacing w:after="0" w:line="357" w:lineRule="auto"/>
        <w:ind w:left="0" w:firstLine="0"/>
        <w:jc w:val="left"/>
        <w:rPr>
          <w:b/>
        </w:rPr>
      </w:pPr>
      <w:r w:rsidRPr="007021C9">
        <w:rPr>
          <w:b/>
        </w:rPr>
        <w:t>I. INFORMACJE OGÓLNE</w:t>
      </w:r>
      <w:r w:rsidR="00AC7BC5" w:rsidRPr="007021C9">
        <w:rPr>
          <w:b/>
        </w:rPr>
        <w:t xml:space="preserve"> </w:t>
      </w:r>
    </w:p>
    <w:p w14:paraId="5A01CD24" w14:textId="77777777"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Przedmiotem zamówienia</w:t>
      </w:r>
      <w:r w:rsidRPr="003A2A98">
        <w:rPr>
          <w:rFonts w:ascii="Times New Roman" w:hAnsi="Times New Roman" w:cs="Times New Roman"/>
          <w:color w:val="auto"/>
        </w:rPr>
        <w:t xml:space="preserve"> jest świadczenie kompleksowych usług serwisowych i napraw pojazdów, będących wł</w:t>
      </w:r>
      <w:r w:rsidR="002576BC">
        <w:rPr>
          <w:rFonts w:ascii="Times New Roman" w:hAnsi="Times New Roman" w:cs="Times New Roman"/>
          <w:color w:val="auto"/>
        </w:rPr>
        <w:t xml:space="preserve">asnością </w:t>
      </w:r>
      <w:r>
        <w:rPr>
          <w:rFonts w:ascii="Times New Roman" w:hAnsi="Times New Roman" w:cs="Times New Roman"/>
          <w:color w:val="auto"/>
        </w:rPr>
        <w:t>Zamawiającego</w:t>
      </w:r>
      <w:r w:rsidR="009A0086">
        <w:rPr>
          <w:rFonts w:ascii="Times New Roman" w:hAnsi="Times New Roman" w:cs="Times New Roman"/>
          <w:color w:val="auto"/>
        </w:rPr>
        <w:t xml:space="preserve"> w okresie</w:t>
      </w:r>
      <w:r w:rsidR="0016573E">
        <w:rPr>
          <w:rFonts w:ascii="Times New Roman" w:hAnsi="Times New Roman" w:cs="Times New Roman"/>
          <w:color w:val="auto"/>
        </w:rPr>
        <w:t xml:space="preserve"> od dnia zawarcia umowy</w:t>
      </w:r>
      <w:r w:rsidR="009A0086">
        <w:rPr>
          <w:rFonts w:ascii="Times New Roman" w:hAnsi="Times New Roman" w:cs="Times New Roman"/>
          <w:color w:val="auto"/>
        </w:rPr>
        <w:t xml:space="preserve"> do </w:t>
      </w:r>
      <w:r w:rsidR="0016573E">
        <w:rPr>
          <w:rFonts w:ascii="Times New Roman" w:hAnsi="Times New Roman" w:cs="Times New Roman"/>
          <w:color w:val="auto"/>
        </w:rPr>
        <w:t>dnia 31 grudnia 2024 r</w:t>
      </w:r>
      <w:r w:rsidR="00A06BDB">
        <w:rPr>
          <w:rFonts w:ascii="Times New Roman" w:hAnsi="Times New Roman" w:cs="Times New Roman"/>
          <w:color w:val="auto"/>
        </w:rPr>
        <w:t>.</w:t>
      </w:r>
    </w:p>
    <w:p w14:paraId="1227CC4D" w14:textId="77777777"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Wykaz pojazdów objętych przedmiotem umowy, wyszczególniający m. in. markę, typ, rodzaj i rok produkcji pojazdu, stanowi załącznik nr 1 do umowy. </w:t>
      </w:r>
      <w:r w:rsidR="00D937B8">
        <w:rPr>
          <w:rFonts w:ascii="Times New Roman" w:hAnsi="Times New Roman" w:cs="Times New Roman"/>
          <w:color w:val="auto"/>
        </w:rPr>
        <w:t>Zamawiający zastrzega, że w trakcie trwania umowy flota pojazdów może ulec zmianie.</w:t>
      </w:r>
    </w:p>
    <w:p w14:paraId="1BD560DE" w14:textId="77777777" w:rsidR="007021C9" w:rsidRPr="003A2A98" w:rsidRDefault="007021C9" w:rsidP="007021C9">
      <w:pPr>
        <w:pStyle w:val="Default"/>
        <w:numPr>
          <w:ilvl w:val="0"/>
          <w:numId w:val="2"/>
        </w:numPr>
        <w:spacing w:after="57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Przedmiot umowy obejmuje: </w:t>
      </w:r>
    </w:p>
    <w:p w14:paraId="63F1F5A5" w14:textId="7777777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>przeprowadzanie okresowych kontrolnych przeglądów technicznych (OT) z częstotliwością i zakresem czynności wynikających z zaleceń producenta danej marki pojazdu oraz</w:t>
      </w:r>
      <w:r>
        <w:rPr>
          <w:rFonts w:ascii="Times New Roman" w:hAnsi="Times New Roman" w:cs="Times New Roman"/>
          <w:color w:val="auto"/>
        </w:rPr>
        <w:t xml:space="preserve"> Zamawiającego</w:t>
      </w:r>
      <w:r w:rsidRPr="003A2A98">
        <w:rPr>
          <w:rFonts w:ascii="Times New Roman" w:hAnsi="Times New Roman" w:cs="Times New Roman"/>
          <w:color w:val="auto"/>
        </w:rPr>
        <w:t xml:space="preserve">, a w szczególności: </w:t>
      </w:r>
    </w:p>
    <w:p w14:paraId="5469A25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diagnostyka komputerowa silnika i jego układów, </w:t>
      </w:r>
    </w:p>
    <w:p w14:paraId="7385D6EB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hamulcowego pod względem szczelności układu, stanu okładzin hamulcowych, tarcz, bębnów, przewodów hamulcowych, wspomagania układu hamulcowego, </w:t>
      </w:r>
    </w:p>
    <w:p w14:paraId="7092E41D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hamulca awaryjnego – postojowego, </w:t>
      </w:r>
    </w:p>
    <w:p w14:paraId="4E46185B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diagnostyka komputerowa sprawności elektronicznych układów bezpieczeństwa, </w:t>
      </w:r>
    </w:p>
    <w:p w14:paraId="72214395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zawieszenia przedniego i tylnego oraz stanu sprężyn i amortyzatorów, </w:t>
      </w:r>
    </w:p>
    <w:p w14:paraId="012A93E2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kierowniczego, </w:t>
      </w:r>
    </w:p>
    <w:p w14:paraId="5977F62E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napędowego, stanu przegubów i osłon, </w:t>
      </w:r>
    </w:p>
    <w:p w14:paraId="6A2C1B93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wydechowego, </w:t>
      </w:r>
    </w:p>
    <w:p w14:paraId="392ACC0A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pasków napędu i osprzętu, </w:t>
      </w:r>
    </w:p>
    <w:p w14:paraId="39E27C3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rozrządu, </w:t>
      </w:r>
    </w:p>
    <w:p w14:paraId="40C428FD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instalacji elektrycznej wraz z wymianą zużytych akumulatorów, </w:t>
      </w:r>
    </w:p>
    <w:p w14:paraId="4065580A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oświetlenia zewnętrznego i wewnętrznego w pojeździe, </w:t>
      </w:r>
    </w:p>
    <w:p w14:paraId="0AEF413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stanu układu sprzęgła, </w:t>
      </w:r>
    </w:p>
    <w:p w14:paraId="17A59CB2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 wymiana oleju w silniku, płynów: chłodzącego, hamulcowego, filtrów: oleju, paliwa, powietrza, kabinowego, </w:t>
      </w:r>
    </w:p>
    <w:p w14:paraId="4779179B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i wymiana oleju w skrzyni biegów, w układzie wspomagania i kierowniczym (w zależności od przebiegu i potrzeby pojazdu), </w:t>
      </w:r>
    </w:p>
    <w:p w14:paraId="0B8B5EF7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układu wentylacji i ogrzewania oraz klimatyzacji, </w:t>
      </w:r>
    </w:p>
    <w:p w14:paraId="7CC6F268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kontrola oraz regulacja ciśnienia w kołach pojazdu wraz z kołem zapasowym, </w:t>
      </w:r>
    </w:p>
    <w:p w14:paraId="774E8753" w14:textId="77777777" w:rsidR="007021C9" w:rsidRPr="003A2A98" w:rsidRDefault="007021C9" w:rsidP="007021C9">
      <w:pPr>
        <w:pStyle w:val="Default"/>
        <w:numPr>
          <w:ilvl w:val="0"/>
          <w:numId w:val="4"/>
        </w:numPr>
        <w:spacing w:after="58"/>
        <w:ind w:left="1134"/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naprawa niesprawności i uszkodzeń stwierdzonych podczas kontrolnego przeglądu OT wraz z wymianą zużytych oraz niesprawnych części i podzespołów; </w:t>
      </w:r>
    </w:p>
    <w:p w14:paraId="1AAA6B9F" w14:textId="7777777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wykonywanie pełnego zakresu napraw pojazdów w zakresie mechaniki i elektromechaniki pojazdowej po uprzednim zaakceptowaniu przez </w:t>
      </w:r>
      <w:r>
        <w:rPr>
          <w:rFonts w:ascii="Times New Roman" w:hAnsi="Times New Roman" w:cs="Times New Roman"/>
          <w:color w:val="auto"/>
        </w:rPr>
        <w:t>Zamawiającego</w:t>
      </w:r>
      <w:r w:rsidRPr="003A2A98">
        <w:rPr>
          <w:rFonts w:ascii="Times New Roman" w:hAnsi="Times New Roman" w:cs="Times New Roman"/>
          <w:color w:val="auto"/>
        </w:rPr>
        <w:t xml:space="preserve"> przygotowanego przez Wykonawcę kosztorysu; </w:t>
      </w:r>
    </w:p>
    <w:p w14:paraId="16EF7EF7" w14:textId="7777777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zapewnienie płynów technicznych, tj.: olejów, płynów do chłodnic, do układu hamulcowego, do układu wspomagania oraz wszystkich innych niezbędnych do prawidłowej eksploatacji pojazdu; </w:t>
      </w:r>
    </w:p>
    <w:p w14:paraId="02094B5C" w14:textId="399CB142" w:rsidR="00780DAA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>wykonywanie napraw ogumienia z wyważeniem kół</w:t>
      </w:r>
      <w:r w:rsidR="00780DAA">
        <w:rPr>
          <w:rFonts w:ascii="Times New Roman" w:hAnsi="Times New Roman" w:cs="Times New Roman"/>
          <w:color w:val="auto"/>
        </w:rPr>
        <w:t>;</w:t>
      </w:r>
      <w:r w:rsidRPr="003A2A98">
        <w:rPr>
          <w:rFonts w:ascii="Times New Roman" w:hAnsi="Times New Roman" w:cs="Times New Roman"/>
          <w:color w:val="auto"/>
        </w:rPr>
        <w:t xml:space="preserve"> </w:t>
      </w:r>
    </w:p>
    <w:p w14:paraId="7CE69927" w14:textId="06338887" w:rsidR="007021C9" w:rsidRPr="003A2A98" w:rsidRDefault="007021C9" w:rsidP="007021C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2A98">
        <w:rPr>
          <w:rFonts w:ascii="Times New Roman" w:hAnsi="Times New Roman" w:cs="Times New Roman"/>
          <w:color w:val="auto"/>
        </w:rPr>
        <w:t xml:space="preserve">konserwacja układu klimatyzacji (wymiana lub uzupełnienie czynnika chłodzącego wraz ze środkiem smarującym, odgrzybianie). </w:t>
      </w:r>
    </w:p>
    <w:p w14:paraId="316045C8" w14:textId="326C6398" w:rsidR="007021C9" w:rsidRDefault="007021C9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color w:val="auto"/>
        </w:rPr>
      </w:pPr>
    </w:p>
    <w:p w14:paraId="03359BF5" w14:textId="77777777" w:rsidR="00780DAA" w:rsidRDefault="00780DAA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color w:val="auto"/>
        </w:rPr>
      </w:pPr>
    </w:p>
    <w:p w14:paraId="5561D123" w14:textId="77777777" w:rsidR="007021C9" w:rsidRPr="007021C9" w:rsidRDefault="007021C9" w:rsidP="007021C9">
      <w:pPr>
        <w:pStyle w:val="Default"/>
        <w:spacing w:after="57"/>
        <w:ind w:left="284"/>
        <w:jc w:val="both"/>
        <w:rPr>
          <w:rFonts w:ascii="Times New Roman" w:hAnsi="Times New Roman" w:cs="Times New Roman"/>
          <w:b/>
        </w:rPr>
      </w:pPr>
      <w:r w:rsidRPr="007021C9">
        <w:rPr>
          <w:rFonts w:ascii="Times New Roman" w:hAnsi="Times New Roman" w:cs="Times New Roman"/>
          <w:b/>
          <w:color w:val="auto"/>
        </w:rPr>
        <w:lastRenderedPageBreak/>
        <w:t>II. WARUNKI REALIZACJI</w:t>
      </w:r>
    </w:p>
    <w:p w14:paraId="24A1107F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Przeglądy okresowe wykonywane będą zgodnie z zakresem i częstotliwością wynikającą z książki serwisowej oraz warunków eksploatacji właściwych dla danego pojazdu określonych przez producenta. </w:t>
      </w:r>
    </w:p>
    <w:p w14:paraId="52029760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Przegląd techniczny musi być wykonany w ciągu 24 godzin licząc od zaakceptowania kosztorysu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Jeżeli termin ten wypadnie w dni ustawowo wolne od pracy, Wykonawca wykona usługę następnego dnia roboczego. Do wykonania przeglądu Wykonawca zobowiązany jest użyć oryginalnych części zamiennych lub ich markowych zamienników, zgodnie z kosztorysem. </w:t>
      </w:r>
    </w:p>
    <w:p w14:paraId="48762367" w14:textId="594EE389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Sezonowa wymiana opon/kół z wyważeniem i zamontowaniem na samochodzie zostanie wykonana niezwłocznie po dostarczeniu pojazdu do Wykonawcy. Ponadto, wykonawca zobowiązuje się, na pisemny wniosek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, do przechowywania opon/kół na terenie zakładu, przez cały okres obowiązywania umowy, w wydzielonym do tego pomieszczeniu.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wyraża zgodę na przechowywanie j</w:t>
      </w:r>
      <w:r w:rsidR="00780DAA">
        <w:rPr>
          <w:rFonts w:ascii="Times New Roman" w:hAnsi="Times New Roman" w:cs="Times New Roman"/>
        </w:rPr>
        <w:t>ego</w:t>
      </w:r>
      <w:r w:rsidRPr="003A2A98">
        <w:rPr>
          <w:rFonts w:ascii="Times New Roman" w:hAnsi="Times New Roman" w:cs="Times New Roman"/>
        </w:rPr>
        <w:t xml:space="preserve"> opon</w:t>
      </w:r>
      <w:r w:rsidR="00780DAA">
        <w:rPr>
          <w:rFonts w:ascii="Times New Roman" w:hAnsi="Times New Roman" w:cs="Times New Roman"/>
        </w:rPr>
        <w:t>/kół</w:t>
      </w:r>
      <w:r w:rsidRPr="003A2A98">
        <w:rPr>
          <w:rFonts w:ascii="Times New Roman" w:hAnsi="Times New Roman" w:cs="Times New Roman"/>
        </w:rPr>
        <w:t xml:space="preserve"> wraz </w:t>
      </w:r>
      <w:r w:rsidR="00780DAA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z częściami i materiałami Wykonawcy, o ile Wykonawca oznaczy przynależność opon/kół w sposób jednoznaczny i wyraźny, np. poprzez umieszczenie ich w jednym pojemniku </w:t>
      </w:r>
      <w:r w:rsidR="00780DAA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i oznaczenie pojemnika etykietą z nazwą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>.</w:t>
      </w:r>
    </w:p>
    <w:p w14:paraId="773904F9" w14:textId="68E194A2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będzie stosować podczas realizacji przedmiotu umowy części zamienne </w:t>
      </w:r>
      <w:r w:rsidR="00590F5D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i materiały eksploatacyjne spełniające normy zalecane przez producenta pojazdu. Materiały eksploatacyjne oraz części zamienne muszą być fabrycznie nowe, nieuszkodzone. </w:t>
      </w:r>
    </w:p>
    <w:p w14:paraId="6180CD80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 wyjątkowych sytuacjach dopuszcza się stosowanie części regenerowanych, lecz tylko po uprzednim ustaleniu tego z </w:t>
      </w:r>
      <w:r>
        <w:rPr>
          <w:rFonts w:ascii="Times New Roman" w:hAnsi="Times New Roman" w:cs="Times New Roman"/>
        </w:rPr>
        <w:t>Zamawiającym</w:t>
      </w:r>
      <w:r w:rsidRPr="003A2A98">
        <w:rPr>
          <w:rFonts w:ascii="Times New Roman" w:hAnsi="Times New Roman" w:cs="Times New Roman"/>
        </w:rPr>
        <w:t xml:space="preserve">. Części zdemontowane podczas naprawy Wykonawca przedstawi na życzenie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do wglądu, tylko w przypadku gdy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zaznaczy ten fakt w danym zleceniu naprawy. </w:t>
      </w:r>
    </w:p>
    <w:p w14:paraId="255889E2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2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każdorazowo może określić zakres dodatkowych czynności lub napraw, które Wykonawca zobowiązany będzie wykonać w ramach przeglądu/przeglądu okresowego. </w:t>
      </w:r>
    </w:p>
    <w:p w14:paraId="4E137CB8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Naprawy oraz przeglądy techniczne pojazdów wykonywane będą na podstawie pisemnego zlecenia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>, według bieżących potrzeb, określającego przewidywany zakres czynności do wykonania i zaakceptowanego przez Zamawiającego kosztorysu sporządzonego przez Wykonawcę.</w:t>
      </w:r>
    </w:p>
    <w:p w14:paraId="5CA4716A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Po otrzymaniu pisemnego zlecenia wykonania przeglądu technicznego Wykonawca określi szacunkowy koszt przeglądu oraz przewidywany czas realizacji przeglądu. </w:t>
      </w:r>
    </w:p>
    <w:p w14:paraId="2B9FCFCB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Po ustaleniu usterki, a przed rozpoczęciem realizacji naprawy Wykonawca określi szacunkowy koszt naprawy, przewidywany czas realizacji danej naprawy (liczba roboczogodzin) oraz cenę części zamiennych lub materiałów eksploatacyjnych, jeżeli wystąpi konieczność ich wymiany i poinformuje o tym Zamawiającego. </w:t>
      </w:r>
    </w:p>
    <w:p w14:paraId="2CF361E2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będzie przedstawiał każdorazowo kosztorys z wyszczególnieniem czasu operacji, części zamiennych i materiałów eksploatacyjnych planowanych do użycia przy wykonaniu usługi. </w:t>
      </w:r>
    </w:p>
    <w:p w14:paraId="0FFEEB5A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Kosztorys powinien być wykonany tego samego dnia, w którym samochód zostanie podstawiony do naprawy. W uzasadnionych przypadkach dopuszcza się wykonanie kosztorysu w dniu następnym. </w:t>
      </w:r>
    </w:p>
    <w:p w14:paraId="4197A3C7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Naprawa pojazdu może być rozpoczęta po zatwierdzeniu kosztorysu przez upoważnionego pracownika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</w:t>
      </w:r>
    </w:p>
    <w:p w14:paraId="7172D917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Maksymalny koszt naprawy pojazdu, gdy jest technicznie i ekonomicznie uzasadniony, nie może przekroczyć kosztów napraw ustalonych na podstawie kalkulacji netto, sporządzonej wg norm producenta. </w:t>
      </w:r>
    </w:p>
    <w:p w14:paraId="5DFF325A" w14:textId="44820A51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Jeżeli podczas świadczenia zleconej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naprawy wystąpi konieczność wykonania dodatkowych czynności naprawczych, Wykonawca poinformuje o tym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. W takim przypadku wykonanie czynności dodatkowych nastąpi dopiero </w:t>
      </w:r>
      <w:r w:rsidRPr="003A2A98">
        <w:rPr>
          <w:rFonts w:ascii="Times New Roman" w:hAnsi="Times New Roman" w:cs="Times New Roman"/>
        </w:rPr>
        <w:lastRenderedPageBreak/>
        <w:t xml:space="preserve">po zatwierdzeniu przez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rozszerzenia zakresu naprawy. </w:t>
      </w: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zobowiązuje się zatwierdzić lub odrzucić rozszerzenie naprawy w tym samym dniu. </w:t>
      </w:r>
      <w:r w:rsidR="00590F5D">
        <w:rPr>
          <w:rFonts w:ascii="Times New Roman" w:hAnsi="Times New Roman" w:cs="Times New Roman"/>
        </w:rPr>
        <w:br/>
      </w:r>
      <w:r w:rsidRPr="003A2A98">
        <w:rPr>
          <w:rFonts w:ascii="Times New Roman" w:hAnsi="Times New Roman" w:cs="Times New Roman"/>
        </w:rPr>
        <w:t xml:space="preserve">W uzasadnionych przypadkach dopuszcza się zatwierdzenie kosztorysu w dniu następnym. </w:t>
      </w:r>
    </w:p>
    <w:p w14:paraId="223B8F39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3A2A98">
        <w:rPr>
          <w:rFonts w:ascii="Times New Roman" w:hAnsi="Times New Roman" w:cs="Times New Roman"/>
        </w:rPr>
        <w:t xml:space="preserve"> zastrzega sobie możliwość zlecania wykonania usługi z części (materiałów) przez nią powierzonych. </w:t>
      </w:r>
    </w:p>
    <w:p w14:paraId="61F24017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zobowiązany będzie do wykonywania usług zgodnie z normami czasowymi wykonania napraw określonymi w katalogach norm czasowych aktualnie obowiązujących u producenta. Każdorazowo na żądanie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, Wykonawca zobowiązany będzie do udostępnienia mu do wglądu katalogów norm czasowych. </w:t>
      </w:r>
    </w:p>
    <w:p w14:paraId="2591B003" w14:textId="77777777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>Naprawy będą wykonywane w terminach ustalonych przez Strony. W przypadku rozbieżności, o terminie wykonania naprawy decyduje</w:t>
      </w:r>
      <w:r>
        <w:rPr>
          <w:rFonts w:ascii="Times New Roman" w:hAnsi="Times New Roman" w:cs="Times New Roman"/>
        </w:rPr>
        <w:t xml:space="preserve"> Zamawiający</w:t>
      </w:r>
      <w:r w:rsidRPr="003A2A98">
        <w:rPr>
          <w:rFonts w:ascii="Times New Roman" w:hAnsi="Times New Roman" w:cs="Times New Roman"/>
        </w:rPr>
        <w:t xml:space="preserve">. Wykonanie czynności objętych przedmiotem naprawy zostanie każdorazowo potwierdzone protokołem odbioru, zawierającym informację na temat rodzaju wykonanych czynności oraz wymienionych części. </w:t>
      </w:r>
    </w:p>
    <w:p w14:paraId="611A2E04" w14:textId="4BD2966C" w:rsidR="007021C9" w:rsidRPr="003A2A98" w:rsidRDefault="007021C9" w:rsidP="007021C9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="Times New Roman" w:hAnsi="Times New Roman" w:cs="Times New Roman"/>
        </w:rPr>
      </w:pPr>
      <w:r w:rsidRPr="003A2A98">
        <w:rPr>
          <w:rFonts w:ascii="Times New Roman" w:hAnsi="Times New Roman" w:cs="Times New Roman"/>
        </w:rPr>
        <w:t xml:space="preserve">Wykonawca zobowiązuje się do przyjmowania pojazdów </w:t>
      </w:r>
      <w:r>
        <w:rPr>
          <w:rFonts w:ascii="Times New Roman" w:hAnsi="Times New Roman" w:cs="Times New Roman"/>
        </w:rPr>
        <w:t>Zamawiającego</w:t>
      </w:r>
      <w:r w:rsidRPr="003A2A98">
        <w:rPr>
          <w:rFonts w:ascii="Times New Roman" w:hAnsi="Times New Roman" w:cs="Times New Roman"/>
        </w:rPr>
        <w:t xml:space="preserve"> </w:t>
      </w:r>
      <w:r w:rsidRPr="00297609">
        <w:rPr>
          <w:rFonts w:ascii="Times New Roman" w:hAnsi="Times New Roman" w:cs="Times New Roman"/>
        </w:rPr>
        <w:t xml:space="preserve">do naprawy </w:t>
      </w:r>
      <w:r w:rsidR="00590F5D">
        <w:rPr>
          <w:rFonts w:ascii="Times New Roman" w:hAnsi="Times New Roman" w:cs="Times New Roman"/>
        </w:rPr>
        <w:br/>
      </w:r>
      <w:r w:rsidRPr="00297609">
        <w:rPr>
          <w:rFonts w:ascii="Times New Roman" w:hAnsi="Times New Roman" w:cs="Times New Roman"/>
        </w:rPr>
        <w:t>w dni robocze pomiędzy godziną 08:00 a 20.00</w:t>
      </w:r>
      <w:r w:rsidRPr="003A2A98">
        <w:rPr>
          <w:rFonts w:ascii="Times New Roman" w:hAnsi="Times New Roman" w:cs="Times New Roman"/>
        </w:rPr>
        <w:t xml:space="preserve">. </w:t>
      </w:r>
    </w:p>
    <w:p w14:paraId="446441DE" w14:textId="77777777" w:rsidR="007021C9" w:rsidRDefault="007021C9">
      <w:pPr>
        <w:spacing w:after="484" w:line="259" w:lineRule="auto"/>
        <w:ind w:left="0" w:firstLine="0"/>
        <w:jc w:val="left"/>
        <w:rPr>
          <w:b/>
        </w:rPr>
      </w:pPr>
    </w:p>
    <w:sectPr w:rsidR="007021C9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C04"/>
    <w:multiLevelType w:val="hybridMultilevel"/>
    <w:tmpl w:val="60446C02"/>
    <w:lvl w:ilvl="0" w:tplc="57748A68">
      <w:start w:val="2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D5515B6"/>
    <w:multiLevelType w:val="hybridMultilevel"/>
    <w:tmpl w:val="F2869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2D5D"/>
    <w:multiLevelType w:val="hybridMultilevel"/>
    <w:tmpl w:val="A1F4A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7C"/>
    <w:multiLevelType w:val="multilevel"/>
    <w:tmpl w:val="BCB4D48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8267723"/>
    <w:multiLevelType w:val="hybridMultilevel"/>
    <w:tmpl w:val="0310D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2CE"/>
    <w:multiLevelType w:val="hybridMultilevel"/>
    <w:tmpl w:val="D0B0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C76"/>
    <w:multiLevelType w:val="hybridMultilevel"/>
    <w:tmpl w:val="15EC6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0B414B"/>
    <w:rsid w:val="0012403C"/>
    <w:rsid w:val="0016573E"/>
    <w:rsid w:val="001C5193"/>
    <w:rsid w:val="002576BC"/>
    <w:rsid w:val="002C6540"/>
    <w:rsid w:val="003372CE"/>
    <w:rsid w:val="003E0E7D"/>
    <w:rsid w:val="00416A26"/>
    <w:rsid w:val="004335AB"/>
    <w:rsid w:val="004C71B2"/>
    <w:rsid w:val="00590F5D"/>
    <w:rsid w:val="005C1865"/>
    <w:rsid w:val="005C5375"/>
    <w:rsid w:val="0065093F"/>
    <w:rsid w:val="006613EB"/>
    <w:rsid w:val="007021C9"/>
    <w:rsid w:val="007756A3"/>
    <w:rsid w:val="00780DAA"/>
    <w:rsid w:val="007E1876"/>
    <w:rsid w:val="00833FAE"/>
    <w:rsid w:val="00887B9D"/>
    <w:rsid w:val="008C7913"/>
    <w:rsid w:val="0097212D"/>
    <w:rsid w:val="009A0086"/>
    <w:rsid w:val="00A06BDB"/>
    <w:rsid w:val="00AC7BC5"/>
    <w:rsid w:val="00BC0235"/>
    <w:rsid w:val="00D14A6C"/>
    <w:rsid w:val="00D9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93A1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7E1876"/>
    <w:pPr>
      <w:ind w:left="720"/>
      <w:contextualSpacing/>
    </w:pPr>
  </w:style>
  <w:style w:type="paragraph" w:customStyle="1" w:styleId="Default">
    <w:name w:val="Default"/>
    <w:rsid w:val="007021C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Konopka Rafał</cp:lastModifiedBy>
  <cp:revision>2</cp:revision>
  <dcterms:created xsi:type="dcterms:W3CDTF">2024-02-26T08:26:00Z</dcterms:created>
  <dcterms:modified xsi:type="dcterms:W3CDTF">2024-02-26T08:26:00Z</dcterms:modified>
</cp:coreProperties>
</file>