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</w:t>
      </w:r>
      <w:proofErr w:type="spellStart"/>
      <w:r w:rsidR="00FF264E">
        <w:rPr>
          <w:rFonts w:ascii="Arial" w:hAnsi="Arial" w:cs="Arial"/>
        </w:rPr>
        <w:t>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  <w:proofErr w:type="spellEnd"/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25711A" w:rsidP="006B367A">
    <w:pPr>
      <w:pStyle w:val="Nagwek"/>
      <w:jc w:val="right"/>
    </w:pPr>
    <w:r>
      <w:t>Załącznik nr 7 do OKO Nr 13</w:t>
    </w:r>
    <w:r w:rsidR="00D82706">
      <w:t>/2020</w:t>
    </w:r>
    <w:r w:rsidR="006B367A">
      <w:t>/WD/</w:t>
    </w:r>
    <w:proofErr w:type="spellStart"/>
    <w:r w:rsidR="006B367A"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731FB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9BC0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6</cp:revision>
  <cp:lastPrinted>2020-09-07T10:37:00Z</cp:lastPrinted>
  <dcterms:created xsi:type="dcterms:W3CDTF">2020-01-08T11:06:00Z</dcterms:created>
  <dcterms:modified xsi:type="dcterms:W3CDTF">2020-09-07T10:37:00Z</dcterms:modified>
</cp:coreProperties>
</file>