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F45FDC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F45FDC" w:rsidRDefault="00274D44" w:rsidP="00D61726">
      <w:pPr>
        <w:spacing w:after="0" w:line="260" w:lineRule="exact"/>
        <w:rPr>
          <w:rFonts w:ascii="Lato" w:hAnsi="Lato"/>
        </w:rPr>
      </w:pPr>
    </w:p>
    <w:p w14:paraId="22B59197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34220799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776DAFA9" w14:textId="319E94D7" w:rsidR="009276B2" w:rsidRPr="00EE553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E553F">
        <w:rPr>
          <w:rFonts w:ascii="Lato" w:hAnsi="Lato"/>
          <w:sz w:val="20"/>
          <w:szCs w:val="20"/>
        </w:rPr>
        <w:t>Znak pisma</w:t>
      </w:r>
      <w:r w:rsidR="00B36262" w:rsidRPr="00EE553F">
        <w:rPr>
          <w:rFonts w:ascii="Lato" w:hAnsi="Lato"/>
          <w:sz w:val="20"/>
          <w:szCs w:val="20"/>
        </w:rPr>
        <w:t>:</w:t>
      </w:r>
      <w:r w:rsidR="002830CF" w:rsidRPr="00EE553F">
        <w:rPr>
          <w:rFonts w:ascii="Lato" w:hAnsi="Lato"/>
          <w:sz w:val="20"/>
          <w:szCs w:val="20"/>
        </w:rPr>
        <w:t xml:space="preserve"> </w:t>
      </w:r>
      <w:r w:rsidR="00EE553F" w:rsidRPr="00EE553F">
        <w:rPr>
          <w:rFonts w:ascii="Lato" w:hAnsi="Lato"/>
          <w:sz w:val="20"/>
          <w:szCs w:val="20"/>
        </w:rPr>
        <w:t>DLI-III.7620.6.2022.AW.2</w:t>
      </w:r>
      <w:r w:rsidR="00EE553F">
        <w:rPr>
          <w:rFonts w:ascii="Lato" w:hAnsi="Lato"/>
          <w:sz w:val="20"/>
          <w:szCs w:val="20"/>
        </w:rPr>
        <w:t>8</w:t>
      </w:r>
    </w:p>
    <w:p w14:paraId="7862D0F2" w14:textId="39EE867A" w:rsidR="009276B2" w:rsidRPr="00EE553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CA5E00C" w14:textId="77777777" w:rsidR="00F45FDC" w:rsidRPr="00EE553F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062A74D" w14:textId="77777777" w:rsidR="00F45FDC" w:rsidRPr="00EE553F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30BBADBB" w14:textId="77777777" w:rsidR="00F45FDC" w:rsidRPr="00EE553F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1F2D6F7" w14:textId="43B9248A" w:rsidR="00F45FDC" w:rsidRPr="00EE553F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E553F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C2D6492" w14:textId="77777777" w:rsidR="00F45FDC" w:rsidRPr="00EE553F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47820A3" w14:textId="37B47FBF" w:rsidR="00F45FDC" w:rsidRPr="00EE553F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E553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EE553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E553F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t.j. Dz. U. z 202</w:t>
      </w:r>
      <w:r w:rsid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3</w:t>
      </w: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r. poz. </w:t>
      </w:r>
      <w:r w:rsid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1634</w:t>
      </w: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z późn. zm.</w:t>
      </w:r>
      <w:r w:rsidRPr="00EE553F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E553F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1F88F7C4" w14:textId="77777777" w:rsidR="00F45FDC" w:rsidRPr="00EE553F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EE553F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6495D8EB" w14:textId="1634181E" w:rsidR="00F45FDC" w:rsidRPr="00EE553F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E55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</w:t>
      </w:r>
      <w:r w:rsidR="00DB55DE" w:rsidRPr="00EE55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EE55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wraz z odpowiedzią na skarg</w:t>
      </w:r>
      <w:r w:rsidR="00DB55DE" w:rsidRPr="00EE55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ę </w:t>
      </w: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</w:t>
      </w:r>
      <w:r w:rsidRPr="00EE553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bookmarkStart w:id="0" w:name="_Hlk108159499"/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Ministra Rozwoju i Technologii z dnia </w:t>
      </w:r>
      <w:bookmarkEnd w:id="0"/>
      <w:r w:rsidR="00EE553F">
        <w:rPr>
          <w:rFonts w:ascii="Lato" w:hAnsi="Lato" w:cs="Arial"/>
          <w:spacing w:val="4"/>
          <w:sz w:val="20"/>
          <w:szCs w:val="20"/>
        </w:rPr>
        <w:t>2 grudnia</w:t>
      </w:r>
      <w:r w:rsidR="00EE553F" w:rsidRPr="00FC1D76">
        <w:rPr>
          <w:rFonts w:ascii="Lato" w:hAnsi="Lato" w:cs="Arial"/>
          <w:spacing w:val="4"/>
          <w:sz w:val="20"/>
          <w:szCs w:val="20"/>
        </w:rPr>
        <w:t xml:space="preserve"> 2022 r., znak: </w:t>
      </w:r>
      <w:r w:rsidR="00EE553F" w:rsidRPr="00FC1D76">
        <w:rPr>
          <w:rFonts w:ascii="Lato" w:hAnsi="Lato" w:cs="Arial"/>
          <w:sz w:val="20"/>
          <w:szCs w:val="20"/>
          <w:lang w:eastAsia="zh-CN"/>
        </w:rPr>
        <w:t>DLI-III.7620.</w:t>
      </w:r>
      <w:r w:rsidR="00EE553F">
        <w:rPr>
          <w:rFonts w:ascii="Lato" w:hAnsi="Lato" w:cs="Arial"/>
          <w:sz w:val="20"/>
          <w:szCs w:val="20"/>
          <w:lang w:eastAsia="zh-CN"/>
        </w:rPr>
        <w:t>6</w:t>
      </w:r>
      <w:r w:rsidR="00EE553F" w:rsidRPr="00FC1D76">
        <w:rPr>
          <w:rFonts w:ascii="Lato" w:hAnsi="Lato" w:cs="Arial"/>
          <w:sz w:val="20"/>
          <w:szCs w:val="20"/>
          <w:lang w:eastAsia="zh-CN"/>
        </w:rPr>
        <w:t>.2022.AW.</w:t>
      </w:r>
      <w:r w:rsidR="00EE553F">
        <w:rPr>
          <w:rFonts w:ascii="Lato" w:hAnsi="Lato" w:cs="Arial"/>
          <w:sz w:val="20"/>
          <w:szCs w:val="20"/>
          <w:lang w:eastAsia="zh-CN"/>
        </w:rPr>
        <w:t>17</w:t>
      </w:r>
      <w:r w:rsidR="00EE553F" w:rsidRPr="00FC1D76">
        <w:rPr>
          <w:rFonts w:ascii="Lato" w:hAnsi="Lato" w:cs="Arial"/>
          <w:spacing w:val="4"/>
          <w:sz w:val="20"/>
          <w:szCs w:val="20"/>
        </w:rPr>
        <w:t>, uchylającą w części i orzekającą w tym zakresie co do istoty spraw</w:t>
      </w:r>
      <w:r w:rsidR="00EE553F">
        <w:rPr>
          <w:rFonts w:ascii="Lato" w:hAnsi="Lato" w:cs="Arial"/>
          <w:spacing w:val="4"/>
          <w:sz w:val="20"/>
          <w:szCs w:val="20"/>
        </w:rPr>
        <w:t>y</w:t>
      </w:r>
      <w:r w:rsidR="00EE553F" w:rsidRPr="00FC1D76">
        <w:rPr>
          <w:rFonts w:ascii="Lato" w:hAnsi="Lato" w:cs="Arial"/>
          <w:spacing w:val="4"/>
          <w:sz w:val="20"/>
          <w:szCs w:val="20"/>
        </w:rPr>
        <w:t>,</w:t>
      </w:r>
      <w:r w:rsidR="00EE553F">
        <w:rPr>
          <w:rFonts w:ascii="Lato" w:hAnsi="Lato" w:cs="Arial"/>
          <w:spacing w:val="4"/>
          <w:sz w:val="20"/>
          <w:szCs w:val="20"/>
        </w:rPr>
        <w:br/>
        <w:t xml:space="preserve">a </w:t>
      </w:r>
      <w:r w:rsidR="00EE553F" w:rsidRPr="00FC1D76">
        <w:rPr>
          <w:rFonts w:ascii="Lato" w:hAnsi="Lato" w:cs="Arial"/>
          <w:spacing w:val="4"/>
          <w:sz w:val="20"/>
          <w:szCs w:val="20"/>
        </w:rPr>
        <w:t xml:space="preserve">w pozostałej części utrzymującą w mocy decyzję Wojewody </w:t>
      </w:r>
      <w:r w:rsidR="00EE553F" w:rsidRPr="00581246">
        <w:rPr>
          <w:rFonts w:ascii="Lato" w:hAnsi="Lato" w:cs="Arial"/>
          <w:spacing w:val="4"/>
          <w:sz w:val="20"/>
          <w:szCs w:val="20"/>
        </w:rPr>
        <w:t>Mazowieckiego</w:t>
      </w:r>
      <w:r w:rsidR="00EE553F" w:rsidRPr="00581246">
        <w:rPr>
          <w:rFonts w:ascii="Lato" w:hAnsi="Lato" w:cs="Arial"/>
          <w:spacing w:val="4"/>
          <w:sz w:val="20"/>
          <w:szCs w:val="20"/>
          <w:lang w:val="x-none"/>
        </w:rPr>
        <w:t xml:space="preserve"> </w:t>
      </w:r>
      <w:r w:rsidR="00EE553F">
        <w:rPr>
          <w:rFonts w:ascii="Lato" w:hAnsi="Lato" w:cs="Arial"/>
          <w:spacing w:val="4"/>
          <w:sz w:val="20"/>
          <w:szCs w:val="20"/>
          <w:lang w:val="x-none"/>
        </w:rPr>
        <w:br/>
      </w:r>
      <w:r w:rsidR="00EE553F" w:rsidRPr="00D36A70">
        <w:rPr>
          <w:rFonts w:ascii="Lato" w:hAnsi="Lato" w:cs="Arial"/>
          <w:spacing w:val="4"/>
          <w:sz w:val="20"/>
          <w:szCs w:val="20"/>
        </w:rPr>
        <w:t>Nr</w:t>
      </w:r>
      <w:r w:rsidR="00EE553F">
        <w:rPr>
          <w:rFonts w:ascii="Lato" w:hAnsi="Lato" w:cs="Arial"/>
          <w:spacing w:val="4"/>
          <w:sz w:val="20"/>
          <w:szCs w:val="20"/>
        </w:rPr>
        <w:t xml:space="preserve"> </w:t>
      </w:r>
      <w:r w:rsidR="00EE553F" w:rsidRPr="00D36A70">
        <w:rPr>
          <w:rFonts w:ascii="Lato" w:hAnsi="Lato" w:cs="Arial"/>
          <w:spacing w:val="4"/>
          <w:sz w:val="20"/>
          <w:szCs w:val="20"/>
        </w:rPr>
        <w:t xml:space="preserve">138/SPEC/2021 </w:t>
      </w:r>
      <w:r w:rsidR="00EE553F" w:rsidRPr="00D36A70">
        <w:rPr>
          <w:rFonts w:ascii="Lato" w:hAnsi="Lato" w:cs="Arial"/>
          <w:spacing w:val="4"/>
          <w:sz w:val="20"/>
          <w:szCs w:val="20"/>
          <w:lang w:val="x-none"/>
        </w:rPr>
        <w:t xml:space="preserve">z dnia </w:t>
      </w:r>
      <w:r w:rsidR="00EE553F" w:rsidRPr="00D36A70">
        <w:rPr>
          <w:rFonts w:ascii="Lato" w:hAnsi="Lato" w:cs="Arial"/>
          <w:spacing w:val="4"/>
          <w:sz w:val="20"/>
          <w:szCs w:val="20"/>
        </w:rPr>
        <w:t>29 grudnia 2021</w:t>
      </w:r>
      <w:r w:rsidR="00EE553F" w:rsidRPr="00D36A70">
        <w:rPr>
          <w:rFonts w:ascii="Lato" w:hAnsi="Lato" w:cs="Arial"/>
          <w:spacing w:val="4"/>
          <w:sz w:val="20"/>
          <w:szCs w:val="20"/>
          <w:lang w:val="x-none"/>
        </w:rPr>
        <w:t xml:space="preserve"> r., znak: </w:t>
      </w:r>
      <w:r w:rsidR="00EE553F" w:rsidRPr="00D36A70">
        <w:rPr>
          <w:rFonts w:ascii="Lato" w:hAnsi="Lato" w:cs="Arial"/>
          <w:spacing w:val="4"/>
          <w:sz w:val="20"/>
          <w:szCs w:val="20"/>
        </w:rPr>
        <w:t>WI-I.747.4.14.2021.DW</w:t>
      </w:r>
      <w:r w:rsidR="00EE553F" w:rsidRPr="00D36A70">
        <w:rPr>
          <w:rFonts w:ascii="Lato" w:hAnsi="Lato" w:cs="Arial"/>
          <w:spacing w:val="4"/>
          <w:sz w:val="20"/>
          <w:szCs w:val="20"/>
          <w:lang w:val="x-none"/>
        </w:rPr>
        <w:t xml:space="preserve">, o ustaleniu lokalizacji strategicznej inwestycji w zakresie sieci przesyłowej pn. </w:t>
      </w:r>
      <w:r w:rsidR="00EE553F" w:rsidRPr="00D36A70">
        <w:rPr>
          <w:rFonts w:ascii="Lato" w:hAnsi="Lato" w:cs="Arial"/>
          <w:spacing w:val="4"/>
          <w:sz w:val="20"/>
          <w:szCs w:val="20"/>
        </w:rPr>
        <w:t>„Budowa linii elektroenergetycznej 400 kV Ostrołęka – Stanisławów” w zakresie budowy 8 odcinków danej linii</w:t>
      </w: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. </w:t>
      </w:r>
    </w:p>
    <w:p w14:paraId="63AF8A7B" w14:textId="2A7F1976" w:rsidR="00F45FDC" w:rsidRPr="00EE553F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E55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</w:t>
      </w:r>
      <w:r w:rsidRPr="00EE55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60608C17" w14:textId="77777777" w:rsidR="00F45FDC" w:rsidRPr="00EE553F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2EB2E69" w14:textId="188ABD6B" w:rsidR="00F45FDC" w:rsidRPr="00EE553F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E553F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EE553F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43606D1A" w14:textId="30C1F574" w:rsidR="00F45FDC" w:rsidRPr="00EE553F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sz w:val="20"/>
          <w:szCs w:val="20"/>
          <w:lang w:eastAsia="pl-PL"/>
        </w:rPr>
      </w:pPr>
    </w:p>
    <w:p w14:paraId="65465B21" w14:textId="7CB8889E" w:rsidR="00F45FDC" w:rsidRPr="00EE553F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sz w:val="20"/>
          <w:szCs w:val="20"/>
          <w:lang w:eastAsia="pl-PL"/>
        </w:rPr>
      </w:pPr>
    </w:p>
    <w:p w14:paraId="30F6AF2A" w14:textId="77777777" w:rsidR="000B7319" w:rsidRPr="00F95C0F" w:rsidRDefault="000B7319" w:rsidP="000B7319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02AAA79E" w14:textId="211C4FE4" w:rsidR="000B7319" w:rsidRPr="00F95C0F" w:rsidRDefault="00473519" w:rsidP="000B731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67ED0534" w14:textId="4CEF122F" w:rsidR="000B7319" w:rsidRPr="00F95C0F" w:rsidRDefault="00473519" w:rsidP="000B731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0AED8D90" w14:textId="45F07D1D" w:rsidR="000B7319" w:rsidRPr="00062A2D" w:rsidRDefault="00473519" w:rsidP="000B731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565C867B" w14:textId="77777777" w:rsidR="000B7319" w:rsidRPr="003B3CD5" w:rsidRDefault="000B7319" w:rsidP="000B7319">
      <w:pPr>
        <w:spacing w:after="240" w:line="240" w:lineRule="exact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1DC7B978" w14:textId="5D520EC9" w:rsidR="00F45FDC" w:rsidRPr="00EE553F" w:rsidRDefault="00F45FDC" w:rsidP="000B7319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sz w:val="20"/>
          <w:szCs w:val="20"/>
          <w:lang w:eastAsia="pl-PL"/>
        </w:rPr>
      </w:pPr>
    </w:p>
    <w:p w14:paraId="1222FADA" w14:textId="77777777" w:rsid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sz w:val="20"/>
          <w:szCs w:val="20"/>
          <w:lang w:eastAsia="pl-PL"/>
        </w:rPr>
      </w:pPr>
    </w:p>
    <w:p w14:paraId="53762B0D" w14:textId="77777777" w:rsidR="00EE553F" w:rsidRDefault="00EE553F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sz w:val="20"/>
          <w:szCs w:val="20"/>
          <w:lang w:eastAsia="pl-PL"/>
        </w:rPr>
      </w:pPr>
    </w:p>
    <w:p w14:paraId="7E7EEBE4" w14:textId="77777777" w:rsidR="00EE553F" w:rsidRPr="00EE553F" w:rsidRDefault="00EE553F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sz w:val="20"/>
          <w:szCs w:val="20"/>
          <w:lang w:eastAsia="pl-PL"/>
        </w:rPr>
      </w:pPr>
    </w:p>
    <w:p w14:paraId="62FE30E5" w14:textId="7EA64AAF" w:rsidR="00F45FDC" w:rsidRPr="00EE553F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sz w:val="20"/>
          <w:szCs w:val="20"/>
          <w:lang w:eastAsia="pl-PL"/>
        </w:rPr>
      </w:pPr>
    </w:p>
    <w:p w14:paraId="4CA6A7C5" w14:textId="77777777" w:rsidR="00F45FDC" w:rsidRPr="00EE553F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sz w:val="20"/>
          <w:szCs w:val="20"/>
          <w:lang w:eastAsia="pl-PL"/>
        </w:rPr>
      </w:pPr>
    </w:p>
    <w:p w14:paraId="12D37F92" w14:textId="77777777" w:rsidR="00F45FDC" w:rsidRPr="00EE553F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sz w:val="20"/>
          <w:szCs w:val="20"/>
          <w:lang w:eastAsia="pl-PL"/>
        </w:rPr>
      </w:pPr>
    </w:p>
    <w:p w14:paraId="2E12D372" w14:textId="3EF8F6D6" w:rsidR="00F45FDC" w:rsidRPr="00EE553F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sz w:val="20"/>
          <w:szCs w:val="20"/>
          <w:lang w:eastAsia="pl-PL"/>
        </w:rPr>
      </w:pPr>
    </w:p>
    <w:p w14:paraId="23467B22" w14:textId="42D51D06" w:rsidR="00F45FDC" w:rsidRPr="00EE553F" w:rsidRDefault="00F45FDC" w:rsidP="00FE0437">
      <w:pPr>
        <w:spacing w:before="120" w:after="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E553F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77777777" w:rsidR="00F45FDC" w:rsidRPr="00EE553F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EE553F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EE553F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55AA82F" w14:textId="511BEF34" w:rsidR="00F45FDC" w:rsidRPr="00EE553F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EE553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EE553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E553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DLI-III.762</w:t>
                            </w:r>
                            <w:r w:rsidR="00EE553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EE553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EE553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EE553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.2022.AW.</w:t>
                            </w:r>
                            <w:r w:rsidR="00EE553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  <w:r w:rsidRPr="00EE553F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F806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" stroked="f">
                <v:textbox>
                  <w:txbxContent>
                    <w:p w14:paraId="04CB4675" w14:textId="77777777" w:rsidR="00F45FDC" w:rsidRPr="00EE553F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EE553F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EE553F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055AA82F" w14:textId="511BEF34" w:rsidR="00F45FDC" w:rsidRPr="00EE553F" w:rsidRDefault="00F45FDC" w:rsidP="00F45FDC">
                      <w:pPr>
                        <w:spacing w:after="0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EE553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   </w:t>
                      </w:r>
                      <w:r w:rsidR="00EE553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Pr="00EE553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DLI-III.762</w:t>
                      </w:r>
                      <w:r w:rsidR="00EE553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EE553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EE553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  <w:r w:rsidRPr="00EE553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.2022.AW.</w:t>
                      </w:r>
                      <w:r w:rsidR="00EE553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28</w:t>
                      </w:r>
                      <w:r w:rsidRPr="00EE553F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FE0437" w:rsidRPr="00EE553F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                                  </w:t>
      </w:r>
      <w:r w:rsidR="00EE553F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      </w:t>
      </w:r>
      <w:r w:rsidR="00FE0437" w:rsidRPr="00EE553F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 </w:t>
      </w:r>
      <w:r w:rsidRPr="00EE553F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EE553F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61EE7C19" w14:textId="678DFA08" w:rsidR="00F45FDC" w:rsidRPr="00EE553F" w:rsidRDefault="00F45FDC" w:rsidP="00F45FD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51BC67E" w14:textId="4CBDFB84" w:rsidR="00F45FDC" w:rsidRPr="00EE553F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i Technologii, </w:t>
      </w:r>
      <w:r w:rsid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siedzibą w Warszawie, Plac Trzech Krzyży 3/5, kancelaria@mrit.gov.pl, tel.: </w:t>
      </w:r>
      <w:r w:rsidRPr="00EE553F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+48 </w:t>
      </w:r>
      <w:r w:rsidR="00DB55DE" w:rsidRPr="00EE553F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222</w:t>
      </w:r>
      <w:r w:rsidRPr="00EE553F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 500 123</w:t>
      </w: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natomiast wykonującym obowiązki administratora jest Dyrektor Departamentu Lokalizacji Inwestycji.</w:t>
      </w:r>
    </w:p>
    <w:p w14:paraId="659A8977" w14:textId="3FA43ABB" w:rsidR="00F45FDC" w:rsidRPr="00EE553F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="00DB55DE"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 Technologii: Inspektor Ochrony Danych, Ministerstwo Rozwoju i Technologii, Plac Trzech Krzyży 3/5, 00-507 Warszawa, adres e-mail: iod@mrit.gov.pl.</w:t>
      </w:r>
    </w:p>
    <w:p w14:paraId="7498952F" w14:textId="2F66E566" w:rsidR="00F45FDC" w:rsidRPr="00EE553F" w:rsidRDefault="00F45FDC" w:rsidP="00FE0437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3</w:t>
      </w: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775</w:t>
      </w:r>
      <w:r w:rsidR="00DB55DE"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 późn. zm.</w:t>
      </w: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="00EE553F" w:rsidRPr="00FC1D76">
        <w:rPr>
          <w:rFonts w:ascii="Lato" w:hAnsi="Lato" w:cs="Arial"/>
          <w:spacing w:val="4"/>
          <w:sz w:val="20"/>
          <w:szCs w:val="20"/>
        </w:rPr>
        <w:t>ustaw</w:t>
      </w:r>
      <w:r w:rsidR="00EE553F">
        <w:rPr>
          <w:rFonts w:ascii="Lato" w:hAnsi="Lato" w:cs="Arial"/>
          <w:spacing w:val="4"/>
          <w:sz w:val="20"/>
          <w:szCs w:val="20"/>
        </w:rPr>
        <w:t>ą</w:t>
      </w:r>
      <w:r w:rsidR="00EE553F" w:rsidRPr="00FC1D76">
        <w:rPr>
          <w:rFonts w:ascii="Lato" w:hAnsi="Lato" w:cs="Arial"/>
          <w:spacing w:val="4"/>
          <w:sz w:val="20"/>
          <w:szCs w:val="20"/>
        </w:rPr>
        <w:t xml:space="preserve"> z dnia 24 lipca 2015 r. o przygotowaniu i realizacji strategicznych  inwestycji w zakresie sieci przesyłowych (t.j. Dz. U. z 202</w:t>
      </w:r>
      <w:r w:rsidR="00EE553F">
        <w:rPr>
          <w:rFonts w:ascii="Lato" w:hAnsi="Lato" w:cs="Arial"/>
          <w:spacing w:val="4"/>
          <w:sz w:val="20"/>
          <w:szCs w:val="20"/>
        </w:rPr>
        <w:t>3</w:t>
      </w:r>
      <w:r w:rsidR="00EE553F" w:rsidRPr="00FC1D76">
        <w:rPr>
          <w:rFonts w:ascii="Lato" w:hAnsi="Lato" w:cs="Arial"/>
          <w:spacing w:val="4"/>
          <w:sz w:val="20"/>
          <w:szCs w:val="20"/>
        </w:rPr>
        <w:t xml:space="preserve"> r. poz. </w:t>
      </w:r>
      <w:r w:rsidR="00EE553F">
        <w:rPr>
          <w:rFonts w:ascii="Lato" w:hAnsi="Lato" w:cs="Arial"/>
          <w:spacing w:val="4"/>
          <w:sz w:val="20"/>
          <w:szCs w:val="20"/>
        </w:rPr>
        <w:t xml:space="preserve">1680 </w:t>
      </w:r>
      <w:r w:rsidR="00EE553F">
        <w:rPr>
          <w:rFonts w:ascii="Lato" w:hAnsi="Lato" w:cs="Arial"/>
          <w:spacing w:val="4"/>
          <w:sz w:val="20"/>
          <w:szCs w:val="20"/>
        </w:rPr>
        <w:br/>
        <w:t>z późn. zm.</w:t>
      </w:r>
      <w:r w:rsidR="00EE553F" w:rsidRPr="00FC1D76">
        <w:rPr>
          <w:rFonts w:ascii="Lato" w:hAnsi="Lato" w:cs="Arial"/>
          <w:spacing w:val="4"/>
          <w:sz w:val="20"/>
          <w:szCs w:val="20"/>
        </w:rPr>
        <w:t>)</w:t>
      </w:r>
      <w:r w:rsidRPr="00EE553F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CA02F0D" w14:textId="77777777" w:rsidR="00F45FDC" w:rsidRPr="00EE553F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839CCAE" w14:textId="77777777" w:rsidR="00F45FDC" w:rsidRPr="00EE553F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E0992" w14:textId="77777777" w:rsidR="00F45FDC" w:rsidRPr="00EE553F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5472287D" w14:textId="77777777" w:rsidR="00F45FDC" w:rsidRPr="00EE553F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A882664" w14:textId="77777777" w:rsidR="00F45FDC" w:rsidRPr="00EE553F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1435A226" w14:textId="77777777" w:rsidR="00F45FDC" w:rsidRPr="00EE553F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689A3AC8" w14:textId="29CD1B32" w:rsidR="00F45FDC" w:rsidRPr="00EE553F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14 lipca 1983 r. </w:t>
      </w:r>
      <w:r w:rsidRPr="00EE553F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="00EE553F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(Dz. U. z 2020 r. poz. 164, </w:t>
      </w:r>
      <w:r w:rsid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późn. zm.).</w:t>
      </w:r>
    </w:p>
    <w:p w14:paraId="7FCE0696" w14:textId="77777777" w:rsidR="00F45FDC" w:rsidRPr="00EE553F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1DDF92F8" w14:textId="77777777" w:rsidR="00F45FDC" w:rsidRPr="00EE553F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2515EBEB" w14:textId="77777777" w:rsidR="00F45FDC" w:rsidRPr="00EE553F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55085636" w14:textId="77777777" w:rsidR="00F45FDC" w:rsidRPr="00EE553F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3BE0262A" w14:textId="77777777" w:rsidR="00F45FDC" w:rsidRPr="00EE553F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2124FD37" w14:textId="77777777" w:rsidR="00F45FDC" w:rsidRPr="00EE553F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2E36A2E8" w:rsidR="004116FD" w:rsidRPr="00EE553F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E55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EE553F" w:rsidSect="00C1083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15961" w14:textId="77777777" w:rsidR="00C10837" w:rsidRDefault="00C10837" w:rsidP="009276B2">
      <w:pPr>
        <w:spacing w:after="0" w:line="240" w:lineRule="auto"/>
      </w:pPr>
      <w:r>
        <w:separator/>
      </w:r>
    </w:p>
  </w:endnote>
  <w:endnote w:type="continuationSeparator" w:id="0">
    <w:p w14:paraId="0F973E35" w14:textId="77777777" w:rsidR="00C10837" w:rsidRDefault="00C1083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9BD4417-B776-4B46-A4C8-1221BD757E64}"/>
    <w:embedBold r:id="rId2" w:fontKey="{299C12A6-9880-4340-BA5C-AF8C6321134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E58E711D-D42C-4842-878E-582C6F34A9A7}"/>
    <w:embedBold r:id="rId4" w:fontKey="{F05B0018-18D8-43E1-8C0E-C51FC10D3EF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6B8EB2DC-65FF-4675-B88B-A2F6DB2A189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0664C" w14:textId="77777777" w:rsidR="00C10837" w:rsidRDefault="00C10837" w:rsidP="009276B2">
      <w:pPr>
        <w:spacing w:after="0" w:line="240" w:lineRule="auto"/>
      </w:pPr>
      <w:r>
        <w:separator/>
      </w:r>
    </w:p>
  </w:footnote>
  <w:footnote w:type="continuationSeparator" w:id="0">
    <w:p w14:paraId="353F2A4F" w14:textId="77777777" w:rsidR="00C10837" w:rsidRDefault="00C1083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  <w:num w:numId="6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723E1"/>
    <w:rsid w:val="00083016"/>
    <w:rsid w:val="000B7319"/>
    <w:rsid w:val="000E22F2"/>
    <w:rsid w:val="00100315"/>
    <w:rsid w:val="00113528"/>
    <w:rsid w:val="001236B0"/>
    <w:rsid w:val="00166A88"/>
    <w:rsid w:val="00183B62"/>
    <w:rsid w:val="001B70EB"/>
    <w:rsid w:val="00256A7B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73519"/>
    <w:rsid w:val="00475A9A"/>
    <w:rsid w:val="004A2223"/>
    <w:rsid w:val="004F5D02"/>
    <w:rsid w:val="00557D28"/>
    <w:rsid w:val="00565D32"/>
    <w:rsid w:val="00584CC7"/>
    <w:rsid w:val="00590C4E"/>
    <w:rsid w:val="0059434A"/>
    <w:rsid w:val="005C620E"/>
    <w:rsid w:val="005D01A8"/>
    <w:rsid w:val="005E04A7"/>
    <w:rsid w:val="005E56C6"/>
    <w:rsid w:val="00606C58"/>
    <w:rsid w:val="00625B62"/>
    <w:rsid w:val="006410DE"/>
    <w:rsid w:val="00647AF4"/>
    <w:rsid w:val="00673E82"/>
    <w:rsid w:val="00680BEB"/>
    <w:rsid w:val="006B61A0"/>
    <w:rsid w:val="0070631E"/>
    <w:rsid w:val="00716214"/>
    <w:rsid w:val="007475AB"/>
    <w:rsid w:val="00797577"/>
    <w:rsid w:val="007C0044"/>
    <w:rsid w:val="008B10E0"/>
    <w:rsid w:val="008E6B8D"/>
    <w:rsid w:val="008F7FB6"/>
    <w:rsid w:val="009276B2"/>
    <w:rsid w:val="0093525C"/>
    <w:rsid w:val="00947F4D"/>
    <w:rsid w:val="00975E1D"/>
    <w:rsid w:val="00AD6984"/>
    <w:rsid w:val="00AE6415"/>
    <w:rsid w:val="00B06E81"/>
    <w:rsid w:val="00B20AD8"/>
    <w:rsid w:val="00B36262"/>
    <w:rsid w:val="00B41DF8"/>
    <w:rsid w:val="00B84D3E"/>
    <w:rsid w:val="00B87744"/>
    <w:rsid w:val="00B97713"/>
    <w:rsid w:val="00BA0BEF"/>
    <w:rsid w:val="00BD1152"/>
    <w:rsid w:val="00BE6444"/>
    <w:rsid w:val="00C10837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B55DE"/>
    <w:rsid w:val="00DF1194"/>
    <w:rsid w:val="00E3400A"/>
    <w:rsid w:val="00EB4EA7"/>
    <w:rsid w:val="00EE34A9"/>
    <w:rsid w:val="00EE553F"/>
    <w:rsid w:val="00F05F16"/>
    <w:rsid w:val="00F13890"/>
    <w:rsid w:val="00F321F5"/>
    <w:rsid w:val="00F40743"/>
    <w:rsid w:val="00F45FDC"/>
    <w:rsid w:val="00F80AC2"/>
    <w:rsid w:val="00FA6BD4"/>
    <w:rsid w:val="00FA76E5"/>
    <w:rsid w:val="00FE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2023-01-20T09:13:00Z</cp:lastPrinted>
  <dcterms:created xsi:type="dcterms:W3CDTF">2024-03-11T07:32:00Z</dcterms:created>
  <dcterms:modified xsi:type="dcterms:W3CDTF">2024-03-11T07:32:00Z</dcterms:modified>
</cp:coreProperties>
</file>