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9A982EE" w14:textId="77777777" w:rsidR="00D77CA8" w:rsidRDefault="00D77CA8">
      <w:pPr>
        <w:spacing w:line="276" w:lineRule="auto"/>
        <w:rPr>
          <w:b/>
        </w:rPr>
      </w:pPr>
    </w:p>
    <w:p w14:paraId="6710AB1E" w14:textId="77777777" w:rsidR="00D77CA8" w:rsidRDefault="00D77CA8">
      <w:pPr>
        <w:spacing w:line="276" w:lineRule="auto"/>
        <w:jc w:val="center"/>
        <w:rPr>
          <w:b/>
        </w:rPr>
      </w:pPr>
    </w:p>
    <w:p w14:paraId="058182C1" w14:textId="77777777" w:rsidR="00D77CA8" w:rsidRDefault="00D77CA8">
      <w:pPr>
        <w:spacing w:line="276" w:lineRule="auto"/>
        <w:jc w:val="right"/>
      </w:pPr>
      <w:r>
        <w:rPr>
          <w:i/>
        </w:rPr>
        <w:t xml:space="preserve">Projekt </w:t>
      </w:r>
    </w:p>
    <w:p w14:paraId="5481EC52" w14:textId="77777777" w:rsidR="00D77CA8" w:rsidRDefault="00D77CA8">
      <w:pPr>
        <w:spacing w:line="276" w:lineRule="auto"/>
        <w:jc w:val="center"/>
        <w:rPr>
          <w:b/>
          <w:i/>
        </w:rPr>
      </w:pPr>
    </w:p>
    <w:p w14:paraId="1753E733" w14:textId="77777777" w:rsidR="00D77CA8" w:rsidRDefault="00D77CA8">
      <w:pPr>
        <w:spacing w:line="276" w:lineRule="auto"/>
        <w:jc w:val="center"/>
        <w:rPr>
          <w:b/>
        </w:rPr>
      </w:pPr>
    </w:p>
    <w:p w14:paraId="08D9481A" w14:textId="77777777" w:rsidR="00D77CA8" w:rsidRDefault="00D77CA8">
      <w:pPr>
        <w:suppressAutoHyphens w:val="0"/>
        <w:spacing w:line="276" w:lineRule="auto"/>
        <w:jc w:val="center"/>
      </w:pPr>
      <w:r>
        <w:rPr>
          <w:b/>
          <w:bCs/>
        </w:rPr>
        <w:t xml:space="preserve">UMOWA </w:t>
      </w:r>
    </w:p>
    <w:p w14:paraId="12AFC63E" w14:textId="77777777" w:rsidR="00D77CA8" w:rsidRDefault="00D77CA8">
      <w:pPr>
        <w:suppressAutoHyphens w:val="0"/>
        <w:spacing w:line="276" w:lineRule="auto"/>
        <w:jc w:val="center"/>
      </w:pPr>
      <w:r>
        <w:rPr>
          <w:b/>
          <w:bCs/>
        </w:rPr>
        <w:t>Nr …/ZP/202</w:t>
      </w:r>
      <w:r w:rsidR="00DA4A41">
        <w:rPr>
          <w:b/>
          <w:bCs/>
        </w:rPr>
        <w:t>2</w:t>
      </w:r>
    </w:p>
    <w:p w14:paraId="7C550639" w14:textId="77777777" w:rsidR="00D77CA8" w:rsidRDefault="00D77CA8">
      <w:pPr>
        <w:suppressAutoHyphens w:val="0"/>
        <w:spacing w:line="276" w:lineRule="auto"/>
        <w:jc w:val="both"/>
      </w:pPr>
    </w:p>
    <w:p w14:paraId="64DCA068" w14:textId="77777777" w:rsidR="00D77CA8" w:rsidRDefault="00D77CA8">
      <w:pPr>
        <w:suppressAutoHyphens w:val="0"/>
        <w:spacing w:line="276" w:lineRule="auto"/>
        <w:jc w:val="both"/>
      </w:pPr>
      <w:r>
        <w:t>zawarta w dniu       …          202</w:t>
      </w:r>
      <w:r w:rsidR="00DA4A41">
        <w:t>2</w:t>
      </w:r>
      <w:r>
        <w:t xml:space="preserve"> r. w Bydgoszczy pomiędzy:</w:t>
      </w:r>
    </w:p>
    <w:p w14:paraId="7F029E9A" w14:textId="77777777" w:rsidR="00D77CA8" w:rsidRDefault="00D77CA8">
      <w:pPr>
        <w:suppressAutoHyphens w:val="0"/>
        <w:spacing w:line="276" w:lineRule="auto"/>
        <w:jc w:val="both"/>
      </w:pPr>
    </w:p>
    <w:p w14:paraId="228B7E92" w14:textId="77777777" w:rsidR="00D77CA8" w:rsidRDefault="00D77CA8">
      <w:pPr>
        <w:suppressAutoHyphens w:val="0"/>
        <w:spacing w:line="276" w:lineRule="auto"/>
        <w:jc w:val="both"/>
      </w:pPr>
      <w:r>
        <w:rPr>
          <w:b/>
        </w:rPr>
        <w:t>Skarbem Państwa - Regionalną Dyrekcją Ochrony Środowiska w Bydgoszczy</w:t>
      </w:r>
      <w:r>
        <w:t>, ul. Dworcowa 81, 85</w:t>
      </w:r>
      <w:r w:rsidR="00E87AC8">
        <w:t xml:space="preserve"> </w:t>
      </w:r>
      <w:r>
        <w:t>-</w:t>
      </w:r>
      <w:r w:rsidR="00E87AC8">
        <w:t xml:space="preserve"> </w:t>
      </w:r>
      <w:r>
        <w:t>009 Bydgoszcz; REGON 340517837; NIP 554-281-72-43, reprezentowaną przez:</w:t>
      </w:r>
    </w:p>
    <w:p w14:paraId="5C836DFF" w14:textId="77777777" w:rsidR="00D77CA8" w:rsidRDefault="00D77CA8">
      <w:pPr>
        <w:suppressAutoHyphens w:val="0"/>
        <w:spacing w:line="276" w:lineRule="auto"/>
        <w:jc w:val="both"/>
      </w:pPr>
      <w:r>
        <w:t xml:space="preserve">Pana Szymona Kosmalskiego – Regionalnego Dyrektora Ochrony Środowiska </w:t>
      </w:r>
      <w:r w:rsidR="00DA4A41">
        <w:br/>
      </w:r>
      <w:r>
        <w:t>w Bydgoszczy,</w:t>
      </w:r>
    </w:p>
    <w:p w14:paraId="391FAA00" w14:textId="77777777" w:rsidR="00D77CA8" w:rsidRDefault="00D77CA8">
      <w:pPr>
        <w:suppressAutoHyphens w:val="0"/>
        <w:spacing w:line="276" w:lineRule="auto"/>
        <w:jc w:val="both"/>
      </w:pPr>
      <w:r>
        <w:t xml:space="preserve">zwanym w dalszej części umowy: </w:t>
      </w:r>
      <w:r>
        <w:rPr>
          <w:b/>
        </w:rPr>
        <w:t>„</w:t>
      </w:r>
      <w:r>
        <w:rPr>
          <w:b/>
          <w:bCs/>
        </w:rPr>
        <w:t>Zamawiającym”</w:t>
      </w:r>
    </w:p>
    <w:p w14:paraId="0EC99E17" w14:textId="77777777" w:rsidR="00D77CA8" w:rsidRDefault="00D77CA8">
      <w:pPr>
        <w:suppressAutoHyphens w:val="0"/>
        <w:spacing w:line="276" w:lineRule="auto"/>
        <w:jc w:val="both"/>
      </w:pPr>
      <w:r>
        <w:t>a</w:t>
      </w:r>
    </w:p>
    <w:p w14:paraId="67C294E5" w14:textId="77777777" w:rsidR="00D77CA8" w:rsidRDefault="00D77CA8">
      <w:pPr>
        <w:suppressAutoHyphens w:val="0"/>
        <w:spacing w:line="276" w:lineRule="auto"/>
        <w:jc w:val="both"/>
      </w:pPr>
      <w:r>
        <w:t>…</w:t>
      </w:r>
    </w:p>
    <w:p w14:paraId="2ED70C67" w14:textId="77777777" w:rsidR="00D77CA8" w:rsidRDefault="00D77CA8">
      <w:pPr>
        <w:suppressAutoHyphens w:val="0"/>
        <w:spacing w:line="276" w:lineRule="auto"/>
        <w:jc w:val="both"/>
      </w:pPr>
      <w:r>
        <w:t xml:space="preserve">zwaną w dalszej treści umowy: </w:t>
      </w:r>
      <w:r>
        <w:rPr>
          <w:b/>
        </w:rPr>
        <w:t>„</w:t>
      </w:r>
      <w:r>
        <w:rPr>
          <w:b/>
          <w:bCs/>
        </w:rPr>
        <w:t>Wykonawcą”</w:t>
      </w:r>
    </w:p>
    <w:p w14:paraId="0B03A4E3" w14:textId="77777777" w:rsidR="00D77CA8" w:rsidRDefault="00D77CA8">
      <w:pPr>
        <w:suppressAutoHyphens w:val="0"/>
        <w:spacing w:line="276" w:lineRule="auto"/>
        <w:jc w:val="both"/>
      </w:pPr>
      <w:r>
        <w:t xml:space="preserve">- łącznie zwanymi dalej: </w:t>
      </w:r>
      <w:r>
        <w:rPr>
          <w:b/>
        </w:rPr>
        <w:t>„Stronami”</w:t>
      </w:r>
    </w:p>
    <w:p w14:paraId="25D9474C" w14:textId="77777777" w:rsidR="00D77CA8" w:rsidRDefault="00D77CA8">
      <w:pPr>
        <w:spacing w:line="276" w:lineRule="auto"/>
        <w:jc w:val="both"/>
        <w:rPr>
          <w:b/>
        </w:rPr>
      </w:pPr>
    </w:p>
    <w:p w14:paraId="1B90F63E" w14:textId="77777777" w:rsidR="00D77CA8" w:rsidRDefault="00D77CA8">
      <w:pPr>
        <w:spacing w:line="276" w:lineRule="auto"/>
        <w:ind w:left="180"/>
        <w:jc w:val="center"/>
      </w:pPr>
      <w:r>
        <w:rPr>
          <w:b/>
        </w:rPr>
        <w:t>§ 1</w:t>
      </w:r>
    </w:p>
    <w:p w14:paraId="234374E1" w14:textId="77777777" w:rsidR="00D77CA8" w:rsidRDefault="00D77CA8">
      <w:pPr>
        <w:numPr>
          <w:ilvl w:val="0"/>
          <w:numId w:val="11"/>
        </w:numPr>
        <w:spacing w:line="276" w:lineRule="auto"/>
        <w:jc w:val="both"/>
      </w:pPr>
      <w:r>
        <w:t>Na zlecenie Zamawiającego Wykonawca zobowiązuje się do wykonania zadania pn. „Oznakowanie form ochrony przyrody</w:t>
      </w:r>
      <w:r w:rsidR="00C205E2">
        <w:t xml:space="preserve"> – montaż tablic, stref ochrony ostoi, miejsc rozrodu i regularnego przebywania ptaków</w:t>
      </w:r>
      <w:r>
        <w:t>”</w:t>
      </w:r>
      <w:r>
        <w:rPr>
          <w:color w:val="000000"/>
        </w:rPr>
        <w:t>, polegającego na </w:t>
      </w:r>
      <w:r>
        <w:t>dostawie,</w:t>
      </w:r>
      <w:r>
        <w:rPr>
          <w:color w:val="C9211E"/>
        </w:rPr>
        <w:t xml:space="preserve"> </w:t>
      </w:r>
      <w:r>
        <w:t>wykonaniu</w:t>
      </w:r>
      <w:r w:rsidR="005B3833">
        <w:br/>
      </w:r>
      <w:r>
        <w:t xml:space="preserve"> i montażu </w:t>
      </w:r>
      <w:r w:rsidR="003A245B">
        <w:t>22</w:t>
      </w:r>
      <w:r>
        <w:t xml:space="preserve"> sztuk płaskich tablic, w tym: </w:t>
      </w:r>
      <w:r w:rsidR="003A245B">
        <w:t>7</w:t>
      </w:r>
      <w:r>
        <w:t xml:space="preserve"> sztuk tablic z napisem „ostoja zwierząt, osobom nieupoważnionym wstęp wzbroniony”, 15 sztuk tablic z nazwą rezerwatu przyrody. </w:t>
      </w:r>
    </w:p>
    <w:p w14:paraId="6DE792BC" w14:textId="77777777" w:rsidR="00D77CA8" w:rsidRDefault="00D77CA8">
      <w:pPr>
        <w:numPr>
          <w:ilvl w:val="0"/>
          <w:numId w:val="11"/>
        </w:numPr>
        <w:spacing w:line="276" w:lineRule="auto"/>
        <w:jc w:val="both"/>
      </w:pPr>
      <w:r>
        <w:rPr>
          <w:rFonts w:eastAsia="Calibri"/>
        </w:rPr>
        <w:t>Z</w:t>
      </w:r>
      <w:r>
        <w:t xml:space="preserve">akres i rozmiar przedmiotu umowy </w:t>
      </w:r>
      <w:bookmarkStart w:id="0" w:name="_Hlk512250319"/>
      <w:r>
        <w:t xml:space="preserve">określone zostały w opisie przedmiotu zamówienia stanowiącym załącznik nr 1 do niniejszej umowy. </w:t>
      </w:r>
    </w:p>
    <w:p w14:paraId="67F51C92" w14:textId="77777777" w:rsidR="00F32EB5" w:rsidRPr="002B3889" w:rsidRDefault="00F32EB5" w:rsidP="00D77CA8">
      <w:pPr>
        <w:widowControl w:val="0"/>
        <w:numPr>
          <w:ilvl w:val="0"/>
          <w:numId w:val="11"/>
        </w:numPr>
        <w:spacing w:line="276" w:lineRule="auto"/>
        <w:jc w:val="both"/>
      </w:pPr>
      <w:r w:rsidRPr="002B3889">
        <w:t xml:space="preserve">Wszystkie </w:t>
      </w:r>
      <w:r w:rsidRPr="002B3889">
        <w:rPr>
          <w:bCs/>
          <w:iCs/>
        </w:rPr>
        <w:t xml:space="preserve">prace objęte przedmiotowym zamówieniem </w:t>
      </w:r>
      <w:r w:rsidR="005E5916" w:rsidRPr="002B3889">
        <w:rPr>
          <w:bCs/>
          <w:iCs/>
        </w:rPr>
        <w:t>Wykonawca</w:t>
      </w:r>
      <w:r w:rsidRPr="002B3889">
        <w:rPr>
          <w:bCs/>
          <w:iCs/>
        </w:rPr>
        <w:t xml:space="preserve"> wykona w terminie </w:t>
      </w:r>
      <w:r w:rsidR="00E50F11">
        <w:rPr>
          <w:bCs/>
          <w:iCs/>
        </w:rPr>
        <w:t xml:space="preserve">100 dni od podpisania umowy nie później niż do dnia </w:t>
      </w:r>
      <w:r w:rsidRPr="002B3889">
        <w:rPr>
          <w:bCs/>
          <w:iCs/>
        </w:rPr>
        <w:t xml:space="preserve"> </w:t>
      </w:r>
      <w:r w:rsidR="007870D3">
        <w:rPr>
          <w:bCs/>
          <w:iCs/>
        </w:rPr>
        <w:t>30 listopada</w:t>
      </w:r>
      <w:r w:rsidRPr="002B3889">
        <w:rPr>
          <w:bCs/>
          <w:iCs/>
        </w:rPr>
        <w:t xml:space="preserve"> 202</w:t>
      </w:r>
      <w:r w:rsidR="00DA4A41">
        <w:rPr>
          <w:bCs/>
          <w:iCs/>
        </w:rPr>
        <w:t>2</w:t>
      </w:r>
      <w:r w:rsidRPr="002B3889">
        <w:rPr>
          <w:bCs/>
          <w:iCs/>
        </w:rPr>
        <w:t xml:space="preserve"> r</w:t>
      </w:r>
      <w:r w:rsidRPr="002B3889">
        <w:t xml:space="preserve">. Wykonawca </w:t>
      </w:r>
      <w:r w:rsidR="005E5916" w:rsidRPr="002B3889">
        <w:t>zobowiązany jest</w:t>
      </w:r>
      <w:r w:rsidRPr="002B3889">
        <w:t xml:space="preserve"> zgłosić gotowość do odbioru prac</w:t>
      </w:r>
      <w:r w:rsidR="005E5916" w:rsidRPr="002B3889">
        <w:t xml:space="preserve"> przed </w:t>
      </w:r>
      <w:r w:rsidR="00E50F11">
        <w:t>upływem</w:t>
      </w:r>
      <w:r w:rsidR="005E5916" w:rsidRPr="002B3889">
        <w:t xml:space="preserve"> termi</w:t>
      </w:r>
      <w:r w:rsidR="00E50F11">
        <w:t>nu.</w:t>
      </w:r>
      <w:r w:rsidRPr="002B3889">
        <w:t xml:space="preserve"> Terminy realizacji poszczególnych prac określone zostały w opisie przedmiotu zamówienia stanowiącym załącznik nr 1 do niniejszej umowy. </w:t>
      </w:r>
    </w:p>
    <w:p w14:paraId="41560AFE" w14:textId="77777777" w:rsidR="00D77CA8" w:rsidRDefault="00D77CA8" w:rsidP="00D77CA8">
      <w:pPr>
        <w:widowControl w:val="0"/>
        <w:numPr>
          <w:ilvl w:val="0"/>
          <w:numId w:val="11"/>
        </w:numPr>
        <w:spacing w:line="276" w:lineRule="auto"/>
        <w:jc w:val="both"/>
      </w:pPr>
      <w:r>
        <w:t xml:space="preserve">Wykonawca oświadcza, </w:t>
      </w:r>
      <w:bookmarkEnd w:id="0"/>
      <w:r>
        <w:t>iż posiada niezbędną wiedzę i doświadczenie, a także pracowników zdolnych do wykonania zadania zgodnie z warunkami Zamawiającego i posiada niezbędny do spełnienia świadczenia sprzęt techniczny.</w:t>
      </w:r>
    </w:p>
    <w:p w14:paraId="1CF09914" w14:textId="77777777" w:rsidR="00D77CA8" w:rsidRDefault="00D77CA8" w:rsidP="00451303">
      <w:pPr>
        <w:spacing w:line="276" w:lineRule="auto"/>
        <w:jc w:val="both"/>
      </w:pPr>
    </w:p>
    <w:p w14:paraId="552D4FD5" w14:textId="77777777" w:rsidR="00D77CA8" w:rsidRDefault="00D77CA8">
      <w:pPr>
        <w:spacing w:line="276" w:lineRule="auto"/>
        <w:jc w:val="center"/>
      </w:pPr>
      <w:r>
        <w:rPr>
          <w:b/>
        </w:rPr>
        <w:t>§ 2</w:t>
      </w:r>
    </w:p>
    <w:p w14:paraId="465C87BA" w14:textId="77777777" w:rsidR="00D77CA8" w:rsidRDefault="00D77CA8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ind w:left="360" w:hanging="360"/>
        <w:jc w:val="both"/>
      </w:pPr>
      <w:r>
        <w:t>1. Potwierdzeniem wykonania umowy będzie sporządzenie protokołu odbioru i podpisanie go przez Zamawiającego i Wykonawcę.</w:t>
      </w:r>
    </w:p>
    <w:p w14:paraId="66CFD33E" w14:textId="77777777" w:rsidR="00D77CA8" w:rsidRDefault="00D77CA8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ind w:left="360" w:hanging="360"/>
        <w:jc w:val="both"/>
      </w:pPr>
      <w:r>
        <w:t xml:space="preserve">2. W przypadku stwierdzenia, że przedmiot umowy posiada wady, Zamawiający zgłosi zastrzeżenia w protokole i może wyznaczyć Wykonawcy odpowiedni termin, jednak nie dłuższy niż 5 dni roboczych w celu usunięcia stwierdzonych wad. Zamawiający dokona </w:t>
      </w:r>
      <w:r>
        <w:lastRenderedPageBreak/>
        <w:t>ponownej oceny przedmiotu zamówienia w terminie 7 dni od daty zgłoszenia przez Wykonawcę usunięcia wad.</w:t>
      </w:r>
    </w:p>
    <w:p w14:paraId="4DE7E836" w14:textId="77777777" w:rsidR="00D77CA8" w:rsidRDefault="00D77CA8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ind w:left="360" w:hanging="360"/>
        <w:jc w:val="both"/>
      </w:pPr>
      <w:r>
        <w:t>3. Potwierdzeniem zaakceptowania przez Zamawiającego poprawionego przedmiotu umowy będzie protokół z usunięcia wad stwierdzonych w protokole odbioru.</w:t>
      </w:r>
    </w:p>
    <w:p w14:paraId="54C42EAA" w14:textId="77777777" w:rsidR="00D77CA8" w:rsidRDefault="00D77CA8">
      <w:pPr>
        <w:numPr>
          <w:ilvl w:val="0"/>
          <w:numId w:val="18"/>
        </w:numPr>
        <w:tabs>
          <w:tab w:val="left" w:pos="360"/>
        </w:tabs>
        <w:suppressAutoHyphens w:val="0"/>
        <w:spacing w:line="276" w:lineRule="auto"/>
        <w:ind w:left="360" w:hanging="360"/>
        <w:jc w:val="both"/>
      </w:pPr>
      <w:r>
        <w:t>4. Jeżeli Wykonawca nie usunie wad lub bezskutecznie upłynie termin wyznaczony na podstawie ust. 2 i/lub 3, Zamawiający ma prawo odstąpić od umowy w trybie natychmiastowym i żądać zapłaty kary umownej.</w:t>
      </w:r>
    </w:p>
    <w:p w14:paraId="053F21CD" w14:textId="77777777" w:rsidR="00D77CA8" w:rsidRDefault="00D77CA8">
      <w:pPr>
        <w:numPr>
          <w:ilvl w:val="0"/>
          <w:numId w:val="18"/>
        </w:numPr>
        <w:suppressAutoHyphens w:val="0"/>
        <w:spacing w:line="276" w:lineRule="auto"/>
        <w:jc w:val="both"/>
      </w:pPr>
      <w:r>
        <w:t xml:space="preserve">5. Jeżeli Zamawiający, mimo zastrzeżeń zgłoszonych w protokole, przyjmie wadliwy przedmiot umowy, w szczególności gdy będzie miał on znaczenie dla Zamawiającego </w:t>
      </w:r>
      <w:r w:rsidR="00DA4A41">
        <w:br/>
      </w:r>
      <w:r>
        <w:t xml:space="preserve">z punktu widzenia celu, któremu ma służyć, wówczas wynagrodzenie podlegać będzie obniżeniu proporcjonalnie do zakresu wadliwości przedmiotu zamówienia. Procentowy zakres wadliwości określi Zamawiający w końcowym protokole odbioru. Niezależnie od obniżenia wynagrodzenia Zamawiającemu przysługuje roszczenie o zapłatę kary umownej, określonej w § 5 ust. 1 pkt 2. </w:t>
      </w:r>
    </w:p>
    <w:p w14:paraId="62007A7B" w14:textId="77777777" w:rsidR="005E5916" w:rsidRPr="002B3889" w:rsidRDefault="005E5916">
      <w:pPr>
        <w:numPr>
          <w:ilvl w:val="0"/>
          <w:numId w:val="18"/>
        </w:numPr>
        <w:suppressAutoHyphens w:val="0"/>
        <w:spacing w:line="276" w:lineRule="auto"/>
        <w:jc w:val="both"/>
      </w:pPr>
      <w:r>
        <w:t xml:space="preserve">6. </w:t>
      </w:r>
      <w:r w:rsidRPr="002B3889">
        <w:t>W przypadku braku usunięcia przez Wykonawcę usterek w czasie określonym w ust. 2 Zamawiający ma prawo zlecić usunięcie usterek i wad innemu podmiotowi na koszt Wykonawcy (wykonanie zastępcze)</w:t>
      </w:r>
      <w:r w:rsidR="00197914">
        <w:t>, na co Wykonawca wyraża zgodę.</w:t>
      </w:r>
    </w:p>
    <w:p w14:paraId="4767A5B0" w14:textId="77777777" w:rsidR="00D77CA8" w:rsidRDefault="00D77CA8">
      <w:pPr>
        <w:spacing w:line="276" w:lineRule="auto"/>
        <w:jc w:val="center"/>
      </w:pPr>
    </w:p>
    <w:p w14:paraId="6E4C2514" w14:textId="77777777" w:rsidR="00D77CA8" w:rsidRDefault="00D77CA8">
      <w:pPr>
        <w:spacing w:line="276" w:lineRule="auto"/>
        <w:jc w:val="center"/>
      </w:pPr>
      <w:r>
        <w:rPr>
          <w:b/>
        </w:rPr>
        <w:t>§ 3</w:t>
      </w:r>
    </w:p>
    <w:p w14:paraId="7A376FCA" w14:textId="77777777" w:rsidR="00D77CA8" w:rsidRDefault="00D77CA8">
      <w:pPr>
        <w:pStyle w:val="Akapitzlist"/>
        <w:numPr>
          <w:ilvl w:val="0"/>
          <w:numId w:val="3"/>
        </w:numPr>
        <w:suppressAutoHyphens w:val="0"/>
        <w:spacing w:line="276" w:lineRule="auto"/>
        <w:contextualSpacing/>
        <w:jc w:val="both"/>
      </w:pPr>
      <w:r>
        <w:t>Wykonawca zobowiązuje się do wykonywania zadania w ścisłej współpracy z Zamawiającym.</w:t>
      </w:r>
    </w:p>
    <w:p w14:paraId="3BC89E94" w14:textId="77777777" w:rsidR="00D77CA8" w:rsidRDefault="00D77CA8">
      <w:pPr>
        <w:numPr>
          <w:ilvl w:val="0"/>
          <w:numId w:val="3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Wykonawca jest zobowiązany stosować się do wytycznych i wskazówek udzielanych przez Zamawiającego oraz udzielania wyjaśnień dotyczących realizacji zadania na każde żądanie Zamawiającego w terminie przez niego wskazanym. </w:t>
      </w:r>
    </w:p>
    <w:p w14:paraId="1A7879E5" w14:textId="77777777" w:rsidR="00D77CA8" w:rsidRDefault="00D77CA8">
      <w:pPr>
        <w:numPr>
          <w:ilvl w:val="0"/>
          <w:numId w:val="3"/>
        </w:numPr>
        <w:tabs>
          <w:tab w:val="left" w:pos="360"/>
        </w:tabs>
        <w:suppressAutoHyphens w:val="0"/>
        <w:spacing w:line="276" w:lineRule="auto"/>
        <w:jc w:val="both"/>
      </w:pPr>
      <w:r>
        <w:t>Zamawiający ma prawo kontrolować postępy wykonywania umowy oraz jej jakość na każdym etapie wykonywania.</w:t>
      </w:r>
    </w:p>
    <w:p w14:paraId="1AE90FC6" w14:textId="77777777" w:rsidR="003536B4" w:rsidRDefault="003536B4">
      <w:pPr>
        <w:numPr>
          <w:ilvl w:val="0"/>
          <w:numId w:val="3"/>
        </w:numPr>
        <w:tabs>
          <w:tab w:val="left" w:pos="360"/>
        </w:tabs>
        <w:suppressAutoHyphens w:val="0"/>
        <w:spacing w:line="276" w:lineRule="auto"/>
        <w:jc w:val="both"/>
      </w:pPr>
      <w:r>
        <w:t>Zamawiający dopuszcza zamówienie dodatkowej liczby tablic (13 szt.) w przypadku uzyskania dodatkowych środków finansowych na ten cel. W takim przypadku strony ustalą warunki dostawy, wykonanie i montaż dodatkowych tablic w drodze aneksu z ceną określoną przez Wykonawcę w formularzu ofertowymi zgodnie z pierwotnymi warunkami zamówienia.</w:t>
      </w:r>
    </w:p>
    <w:p w14:paraId="7A0EE0A3" w14:textId="77777777" w:rsidR="00D77CA8" w:rsidRDefault="00D77CA8">
      <w:pPr>
        <w:suppressAutoHyphens w:val="0"/>
        <w:spacing w:line="276" w:lineRule="auto"/>
        <w:ind w:left="360"/>
        <w:jc w:val="both"/>
      </w:pPr>
    </w:p>
    <w:p w14:paraId="27CCD8E2" w14:textId="77777777" w:rsidR="00D77CA8" w:rsidRDefault="00D77CA8">
      <w:pPr>
        <w:pStyle w:val="Akapitzlist"/>
        <w:spacing w:line="276" w:lineRule="auto"/>
        <w:ind w:left="0"/>
        <w:jc w:val="center"/>
      </w:pPr>
      <w:r>
        <w:rPr>
          <w:b/>
        </w:rPr>
        <w:t>§ 4</w:t>
      </w:r>
    </w:p>
    <w:p w14:paraId="78A91FC1" w14:textId="77777777" w:rsidR="00D77CA8" w:rsidRDefault="00D77CA8">
      <w:pPr>
        <w:numPr>
          <w:ilvl w:val="0"/>
          <w:numId w:val="19"/>
        </w:numPr>
        <w:tabs>
          <w:tab w:val="left" w:pos="360"/>
        </w:tabs>
        <w:suppressAutoHyphens w:val="0"/>
        <w:spacing w:line="276" w:lineRule="auto"/>
        <w:jc w:val="both"/>
      </w:pPr>
      <w:r>
        <w:t>Strony ustalają całkowite wynagrodzenie za realizację przedmiotu umowy w wysokości: … zł brutto, słownie: (… złotych brutto), w tym …. % VAT.</w:t>
      </w:r>
    </w:p>
    <w:p w14:paraId="0B341E29" w14:textId="77777777" w:rsidR="00D77CA8" w:rsidRDefault="00D77CA8">
      <w:pPr>
        <w:numPr>
          <w:ilvl w:val="0"/>
          <w:numId w:val="19"/>
        </w:numPr>
        <w:tabs>
          <w:tab w:val="left" w:pos="360"/>
        </w:tabs>
        <w:suppressAutoHyphens w:val="0"/>
        <w:spacing w:line="276" w:lineRule="auto"/>
        <w:jc w:val="both"/>
      </w:pPr>
      <w:r>
        <w:t>Wynagrodzenie, o którym mowa w ust. 1, ma charakter ryczałtowy i obejmuje wszystkie koszty wykonania umowy.</w:t>
      </w:r>
    </w:p>
    <w:p w14:paraId="6975C5DC" w14:textId="77777777" w:rsidR="00D77CA8" w:rsidRDefault="00D77CA8">
      <w:pPr>
        <w:numPr>
          <w:ilvl w:val="0"/>
          <w:numId w:val="19"/>
        </w:numPr>
        <w:tabs>
          <w:tab w:val="left" w:pos="360"/>
        </w:tabs>
        <w:suppressAutoHyphens w:val="0"/>
        <w:spacing w:line="276" w:lineRule="auto"/>
        <w:jc w:val="both"/>
      </w:pPr>
      <w:r>
        <w:t>Płatności, o których mowa w ust. 1 zostaną dokonane, w terminie 30 dni od dnia otrzymania od Wykonawcy prawidłow</w:t>
      </w:r>
      <w:bookmarkStart w:id="1" w:name="_Hlk37160644"/>
      <w:r>
        <w:t xml:space="preserve">o wystawionej faktury/rachunku. </w:t>
      </w:r>
    </w:p>
    <w:p w14:paraId="66348740" w14:textId="77777777" w:rsidR="00D77CA8" w:rsidRDefault="00D77CA8">
      <w:pPr>
        <w:numPr>
          <w:ilvl w:val="0"/>
          <w:numId w:val="19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Podstawą wystawienia faktury/rachunku na kwotę, o których mowa w ust. 1 jest podpisanie przez Zamawiającego protokołu odbioru, stwierdzającego wykonanie przedmiotu zamówienia bez wad oraz protokołu potwierdzającego usunięcie wad </w:t>
      </w:r>
      <w:r w:rsidR="00DA4A41">
        <w:br/>
      </w:r>
      <w:r>
        <w:t>w przypadku, gdy protokół odbioru zawiera zobowiązanie do usunięcia stwierdzonych wad.</w:t>
      </w:r>
    </w:p>
    <w:bookmarkEnd w:id="1"/>
    <w:p w14:paraId="08358589" w14:textId="77777777" w:rsidR="00D77CA8" w:rsidRDefault="00D77CA8">
      <w:pPr>
        <w:numPr>
          <w:ilvl w:val="0"/>
          <w:numId w:val="19"/>
        </w:numPr>
        <w:tabs>
          <w:tab w:val="left" w:pos="360"/>
        </w:tabs>
        <w:suppressAutoHyphens w:val="0"/>
        <w:spacing w:line="276" w:lineRule="auto"/>
        <w:jc w:val="both"/>
      </w:pPr>
      <w:r>
        <w:t>Dane do faktury/rachunku: Regionalna Dyrekcja Ochrony Środowiska w Bydgoszczy,     85-009 Bydgoszcz, ul. Dworcowa 81; NIP 554-281-72-43.</w:t>
      </w:r>
    </w:p>
    <w:p w14:paraId="08507FBC" w14:textId="77777777" w:rsidR="00D77CA8" w:rsidRDefault="00D77CA8">
      <w:pPr>
        <w:numPr>
          <w:ilvl w:val="0"/>
          <w:numId w:val="19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Na fakturze/rachunku należy umieścić dokładny opis usługi zgodny z umową. </w:t>
      </w:r>
    </w:p>
    <w:p w14:paraId="13411429" w14:textId="77777777" w:rsidR="00D77CA8" w:rsidRDefault="00D77CA8">
      <w:pPr>
        <w:numPr>
          <w:ilvl w:val="0"/>
          <w:numId w:val="19"/>
        </w:numPr>
        <w:tabs>
          <w:tab w:val="left" w:pos="360"/>
        </w:tabs>
        <w:suppressAutoHyphens w:val="0"/>
        <w:spacing w:line="276" w:lineRule="auto"/>
        <w:jc w:val="both"/>
      </w:pPr>
      <w:r>
        <w:lastRenderedPageBreak/>
        <w:t xml:space="preserve">Zapłata wynagrodzenia określonego w fakturze/rachunku nastąpi przelewem na rachunek bankowy wskazany przez Wykonawcę w fakturze/rachunku, przy czym za dzień zapłaty uznaje się dzień obciążenia rachunku bankowego Zamawiającego. </w:t>
      </w:r>
    </w:p>
    <w:p w14:paraId="42AF1999" w14:textId="77777777" w:rsidR="00D77CA8" w:rsidRDefault="00D77CA8">
      <w:pPr>
        <w:numPr>
          <w:ilvl w:val="0"/>
          <w:numId w:val="19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Zamawiający nie udziela żadnych zaliczek na poczet wykonywanych prac. </w:t>
      </w:r>
    </w:p>
    <w:p w14:paraId="5275DEF8" w14:textId="77777777" w:rsidR="00D77CA8" w:rsidRDefault="00D77CA8">
      <w:pPr>
        <w:numPr>
          <w:ilvl w:val="0"/>
          <w:numId w:val="19"/>
        </w:numPr>
        <w:tabs>
          <w:tab w:val="left" w:pos="360"/>
        </w:tabs>
        <w:suppressAutoHyphens w:val="0"/>
        <w:spacing w:line="276" w:lineRule="auto"/>
        <w:jc w:val="both"/>
      </w:pPr>
      <w:r>
        <w:t>Wykonawca jest zobowiązany do dostarczenia faktury/rachunku na adres Zamawiającego lub przesłania jej w formie elektronicznej na adres e-mail: kancelaria.bydgoszcz@rdos.gov.pl. Potwierdzeniem dostarczenia faktury/rachunku w formie elektronicznej jest e-mail zwrotny.</w:t>
      </w:r>
    </w:p>
    <w:p w14:paraId="0EF7A883" w14:textId="77777777" w:rsidR="00D77CA8" w:rsidRDefault="00D77CA8">
      <w:pPr>
        <w:numPr>
          <w:ilvl w:val="0"/>
          <w:numId w:val="19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Wykonawca  nie jest podatnikiem podatku od towarów i usług VAT zarejestrowanym jako podatnik VAT czynny. (nie stosuje się ust. 11 i ust. 12)/ </w:t>
      </w:r>
      <w:r>
        <w:rPr>
          <w:i/>
          <w:iCs/>
        </w:rPr>
        <w:t>lub</w:t>
      </w:r>
      <w:r>
        <w:t xml:space="preserve"> Wykonawca jest podatnikiem podatku od towarów i usług VAT zarejestrowanym jako podatnik VAT czynny i posiada numer identyfikacyjny NIP: ………………………</w:t>
      </w:r>
    </w:p>
    <w:p w14:paraId="4E0869F4" w14:textId="77777777" w:rsidR="00D77CA8" w:rsidRDefault="00D77CA8">
      <w:pPr>
        <w:numPr>
          <w:ilvl w:val="0"/>
          <w:numId w:val="19"/>
        </w:numPr>
        <w:tabs>
          <w:tab w:val="left" w:pos="360"/>
        </w:tabs>
        <w:suppressAutoHyphens w:val="0"/>
        <w:spacing w:line="276" w:lineRule="auto"/>
        <w:jc w:val="both"/>
      </w:pPr>
      <w:r>
        <w:t>Płatności będą dokonywane przelewem na rachunek bankowy Wykonawcy wskazany na fakturze VAT z zastrzeżeniem, że rachunek bankowy musi być zgodny z numerem rachunku ujawnionym w wykazie prowadzonym przez Szefa Krajowej Administracji Skarbowej.</w:t>
      </w:r>
    </w:p>
    <w:p w14:paraId="33D5909B" w14:textId="77777777" w:rsidR="00D77CA8" w:rsidRDefault="00D77CA8">
      <w:pPr>
        <w:numPr>
          <w:ilvl w:val="0"/>
          <w:numId w:val="19"/>
        </w:numPr>
        <w:tabs>
          <w:tab w:val="left" w:pos="360"/>
        </w:tabs>
        <w:suppressAutoHyphens w:val="0"/>
        <w:spacing w:line="276" w:lineRule="auto"/>
        <w:jc w:val="both"/>
      </w:pPr>
      <w:r>
        <w:t>Gdy w wykazie ujawniony jest inny rachunek bankowy, płatność wynagrodzenia dokonana zostanie na rachunek bankowy ujawniony w tym wykazie.</w:t>
      </w:r>
    </w:p>
    <w:p w14:paraId="2319516B" w14:textId="77777777" w:rsidR="00D77CA8" w:rsidRDefault="00D77CA8">
      <w:pPr>
        <w:tabs>
          <w:tab w:val="left" w:pos="360"/>
        </w:tabs>
        <w:suppressAutoHyphens w:val="0"/>
        <w:spacing w:line="276" w:lineRule="auto"/>
        <w:jc w:val="both"/>
      </w:pPr>
    </w:p>
    <w:p w14:paraId="1D5537CF" w14:textId="77777777" w:rsidR="00D77CA8" w:rsidRDefault="00D77CA8">
      <w:pPr>
        <w:pStyle w:val="Akapitzlist"/>
        <w:spacing w:line="276" w:lineRule="auto"/>
        <w:ind w:left="0"/>
        <w:jc w:val="center"/>
      </w:pPr>
      <w:r>
        <w:rPr>
          <w:b/>
        </w:rPr>
        <w:t>§ 5</w:t>
      </w:r>
    </w:p>
    <w:p w14:paraId="694AD40B" w14:textId="77777777" w:rsidR="00D77CA8" w:rsidRDefault="00D77CA8">
      <w:pPr>
        <w:numPr>
          <w:ilvl w:val="0"/>
          <w:numId w:val="20"/>
        </w:numPr>
        <w:tabs>
          <w:tab w:val="left" w:pos="360"/>
        </w:tabs>
        <w:suppressAutoHyphens w:val="0"/>
        <w:spacing w:line="276" w:lineRule="auto"/>
        <w:jc w:val="both"/>
      </w:pPr>
      <w:r>
        <w:t>Zamawiający ma prawo naliczyć Wykonawcy karę umowną w przypadku:</w:t>
      </w:r>
    </w:p>
    <w:p w14:paraId="76B58DA6" w14:textId="77777777" w:rsidR="00D77CA8" w:rsidRDefault="00D77CA8">
      <w:pPr>
        <w:numPr>
          <w:ilvl w:val="0"/>
          <w:numId w:val="21"/>
        </w:numPr>
        <w:tabs>
          <w:tab w:val="left" w:pos="360"/>
        </w:tabs>
        <w:suppressAutoHyphens w:val="0"/>
        <w:spacing w:line="276" w:lineRule="auto"/>
        <w:jc w:val="both"/>
      </w:pPr>
      <w:r>
        <w:t>odstąpienia od umowy przez Zamawiającego z przyczyn, za które odpowiedzialność ponosi Wykonawca lub rozwiązania umowy przez Wykonawcę z przyczyn leżących po jego stronie w wysokości 15% wynagrodzenia brutto określonego w § 4 ust. 1,</w:t>
      </w:r>
    </w:p>
    <w:p w14:paraId="2E080979" w14:textId="77777777" w:rsidR="00D77CA8" w:rsidRDefault="00D77CA8">
      <w:pPr>
        <w:numPr>
          <w:ilvl w:val="0"/>
          <w:numId w:val="21"/>
        </w:numPr>
        <w:tabs>
          <w:tab w:val="left" w:pos="360"/>
        </w:tabs>
        <w:suppressAutoHyphens w:val="0"/>
        <w:spacing w:line="276" w:lineRule="auto"/>
        <w:jc w:val="both"/>
      </w:pPr>
      <w:r>
        <w:t xml:space="preserve">o którym mowa w § 2 ust. 2, w wysokości 5 % wynagrodzenia brutto określonego </w:t>
      </w:r>
      <w:r w:rsidR="00C521F0">
        <w:br/>
      </w:r>
      <w:r>
        <w:t>w § 4 ust. 1,</w:t>
      </w:r>
    </w:p>
    <w:p w14:paraId="05603DA7" w14:textId="77777777" w:rsidR="00D77CA8" w:rsidRDefault="00D77CA8">
      <w:pPr>
        <w:numPr>
          <w:ilvl w:val="0"/>
          <w:numId w:val="21"/>
        </w:numPr>
        <w:tabs>
          <w:tab w:val="left" w:pos="360"/>
        </w:tabs>
        <w:suppressAutoHyphens w:val="0"/>
        <w:jc w:val="both"/>
      </w:pPr>
      <w:r>
        <w:t>zwłoki w wykonaniu umowy, liczonej od dat określonych w opisie przedmiotu zamówienia stanowiącym załącznik nr 1 do niniejszej umowy, w wysokości 0,5 % wynagrodzenia brutto określonego w § 4 ust. 1 za każdy rozpoczęty dzień,</w:t>
      </w:r>
    </w:p>
    <w:p w14:paraId="5829E936" w14:textId="77777777" w:rsidR="00D77CA8" w:rsidRDefault="00D77CA8">
      <w:pPr>
        <w:numPr>
          <w:ilvl w:val="0"/>
          <w:numId w:val="21"/>
        </w:numPr>
        <w:tabs>
          <w:tab w:val="left" w:pos="360"/>
        </w:tabs>
        <w:suppressAutoHyphens w:val="0"/>
        <w:spacing w:line="276" w:lineRule="auto"/>
        <w:jc w:val="both"/>
      </w:pPr>
      <w:r>
        <w:t>zwłoki w usuwaniu wad i usterek, o których mowa w § 6 ust. 1, w wysokości 0,5 % wynagrodzenia brutto określonego w § 4 ust. 1 za każdy rozpoczęty dzień,</w:t>
      </w:r>
    </w:p>
    <w:p w14:paraId="5AE4A9A3" w14:textId="77777777" w:rsidR="00D77CA8" w:rsidRDefault="00D77CA8">
      <w:pPr>
        <w:numPr>
          <w:ilvl w:val="0"/>
          <w:numId w:val="21"/>
        </w:numPr>
        <w:tabs>
          <w:tab w:val="left" w:pos="360"/>
        </w:tabs>
        <w:suppressAutoHyphens w:val="0"/>
        <w:spacing w:line="276" w:lineRule="auto"/>
        <w:jc w:val="both"/>
      </w:pPr>
      <w:bookmarkStart w:id="2" w:name="_Hlk34651373"/>
      <w:r>
        <w:t xml:space="preserve">nieusunięcia stwierdzonych wad i usterek </w:t>
      </w:r>
      <w:bookmarkEnd w:id="2"/>
      <w:r>
        <w:t>o których mowa w § 6 ust. 1, w wysokości 15 % wynagrodzenia brutto określonego w § 4 ust. 1,</w:t>
      </w:r>
    </w:p>
    <w:p w14:paraId="114CB712" w14:textId="77777777" w:rsidR="00D77CA8" w:rsidRDefault="00D77CA8">
      <w:pPr>
        <w:pStyle w:val="Akapitzlist"/>
        <w:numPr>
          <w:ilvl w:val="0"/>
          <w:numId w:val="20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t xml:space="preserve">Kary umowne są wymagalne w terminie określonym w wezwaniu do zapłaty. Łączna wysokość kar umownych jaka może zostać naliczona w oparciu o niniejszą  umowę nie może przekroczyć 20% wynagrodzenia brutto  określonego w § 4 ust. 1. </w:t>
      </w:r>
    </w:p>
    <w:p w14:paraId="4717F3BF" w14:textId="77777777" w:rsidR="00D77CA8" w:rsidRDefault="00D77CA8">
      <w:pPr>
        <w:pStyle w:val="Akapitzlist"/>
        <w:numPr>
          <w:ilvl w:val="0"/>
          <w:numId w:val="20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t>Zamawiający może dokonać potrącenia kar umownych z wynagrodzenia Wykonawcy na podstawie art. 498 Kodeksu Cywilnego. Kary umowne są natychmiast wymagalne.</w:t>
      </w:r>
    </w:p>
    <w:p w14:paraId="7CEEC7CA" w14:textId="77777777" w:rsidR="00D77CA8" w:rsidRDefault="00D77CA8">
      <w:pPr>
        <w:pStyle w:val="Akapitzlist"/>
        <w:numPr>
          <w:ilvl w:val="0"/>
          <w:numId w:val="20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rPr>
          <w:color w:val="0D0D0D"/>
        </w:rPr>
        <w:t>Niezależnie od odpowiedzialności Wykonawcy przewidzianej w niniejszym paragrafie, Zamawiającemu przysługuje prawo dochodzenia odszkodowania przewyższającego wysokość zastrzeżonych kar umownych na zasadach ogólnych.</w:t>
      </w:r>
    </w:p>
    <w:p w14:paraId="6F7395AD" w14:textId="77777777" w:rsidR="00D77CA8" w:rsidRDefault="00D77CA8">
      <w:pPr>
        <w:pStyle w:val="Akapitzlist"/>
        <w:numPr>
          <w:ilvl w:val="0"/>
          <w:numId w:val="20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t xml:space="preserve">Zamawiający może odstąpić od umowy bez konieczności wyznaczania Wykonawcy terminu dodatkowego i bez ponoszenia kosztów za wykonane prace w przypadku: </w:t>
      </w:r>
    </w:p>
    <w:p w14:paraId="40421372" w14:textId="77777777" w:rsidR="00D77CA8" w:rsidRDefault="00D77CA8">
      <w:pPr>
        <w:pStyle w:val="Akapitzlist"/>
        <w:numPr>
          <w:ilvl w:val="0"/>
          <w:numId w:val="22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t xml:space="preserve">gdy opóźnienie w wykonaniu przedmiotu zamówienia przekroczy łącznie 14 dni, </w:t>
      </w:r>
    </w:p>
    <w:p w14:paraId="41F0D128" w14:textId="77777777" w:rsidR="00D77CA8" w:rsidRDefault="00D77CA8">
      <w:pPr>
        <w:pStyle w:val="Akapitzlist"/>
        <w:numPr>
          <w:ilvl w:val="0"/>
          <w:numId w:val="22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lastRenderedPageBreak/>
        <w:t xml:space="preserve">gdy opóźnienie w wykonaniu któregokolwiek z terminów poszczególnych prac określonych w opisie przedmiotu zamówienia stanowiącym załącznik nr 1 do niniejszej umowy, wynosi powyżej 7 dni, </w:t>
      </w:r>
    </w:p>
    <w:p w14:paraId="4E94D614" w14:textId="77777777" w:rsidR="00D77CA8" w:rsidRDefault="00D77CA8">
      <w:pPr>
        <w:pStyle w:val="Akapitzlist"/>
        <w:numPr>
          <w:ilvl w:val="0"/>
          <w:numId w:val="22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t>gdy Wykonawca wykonuje przedmiot umowy w sposób wadliwy albo sprzeczny</w:t>
      </w:r>
      <w:r w:rsidR="00DA4A41">
        <w:br/>
      </w:r>
      <w:r>
        <w:t xml:space="preserve">z umową, </w:t>
      </w:r>
    </w:p>
    <w:p w14:paraId="3EE5A258" w14:textId="77777777" w:rsidR="00D77CA8" w:rsidRDefault="00D77CA8">
      <w:pPr>
        <w:pStyle w:val="Akapitzlist"/>
        <w:numPr>
          <w:ilvl w:val="0"/>
          <w:numId w:val="22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t xml:space="preserve">w razie zaistnienia istotnej zmiany okoliczności powodującej, że wykonanie umowy nie leży w interesie publicznym, czego nie można było przewidzieć </w:t>
      </w:r>
      <w:r w:rsidR="00DA4A41">
        <w:br/>
      </w:r>
      <w:r>
        <w:t xml:space="preserve">w chwili zawarcia umowy, lub dalsze wykonywanie umowy może zagrozić istotnemu interesowi bezpieczeństwa państwa lub bezpieczeństwu publicznemu, </w:t>
      </w:r>
      <w:r w:rsidR="00DA4A41">
        <w:br/>
      </w:r>
      <w:r>
        <w:t>w terminie 30 dni od dnia powzięcia wiadomości o tych okolicznościach.</w:t>
      </w:r>
    </w:p>
    <w:p w14:paraId="0A91E516" w14:textId="77777777" w:rsidR="00D77CA8" w:rsidRDefault="00D77CA8">
      <w:pPr>
        <w:pStyle w:val="Akapitzlist"/>
        <w:numPr>
          <w:ilvl w:val="0"/>
          <w:numId w:val="20"/>
        </w:numPr>
        <w:tabs>
          <w:tab w:val="left" w:pos="360"/>
        </w:tabs>
        <w:suppressAutoHyphens w:val="0"/>
        <w:spacing w:line="276" w:lineRule="auto"/>
        <w:contextualSpacing/>
        <w:jc w:val="both"/>
      </w:pPr>
      <w:r>
        <w:t>W przypadku, o którym mowa w ust. 5, Wykonawca może żądać wyłącznie wynagrodzenia należnego z tytułu wykonania części umowy.</w:t>
      </w:r>
    </w:p>
    <w:p w14:paraId="1A0E2BAD" w14:textId="77777777" w:rsidR="00D77CA8" w:rsidRDefault="00D77CA8" w:rsidP="00451303">
      <w:pPr>
        <w:pStyle w:val="Akapitzlist"/>
        <w:spacing w:line="276" w:lineRule="auto"/>
        <w:ind w:left="0"/>
        <w:rPr>
          <w:b/>
        </w:rPr>
      </w:pPr>
    </w:p>
    <w:p w14:paraId="2CAE458B" w14:textId="77777777" w:rsidR="00D77CA8" w:rsidRDefault="00D77CA8">
      <w:pPr>
        <w:pStyle w:val="Akapitzlist"/>
        <w:spacing w:line="276" w:lineRule="auto"/>
        <w:ind w:left="0"/>
        <w:jc w:val="center"/>
      </w:pPr>
      <w:r>
        <w:rPr>
          <w:b/>
        </w:rPr>
        <w:t>§ 6</w:t>
      </w:r>
    </w:p>
    <w:p w14:paraId="34AEBA17" w14:textId="77777777" w:rsidR="00D77CA8" w:rsidRDefault="00D77CA8">
      <w:pPr>
        <w:pStyle w:val="Akapitzlist"/>
        <w:numPr>
          <w:ilvl w:val="0"/>
          <w:numId w:val="23"/>
        </w:numPr>
        <w:overflowPunct w:val="0"/>
        <w:autoSpaceDE w:val="0"/>
        <w:spacing w:line="276" w:lineRule="auto"/>
        <w:contextualSpacing/>
        <w:jc w:val="both"/>
      </w:pPr>
      <w:r>
        <w:t xml:space="preserve">Wykonawca oświadcza, iż gwarantuje nieodpłatne usunięcie wad i usterek w przedmiocie zamówienia - zauważonych i zgłoszonych przez Zamawiającego w terminie 24 miesięcy od protokolarnego odbioru przedmiotu zamówienia na warunkach określonych w karcie gwarancyjnej stanowiącej załącznik nr 2 do niniejszej umowy. </w:t>
      </w:r>
    </w:p>
    <w:p w14:paraId="2E25E0F8" w14:textId="77777777" w:rsidR="00D77CA8" w:rsidRDefault="00D77CA8">
      <w:pPr>
        <w:pStyle w:val="Akapitzlist"/>
        <w:numPr>
          <w:ilvl w:val="0"/>
          <w:numId w:val="23"/>
        </w:numPr>
        <w:overflowPunct w:val="0"/>
        <w:autoSpaceDE w:val="0"/>
        <w:spacing w:line="276" w:lineRule="auto"/>
        <w:contextualSpacing/>
        <w:jc w:val="both"/>
      </w:pPr>
      <w:r>
        <w:t>Komunikacja między stronami potwierdzona zostanie w formie pisemnej na adres;</w:t>
      </w:r>
    </w:p>
    <w:p w14:paraId="7E34510C" w14:textId="77777777" w:rsidR="00D77CA8" w:rsidRDefault="00D77CA8">
      <w:pPr>
        <w:pStyle w:val="Akapitzlist"/>
        <w:spacing w:line="276" w:lineRule="auto"/>
        <w:ind w:left="708"/>
        <w:jc w:val="both"/>
      </w:pPr>
      <w:r>
        <w:t xml:space="preserve">Zamawiającego: </w:t>
      </w:r>
    </w:p>
    <w:p w14:paraId="38163A16" w14:textId="77777777" w:rsidR="00D77CA8" w:rsidRDefault="00D77CA8">
      <w:pPr>
        <w:pStyle w:val="Akapitzlist"/>
        <w:spacing w:line="276" w:lineRule="auto"/>
        <w:ind w:left="708"/>
        <w:jc w:val="both"/>
      </w:pPr>
      <w:r>
        <w:rPr>
          <w:bCs/>
        </w:rPr>
        <w:t>Regionalna Dyrekcja Ochrony Środowiska w Bydgoszczy, ul. Dworcowa 81,                85-009 Bydgoszcz lub kancelaria@</w:t>
      </w:r>
      <w:r w:rsidR="00E87AC8">
        <w:rPr>
          <w:bCs/>
        </w:rPr>
        <w:t>bydgoszcz.</w:t>
      </w:r>
      <w:r>
        <w:rPr>
          <w:bCs/>
        </w:rPr>
        <w:t>rdos.gov.pl</w:t>
      </w:r>
    </w:p>
    <w:p w14:paraId="47BF3A3B" w14:textId="77777777" w:rsidR="00D77CA8" w:rsidRDefault="00D77CA8">
      <w:pPr>
        <w:pStyle w:val="Akapitzlist"/>
        <w:spacing w:line="276" w:lineRule="auto"/>
        <w:ind w:left="708"/>
        <w:jc w:val="both"/>
      </w:pPr>
      <w:r>
        <w:t>Wykonawcy:</w:t>
      </w:r>
    </w:p>
    <w:p w14:paraId="0E29B3EA" w14:textId="77777777" w:rsidR="00D77CA8" w:rsidRDefault="00D77CA8">
      <w:pPr>
        <w:pStyle w:val="Akapitzlist"/>
        <w:spacing w:line="276" w:lineRule="auto"/>
        <w:ind w:left="708"/>
        <w:jc w:val="both"/>
      </w:pPr>
      <w:r>
        <w:t>…</w:t>
      </w:r>
    </w:p>
    <w:p w14:paraId="70E7E09C" w14:textId="77777777" w:rsidR="00D77CA8" w:rsidRDefault="00D77CA8">
      <w:pPr>
        <w:pStyle w:val="Akapitzlist"/>
        <w:numPr>
          <w:ilvl w:val="0"/>
          <w:numId w:val="23"/>
        </w:numPr>
        <w:overflowPunct w:val="0"/>
        <w:autoSpaceDE w:val="0"/>
        <w:spacing w:line="276" w:lineRule="auto"/>
        <w:contextualSpacing/>
        <w:jc w:val="both"/>
      </w:pPr>
      <w:r>
        <w:t>O zmianach danych adresowych o których mowa w ust, 2 strony zobowiązane są informować niezwłocznie, nie później jednak niż 7 dni od chwili zaistnienia zmian, pod rygorem uznania wysłanej korespondencji pod ostatnio znany adres za skutecznie doręczoną.</w:t>
      </w:r>
    </w:p>
    <w:p w14:paraId="0AA0C141" w14:textId="77777777" w:rsidR="00D77CA8" w:rsidRDefault="00D77CA8">
      <w:pPr>
        <w:pStyle w:val="Akapitzlist"/>
        <w:numPr>
          <w:ilvl w:val="0"/>
          <w:numId w:val="23"/>
        </w:numPr>
        <w:overflowPunct w:val="0"/>
        <w:autoSpaceDE w:val="0"/>
        <w:spacing w:line="276" w:lineRule="auto"/>
        <w:contextualSpacing/>
        <w:jc w:val="both"/>
      </w:pPr>
      <w:r>
        <w:t xml:space="preserve">Wykonawca udziela Zamawiającemu dwuletniej rękojmi na wady fizyczne przedmiotu zamówienia, niezależnie od uprawnień wynikających z gwarancji. </w:t>
      </w:r>
    </w:p>
    <w:p w14:paraId="54228266" w14:textId="77777777" w:rsidR="00D77CA8" w:rsidRDefault="00D77CA8">
      <w:pPr>
        <w:spacing w:line="276" w:lineRule="auto"/>
        <w:rPr>
          <w:b/>
        </w:rPr>
      </w:pPr>
    </w:p>
    <w:p w14:paraId="4AF16E34" w14:textId="77777777" w:rsidR="00D77CA8" w:rsidRDefault="00D77CA8">
      <w:pPr>
        <w:pStyle w:val="Akapitzlist"/>
        <w:spacing w:line="276" w:lineRule="auto"/>
        <w:ind w:left="0"/>
        <w:jc w:val="center"/>
      </w:pPr>
      <w:r>
        <w:rPr>
          <w:b/>
        </w:rPr>
        <w:t>§ 7</w:t>
      </w:r>
    </w:p>
    <w:p w14:paraId="2B1D90FE" w14:textId="77777777" w:rsidR="00D77CA8" w:rsidRDefault="00D77CA8">
      <w:pPr>
        <w:pStyle w:val="ustp"/>
        <w:numPr>
          <w:ilvl w:val="0"/>
          <w:numId w:val="4"/>
        </w:numPr>
        <w:ind w:right="204"/>
      </w:pPr>
      <w:r>
        <w:rPr>
          <w:bCs w:val="0"/>
        </w:rPr>
        <w:t xml:space="preserve">Wykonawca może zrealizować usługę stanowiącą przedmiot zamówienia, korzystając </w:t>
      </w:r>
      <w:r>
        <w:rPr>
          <w:bCs w:val="0"/>
        </w:rPr>
        <w:br/>
        <w:t>z pomocy podwykonawców zawierając z nimi umowy w formie pisemnej pod rygorem nieważności.</w:t>
      </w:r>
    </w:p>
    <w:p w14:paraId="28501A6B" w14:textId="77777777" w:rsidR="00D77CA8" w:rsidRDefault="00D77CA8">
      <w:pPr>
        <w:pStyle w:val="ustp"/>
        <w:numPr>
          <w:ilvl w:val="0"/>
          <w:numId w:val="4"/>
        </w:numPr>
        <w:ind w:right="204"/>
      </w:pPr>
      <w:r>
        <w:rPr>
          <w:bCs w:val="0"/>
          <w:color w:val="auto"/>
        </w:rPr>
        <w:t xml:space="preserve">Wykonawca ma obowiązek przedłożyć Zamawiającemu poświadczone za zgodność </w:t>
      </w:r>
      <w:r w:rsidR="00DA4A41">
        <w:rPr>
          <w:bCs w:val="0"/>
          <w:color w:val="auto"/>
        </w:rPr>
        <w:br/>
      </w:r>
      <w:r>
        <w:rPr>
          <w:bCs w:val="0"/>
          <w:color w:val="auto"/>
        </w:rPr>
        <w:t xml:space="preserve">z oryginałem kopie zawartych umów o podwykonawstwo, których przedmiotem są usługi związane z przedmiotem niniejszej umowy, oraz ich zmian, </w:t>
      </w:r>
      <w:r>
        <w:rPr>
          <w:bCs w:val="0"/>
          <w:lang w:eastAsia="pl-PL"/>
        </w:rPr>
        <w:t>w terminie 7 dni od dnia jej zawarcia, z wyłączeniem umów o podwykonawstwo o wartości mniejszej niż 0,5% wartości umowy.</w:t>
      </w:r>
    </w:p>
    <w:p w14:paraId="241252EA" w14:textId="77777777" w:rsidR="007A2928" w:rsidRPr="007A2928" w:rsidRDefault="00D77CA8" w:rsidP="007A2928">
      <w:pPr>
        <w:pStyle w:val="ustp"/>
        <w:numPr>
          <w:ilvl w:val="0"/>
          <w:numId w:val="4"/>
        </w:numPr>
        <w:ind w:right="204"/>
      </w:pPr>
      <w:r>
        <w:rPr>
          <w:bCs w:val="0"/>
          <w:color w:val="auto"/>
        </w:rPr>
        <w:t>Termin zapłaty wynagrodzenia podwykonawcy lub dalszemu podwykonawcy przewidziany w umowie o podwykonawstwo nie może być dłuższy niż 30 dni od dnia doręczenia wykonawcy, podwykonawcy lub dalszemu podwykonawcy faktury lub rachunku, potwierdzających wykonanie zleconej podwykonawcy lub dalszemu podwykonawcy usługi</w:t>
      </w:r>
      <w:r w:rsidR="007A2928">
        <w:rPr>
          <w:bCs w:val="0"/>
          <w:color w:val="auto"/>
        </w:rPr>
        <w:t>.</w:t>
      </w:r>
    </w:p>
    <w:p w14:paraId="6E039EE4" w14:textId="77777777" w:rsidR="00197914" w:rsidRDefault="00D77CA8" w:rsidP="007A2928">
      <w:pPr>
        <w:pStyle w:val="ustp"/>
        <w:numPr>
          <w:ilvl w:val="0"/>
          <w:numId w:val="4"/>
        </w:numPr>
        <w:ind w:right="204"/>
      </w:pPr>
      <w:r>
        <w:lastRenderedPageBreak/>
        <w:t>W przypadku, o którym mowa w ust. 2, jeżeli termin zapłaty wynagrodzenia jest dłuższy niż określony w ust. 3, zamawiający informuje o tym wykonawcę i wzywa go do doprowadzenia</w:t>
      </w:r>
      <w:r w:rsidR="007A2928">
        <w:t xml:space="preserve"> </w:t>
      </w:r>
      <w:r>
        <w:t>do zmiany tej umowy pod rygorem wystąpienia o zapłatę kary umownej</w:t>
      </w:r>
      <w:r w:rsidR="00197914">
        <w:t xml:space="preserve"> w wysokości 5% wynagrodzenia</w:t>
      </w:r>
      <w:r w:rsidR="007A2928">
        <w:t xml:space="preserve"> brutto</w:t>
      </w:r>
      <w:r w:rsidR="00197914">
        <w:t xml:space="preserve">, określonego w </w:t>
      </w:r>
      <w:r w:rsidR="00197914" w:rsidRPr="007A2928">
        <w:rPr>
          <w:bCs w:val="0"/>
        </w:rPr>
        <w:t>§ </w:t>
      </w:r>
      <w:r w:rsidR="007A2928" w:rsidRPr="007A2928">
        <w:rPr>
          <w:bCs w:val="0"/>
        </w:rPr>
        <w:t>4</w:t>
      </w:r>
      <w:r w:rsidR="007A2928">
        <w:rPr>
          <w:bCs w:val="0"/>
        </w:rPr>
        <w:t xml:space="preserve"> ust.1.</w:t>
      </w:r>
    </w:p>
    <w:p w14:paraId="1BF38066" w14:textId="77777777" w:rsidR="00D77CA8" w:rsidRDefault="00D77CA8" w:rsidP="007A2928">
      <w:pPr>
        <w:pStyle w:val="ustp"/>
        <w:ind w:left="360" w:right="204"/>
      </w:pPr>
    </w:p>
    <w:p w14:paraId="67918E5C" w14:textId="77777777" w:rsidR="00D77CA8" w:rsidRDefault="00D77CA8">
      <w:pPr>
        <w:pStyle w:val="ustp"/>
        <w:numPr>
          <w:ilvl w:val="0"/>
          <w:numId w:val="4"/>
        </w:numPr>
        <w:ind w:right="204"/>
      </w:pPr>
      <w:r>
        <w:t xml:space="preserve">Wykonawca ponosi odpowiedzialność za działania, uchybienia i zaniedbania swoich podwykonawców, tak jak za działania, uchybienia lub zaniedbania samego Wykonawcy, w tym również  odpowiedzialność cywilną za straty i szkody powstałe w związku </w:t>
      </w:r>
      <w:r w:rsidR="00DA4A41">
        <w:br/>
      </w:r>
      <w:r>
        <w:t xml:space="preserve">z wykonanymi przez podwykonawcę czynnościami lub przy okazji ich wykonywania, </w:t>
      </w:r>
      <w:r w:rsidR="00DA4A41">
        <w:br/>
      </w:r>
      <w:r>
        <w:t>a będące następstwem działania podwykonawcy, rażącego niedbalstwa lub braku należytej staranności.</w:t>
      </w:r>
    </w:p>
    <w:p w14:paraId="560F604C" w14:textId="77777777" w:rsidR="00D77CA8" w:rsidRDefault="00D77CA8">
      <w:pPr>
        <w:pStyle w:val="ustp"/>
        <w:numPr>
          <w:ilvl w:val="0"/>
          <w:numId w:val="4"/>
        </w:numPr>
        <w:ind w:right="204"/>
      </w:pPr>
      <w:r>
        <w:t>Poinformowanie Zamawiającego w trybie ust. 2, nie zwalnia Wykonawcy z jego zobowiązań wynikających z niniejszej umowy.</w:t>
      </w:r>
    </w:p>
    <w:p w14:paraId="26EE2DA2" w14:textId="77777777" w:rsidR="00D77CA8" w:rsidRDefault="00D77CA8">
      <w:pPr>
        <w:pStyle w:val="ustp"/>
        <w:numPr>
          <w:ilvl w:val="0"/>
          <w:numId w:val="4"/>
        </w:numPr>
        <w:ind w:right="204"/>
      </w:pPr>
      <w:r>
        <w:t>Podwykonawcy zobowiązani są do przestrzegania zapisów niniejszej umowy.</w:t>
      </w:r>
    </w:p>
    <w:p w14:paraId="1A597A84" w14:textId="77777777" w:rsidR="00D77CA8" w:rsidRDefault="00D77CA8">
      <w:pPr>
        <w:pStyle w:val="ustp"/>
        <w:numPr>
          <w:ilvl w:val="0"/>
          <w:numId w:val="4"/>
        </w:numPr>
        <w:ind w:right="204"/>
      </w:pPr>
      <w:r>
        <w:t>Określony w umowie z podwykonawcą termin zapłaty należnego wynagrodzenia dla podwykonawcy (dalszego podwykonawcy) nie może być dłuższy niż termin zapłaty należnego wynagrodzenia dla Wykonawcy.</w:t>
      </w:r>
    </w:p>
    <w:p w14:paraId="75BDEB8C" w14:textId="77777777" w:rsidR="00D77CA8" w:rsidRDefault="00D77CA8">
      <w:pPr>
        <w:pStyle w:val="ustp"/>
        <w:numPr>
          <w:ilvl w:val="0"/>
          <w:numId w:val="4"/>
        </w:numPr>
        <w:ind w:right="204"/>
      </w:pPr>
      <w:r>
        <w:t xml:space="preserve">Powierzenie wykonania części zamówienia podwykonawcom nie zwalnia wykonawcy </w:t>
      </w:r>
      <w:r w:rsidR="00DA4A41">
        <w:br/>
      </w:r>
      <w:r>
        <w:t>z odpowiedzialności za należyte wykonanie tego zamówienia.</w:t>
      </w:r>
    </w:p>
    <w:p w14:paraId="120252A6" w14:textId="77777777" w:rsidR="00D77CA8" w:rsidRDefault="00D77CA8">
      <w:pPr>
        <w:pStyle w:val="ustp"/>
        <w:numPr>
          <w:ilvl w:val="0"/>
          <w:numId w:val="4"/>
        </w:numPr>
        <w:ind w:right="204"/>
      </w:pPr>
      <w:r>
        <w:t xml:space="preserve">Przepisy ust. 1-9 stosuje się odpowiednio do zmian  umowy o </w:t>
      </w:r>
      <w:r>
        <w:rPr>
          <w:rStyle w:val="Uwydatnienie"/>
        </w:rPr>
        <w:t xml:space="preserve">podwykonawstwo. </w:t>
      </w:r>
    </w:p>
    <w:p w14:paraId="7E295649" w14:textId="77777777" w:rsidR="00D77CA8" w:rsidRDefault="00D77CA8">
      <w:pPr>
        <w:pStyle w:val="Akapitzlist"/>
        <w:spacing w:line="276" w:lineRule="auto"/>
        <w:ind w:left="360"/>
        <w:jc w:val="center"/>
        <w:rPr>
          <w:b/>
        </w:rPr>
      </w:pPr>
    </w:p>
    <w:p w14:paraId="12E02044" w14:textId="77777777" w:rsidR="00D77CA8" w:rsidRDefault="00D77CA8">
      <w:pPr>
        <w:pStyle w:val="Akapitzlist"/>
        <w:spacing w:line="276" w:lineRule="auto"/>
        <w:ind w:left="0"/>
        <w:jc w:val="center"/>
      </w:pPr>
      <w:r>
        <w:rPr>
          <w:b/>
        </w:rPr>
        <w:t>§ 8</w:t>
      </w:r>
    </w:p>
    <w:p w14:paraId="3B4279FD" w14:textId="77777777" w:rsidR="00D77CA8" w:rsidRDefault="00D77CA8">
      <w:pPr>
        <w:numPr>
          <w:ilvl w:val="0"/>
          <w:numId w:val="24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>
        <w:t>Zamawiający przewiduje możliwość dokonania istotnych zmian postanowień zawartej umowy, jeżeli:</w:t>
      </w:r>
    </w:p>
    <w:p w14:paraId="004EBBFA" w14:textId="77777777" w:rsidR="00D77CA8" w:rsidRDefault="00D77CA8">
      <w:pPr>
        <w:numPr>
          <w:ilvl w:val="0"/>
          <w:numId w:val="25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>
        <w:t xml:space="preserve">wystąpią okoliczności uniemożliwiające choćby częściowe wykonanie umowy, w szczególności warunki atmosferyczne, znacząco odbiegające od typowych, utrzymujące się w czasie, niepozwalające na wykonanie przedmiotu umowy; </w:t>
      </w:r>
    </w:p>
    <w:p w14:paraId="678E09DC" w14:textId="77777777" w:rsidR="00D77CA8" w:rsidRDefault="00D77CA8">
      <w:pPr>
        <w:numPr>
          <w:ilvl w:val="0"/>
          <w:numId w:val="25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>
        <w:t xml:space="preserve">wystąpi siła wyższa, rozumiana jako wydarzenie nieprzewidywalne o charakterze przypadkowym lub naturalnym (żywiołowym), nie do uniknięcia, pozostające poza racjonalną kontrolą stron, następstwom którego strony nie mogły zapobiec, uniemożliwiającej którejkolwiek ze stron wykonanie zobowiązań określonych </w:t>
      </w:r>
      <w:r w:rsidR="00DA4A41">
        <w:br/>
      </w:r>
      <w:r>
        <w:t>w umowie;</w:t>
      </w:r>
    </w:p>
    <w:p w14:paraId="4F1D24EC" w14:textId="77777777" w:rsidR="00D77CA8" w:rsidRDefault="00D77CA8">
      <w:pPr>
        <w:numPr>
          <w:ilvl w:val="0"/>
          <w:numId w:val="25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>
        <w:t>działania osób trzecich, za które nie odpowiada Wykonawca, uniemożliwiające wykonanie przedmiotu zamówienia lub jego części;</w:t>
      </w:r>
    </w:p>
    <w:p w14:paraId="2C1E5E75" w14:textId="77777777" w:rsidR="00D77CA8" w:rsidRDefault="00D77CA8">
      <w:pPr>
        <w:numPr>
          <w:ilvl w:val="0"/>
          <w:numId w:val="25"/>
        </w:numPr>
        <w:tabs>
          <w:tab w:val="left" w:pos="284"/>
        </w:tabs>
        <w:overflowPunct w:val="0"/>
        <w:autoSpaceDE w:val="0"/>
        <w:spacing w:line="276" w:lineRule="auto"/>
        <w:jc w:val="both"/>
      </w:pPr>
      <w:r>
        <w:t>zaistnieje sytuacja powodująca niemożność wykonania przedmiotu zamówienia z przyczyn leżących po stronie Zamawiającego.</w:t>
      </w:r>
    </w:p>
    <w:p w14:paraId="241A777C" w14:textId="77777777" w:rsidR="00D77CA8" w:rsidRDefault="00D77CA8">
      <w:pPr>
        <w:pStyle w:val="Akapitzlist"/>
        <w:numPr>
          <w:ilvl w:val="0"/>
          <w:numId w:val="24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W przypadku wystąpienia okoliczności, o których mowa w ust. 1 niniejszego paragrafu, wynagrodzenie, o którym mowa w § 4 ust. 1:</w:t>
      </w:r>
    </w:p>
    <w:p w14:paraId="2666A6BE" w14:textId="77777777" w:rsidR="00D77CA8" w:rsidRDefault="00D77CA8">
      <w:pPr>
        <w:pStyle w:val="Akapitzlist"/>
        <w:numPr>
          <w:ilvl w:val="0"/>
          <w:numId w:val="26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może ulec zmniejszeniu proporcjonalnie o wartość niewykonanych prac, w przypadku gdy okoliczności, o których mowa w ust. 1, doprowadzą do zmniejszenia zakresu prac określonego niniejsza umową,</w:t>
      </w:r>
    </w:p>
    <w:p w14:paraId="4B178091" w14:textId="77777777" w:rsidR="00D77CA8" w:rsidRDefault="00D77CA8">
      <w:pPr>
        <w:pStyle w:val="Akapitzlist"/>
        <w:numPr>
          <w:ilvl w:val="0"/>
          <w:numId w:val="26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nie ulegnie zmianie, gdy okoliczności, o których mowa w ust. 1, nie doprowadzą do zmniejszenia zakresu prac określonego niniejsza umową.</w:t>
      </w:r>
    </w:p>
    <w:p w14:paraId="5FAC27B2" w14:textId="77777777" w:rsidR="00D77CA8" w:rsidRDefault="00D77CA8">
      <w:pPr>
        <w:pStyle w:val="Akapitzlist"/>
        <w:numPr>
          <w:ilvl w:val="0"/>
          <w:numId w:val="24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 xml:space="preserve">Jeżeli w toku wykonywania umowy Wykonawca stwierdzi, że zaistniały okoliczności opisane w ust. 1 niniejszego paragrafu i w związku z tym przedmiot zamówienia może nie zostać wykonany w terminie określonym w opisie przedmiotu zamówienia stanowiącym </w:t>
      </w:r>
      <w:r>
        <w:lastRenderedPageBreak/>
        <w:t xml:space="preserve">załącznik nr 1 do niniejszej umowy, Wykonawca niezwłocznie i nie później niż </w:t>
      </w:r>
      <w:r w:rsidR="00DA4A41">
        <w:br/>
      </w:r>
      <w:r>
        <w:t>w terminie 3 dni od powzięcia takich informacji, złoży pisemny wniosek o zmianę postanowień umowy, zawierający prawdopodobny czas opóźnienia i jego przyczynę, opis propozycji zmiany wraz z uzasadnieniem oraz opis wpływu zmiany na warunki realizacji umowy.</w:t>
      </w:r>
    </w:p>
    <w:p w14:paraId="6A7BBC84" w14:textId="77777777" w:rsidR="00D77CA8" w:rsidRDefault="00D77CA8">
      <w:pPr>
        <w:pStyle w:val="Akapitzlist"/>
        <w:numPr>
          <w:ilvl w:val="0"/>
          <w:numId w:val="24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Zamawiający może żądać przedstawienia dodatkowych oświadczeń lub dokumentów potwierdzających wpływ okoliczności o których mowa w ust. 1 na należyte wykonanie tej umowy.</w:t>
      </w:r>
    </w:p>
    <w:p w14:paraId="27FC0087" w14:textId="77777777" w:rsidR="00D77CA8" w:rsidRDefault="00D77CA8">
      <w:pPr>
        <w:pStyle w:val="Akapitzlist"/>
        <w:numPr>
          <w:ilvl w:val="0"/>
          <w:numId w:val="24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Zamawiający, w terminie 7 dni roboczych od dnia otrzymania wniosku o zmianę postanowień umowy oraz oświadczeń i dokumentów o których mowa w § 8 ust. 4, powiadomi Wykonawcę o akceptacji żądania zmiany umowy oraz o terminie podpisania aneksu do umowy lub odpowiednio o braku akceptacji zmiany wraz z uzasadnieniem.</w:t>
      </w:r>
    </w:p>
    <w:p w14:paraId="09ACF617" w14:textId="77777777" w:rsidR="00D77CA8" w:rsidRDefault="00D77CA8">
      <w:pPr>
        <w:pStyle w:val="Akapitzlist"/>
        <w:numPr>
          <w:ilvl w:val="0"/>
          <w:numId w:val="24"/>
        </w:numPr>
        <w:tabs>
          <w:tab w:val="left" w:pos="284"/>
        </w:tabs>
        <w:overflowPunct w:val="0"/>
        <w:autoSpaceDE w:val="0"/>
        <w:spacing w:line="276" w:lineRule="auto"/>
        <w:contextualSpacing/>
        <w:jc w:val="both"/>
      </w:pPr>
      <w:r>
        <w:t>Zmiany, o których mowa w ust. 1, stanowią zmian</w:t>
      </w:r>
      <w:r w:rsidR="002B3889">
        <w:t>ę treści umowy w rozumieniu § 13</w:t>
      </w:r>
      <w:r>
        <w:t xml:space="preserve"> ust. 1 umowy i wymagają formy pisemnej pod rygorem nieważności.</w:t>
      </w:r>
    </w:p>
    <w:p w14:paraId="4B6988ED" w14:textId="77777777" w:rsidR="00D77CA8" w:rsidRDefault="00D77CA8">
      <w:pPr>
        <w:pStyle w:val="Akapitzlist"/>
        <w:spacing w:line="276" w:lineRule="auto"/>
        <w:ind w:left="0"/>
        <w:rPr>
          <w:b/>
        </w:rPr>
      </w:pPr>
    </w:p>
    <w:p w14:paraId="2AB6CB42" w14:textId="77777777" w:rsidR="00D77CA8" w:rsidRDefault="00D77CA8">
      <w:pPr>
        <w:pStyle w:val="Akapitzlist"/>
        <w:spacing w:line="276" w:lineRule="auto"/>
        <w:ind w:left="0"/>
        <w:jc w:val="center"/>
      </w:pPr>
      <w:r>
        <w:rPr>
          <w:b/>
        </w:rPr>
        <w:t>§ 9</w:t>
      </w:r>
    </w:p>
    <w:p w14:paraId="41A070AD" w14:textId="77777777" w:rsidR="00D77CA8" w:rsidRDefault="00D77CA8">
      <w:pPr>
        <w:numPr>
          <w:ilvl w:val="0"/>
          <w:numId w:val="27"/>
        </w:numPr>
        <w:overflowPunct w:val="0"/>
        <w:autoSpaceDE w:val="0"/>
        <w:spacing w:line="276" w:lineRule="auto"/>
        <w:jc w:val="both"/>
      </w:pPr>
      <w:r>
        <w:t xml:space="preserve">Strony zobowiązują się do wzajemnego informowania o wszelkich istotnych ustaleniach związanych z wykonywaniem przedmiotu zamówienia, które w ich ocenie mogą mieć wpływ na realizację zamówienia. </w:t>
      </w:r>
    </w:p>
    <w:p w14:paraId="430F848C" w14:textId="77777777" w:rsidR="00D77CA8" w:rsidRDefault="00D77CA8">
      <w:pPr>
        <w:numPr>
          <w:ilvl w:val="0"/>
          <w:numId w:val="27"/>
        </w:numPr>
        <w:overflowPunct w:val="0"/>
        <w:autoSpaceDE w:val="0"/>
        <w:spacing w:line="276" w:lineRule="auto"/>
        <w:jc w:val="both"/>
      </w:pPr>
      <w:r>
        <w:t xml:space="preserve">Do bieżących kontaktów w sprawach dotyczących wykonania umowy, w tym wyznaczania terminów i dokonywania odbiorów prac oraz reprezentowania interesów Stron, upoważnieni są: </w:t>
      </w:r>
    </w:p>
    <w:p w14:paraId="455CD7AF" w14:textId="77777777" w:rsidR="00D77CA8" w:rsidRDefault="00D77CA8">
      <w:pPr>
        <w:numPr>
          <w:ilvl w:val="0"/>
          <w:numId w:val="28"/>
        </w:numPr>
        <w:overflowPunct w:val="0"/>
        <w:autoSpaceDE w:val="0"/>
        <w:spacing w:line="276" w:lineRule="auto"/>
        <w:jc w:val="both"/>
      </w:pPr>
      <w:r>
        <w:t xml:space="preserve">po stronie Zamawiającego: </w:t>
      </w:r>
    </w:p>
    <w:p w14:paraId="15CB32D6" w14:textId="77777777" w:rsidR="00D77CA8" w:rsidRDefault="00DA4A41">
      <w:pPr>
        <w:spacing w:line="276" w:lineRule="auto"/>
        <w:ind w:left="720"/>
        <w:jc w:val="both"/>
      </w:pPr>
      <w:r>
        <w:t>Hanna Klonowska</w:t>
      </w:r>
      <w:r w:rsidR="00D77CA8">
        <w:t xml:space="preserve"> specjalista w Wydziale Ochrony Przyrody,                 </w:t>
      </w:r>
      <w:r>
        <w:br/>
      </w:r>
      <w:r w:rsidR="00D77CA8">
        <w:t>e-mail:</w:t>
      </w:r>
      <w:r w:rsidR="007870D3" w:rsidRPr="007870D3">
        <w:t xml:space="preserve"> </w:t>
      </w:r>
      <w:hyperlink r:id="rId7" w:history="1">
        <w:r w:rsidR="00E651FF" w:rsidRPr="004C354D">
          <w:rPr>
            <w:rStyle w:val="Hipercze"/>
          </w:rPr>
          <w:t>hanna.klonowska@bydgoszcz.rdos.gov.pl</w:t>
        </w:r>
      </w:hyperlink>
      <w:r w:rsidR="00D77CA8">
        <w:t xml:space="preserve">, tel. 52 506 56 66 (wew. </w:t>
      </w:r>
      <w:r>
        <w:t>6027</w:t>
      </w:r>
      <w:r w:rsidR="00D77CA8">
        <w:t>).</w:t>
      </w:r>
    </w:p>
    <w:p w14:paraId="2F6A028D" w14:textId="77777777" w:rsidR="00D77CA8" w:rsidRDefault="00D77CA8">
      <w:pPr>
        <w:numPr>
          <w:ilvl w:val="0"/>
          <w:numId w:val="28"/>
        </w:numPr>
        <w:overflowPunct w:val="0"/>
        <w:autoSpaceDE w:val="0"/>
        <w:spacing w:line="276" w:lineRule="auto"/>
        <w:jc w:val="both"/>
      </w:pPr>
      <w:r>
        <w:t xml:space="preserve">po stronie Wykonawcy: </w:t>
      </w:r>
    </w:p>
    <w:p w14:paraId="10F0A7A7" w14:textId="77777777" w:rsidR="00D77CA8" w:rsidRDefault="00D77CA8">
      <w:pPr>
        <w:spacing w:line="276" w:lineRule="auto"/>
        <w:ind w:left="720"/>
        <w:jc w:val="both"/>
      </w:pPr>
      <w:r>
        <w:t>….</w:t>
      </w:r>
    </w:p>
    <w:p w14:paraId="7B5C6FA1" w14:textId="77777777" w:rsidR="00D77CA8" w:rsidRPr="002B3889" w:rsidRDefault="00D77CA8">
      <w:pPr>
        <w:spacing w:line="276" w:lineRule="auto"/>
        <w:jc w:val="center"/>
        <w:rPr>
          <w:b/>
        </w:rPr>
      </w:pPr>
      <w:r w:rsidRPr="002B3889">
        <w:rPr>
          <w:b/>
        </w:rPr>
        <w:t>§ 10</w:t>
      </w:r>
    </w:p>
    <w:p w14:paraId="24337C02" w14:textId="77777777" w:rsidR="002F6D4E" w:rsidRPr="002B3889" w:rsidRDefault="005E5916" w:rsidP="003D3F32">
      <w:pPr>
        <w:numPr>
          <w:ilvl w:val="0"/>
          <w:numId w:val="32"/>
        </w:numPr>
        <w:spacing w:line="276" w:lineRule="auto"/>
        <w:jc w:val="both"/>
      </w:pPr>
      <w:r w:rsidRPr="002B3889">
        <w:t>Zamawiający zatrzyma tytułem kaucji gwarancyjnej 10% wynagrodzenia netto przysługującego Wykonawcy jako gwarancję należytego wykonania robót</w:t>
      </w:r>
      <w:r w:rsidR="003D3F32" w:rsidRPr="002B3889">
        <w:t xml:space="preserve"> oraz</w:t>
      </w:r>
      <w:r w:rsidRPr="002B3889">
        <w:t xml:space="preserve"> celem zabezpieczenia usunięcia usterek i wykonania zastępczego, o którym mowa w § 2 ust. 6 umowy.</w:t>
      </w:r>
    </w:p>
    <w:p w14:paraId="662930C4" w14:textId="77777777" w:rsidR="002F6D4E" w:rsidRPr="002B3889" w:rsidRDefault="005E5916" w:rsidP="005E5916">
      <w:pPr>
        <w:numPr>
          <w:ilvl w:val="0"/>
          <w:numId w:val="32"/>
        </w:numPr>
        <w:spacing w:line="276" w:lineRule="auto"/>
        <w:jc w:val="both"/>
      </w:pPr>
      <w:r w:rsidRPr="002B3889">
        <w:t>Kaucja zostanie zwrócona Wykonawcy po upływie terminów gwarancji oraz rękojmi i</w:t>
      </w:r>
      <w:r w:rsidR="002F6D4E" w:rsidRPr="002B3889">
        <w:t> </w:t>
      </w:r>
      <w:r w:rsidRPr="002B3889">
        <w:t>usunięciu wad występujących w tym okresie, na pisemny wniosek Wykonawcy</w:t>
      </w:r>
      <w:r w:rsidR="003D3F32" w:rsidRPr="002B3889">
        <w:t>, w</w:t>
      </w:r>
      <w:r w:rsidR="002F6D4E" w:rsidRPr="002B3889">
        <w:t> </w:t>
      </w:r>
      <w:r w:rsidRPr="002B3889">
        <w:t xml:space="preserve">terminie 30 dni roboczych od daty </w:t>
      </w:r>
      <w:r w:rsidR="003D3F32" w:rsidRPr="002B3889">
        <w:t>złożenia wniosku przez Wykonawcę.</w:t>
      </w:r>
      <w:r w:rsidRPr="002B3889">
        <w:t xml:space="preserve"> </w:t>
      </w:r>
    </w:p>
    <w:p w14:paraId="5540B973" w14:textId="77777777" w:rsidR="005E5916" w:rsidRPr="002B3889" w:rsidRDefault="003D3F32" w:rsidP="005E5916">
      <w:pPr>
        <w:numPr>
          <w:ilvl w:val="0"/>
          <w:numId w:val="32"/>
        </w:numPr>
        <w:spacing w:line="276" w:lineRule="auto"/>
        <w:jc w:val="both"/>
      </w:pPr>
      <w:r w:rsidRPr="002B3889">
        <w:t>Wykonawca</w:t>
      </w:r>
      <w:r w:rsidR="005E5916" w:rsidRPr="002B3889">
        <w:t xml:space="preserve">, bez uprzedniej, pisemnej zgody </w:t>
      </w:r>
      <w:r w:rsidRPr="002B3889">
        <w:t>Zamawiającego</w:t>
      </w:r>
      <w:r w:rsidR="005E5916" w:rsidRPr="002B3889">
        <w:t>, nie może dokonywać przeniesienia wierzytelności wynikających z niniejszej umowy na osoby trzecie.</w:t>
      </w:r>
    </w:p>
    <w:p w14:paraId="2F176059" w14:textId="77777777" w:rsidR="002F6D4E" w:rsidRPr="002B3889" w:rsidRDefault="002F6D4E" w:rsidP="005E5916">
      <w:pPr>
        <w:numPr>
          <w:ilvl w:val="0"/>
          <w:numId w:val="32"/>
        </w:numPr>
        <w:spacing w:line="276" w:lineRule="auto"/>
        <w:jc w:val="both"/>
      </w:pPr>
      <w:r w:rsidRPr="002B3889">
        <w:t>Kaucja zostanie zwrócona w wartości nominalnej, bez oprocentowania.</w:t>
      </w:r>
    </w:p>
    <w:p w14:paraId="2ED7FB91" w14:textId="77777777" w:rsidR="005E5916" w:rsidRDefault="005E5916" w:rsidP="00451303">
      <w:pPr>
        <w:spacing w:line="276" w:lineRule="auto"/>
        <w:rPr>
          <w:b/>
        </w:rPr>
      </w:pPr>
    </w:p>
    <w:p w14:paraId="2EDABD39" w14:textId="77777777" w:rsidR="005E5916" w:rsidRDefault="005E5916" w:rsidP="005E5916">
      <w:pPr>
        <w:spacing w:line="276" w:lineRule="auto"/>
        <w:jc w:val="center"/>
      </w:pPr>
      <w:r>
        <w:rPr>
          <w:b/>
        </w:rPr>
        <w:t>§ 11</w:t>
      </w:r>
    </w:p>
    <w:p w14:paraId="1899FB7E" w14:textId="77777777" w:rsidR="00D77CA8" w:rsidRDefault="00D77CA8">
      <w:pPr>
        <w:numPr>
          <w:ilvl w:val="0"/>
          <w:numId w:val="29"/>
        </w:numPr>
        <w:overflowPunct w:val="0"/>
        <w:autoSpaceDE w:val="0"/>
        <w:spacing w:line="276" w:lineRule="auto"/>
        <w:ind w:left="284" w:hanging="426"/>
        <w:jc w:val="both"/>
      </w:pPr>
      <w:r>
        <w:t>Zamawiający posiada certyfikat Zarządzania Środowiskowego, zgodnego z EMAS, na podstawie Polityki Środowiskowej, zatwierdzonej przez Regionalnego Dyrektora Ochrony Środowiska w Bydgoszczy.</w:t>
      </w:r>
    </w:p>
    <w:p w14:paraId="6651C4B2" w14:textId="77777777" w:rsidR="00D77CA8" w:rsidRDefault="00D77CA8">
      <w:pPr>
        <w:numPr>
          <w:ilvl w:val="0"/>
          <w:numId w:val="29"/>
        </w:numPr>
        <w:overflowPunct w:val="0"/>
        <w:autoSpaceDE w:val="0"/>
        <w:spacing w:line="276" w:lineRule="auto"/>
        <w:ind w:left="284" w:hanging="426"/>
        <w:jc w:val="both"/>
      </w:pPr>
      <w:r>
        <w:t xml:space="preserve">Wykonawca oświadcza, że zapoznał się z treścią Polityki Środowiskowej Zamawiającego umieszczonej na jego stronie internetowej pod adresem: </w:t>
      </w:r>
      <w:r>
        <w:lastRenderedPageBreak/>
        <w:t xml:space="preserve">http://bydgoszcz.rdos.gov.pl/system-ekozarzadzania-i-audytu-emas, a także zobowiązuje się do uwzględnienia </w:t>
      </w:r>
      <w:r w:rsidR="00353A7C">
        <w:t>podczas realizacji umowy</w:t>
      </w:r>
      <w:r>
        <w:t>.</w:t>
      </w:r>
    </w:p>
    <w:p w14:paraId="69F3DC25" w14:textId="77777777" w:rsidR="00D77CA8" w:rsidRDefault="00D77CA8">
      <w:pPr>
        <w:spacing w:line="276" w:lineRule="auto"/>
        <w:ind w:left="284"/>
        <w:jc w:val="both"/>
      </w:pPr>
    </w:p>
    <w:p w14:paraId="4B515E78" w14:textId="77777777" w:rsidR="00D77CA8" w:rsidRDefault="002B3889">
      <w:pPr>
        <w:spacing w:line="276" w:lineRule="auto"/>
        <w:jc w:val="center"/>
      </w:pPr>
      <w:r>
        <w:rPr>
          <w:b/>
          <w:color w:val="000000"/>
        </w:rPr>
        <w:t>§ 12</w:t>
      </w:r>
    </w:p>
    <w:p w14:paraId="0BA1F212" w14:textId="77777777" w:rsidR="00D77CA8" w:rsidRDefault="00D77CA8">
      <w:pPr>
        <w:spacing w:line="276" w:lineRule="auto"/>
        <w:jc w:val="both"/>
      </w:pPr>
      <w:r>
        <w:rPr>
          <w:color w:val="000000"/>
        </w:rPr>
        <w:t xml:space="preserve">Wykonawca oświadcza, że zapoznał się z treścią Polityki prywatności Zamawiającego umieszczonej w serwisie internetowym Regionalnej Dyrekcji Ochrony Środowiska </w:t>
      </w:r>
      <w:r>
        <w:rPr>
          <w:color w:val="000000"/>
        </w:rPr>
        <w:br/>
        <w:t>w Bydgoszczy pod adresem: http://bydgoszcz.rdos.gov.pl/polityka-prywatnosci.</w:t>
      </w:r>
    </w:p>
    <w:p w14:paraId="5ED05329" w14:textId="77777777" w:rsidR="00D77CA8" w:rsidRDefault="00D77CA8">
      <w:pPr>
        <w:spacing w:line="276" w:lineRule="auto"/>
        <w:jc w:val="center"/>
        <w:rPr>
          <w:color w:val="000000"/>
        </w:rPr>
      </w:pPr>
    </w:p>
    <w:p w14:paraId="791335B1" w14:textId="77777777" w:rsidR="00D77CA8" w:rsidRDefault="002B3889">
      <w:pPr>
        <w:spacing w:line="276" w:lineRule="auto"/>
        <w:jc w:val="center"/>
      </w:pPr>
      <w:r>
        <w:rPr>
          <w:b/>
        </w:rPr>
        <w:t>§ 13</w:t>
      </w:r>
    </w:p>
    <w:p w14:paraId="70FFB36B" w14:textId="77777777" w:rsidR="00D77CA8" w:rsidRDefault="00D77CA8">
      <w:pPr>
        <w:numPr>
          <w:ilvl w:val="0"/>
          <w:numId w:val="30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</w:pPr>
      <w:r>
        <w:t>Wszelkie zmiany do niniejszej umowy wymagają formy pisemnej pod rygorem jej nieważności.</w:t>
      </w:r>
    </w:p>
    <w:p w14:paraId="1C931446" w14:textId="77777777" w:rsidR="00D77CA8" w:rsidRDefault="00D77CA8">
      <w:pPr>
        <w:numPr>
          <w:ilvl w:val="0"/>
          <w:numId w:val="30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</w:pPr>
      <w:r>
        <w:rPr>
          <w:bCs/>
        </w:rPr>
        <w:t>Strony zobowiązują się do polubownego rozstrzygania ewentualnych sporów wynikających z wykonywania niniejszej umowy.</w:t>
      </w:r>
    </w:p>
    <w:p w14:paraId="517D7368" w14:textId="77777777" w:rsidR="00D77CA8" w:rsidRDefault="00D77CA8">
      <w:pPr>
        <w:numPr>
          <w:ilvl w:val="0"/>
          <w:numId w:val="30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</w:pPr>
      <w:r>
        <w:rPr>
          <w:bCs/>
        </w:rPr>
        <w:t>W sprawach nie uregulowanych niniejszą umową mają zastosowanie przepisy Kodeksu cywilnego.</w:t>
      </w:r>
    </w:p>
    <w:p w14:paraId="54C13C8A" w14:textId="77777777" w:rsidR="00D77CA8" w:rsidRDefault="00D77CA8">
      <w:pPr>
        <w:numPr>
          <w:ilvl w:val="0"/>
          <w:numId w:val="30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</w:pPr>
      <w:r>
        <w:rPr>
          <w:bCs/>
        </w:rPr>
        <w:t>W przypadku braku porozumienia spór będzie rozstrzygał sąd miejscowo właściwy dla siedziby Zamawiającego.</w:t>
      </w:r>
    </w:p>
    <w:p w14:paraId="143C5938" w14:textId="77777777" w:rsidR="00D77CA8" w:rsidRDefault="00D77CA8">
      <w:pPr>
        <w:numPr>
          <w:ilvl w:val="0"/>
          <w:numId w:val="30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</w:pPr>
      <w:r>
        <w:rPr>
          <w:bCs/>
        </w:rPr>
        <w:t>Integralną część umowy stanowią:</w:t>
      </w:r>
    </w:p>
    <w:p w14:paraId="6A378013" w14:textId="77777777" w:rsidR="00D77CA8" w:rsidRDefault="00D77CA8">
      <w:pPr>
        <w:tabs>
          <w:tab w:val="left" w:pos="284"/>
        </w:tabs>
        <w:spacing w:line="276" w:lineRule="auto"/>
        <w:ind w:left="284"/>
        <w:jc w:val="both"/>
      </w:pPr>
      <w:r>
        <w:rPr>
          <w:bCs/>
        </w:rPr>
        <w:t>Załącznik nr 1 Opis przedmiotu zamówienia,</w:t>
      </w:r>
    </w:p>
    <w:p w14:paraId="6E3944B9" w14:textId="77777777" w:rsidR="00D77CA8" w:rsidRDefault="00D77CA8">
      <w:pPr>
        <w:tabs>
          <w:tab w:val="left" w:pos="284"/>
        </w:tabs>
        <w:spacing w:line="276" w:lineRule="auto"/>
        <w:ind w:left="284"/>
        <w:jc w:val="both"/>
      </w:pPr>
      <w:r>
        <w:rPr>
          <w:bCs/>
        </w:rPr>
        <w:t>Załącznik nr 2 Karta gwarancyjna,</w:t>
      </w:r>
    </w:p>
    <w:p w14:paraId="260E55A9" w14:textId="77777777" w:rsidR="00D77CA8" w:rsidRDefault="00D77CA8">
      <w:pPr>
        <w:tabs>
          <w:tab w:val="left" w:pos="284"/>
        </w:tabs>
        <w:spacing w:line="276" w:lineRule="auto"/>
        <w:ind w:left="284"/>
        <w:jc w:val="both"/>
      </w:pPr>
      <w:r>
        <w:rPr>
          <w:bCs/>
        </w:rPr>
        <w:t>Załącznik nr 3 Kopia oferty złożonej przez Wykonawcę z dnia …. 202</w:t>
      </w:r>
      <w:r w:rsidR="005B3833">
        <w:rPr>
          <w:bCs/>
        </w:rPr>
        <w:t>2</w:t>
      </w:r>
      <w:r>
        <w:rPr>
          <w:bCs/>
        </w:rPr>
        <w:t xml:space="preserve"> roku.</w:t>
      </w:r>
    </w:p>
    <w:p w14:paraId="0EF8EFF7" w14:textId="77777777" w:rsidR="00D77CA8" w:rsidRDefault="00D77CA8">
      <w:pPr>
        <w:numPr>
          <w:ilvl w:val="0"/>
          <w:numId w:val="30"/>
        </w:numPr>
        <w:tabs>
          <w:tab w:val="left" w:pos="284"/>
        </w:tabs>
        <w:overflowPunct w:val="0"/>
        <w:autoSpaceDE w:val="0"/>
        <w:spacing w:line="276" w:lineRule="auto"/>
        <w:ind w:left="284"/>
        <w:jc w:val="both"/>
      </w:pPr>
      <w:r>
        <w:t>Umowę sporządzono w trzech jednobrzmiących egzemplarzach, dwa dla Zamawiającego i jeden dla Wykonawcy.</w:t>
      </w:r>
    </w:p>
    <w:p w14:paraId="7F1A99B6" w14:textId="77777777" w:rsidR="00D77CA8" w:rsidRDefault="00D77CA8">
      <w:pPr>
        <w:numPr>
          <w:ilvl w:val="0"/>
          <w:numId w:val="30"/>
        </w:numPr>
        <w:tabs>
          <w:tab w:val="left" w:pos="360"/>
        </w:tabs>
        <w:suppressAutoHyphens w:val="0"/>
        <w:spacing w:line="276" w:lineRule="auto"/>
        <w:jc w:val="both"/>
      </w:pPr>
      <w:r>
        <w:t>Umowę  zgodnie przyjęto i podpisano.</w:t>
      </w:r>
    </w:p>
    <w:p w14:paraId="3A87EA28" w14:textId="77777777" w:rsidR="00D77CA8" w:rsidRDefault="00D77CA8" w:rsidP="00451303">
      <w:pPr>
        <w:tabs>
          <w:tab w:val="left" w:pos="284"/>
        </w:tabs>
        <w:spacing w:line="276" w:lineRule="auto"/>
        <w:jc w:val="both"/>
      </w:pPr>
    </w:p>
    <w:p w14:paraId="0B2ED0EF" w14:textId="77777777" w:rsidR="00D77CA8" w:rsidRDefault="00D77CA8">
      <w:pPr>
        <w:spacing w:line="276" w:lineRule="auto"/>
        <w:jc w:val="center"/>
      </w:pPr>
      <w:r>
        <w:rPr>
          <w:b/>
        </w:rPr>
        <w:t>ZAMAWIAJĄCY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WYKONAWCA</w:t>
      </w:r>
    </w:p>
    <w:p w14:paraId="1E12107B" w14:textId="77777777" w:rsidR="00D77CA8" w:rsidRDefault="00D77CA8">
      <w:pPr>
        <w:pStyle w:val="Akapitzlist"/>
        <w:spacing w:line="276" w:lineRule="auto"/>
        <w:ind w:left="360"/>
        <w:jc w:val="both"/>
      </w:pPr>
    </w:p>
    <w:p w14:paraId="360F063E" w14:textId="77777777" w:rsidR="00D77CA8" w:rsidRDefault="00D77CA8">
      <w:pPr>
        <w:pStyle w:val="Akapitzlist"/>
        <w:spacing w:line="276" w:lineRule="auto"/>
        <w:ind w:left="360"/>
        <w:jc w:val="both"/>
      </w:pPr>
    </w:p>
    <w:p w14:paraId="796F3DE7" w14:textId="77777777" w:rsidR="00D77CA8" w:rsidRDefault="00D77CA8">
      <w:pPr>
        <w:spacing w:line="276" w:lineRule="auto"/>
        <w:ind w:left="426"/>
        <w:jc w:val="both"/>
      </w:pPr>
    </w:p>
    <w:p w14:paraId="3BA6CEC3" w14:textId="77777777" w:rsidR="00D77CA8" w:rsidRDefault="00D77CA8">
      <w:pPr>
        <w:spacing w:line="276" w:lineRule="auto"/>
        <w:ind w:left="426"/>
        <w:jc w:val="both"/>
      </w:pPr>
      <w:r>
        <w:t>………………………………                                               ………………………………</w:t>
      </w:r>
    </w:p>
    <w:p w14:paraId="0956F4D2" w14:textId="77777777" w:rsidR="00D77CA8" w:rsidRDefault="00D77CA8">
      <w:pPr>
        <w:spacing w:line="276" w:lineRule="auto"/>
        <w:ind w:left="426"/>
        <w:jc w:val="both"/>
      </w:pPr>
    </w:p>
    <w:p w14:paraId="67FAD7EE" w14:textId="77777777" w:rsidR="00D77CA8" w:rsidRDefault="00D77CA8" w:rsidP="00451303">
      <w:pPr>
        <w:spacing w:line="276" w:lineRule="auto"/>
      </w:pPr>
    </w:p>
    <w:sectPr w:rsidR="00D77CA8">
      <w:footerReference w:type="default" r:id="rId8"/>
      <w:pgSz w:w="11906" w:h="16838"/>
      <w:pgMar w:top="709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71DF8" w14:textId="77777777" w:rsidR="00E031D7" w:rsidRDefault="00E031D7">
      <w:r>
        <w:separator/>
      </w:r>
    </w:p>
  </w:endnote>
  <w:endnote w:type="continuationSeparator" w:id="0">
    <w:p w14:paraId="39664260" w14:textId="77777777" w:rsidR="00E031D7" w:rsidRDefault="00E0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3D62D" w14:textId="77777777" w:rsidR="00D77CA8" w:rsidRDefault="00D77CA8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EB56DA">
      <w:rPr>
        <w:noProof/>
      </w:rPr>
      <w:t>1</w:t>
    </w:r>
    <w:r>
      <w:fldChar w:fldCharType="end"/>
    </w:r>
  </w:p>
  <w:p w14:paraId="117C500C" w14:textId="77777777" w:rsidR="00D77CA8" w:rsidRDefault="00D77C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B80A1" w14:textId="77777777" w:rsidR="00E031D7" w:rsidRDefault="00E031D7">
      <w:r>
        <w:separator/>
      </w:r>
    </w:p>
  </w:footnote>
  <w:footnote w:type="continuationSeparator" w:id="0">
    <w:p w14:paraId="1941399E" w14:textId="77777777" w:rsidR="00E031D7" w:rsidRDefault="00E03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3" w15:restartNumberingAfterBreak="0">
    <w:nsid w:val="00000004"/>
    <w:multiLevelType w:val="singleLevel"/>
    <w:tmpl w:val="00000004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  <w:u w:val="none"/>
      </w:rPr>
    </w:lvl>
  </w:abstractNum>
  <w:abstractNum w:abstractNumId="5" w15:restartNumberingAfterBreak="0">
    <w:nsid w:val="00000006"/>
    <w:multiLevelType w:val="singleLevel"/>
    <w:tmpl w:val="00000006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7" w15:restartNumberingAfterBreak="0">
    <w:nsid w:val="00000008"/>
    <w:multiLevelType w:val="singleLevel"/>
    <w:tmpl w:val="00000008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</w:abstractNum>
  <w:abstractNum w:abstractNumId="10" w15:restartNumberingAfterBreak="0">
    <w:nsid w:val="0000000B"/>
    <w:multiLevelType w:val="singleLevel"/>
    <w:tmpl w:val="0000000B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000000C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2" w15:restartNumberingAfterBreak="0">
    <w:nsid w:val="0000000D"/>
    <w:multiLevelType w:val="singleLevel"/>
    <w:tmpl w:val="0000000D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</w:abstractNum>
  <w:abstractNum w:abstractNumId="13" w15:restartNumberingAfterBreak="0">
    <w:nsid w:val="0000000E"/>
    <w:multiLevelType w:val="singleLevel"/>
    <w:tmpl w:val="0000000E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</w:abstractNum>
  <w:abstractNum w:abstractNumId="14" w15:restartNumberingAfterBreak="0">
    <w:nsid w:val="0000000F"/>
    <w:multiLevelType w:val="singleLevel"/>
    <w:tmpl w:val="0000000F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15" w15:restartNumberingAfterBreak="0">
    <w:nsid w:val="00000010"/>
    <w:multiLevelType w:val="singleLevel"/>
    <w:tmpl w:val="00000010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  <w:u w:val="none"/>
      </w:rPr>
    </w:lvl>
  </w:abstractNum>
  <w:abstractNum w:abstractNumId="16" w15:restartNumberingAfterBreak="0">
    <w:nsid w:val="00000011"/>
    <w:multiLevelType w:val="singleLevel"/>
    <w:tmpl w:val="00000011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0" w15:restartNumberingAfterBreak="0">
    <w:nsid w:val="01D61C3C"/>
    <w:multiLevelType w:val="hybridMultilevel"/>
    <w:tmpl w:val="A0F0BAD2"/>
    <w:lvl w:ilvl="0" w:tplc="9522A926">
      <w:start w:val="1"/>
      <w:numFmt w:val="decimal"/>
      <w:lvlText w:val="%1."/>
      <w:lvlJc w:val="left"/>
      <w:pPr>
        <w:ind w:left="1080" w:hanging="720"/>
      </w:pPr>
      <w:rPr>
        <w:rFonts w:ascii="Times New Roman" w:eastAsia="Arial Unicode MS" w:hAnsi="Times New Roman" w:cs="Times New Roman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814F18"/>
    <w:multiLevelType w:val="hybridMultilevel"/>
    <w:tmpl w:val="447CB5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0611737">
    <w:abstractNumId w:val="0"/>
  </w:num>
  <w:num w:numId="2" w16cid:durableId="914782877">
    <w:abstractNumId w:val="1"/>
  </w:num>
  <w:num w:numId="3" w16cid:durableId="841169123">
    <w:abstractNumId w:val="2"/>
  </w:num>
  <w:num w:numId="4" w16cid:durableId="283851705">
    <w:abstractNumId w:val="3"/>
  </w:num>
  <w:num w:numId="5" w16cid:durableId="1740981037">
    <w:abstractNumId w:val="4"/>
  </w:num>
  <w:num w:numId="6" w16cid:durableId="1204486383">
    <w:abstractNumId w:val="5"/>
  </w:num>
  <w:num w:numId="7" w16cid:durableId="68575809">
    <w:abstractNumId w:val="6"/>
  </w:num>
  <w:num w:numId="8" w16cid:durableId="705760955">
    <w:abstractNumId w:val="7"/>
  </w:num>
  <w:num w:numId="9" w16cid:durableId="1496409666">
    <w:abstractNumId w:val="8"/>
  </w:num>
  <w:num w:numId="10" w16cid:durableId="1073698830">
    <w:abstractNumId w:val="9"/>
  </w:num>
  <w:num w:numId="11" w16cid:durableId="1776362700">
    <w:abstractNumId w:val="10"/>
  </w:num>
  <w:num w:numId="12" w16cid:durableId="1499224654">
    <w:abstractNumId w:val="11"/>
  </w:num>
  <w:num w:numId="13" w16cid:durableId="901912623">
    <w:abstractNumId w:val="12"/>
  </w:num>
  <w:num w:numId="14" w16cid:durableId="1917129586">
    <w:abstractNumId w:val="13"/>
  </w:num>
  <w:num w:numId="15" w16cid:durableId="741609292">
    <w:abstractNumId w:val="14"/>
  </w:num>
  <w:num w:numId="16" w16cid:durableId="2076196821">
    <w:abstractNumId w:val="15"/>
  </w:num>
  <w:num w:numId="17" w16cid:durableId="236520269">
    <w:abstractNumId w:val="16"/>
  </w:num>
  <w:num w:numId="18" w16cid:durableId="1220938247">
    <w:abstractNumId w:val="17"/>
  </w:num>
  <w:num w:numId="19" w16cid:durableId="1876456800">
    <w:abstractNumId w:val="18"/>
  </w:num>
  <w:num w:numId="20" w16cid:durableId="917399026">
    <w:abstractNumId w:val="19"/>
  </w:num>
  <w:num w:numId="21" w16cid:durableId="1282302446">
    <w:abstractNumId w:val="20"/>
  </w:num>
  <w:num w:numId="22" w16cid:durableId="811410893">
    <w:abstractNumId w:val="21"/>
  </w:num>
  <w:num w:numId="23" w16cid:durableId="1839274300">
    <w:abstractNumId w:val="22"/>
  </w:num>
  <w:num w:numId="24" w16cid:durableId="1250847171">
    <w:abstractNumId w:val="23"/>
  </w:num>
  <w:num w:numId="25" w16cid:durableId="590509468">
    <w:abstractNumId w:val="24"/>
  </w:num>
  <w:num w:numId="26" w16cid:durableId="1007557228">
    <w:abstractNumId w:val="25"/>
  </w:num>
  <w:num w:numId="27" w16cid:durableId="1570267303">
    <w:abstractNumId w:val="26"/>
  </w:num>
  <w:num w:numId="28" w16cid:durableId="526916882">
    <w:abstractNumId w:val="27"/>
  </w:num>
  <w:num w:numId="29" w16cid:durableId="2140028099">
    <w:abstractNumId w:val="28"/>
  </w:num>
  <w:num w:numId="30" w16cid:durableId="1336107119">
    <w:abstractNumId w:val="29"/>
  </w:num>
  <w:num w:numId="31" w16cid:durableId="1361472568">
    <w:abstractNumId w:val="30"/>
  </w:num>
  <w:num w:numId="32" w16cid:durableId="164319370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803"/>
    <w:rsid w:val="00004454"/>
    <w:rsid w:val="00091D75"/>
    <w:rsid w:val="000E07E5"/>
    <w:rsid w:val="001657AD"/>
    <w:rsid w:val="00197914"/>
    <w:rsid w:val="001F09E5"/>
    <w:rsid w:val="002367BC"/>
    <w:rsid w:val="002626E4"/>
    <w:rsid w:val="002B3889"/>
    <w:rsid w:val="002F6D4E"/>
    <w:rsid w:val="00311CE6"/>
    <w:rsid w:val="003536B4"/>
    <w:rsid w:val="00353A7C"/>
    <w:rsid w:val="003A245B"/>
    <w:rsid w:val="003B6F09"/>
    <w:rsid w:val="003D3F32"/>
    <w:rsid w:val="00451303"/>
    <w:rsid w:val="005B3833"/>
    <w:rsid w:val="005E5916"/>
    <w:rsid w:val="00626B5C"/>
    <w:rsid w:val="007440C8"/>
    <w:rsid w:val="007870D3"/>
    <w:rsid w:val="007A2928"/>
    <w:rsid w:val="00875803"/>
    <w:rsid w:val="00880F7F"/>
    <w:rsid w:val="009D3546"/>
    <w:rsid w:val="009D5B37"/>
    <w:rsid w:val="00A53314"/>
    <w:rsid w:val="00A92A5A"/>
    <w:rsid w:val="00B56C8C"/>
    <w:rsid w:val="00C205E2"/>
    <w:rsid w:val="00C521F0"/>
    <w:rsid w:val="00D77CA8"/>
    <w:rsid w:val="00D801AE"/>
    <w:rsid w:val="00D8146C"/>
    <w:rsid w:val="00D84B64"/>
    <w:rsid w:val="00DA4A41"/>
    <w:rsid w:val="00E031D7"/>
    <w:rsid w:val="00E410C1"/>
    <w:rsid w:val="00E50F11"/>
    <w:rsid w:val="00E651FF"/>
    <w:rsid w:val="00E74E25"/>
    <w:rsid w:val="00E829A9"/>
    <w:rsid w:val="00E87AC8"/>
    <w:rsid w:val="00E87D5C"/>
    <w:rsid w:val="00EA1396"/>
    <w:rsid w:val="00EB56DA"/>
    <w:rsid w:val="00F3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EE6BD1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Times New Roman" w:eastAsia="Times New Roman" w:hAnsi="Times New Roman" w:cs="Times New Roman"/>
      <w:b w:val="0"/>
      <w:sz w:val="23"/>
      <w:szCs w:val="23"/>
      <w:lang w:eastAsia="ar-SA"/>
    </w:rPr>
  </w:style>
  <w:style w:type="character" w:customStyle="1" w:styleId="WW8Num4z0">
    <w:name w:val="WW8Num4z0"/>
    <w:rPr>
      <w:strike w:val="0"/>
      <w:dstrike w:val="0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strike w:val="0"/>
      <w:dstrike w:val="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strike w:val="0"/>
      <w:dstrike w:val="0"/>
      <w:color w:val="auto"/>
      <w:u w:val="none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bCs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color w:val="auto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color w:val="auto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strike w:val="0"/>
      <w:dstrike w:val="0"/>
      <w:u w:val="none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color w:val="auto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Domylnaczcionkaakapitu2">
    <w:name w:val="Domyślna czcionka akapitu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Domylnaczcionkaakapitu1">
    <w:name w:val="Domyślna czcionka akapitu1"/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3Znak">
    <w:name w:val="Tekst podstawowy wcięty 3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color w:val="000000"/>
      <w:szCs w:val="24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TekstprzypisudolnegoZnak">
    <w:name w:val="Tekst przypisu dolnego Znak"/>
    <w:rPr>
      <w:rFonts w:ascii="Times New Roman" w:eastAsia="Arial Unicode MS" w:hAnsi="Times New Roman" w:cs="Times New Roman"/>
      <w:kern w:val="2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</w:rPr>
  </w:style>
  <w:style w:type="character" w:customStyle="1" w:styleId="PlandokumentuZnak">
    <w:name w:val="Plan dokumentu Znak"/>
    <w:rPr>
      <w:rFonts w:ascii="Tahoma" w:eastAsia="Times New Roman" w:hAnsi="Tahoma" w:cs="Tahoma"/>
      <w:sz w:val="16"/>
      <w:szCs w:val="16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Wzmianka">
    <w:name w:val="Mention"/>
    <w:rPr>
      <w:color w:val="2B579A"/>
      <w:shd w:val="clear" w:color="auto" w:fill="E6E6E6"/>
    </w:rPr>
  </w:style>
  <w:style w:type="character" w:customStyle="1" w:styleId="TekstprzypisukocowegoZnak">
    <w:name w:val="Tekst przypisu końcowego Znak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styleId="Nierozpoznanawzmianka">
    <w:name w:val="Unresolved Mention"/>
    <w:rPr>
      <w:color w:val="605E5C"/>
      <w:shd w:val="clear" w:color="auto" w:fill="E1DFDD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Uwydatnienie">
    <w:name w:val="Emphasis"/>
    <w:qFormat/>
    <w:rPr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color w:val="000000"/>
      <w:sz w:val="20"/>
      <w:lang w:val="x-none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wcity21">
    <w:name w:val="Tekst podstawowy wcięty 21"/>
    <w:basedOn w:val="Normalny"/>
    <w:pPr>
      <w:tabs>
        <w:tab w:val="right" w:pos="284"/>
        <w:tab w:val="left" w:pos="408"/>
      </w:tabs>
      <w:overflowPunct w:val="0"/>
      <w:autoSpaceDE w:val="0"/>
      <w:ind w:left="408" w:hanging="408"/>
      <w:jc w:val="both"/>
    </w:pPr>
    <w:rPr>
      <w:sz w:val="20"/>
      <w:szCs w:val="20"/>
      <w:lang w:val="x-none"/>
    </w:rPr>
  </w:style>
  <w:style w:type="paragraph" w:customStyle="1" w:styleId="Tekstpodstawowywcity31">
    <w:name w:val="Tekst podstawowy wcięty 31"/>
    <w:basedOn w:val="Normalny"/>
    <w:pPr>
      <w:tabs>
        <w:tab w:val="right" w:pos="284"/>
        <w:tab w:val="left" w:pos="567"/>
      </w:tabs>
      <w:overflowPunct w:val="0"/>
      <w:autoSpaceDE w:val="0"/>
      <w:ind w:left="408" w:hanging="266"/>
      <w:jc w:val="both"/>
    </w:pPr>
    <w:rPr>
      <w:sz w:val="20"/>
      <w:szCs w:val="20"/>
      <w:lang w:val="x-none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widowControl w:val="0"/>
      <w:suppressLineNumbers/>
    </w:pPr>
    <w:rPr>
      <w:rFonts w:eastAsia="Arial Unicode MS"/>
      <w:kern w:val="2"/>
    </w:rPr>
  </w:style>
  <w:style w:type="paragraph" w:styleId="Tekstprzypisudolnego">
    <w:name w:val="footnote text"/>
    <w:basedOn w:val="Normalny"/>
    <w:pPr>
      <w:widowControl w:val="0"/>
    </w:pPr>
    <w:rPr>
      <w:rFonts w:eastAsia="Arial Unicode MS"/>
      <w:kern w:val="2"/>
      <w:sz w:val="20"/>
      <w:szCs w:val="20"/>
      <w:lang w:val="x-none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Plandokumentu">
    <w:name w:val="Plan dokumentu"/>
    <w:basedOn w:val="Normalny"/>
    <w:rPr>
      <w:rFonts w:ascii="Tahoma" w:hAnsi="Tahoma" w:cs="Tahoma"/>
      <w:sz w:val="16"/>
      <w:szCs w:val="16"/>
      <w:lang w:val="x-none"/>
    </w:r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customStyle="1" w:styleId="ustp">
    <w:name w:val="ustęp"/>
    <w:basedOn w:val="Normalny"/>
    <w:pPr>
      <w:tabs>
        <w:tab w:val="left" w:pos="284"/>
      </w:tabs>
      <w:spacing w:line="276" w:lineRule="auto"/>
      <w:jc w:val="both"/>
    </w:pPr>
    <w:rPr>
      <w:bCs/>
      <w:iCs/>
      <w:color w:val="000000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nna.klonowska@bydgoszcz.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2447</Words>
  <Characters>14682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17095</CharactersWithSpaces>
  <SharedDoc>false</SharedDoc>
  <HLinks>
    <vt:vector size="6" baseType="variant">
      <vt:variant>
        <vt:i4>720995</vt:i4>
      </vt:variant>
      <vt:variant>
        <vt:i4>0</vt:i4>
      </vt:variant>
      <vt:variant>
        <vt:i4>0</vt:i4>
      </vt:variant>
      <vt:variant>
        <vt:i4>5</vt:i4>
      </vt:variant>
      <vt:variant>
        <vt:lpwstr>mailto:hanna.klonowska@bydgoszcz.rdos.gov.pl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subject/>
  <dc:creator/>
  <cp:keywords/>
  <cp:lastModifiedBy/>
  <cp:revision>1</cp:revision>
  <dcterms:created xsi:type="dcterms:W3CDTF">2022-08-31T08:32:00Z</dcterms:created>
  <dcterms:modified xsi:type="dcterms:W3CDTF">2022-08-31T08:32:00Z</dcterms:modified>
</cp:coreProperties>
</file>