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AE6303" w:rsidRDefault="00714744" w:rsidP="007E14A3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AE6303">
        <w:rPr>
          <w:rStyle w:val="FontStyle17"/>
          <w:rFonts w:ascii="Arial" w:hAnsi="Arial" w:cs="Arial"/>
        </w:rPr>
        <w:t>Aukcja</w:t>
      </w:r>
      <w:r w:rsidR="003C4A1A" w:rsidRPr="00AE6303">
        <w:rPr>
          <w:rStyle w:val="FontStyle17"/>
          <w:rFonts w:ascii="Arial" w:hAnsi="Arial" w:cs="Arial"/>
        </w:rPr>
        <w:t xml:space="preserve"> (licytacja) w dniu 24</w:t>
      </w:r>
      <w:r w:rsidR="00AF01BE" w:rsidRPr="00AE6303">
        <w:rPr>
          <w:rStyle w:val="FontStyle17"/>
          <w:rFonts w:ascii="Arial" w:hAnsi="Arial" w:cs="Arial"/>
        </w:rPr>
        <w:t xml:space="preserve"> lutego</w:t>
      </w:r>
      <w:r w:rsidR="00C965E9" w:rsidRPr="00AE6303">
        <w:rPr>
          <w:rStyle w:val="FontStyle17"/>
          <w:rFonts w:ascii="Arial" w:hAnsi="Arial" w:cs="Arial"/>
        </w:rPr>
        <w:t xml:space="preserve"> 2020</w:t>
      </w:r>
      <w:r w:rsidRPr="00AE6303">
        <w:rPr>
          <w:rStyle w:val="FontStyle17"/>
          <w:rFonts w:ascii="Arial" w:hAnsi="Arial" w:cs="Arial"/>
        </w:rPr>
        <w:t xml:space="preserve"> r. na sprzedaż nieruchomości położonej </w:t>
      </w:r>
      <w:r w:rsidR="00AF2ED8">
        <w:rPr>
          <w:rStyle w:val="FontStyle17"/>
          <w:rFonts w:ascii="Arial" w:hAnsi="Arial" w:cs="Arial"/>
        </w:rPr>
        <w:br/>
      </w:r>
      <w:r w:rsidRPr="00AE6303">
        <w:rPr>
          <w:rStyle w:val="FontStyle17"/>
          <w:rFonts w:ascii="Arial" w:hAnsi="Arial" w:cs="Arial"/>
        </w:rPr>
        <w:t>w Nowym Stawie, woj. pomorskie – działka nr 2/21 o pow. 0,4091</w:t>
      </w:r>
      <w:r w:rsidR="009E533D" w:rsidRPr="00AE6303">
        <w:rPr>
          <w:rStyle w:val="FontStyle17"/>
          <w:rFonts w:ascii="Arial" w:hAnsi="Arial" w:cs="Arial"/>
        </w:rPr>
        <w:t xml:space="preserve"> ha.</w:t>
      </w:r>
    </w:p>
    <w:p w:rsidR="009E533D" w:rsidRPr="00007CFE" w:rsidRDefault="009E533D" w:rsidP="007E14A3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b w:val="0"/>
          <w:sz w:val="28"/>
          <w:szCs w:val="28"/>
        </w:rPr>
      </w:pPr>
    </w:p>
    <w:p w:rsidR="00714744" w:rsidRPr="00007CFE" w:rsidRDefault="00846071" w:rsidP="007E14A3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007CFE">
        <w:rPr>
          <w:rStyle w:val="FontStyle17"/>
          <w:rFonts w:ascii="Arial" w:hAnsi="Arial" w:cs="Arial"/>
        </w:rPr>
        <w:t xml:space="preserve">Krajowa Spółka Cukrowa S.A. ogłasza </w:t>
      </w:r>
      <w:r w:rsidR="00D93BD4" w:rsidRPr="00007CFE">
        <w:rPr>
          <w:rStyle w:val="FontStyle17"/>
          <w:rFonts w:ascii="Arial" w:hAnsi="Arial" w:cs="Arial"/>
        </w:rPr>
        <w:t>aukcję</w:t>
      </w:r>
      <w:r w:rsidR="00460069" w:rsidRPr="00007CFE">
        <w:rPr>
          <w:rStyle w:val="FontStyle17"/>
          <w:rFonts w:ascii="Arial" w:hAnsi="Arial" w:cs="Arial"/>
        </w:rPr>
        <w:t xml:space="preserve"> (licytację)</w:t>
      </w:r>
      <w:r w:rsidR="00BB3655" w:rsidRPr="00007CFE">
        <w:rPr>
          <w:rStyle w:val="FontStyle17"/>
          <w:rFonts w:ascii="Arial" w:hAnsi="Arial" w:cs="Arial"/>
        </w:rPr>
        <w:t xml:space="preserve"> na sprzedaż </w:t>
      </w:r>
      <w:r w:rsidR="00714744" w:rsidRPr="00007CFE">
        <w:rPr>
          <w:rStyle w:val="FontStyle17"/>
          <w:rFonts w:ascii="Arial" w:hAnsi="Arial" w:cs="Arial"/>
        </w:rPr>
        <w:t>nieruchomości niezabudowanej objętej prawem użytkowania wieczystego, po</w:t>
      </w:r>
      <w:r w:rsidR="00A50F9F" w:rsidRPr="00007CFE">
        <w:rPr>
          <w:rStyle w:val="FontStyle17"/>
          <w:rFonts w:ascii="Arial" w:hAnsi="Arial" w:cs="Arial"/>
        </w:rPr>
        <w:t>łożonej w</w:t>
      </w:r>
      <w:r w:rsidR="00714744" w:rsidRPr="00007CFE">
        <w:rPr>
          <w:rStyle w:val="FontStyle17"/>
          <w:rFonts w:ascii="Arial" w:hAnsi="Arial" w:cs="Arial"/>
        </w:rPr>
        <w:t xml:space="preserve"> Nowym Stawie, powiat malborski, województwo pomorskie. </w:t>
      </w:r>
    </w:p>
    <w:p w:rsidR="00846071" w:rsidRPr="00007CFE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007CFE">
        <w:rPr>
          <w:rFonts w:ascii="Arial" w:hAnsi="Arial" w:cs="Arial"/>
          <w:b/>
          <w:color w:val="000000"/>
        </w:rPr>
        <w:t xml:space="preserve">ORGANIZATOR I </w:t>
      </w:r>
      <w:r w:rsidR="00846071" w:rsidRPr="00007CFE">
        <w:rPr>
          <w:rFonts w:ascii="Arial" w:hAnsi="Arial" w:cs="Arial"/>
          <w:b/>
          <w:color w:val="000000"/>
        </w:rPr>
        <w:t xml:space="preserve">PRZEDMIOT </w:t>
      </w:r>
      <w:r w:rsidR="00D93BD4" w:rsidRPr="00007CFE">
        <w:rPr>
          <w:rFonts w:ascii="Arial" w:hAnsi="Arial" w:cs="Arial"/>
          <w:b/>
          <w:color w:val="000000"/>
        </w:rPr>
        <w:t>AUKCJI</w:t>
      </w:r>
    </w:p>
    <w:p w:rsidR="006063DE" w:rsidRPr="00007CFE" w:rsidRDefault="006063DE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Organizatorem au</w:t>
      </w:r>
      <w:r w:rsidR="00CA33B5">
        <w:rPr>
          <w:rFonts w:ascii="Arial" w:hAnsi="Arial" w:cs="Arial"/>
          <w:color w:val="000000"/>
          <w:sz w:val="23"/>
          <w:szCs w:val="23"/>
          <w:shd w:val="clear" w:color="auto" w:fill="FFFFFF"/>
        </w:rPr>
        <w:t>kcji jest Krajowa Spółka Cukrowa</w:t>
      </w:r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AF2ED8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AF2ED8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>t.j</w:t>
      </w:r>
      <w:proofErr w:type="spellEnd"/>
      <w:r w:rsidRPr="00007CFE">
        <w:rPr>
          <w:rFonts w:ascii="Arial" w:hAnsi="Arial" w:cs="Arial"/>
          <w:color w:val="000000"/>
          <w:sz w:val="23"/>
          <w:szCs w:val="23"/>
          <w:shd w:val="clear" w:color="auto" w:fill="FFFFFF"/>
        </w:rPr>
        <w:t>. Dz.U. 2019.118 ze zmianami).</w:t>
      </w:r>
    </w:p>
    <w:p w:rsidR="00EE2157" w:rsidRPr="00007CFE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007CFE">
        <w:rPr>
          <w:rFonts w:ascii="Arial" w:hAnsi="Arial" w:cs="Arial"/>
          <w:color w:val="000000"/>
        </w:rPr>
        <w:t xml:space="preserve">Przedmiotem </w:t>
      </w:r>
      <w:r w:rsidR="00D93BD4" w:rsidRPr="00007CFE">
        <w:rPr>
          <w:rFonts w:ascii="Arial" w:hAnsi="Arial" w:cs="Arial"/>
          <w:color w:val="000000"/>
        </w:rPr>
        <w:t xml:space="preserve">aukcji </w:t>
      </w:r>
      <w:r w:rsidRPr="00007CFE">
        <w:rPr>
          <w:rFonts w:ascii="Arial" w:hAnsi="Arial" w:cs="Arial"/>
          <w:color w:val="000000"/>
        </w:rPr>
        <w:t>jest:</w:t>
      </w:r>
    </w:p>
    <w:p w:rsidR="00846071" w:rsidRPr="009E533D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007CFE">
        <w:rPr>
          <w:rFonts w:ascii="Arial" w:hAnsi="Arial" w:cs="Arial"/>
          <w:color w:val="000000"/>
        </w:rPr>
        <w:t>prawo użytkowania wieczystego nieruchomości</w:t>
      </w:r>
      <w:r w:rsidR="00714744" w:rsidRPr="00007CFE">
        <w:rPr>
          <w:rFonts w:ascii="Arial" w:hAnsi="Arial" w:cs="Arial"/>
          <w:color w:val="000000"/>
        </w:rPr>
        <w:t xml:space="preserve"> nie</w:t>
      </w:r>
      <w:r w:rsidRPr="00007CFE">
        <w:rPr>
          <w:rFonts w:ascii="Arial" w:hAnsi="Arial" w:cs="Arial"/>
          <w:color w:val="000000"/>
        </w:rPr>
        <w:t>zabudowanej położonej</w:t>
      </w:r>
      <w:r w:rsidR="00714744" w:rsidRPr="00007CFE">
        <w:rPr>
          <w:rFonts w:ascii="Arial" w:hAnsi="Arial" w:cs="Arial"/>
          <w:color w:val="000000"/>
        </w:rPr>
        <w:t xml:space="preserve"> </w:t>
      </w:r>
      <w:r w:rsidR="00AF2ED8">
        <w:rPr>
          <w:rFonts w:ascii="Arial" w:hAnsi="Arial" w:cs="Arial"/>
          <w:color w:val="000000"/>
        </w:rPr>
        <w:br/>
      </w:r>
      <w:r w:rsidR="00714744" w:rsidRPr="00007CFE">
        <w:rPr>
          <w:rFonts w:ascii="Arial" w:hAnsi="Arial" w:cs="Arial"/>
          <w:color w:val="000000"/>
        </w:rPr>
        <w:t xml:space="preserve">w </w:t>
      </w:r>
      <w:r w:rsidRPr="00007CFE">
        <w:rPr>
          <w:rFonts w:ascii="Arial" w:hAnsi="Arial" w:cs="Arial"/>
          <w:color w:val="000000"/>
        </w:rPr>
        <w:t>miejscowości Nowy Staw</w:t>
      </w:r>
      <w:r w:rsidR="00714744" w:rsidRPr="00007CFE">
        <w:rPr>
          <w:rFonts w:ascii="Arial" w:hAnsi="Arial" w:cs="Arial"/>
          <w:color w:val="000000"/>
        </w:rPr>
        <w:t>, obręb ewidencyjny</w:t>
      </w:r>
      <w:r w:rsidRPr="00007CFE">
        <w:rPr>
          <w:rFonts w:ascii="Arial" w:hAnsi="Arial" w:cs="Arial"/>
          <w:color w:val="000000"/>
        </w:rPr>
        <w:t xml:space="preserve"> 5-</w:t>
      </w:r>
      <w:r w:rsidR="00714744" w:rsidRPr="00007CFE">
        <w:rPr>
          <w:rFonts w:ascii="Arial" w:hAnsi="Arial" w:cs="Arial"/>
          <w:color w:val="000000"/>
        </w:rPr>
        <w:t xml:space="preserve">Nowy Staw [Nr 0005], </w:t>
      </w:r>
      <w:r w:rsidRPr="00007CFE">
        <w:rPr>
          <w:rFonts w:ascii="Arial" w:hAnsi="Arial" w:cs="Arial"/>
          <w:color w:val="000000"/>
        </w:rPr>
        <w:t xml:space="preserve">gmina Nowy Staw, </w:t>
      </w:r>
      <w:r w:rsidR="00714744" w:rsidRPr="00007CFE">
        <w:rPr>
          <w:rFonts w:ascii="Arial" w:hAnsi="Arial" w:cs="Arial"/>
          <w:color w:val="000000"/>
        </w:rPr>
        <w:t>powiat malborski, w</w:t>
      </w:r>
      <w:r w:rsidRPr="00007CFE">
        <w:rPr>
          <w:rFonts w:ascii="Arial" w:hAnsi="Arial" w:cs="Arial"/>
          <w:color w:val="000000"/>
        </w:rPr>
        <w:t>ojewództwo pomorskie, oznaczonej w ewidencji</w:t>
      </w:r>
      <w:r w:rsidR="00714744" w:rsidRPr="00007CFE">
        <w:rPr>
          <w:rFonts w:ascii="Arial" w:hAnsi="Arial" w:cs="Arial"/>
          <w:color w:val="000000"/>
        </w:rPr>
        <w:t xml:space="preserve"> </w:t>
      </w:r>
      <w:r w:rsidRPr="00007CFE">
        <w:rPr>
          <w:rFonts w:ascii="Arial" w:hAnsi="Arial" w:cs="Arial"/>
          <w:color w:val="000000"/>
        </w:rPr>
        <w:t>gruntów jako działka</w:t>
      </w:r>
      <w:r w:rsidR="00714744" w:rsidRPr="00007CFE">
        <w:rPr>
          <w:rFonts w:ascii="Arial" w:hAnsi="Arial" w:cs="Arial"/>
          <w:color w:val="000000"/>
        </w:rPr>
        <w:t xml:space="preserve"> </w:t>
      </w:r>
      <w:r w:rsidR="00714744" w:rsidRPr="00007CFE">
        <w:rPr>
          <w:rFonts w:ascii="Arial" w:hAnsi="Arial" w:cs="Arial"/>
          <w:b/>
          <w:color w:val="000000"/>
        </w:rPr>
        <w:t>nr 2/21 o pow. 0,4091 ha,</w:t>
      </w:r>
      <w:r w:rsidR="00714744" w:rsidRPr="00007CFE">
        <w:rPr>
          <w:rFonts w:ascii="Arial" w:hAnsi="Arial" w:cs="Arial"/>
          <w:color w:val="000000"/>
        </w:rPr>
        <w:t xml:space="preserve"> dla której w Sądzie Rejonowym </w:t>
      </w:r>
      <w:r w:rsidR="00AF2ED8">
        <w:rPr>
          <w:rFonts w:ascii="Arial" w:hAnsi="Arial" w:cs="Arial"/>
          <w:color w:val="000000"/>
        </w:rPr>
        <w:br/>
      </w:r>
      <w:r w:rsidR="00714744" w:rsidRPr="00007CFE">
        <w:rPr>
          <w:rFonts w:ascii="Arial" w:hAnsi="Arial" w:cs="Arial"/>
          <w:color w:val="000000"/>
        </w:rPr>
        <w:t>w Malborku</w:t>
      </w:r>
      <w:r w:rsidR="00AE6303">
        <w:rPr>
          <w:rFonts w:ascii="Arial" w:hAnsi="Arial" w:cs="Arial"/>
          <w:color w:val="000000"/>
        </w:rPr>
        <w:t xml:space="preserve"> </w:t>
      </w:r>
      <w:r w:rsidR="00714744" w:rsidRPr="00007CFE">
        <w:rPr>
          <w:rFonts w:ascii="Arial" w:hAnsi="Arial" w:cs="Arial"/>
          <w:color w:val="000000"/>
        </w:rPr>
        <w:t xml:space="preserve">V Wydział Ksiąg Wieczystych prowadzona jest księga wieczysta </w:t>
      </w:r>
      <w:r w:rsidR="00AF2ED8">
        <w:rPr>
          <w:rFonts w:ascii="Arial" w:hAnsi="Arial" w:cs="Arial"/>
          <w:color w:val="000000"/>
        </w:rPr>
        <w:br/>
      </w:r>
      <w:r w:rsidR="00714744" w:rsidRPr="00007CFE">
        <w:rPr>
          <w:rFonts w:ascii="Arial" w:hAnsi="Arial" w:cs="Arial"/>
          <w:color w:val="000000"/>
        </w:rPr>
        <w:t>nr GD1M/00020177/6.</w:t>
      </w:r>
      <w:r w:rsidR="00AE6303">
        <w:rPr>
          <w:rFonts w:ascii="Arial" w:hAnsi="Arial" w:cs="Arial"/>
          <w:color w:val="000000"/>
        </w:rPr>
        <w:t xml:space="preserve">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AF2ED8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AF2ED8">
        <w:rPr>
          <w:rFonts w:ascii="Arial" w:hAnsi="Arial" w:cs="Arial"/>
        </w:rPr>
        <w:br/>
      </w:r>
      <w:r w:rsidRPr="00F60507">
        <w:rPr>
          <w:rFonts w:ascii="Arial" w:hAnsi="Arial" w:cs="Arial"/>
        </w:rPr>
        <w:lastRenderedPageBreak/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3E6D93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AF2ED8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664E1">
        <w:rPr>
          <w:rFonts w:ascii="Arial" w:hAnsi="Arial" w:cs="Arial"/>
        </w:rPr>
        <w:t>ziemców (t</w:t>
      </w:r>
      <w:r w:rsidR="00AE694A">
        <w:rPr>
          <w:rFonts w:ascii="Arial" w:hAnsi="Arial" w:cs="Arial"/>
        </w:rPr>
        <w:t>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F2ED8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AE6303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3C4A1A">
        <w:rPr>
          <w:rFonts w:ascii="Arial" w:hAnsi="Arial" w:cs="Arial"/>
          <w:b/>
          <w:bCs/>
        </w:rPr>
        <w:t xml:space="preserve"> 24</w:t>
      </w:r>
      <w:r w:rsidR="008111A2">
        <w:rPr>
          <w:rFonts w:ascii="Arial" w:hAnsi="Arial" w:cs="Arial"/>
          <w:b/>
          <w:bCs/>
        </w:rPr>
        <w:t xml:space="preserve"> lutego</w:t>
      </w:r>
      <w:r w:rsidR="00AE694A">
        <w:rPr>
          <w:rFonts w:ascii="Arial" w:hAnsi="Arial" w:cs="Arial"/>
          <w:b/>
          <w:bCs/>
        </w:rPr>
        <w:t xml:space="preserve"> </w:t>
      </w:r>
      <w:r w:rsidR="00AE694A" w:rsidRPr="00AE694A">
        <w:rPr>
          <w:rFonts w:ascii="Arial" w:hAnsi="Arial" w:cs="Arial"/>
          <w:b/>
          <w:bCs/>
        </w:rPr>
        <w:t>2</w:t>
      </w:r>
      <w:r w:rsidR="00C965E9">
        <w:rPr>
          <w:rFonts w:ascii="Arial" w:hAnsi="Arial" w:cs="Arial"/>
          <w:b/>
          <w:bCs/>
        </w:rPr>
        <w:t>020</w:t>
      </w:r>
      <w:r w:rsidR="00AF01BE">
        <w:rPr>
          <w:rFonts w:ascii="Arial" w:hAnsi="Arial" w:cs="Arial"/>
          <w:b/>
          <w:bCs/>
        </w:rPr>
        <w:t xml:space="preserve"> r. o godzinie 12:0</w:t>
      </w:r>
      <w:r w:rsidR="00C965E9">
        <w:rPr>
          <w:rFonts w:ascii="Arial" w:hAnsi="Arial" w:cs="Arial"/>
          <w:b/>
          <w:bCs/>
        </w:rPr>
        <w:t>0</w:t>
      </w:r>
      <w:r w:rsidR="00AE694A" w:rsidRPr="00AE694A">
        <w:rPr>
          <w:rFonts w:ascii="Arial" w:hAnsi="Arial" w:cs="Arial"/>
          <w:b/>
          <w:bCs/>
        </w:rPr>
        <w:t>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 xml:space="preserve">w Nowym </w:t>
      </w:r>
      <w:r w:rsidR="001435F6">
        <w:rPr>
          <w:rFonts w:ascii="Arial" w:hAnsi="Arial" w:cs="Arial"/>
        </w:rPr>
        <w:t xml:space="preserve">Stawie przy ul. Mickiewicza 16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0C3743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6A069D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6A069D">
        <w:rPr>
          <w:rFonts w:ascii="Arial" w:hAnsi="Arial" w:cs="Arial"/>
        </w:rPr>
        <w:t>C</w:t>
      </w:r>
      <w:r w:rsidR="00AE694A" w:rsidRPr="006A069D">
        <w:rPr>
          <w:rFonts w:ascii="Arial" w:hAnsi="Arial" w:cs="Arial"/>
        </w:rPr>
        <w:t xml:space="preserve">ena wywoławcza wynosi </w:t>
      </w:r>
      <w:r w:rsidR="00AE694A" w:rsidRPr="006A069D">
        <w:rPr>
          <w:rFonts w:ascii="Arial" w:hAnsi="Arial" w:cs="Arial"/>
          <w:b/>
        </w:rPr>
        <w:t>75.000,00 zł</w:t>
      </w:r>
      <w:r w:rsidR="002F04BD" w:rsidRPr="006A069D">
        <w:rPr>
          <w:rFonts w:ascii="Arial" w:hAnsi="Arial" w:cs="Arial"/>
          <w:b/>
        </w:rPr>
        <w:t xml:space="preserve"> </w:t>
      </w:r>
      <w:r w:rsidR="002F04BD" w:rsidRPr="006A069D">
        <w:rPr>
          <w:rFonts w:ascii="Arial" w:hAnsi="Arial" w:cs="Arial"/>
        </w:rPr>
        <w:t xml:space="preserve">(słownie: </w:t>
      </w:r>
      <w:r w:rsidR="00AE694A" w:rsidRPr="006A069D">
        <w:rPr>
          <w:rFonts w:ascii="Arial" w:hAnsi="Arial" w:cs="Arial"/>
        </w:rPr>
        <w:t>siedemdziesiąt pięć tysięcy</w:t>
      </w:r>
      <w:r w:rsidR="006A069D" w:rsidRPr="006A069D">
        <w:rPr>
          <w:rFonts w:ascii="Arial" w:hAnsi="Arial" w:cs="Arial"/>
        </w:rPr>
        <w:t xml:space="preserve">) złotych brutto, przy czym kwota </w:t>
      </w:r>
      <w:r w:rsidR="00AE694A" w:rsidRPr="006A069D">
        <w:rPr>
          <w:rFonts w:ascii="Arial" w:hAnsi="Arial" w:cs="Arial"/>
        </w:rPr>
        <w:t xml:space="preserve">zawiera </w:t>
      </w:r>
      <w:r w:rsidR="006A069D" w:rsidRPr="006A069D">
        <w:rPr>
          <w:rFonts w:ascii="Arial" w:hAnsi="Arial" w:cs="Arial"/>
        </w:rPr>
        <w:t>23% podatek VAT</w:t>
      </w:r>
      <w:r w:rsidR="000A7063" w:rsidRPr="006A069D">
        <w:rPr>
          <w:rFonts w:ascii="Arial" w:hAnsi="Arial" w:cs="Arial"/>
        </w:rPr>
        <w:t>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B22F70" w:rsidRPr="00B22F70">
        <w:rPr>
          <w:rFonts w:ascii="Arial" w:hAnsi="Arial" w:cs="Arial"/>
          <w:b/>
        </w:rPr>
        <w:t>1</w:t>
      </w:r>
      <w:r w:rsidR="00BB3E79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AE694A" w:rsidRPr="00AE694A">
        <w:rPr>
          <w:rFonts w:ascii="Arial" w:hAnsi="Arial" w:cs="Arial"/>
          <w:b/>
        </w:rPr>
        <w:t>7.500,00 zł</w:t>
      </w:r>
      <w:r w:rsidR="00AE6303">
        <w:rPr>
          <w:rFonts w:ascii="Arial" w:hAnsi="Arial" w:cs="Arial"/>
        </w:rPr>
        <w:t xml:space="preserve"> </w:t>
      </w:r>
      <w:r w:rsidR="00AE694A">
        <w:rPr>
          <w:rFonts w:ascii="Arial" w:hAnsi="Arial" w:cs="Arial"/>
        </w:rPr>
        <w:t>(słownie: siedem tysięcy pięćset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</w:t>
      </w:r>
      <w:r w:rsidR="002E3219">
        <w:rPr>
          <w:rFonts w:ascii="Arial" w:hAnsi="Arial" w:cs="Arial"/>
        </w:rPr>
        <w:lastRenderedPageBreak/>
        <w:t>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C606D9">
        <w:rPr>
          <w:rFonts w:ascii="Arial" w:hAnsi="Arial" w:cs="Arial"/>
        </w:rPr>
        <w:t>krócej niż do dnia 24</w:t>
      </w:r>
      <w:r w:rsidR="00AF01BE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AF2ED8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AF2ED8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AF2ED8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AF2ED8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AF2ED8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AF2ED8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AF2ED8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AF2ED8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C965E9">
        <w:rPr>
          <w:rFonts w:ascii="Arial" w:hAnsi="Arial" w:cs="Arial"/>
        </w:rPr>
        <w:t xml:space="preserve">erent w terminie do dnia </w:t>
      </w:r>
      <w:r w:rsidR="00AE6303">
        <w:rPr>
          <w:rFonts w:ascii="Arial" w:hAnsi="Arial" w:cs="Arial"/>
          <w:b/>
        </w:rPr>
        <w:t>20</w:t>
      </w:r>
      <w:r w:rsidR="003C4A1A">
        <w:rPr>
          <w:rFonts w:ascii="Arial" w:hAnsi="Arial" w:cs="Arial"/>
          <w:b/>
        </w:rPr>
        <w:t xml:space="preserve"> </w:t>
      </w:r>
      <w:r w:rsidR="00AF01BE">
        <w:rPr>
          <w:rFonts w:ascii="Arial" w:hAnsi="Arial" w:cs="Arial"/>
          <w:b/>
        </w:rPr>
        <w:t>lutego</w:t>
      </w:r>
      <w:r w:rsidR="00C965E9" w:rsidRPr="006F2E9B">
        <w:rPr>
          <w:rFonts w:ascii="Arial" w:hAnsi="Arial" w:cs="Arial"/>
          <w:b/>
        </w:rPr>
        <w:t xml:space="preserve"> 2020</w:t>
      </w:r>
      <w:r w:rsidR="00F92B62" w:rsidRPr="006F2E9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AF2ED8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AF01BE">
        <w:rPr>
          <w:rFonts w:ascii="Arial" w:hAnsi="Arial" w:cs="Arial"/>
        </w:rPr>
        <w:t>Spółki:</w:t>
      </w:r>
      <w:r w:rsidR="00214FE0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 xml:space="preserve">em w tytule przelewu „Wadium – działka </w:t>
      </w:r>
      <w:r w:rsidR="00AF2ED8">
        <w:rPr>
          <w:rFonts w:ascii="Arial" w:hAnsi="Arial" w:cs="Arial"/>
        </w:rPr>
        <w:br/>
      </w:r>
      <w:r w:rsidR="00F92B62">
        <w:rPr>
          <w:rFonts w:ascii="Arial" w:hAnsi="Arial" w:cs="Arial"/>
        </w:rPr>
        <w:t>nr 2/21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EE150A">
        <w:rPr>
          <w:rFonts w:ascii="Arial" w:hAnsi="Arial" w:cs="Arial"/>
        </w:rPr>
        <w:t>słana w terminie do dnia 14</w:t>
      </w:r>
      <w:r w:rsidR="00AF01BE">
        <w:rPr>
          <w:rFonts w:ascii="Arial" w:hAnsi="Arial" w:cs="Arial"/>
        </w:rPr>
        <w:t xml:space="preserve"> lutego</w:t>
      </w:r>
      <w:r w:rsidR="00437508">
        <w:rPr>
          <w:rFonts w:ascii="Arial" w:hAnsi="Arial" w:cs="Arial"/>
        </w:rPr>
        <w:t xml:space="preserve">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działka</w:t>
      </w:r>
      <w:r w:rsidR="00AE6303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nr 2/21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</w:t>
      </w:r>
      <w:r w:rsidR="00AF2ED8">
        <w:rPr>
          <w:rFonts w:ascii="Arial" w:hAnsi="Arial" w:cs="Arial"/>
        </w:rPr>
        <w:br/>
      </w:r>
      <w:r w:rsidRPr="00E0589B">
        <w:rPr>
          <w:rFonts w:ascii="Arial" w:hAnsi="Arial" w:cs="Arial"/>
        </w:rPr>
        <w:t xml:space="preserve">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AF2ED8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F226A8" w:rsidRDefault="00BD2314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226A8">
        <w:rPr>
          <w:rFonts w:ascii="Arial" w:hAnsi="Arial" w:cs="Arial"/>
        </w:rPr>
        <w:t xml:space="preserve"> pod nr tel. kom. 601 617 231.</w:t>
      </w:r>
    </w:p>
    <w:p w:rsidR="009B4401" w:rsidRPr="00A80865" w:rsidRDefault="009B4401" w:rsidP="009B4401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A50F9F" w:rsidRDefault="009B4401" w:rsidP="009B4401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1E377E" w:rsidRPr="00F226A8" w:rsidRDefault="0050575A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AF2ED8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</w:t>
      </w:r>
      <w:r w:rsidR="00AF2ED8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 xml:space="preserve">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AF2ED8">
        <w:rPr>
          <w:rFonts w:ascii="Arial" w:hAnsi="Arial" w:cs="Arial"/>
        </w:rPr>
        <w:br/>
      </w:r>
      <w:r w:rsidRPr="0050598E">
        <w:rPr>
          <w:rFonts w:ascii="Arial" w:hAnsi="Arial" w:cs="Arial"/>
        </w:rPr>
        <w:t>w 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AF2ED8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 xml:space="preserve">oraz kontaktu z Oferentem, np. o zmianie danych kontaktowych, zakończeniu zatrudnienia </w:t>
      </w:r>
      <w:r w:rsidR="00AF2ED8">
        <w:rPr>
          <w:rFonts w:ascii="Arial" w:hAnsi="Arial" w:cs="Arial"/>
        </w:rPr>
        <w:br/>
      </w:r>
      <w:r w:rsidRPr="00A75AAC">
        <w:rPr>
          <w:rFonts w:ascii="Arial" w:hAnsi="Arial" w:cs="Arial"/>
        </w:rPr>
        <w:t>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AF2ED8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Pr="001D371D">
        <w:rPr>
          <w:rFonts w:ascii="Arial" w:hAnsi="Arial" w:cs="Arial"/>
        </w:rPr>
        <w:t xml:space="preserve"> roszczeń cywilnoprawnych </w:t>
      </w:r>
      <w:r w:rsidR="00AF2ED8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AF2ED8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A50F9F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AF2ED8">
        <w:rPr>
          <w:rFonts w:ascii="Arial" w:hAnsi="Arial" w:cs="Arial"/>
        </w:rPr>
        <w:br/>
      </w:r>
      <w:r w:rsidR="00610E59" w:rsidRPr="00610E59">
        <w:rPr>
          <w:rFonts w:ascii="Arial" w:hAnsi="Arial" w:cs="Arial"/>
        </w:rPr>
        <w:t>w 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 w:rsidR="00AE6303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 w:rsidR="00AE6303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56772" w:rsidRPr="001F5387" w:rsidRDefault="00AE6303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/data/</w:t>
      </w:r>
    </w:p>
    <w:p w:rsidR="009B4401" w:rsidRPr="00A80865" w:rsidRDefault="009B4401" w:rsidP="009B4401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74478E" w:rsidRDefault="009B4401" w:rsidP="009B4401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097F" w:rsidRPr="0004097F" w:rsidRDefault="00AE6303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04097F" w:rsidRPr="0004097F" w:rsidRDefault="00AE6303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754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4E475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E4754" w:rsidRDefault="004E4754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754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 w:rsidR="004E47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4E4754" w:rsidRDefault="004E4754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4754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4E4754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E4754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4E475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E4754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4E4754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4E4754" w:rsidRDefault="004E4754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04097F" w:rsidRPr="0004097F" w:rsidRDefault="0004097F" w:rsidP="0004097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04097F" w:rsidRPr="0004097F" w:rsidRDefault="0004097F" w:rsidP="0004097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04097F" w:rsidRPr="0004097F" w:rsidRDefault="0004097F" w:rsidP="0004097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</w:t>
      </w:r>
      <w:proofErr w:type="spellStart"/>
      <w:r w:rsidRPr="0004097F">
        <w:rPr>
          <w:rFonts w:ascii="Arial" w:eastAsia="Times New Roman" w:hAnsi="Arial" w:cs="Arial"/>
          <w:sz w:val="20"/>
          <w:szCs w:val="20"/>
          <w:lang w:eastAsia="pl-PL"/>
        </w:rPr>
        <w:t>wyłączeń</w:t>
      </w:r>
      <w:proofErr w:type="spellEnd"/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4097F" w:rsidRPr="0004097F" w:rsidRDefault="00AE6303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04097F" w:rsidRPr="0004097F" w:rsidRDefault="0004097F" w:rsidP="0004097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9B4401" w:rsidRPr="00A80865" w:rsidRDefault="009B4401" w:rsidP="009B4401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04097F" w:rsidRDefault="009B4401" w:rsidP="009B4401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04097F" w:rsidRDefault="0004097F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04097F" w:rsidRDefault="0004097F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4097F" w:rsidRPr="0004097F" w:rsidRDefault="00AE6303" w:rsidP="0004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04097F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04097F" w:rsidRPr="0004097F" w:rsidRDefault="00AE6303" w:rsidP="0004097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AF2ED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</w:t>
      </w:r>
      <w:proofErr w:type="spellStart"/>
      <w:r w:rsidRPr="000409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04097F" w:rsidRPr="0004097F" w:rsidRDefault="0004097F" w:rsidP="0004097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zapoznałem/-</w:t>
      </w:r>
      <w:proofErr w:type="spellStart"/>
      <w:r w:rsidRPr="0004097F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4097F">
        <w:rPr>
          <w:rFonts w:ascii="Arial" w:eastAsia="Times New Roman" w:hAnsi="Arial" w:cs="Arial"/>
          <w:sz w:val="20"/>
          <w:szCs w:val="20"/>
          <w:lang w:eastAsia="pl-PL"/>
        </w:rPr>
        <w:t xml:space="preserve"> się z warunkami postępowania, jego przebiegiem i trybem związanym </w:t>
      </w:r>
      <w:r w:rsidR="00AF2ED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04097F" w:rsidRPr="0004097F" w:rsidRDefault="00AE6303" w:rsidP="0004097F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097F" w:rsidRPr="0004097F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04097F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4097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04097F" w:rsidRDefault="0004097F" w:rsidP="00040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097F" w:rsidRPr="001F5387" w:rsidRDefault="0004097F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04097F" w:rsidRPr="001F5387" w:rsidSect="007936EA">
      <w:footerReference w:type="default" r:id="rId7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D2" w:rsidRDefault="001F1AD2" w:rsidP="00846071">
      <w:pPr>
        <w:spacing w:after="0" w:line="240" w:lineRule="auto"/>
      </w:pPr>
      <w:r>
        <w:separator/>
      </w:r>
    </w:p>
  </w:endnote>
  <w:endnote w:type="continuationSeparator" w:id="0">
    <w:p w:rsidR="001F1AD2" w:rsidRDefault="001F1AD2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E1" w:rsidRDefault="00A664E1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D2" w:rsidRDefault="001F1AD2" w:rsidP="00846071">
      <w:pPr>
        <w:spacing w:after="0" w:line="240" w:lineRule="auto"/>
      </w:pPr>
      <w:r>
        <w:separator/>
      </w:r>
    </w:p>
  </w:footnote>
  <w:footnote w:type="continuationSeparator" w:id="0">
    <w:p w:rsidR="001F1AD2" w:rsidRDefault="001F1AD2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91B415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07CFE"/>
    <w:rsid w:val="00020E63"/>
    <w:rsid w:val="000308A6"/>
    <w:rsid w:val="0004097F"/>
    <w:rsid w:val="00073DCE"/>
    <w:rsid w:val="00077405"/>
    <w:rsid w:val="0009223F"/>
    <w:rsid w:val="000A26AE"/>
    <w:rsid w:val="000A3C29"/>
    <w:rsid w:val="000A7063"/>
    <w:rsid w:val="000B7C95"/>
    <w:rsid w:val="000C3743"/>
    <w:rsid w:val="000D2E4F"/>
    <w:rsid w:val="000E2C50"/>
    <w:rsid w:val="001435F6"/>
    <w:rsid w:val="001465D9"/>
    <w:rsid w:val="00161376"/>
    <w:rsid w:val="00174A6C"/>
    <w:rsid w:val="001771DB"/>
    <w:rsid w:val="001A5EDD"/>
    <w:rsid w:val="001B7B31"/>
    <w:rsid w:val="001D371D"/>
    <w:rsid w:val="001D5222"/>
    <w:rsid w:val="001E377E"/>
    <w:rsid w:val="001F1AD2"/>
    <w:rsid w:val="001F5387"/>
    <w:rsid w:val="0020315E"/>
    <w:rsid w:val="00214FE0"/>
    <w:rsid w:val="002463C3"/>
    <w:rsid w:val="00265648"/>
    <w:rsid w:val="00266633"/>
    <w:rsid w:val="00281B7C"/>
    <w:rsid w:val="00290EFA"/>
    <w:rsid w:val="002966A9"/>
    <w:rsid w:val="002A73DD"/>
    <w:rsid w:val="002B4886"/>
    <w:rsid w:val="002E3219"/>
    <w:rsid w:val="002F04BD"/>
    <w:rsid w:val="00316F70"/>
    <w:rsid w:val="00321CF4"/>
    <w:rsid w:val="0033579C"/>
    <w:rsid w:val="0034369C"/>
    <w:rsid w:val="00343D27"/>
    <w:rsid w:val="00351345"/>
    <w:rsid w:val="0035689E"/>
    <w:rsid w:val="0038103C"/>
    <w:rsid w:val="00383F6B"/>
    <w:rsid w:val="00397738"/>
    <w:rsid w:val="003B0915"/>
    <w:rsid w:val="003C4A1A"/>
    <w:rsid w:val="003E6D93"/>
    <w:rsid w:val="003E7F2B"/>
    <w:rsid w:val="003F562D"/>
    <w:rsid w:val="00407129"/>
    <w:rsid w:val="004223C8"/>
    <w:rsid w:val="00433049"/>
    <w:rsid w:val="00437508"/>
    <w:rsid w:val="00460069"/>
    <w:rsid w:val="00477ADD"/>
    <w:rsid w:val="004848FB"/>
    <w:rsid w:val="00485CF1"/>
    <w:rsid w:val="00486356"/>
    <w:rsid w:val="004E4754"/>
    <w:rsid w:val="004E6946"/>
    <w:rsid w:val="005041CA"/>
    <w:rsid w:val="0050575A"/>
    <w:rsid w:val="0050598E"/>
    <w:rsid w:val="0050652F"/>
    <w:rsid w:val="005277E4"/>
    <w:rsid w:val="00532D20"/>
    <w:rsid w:val="00545D5E"/>
    <w:rsid w:val="005663DB"/>
    <w:rsid w:val="00593343"/>
    <w:rsid w:val="005C473E"/>
    <w:rsid w:val="005D5A59"/>
    <w:rsid w:val="005E5487"/>
    <w:rsid w:val="005E7B2F"/>
    <w:rsid w:val="00606396"/>
    <w:rsid w:val="006063DE"/>
    <w:rsid w:val="0061006B"/>
    <w:rsid w:val="00610E59"/>
    <w:rsid w:val="006405F4"/>
    <w:rsid w:val="006629E3"/>
    <w:rsid w:val="00670303"/>
    <w:rsid w:val="006821F2"/>
    <w:rsid w:val="006A069D"/>
    <w:rsid w:val="006A081A"/>
    <w:rsid w:val="006B41AB"/>
    <w:rsid w:val="006C0445"/>
    <w:rsid w:val="006C69A9"/>
    <w:rsid w:val="006D0AFE"/>
    <w:rsid w:val="006E1882"/>
    <w:rsid w:val="006F2CB5"/>
    <w:rsid w:val="006F2E9B"/>
    <w:rsid w:val="00710DAB"/>
    <w:rsid w:val="00714744"/>
    <w:rsid w:val="00720B22"/>
    <w:rsid w:val="00737883"/>
    <w:rsid w:val="00740000"/>
    <w:rsid w:val="0074478E"/>
    <w:rsid w:val="00756772"/>
    <w:rsid w:val="007646EB"/>
    <w:rsid w:val="00781E51"/>
    <w:rsid w:val="00792553"/>
    <w:rsid w:val="007936EA"/>
    <w:rsid w:val="007966D9"/>
    <w:rsid w:val="007D26BC"/>
    <w:rsid w:val="007D283F"/>
    <w:rsid w:val="007D561F"/>
    <w:rsid w:val="007E14A3"/>
    <w:rsid w:val="007E47D9"/>
    <w:rsid w:val="007F16AB"/>
    <w:rsid w:val="008068C5"/>
    <w:rsid w:val="008111A2"/>
    <w:rsid w:val="00840E1D"/>
    <w:rsid w:val="00841F5E"/>
    <w:rsid w:val="008432C9"/>
    <w:rsid w:val="0084384A"/>
    <w:rsid w:val="00846071"/>
    <w:rsid w:val="00846661"/>
    <w:rsid w:val="008D42DB"/>
    <w:rsid w:val="008F3AC2"/>
    <w:rsid w:val="00926B16"/>
    <w:rsid w:val="00931895"/>
    <w:rsid w:val="00935A7E"/>
    <w:rsid w:val="00942665"/>
    <w:rsid w:val="00947C4F"/>
    <w:rsid w:val="00957DE5"/>
    <w:rsid w:val="0098343D"/>
    <w:rsid w:val="00992B6D"/>
    <w:rsid w:val="009962F7"/>
    <w:rsid w:val="009A507C"/>
    <w:rsid w:val="009A64E0"/>
    <w:rsid w:val="009B4401"/>
    <w:rsid w:val="009D4662"/>
    <w:rsid w:val="009E533D"/>
    <w:rsid w:val="00A35EA1"/>
    <w:rsid w:val="00A50F9F"/>
    <w:rsid w:val="00A65ADE"/>
    <w:rsid w:val="00A664E1"/>
    <w:rsid w:val="00A75AAC"/>
    <w:rsid w:val="00A93FE6"/>
    <w:rsid w:val="00AB00F9"/>
    <w:rsid w:val="00AC6C33"/>
    <w:rsid w:val="00AC6E25"/>
    <w:rsid w:val="00AE6303"/>
    <w:rsid w:val="00AE694A"/>
    <w:rsid w:val="00AF01BE"/>
    <w:rsid w:val="00AF2ED8"/>
    <w:rsid w:val="00B12497"/>
    <w:rsid w:val="00B22F70"/>
    <w:rsid w:val="00B4444B"/>
    <w:rsid w:val="00B7075C"/>
    <w:rsid w:val="00B91D33"/>
    <w:rsid w:val="00BB3655"/>
    <w:rsid w:val="00BB3E79"/>
    <w:rsid w:val="00BB61B3"/>
    <w:rsid w:val="00BC4E82"/>
    <w:rsid w:val="00BD2314"/>
    <w:rsid w:val="00BE24AB"/>
    <w:rsid w:val="00BF04D2"/>
    <w:rsid w:val="00BF2F30"/>
    <w:rsid w:val="00C36608"/>
    <w:rsid w:val="00C36634"/>
    <w:rsid w:val="00C43E4E"/>
    <w:rsid w:val="00C5105F"/>
    <w:rsid w:val="00C606D9"/>
    <w:rsid w:val="00C6269E"/>
    <w:rsid w:val="00C824A2"/>
    <w:rsid w:val="00C965E9"/>
    <w:rsid w:val="00CA33B5"/>
    <w:rsid w:val="00CA50E1"/>
    <w:rsid w:val="00CC495C"/>
    <w:rsid w:val="00CE020A"/>
    <w:rsid w:val="00D13B64"/>
    <w:rsid w:val="00D142B6"/>
    <w:rsid w:val="00D22B7B"/>
    <w:rsid w:val="00D3573F"/>
    <w:rsid w:val="00D44460"/>
    <w:rsid w:val="00D45C07"/>
    <w:rsid w:val="00D77351"/>
    <w:rsid w:val="00D857A9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645B1"/>
    <w:rsid w:val="00ED392E"/>
    <w:rsid w:val="00EE150A"/>
    <w:rsid w:val="00EE2157"/>
    <w:rsid w:val="00F07E07"/>
    <w:rsid w:val="00F20AC1"/>
    <w:rsid w:val="00F226A8"/>
    <w:rsid w:val="00F249BE"/>
    <w:rsid w:val="00F31246"/>
    <w:rsid w:val="00F32BFA"/>
    <w:rsid w:val="00F33FF0"/>
    <w:rsid w:val="00F5301B"/>
    <w:rsid w:val="00F60507"/>
    <w:rsid w:val="00F6269F"/>
    <w:rsid w:val="00F63355"/>
    <w:rsid w:val="00F7515D"/>
    <w:rsid w:val="00F7735C"/>
    <w:rsid w:val="00F8608B"/>
    <w:rsid w:val="00F9291C"/>
    <w:rsid w:val="00F92B62"/>
    <w:rsid w:val="00F9710B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9E37C9-9ACA-453C-811F-8D8BFA73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cp:lastPrinted>2020-02-05T09:57:00Z</cp:lastPrinted>
  <dcterms:created xsi:type="dcterms:W3CDTF">2020-02-10T09:27:00Z</dcterms:created>
  <dcterms:modified xsi:type="dcterms:W3CDTF">2020-02-10T09:27:00Z</dcterms:modified>
</cp:coreProperties>
</file>