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64444F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593028">
        <w:rPr>
          <w:rFonts w:asciiTheme="minorHAnsi" w:hAnsiTheme="minorHAnsi" w:cstheme="minorHAnsi"/>
          <w:sz w:val="24"/>
          <w:szCs w:val="24"/>
        </w:rPr>
        <w:t xml:space="preserve">Generalny </w:t>
      </w:r>
      <w:r w:rsidRPr="0064444F">
        <w:rPr>
          <w:rFonts w:asciiTheme="minorHAnsi" w:hAnsiTheme="minorHAnsi" w:cstheme="minorHAnsi"/>
          <w:sz w:val="24"/>
          <w:szCs w:val="24"/>
        </w:rPr>
        <w:t>Dyrektor Ochrony Środowiska</w:t>
      </w:r>
    </w:p>
    <w:p w14:paraId="63FB6CF6" w14:textId="6D95056D" w:rsidR="007F4B37" w:rsidRPr="0064444F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4444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3361C8" w:rsidRPr="0064444F">
        <w:rPr>
          <w:rFonts w:asciiTheme="minorHAnsi" w:hAnsiTheme="minorHAnsi" w:cstheme="minorHAnsi"/>
          <w:sz w:val="24"/>
          <w:szCs w:val="24"/>
        </w:rPr>
        <w:t>26</w:t>
      </w:r>
      <w:r w:rsidR="00593028" w:rsidRPr="0064444F">
        <w:rPr>
          <w:rFonts w:asciiTheme="minorHAnsi" w:hAnsiTheme="minorHAnsi" w:cstheme="minorHAnsi"/>
          <w:sz w:val="24"/>
          <w:szCs w:val="24"/>
        </w:rPr>
        <w:t xml:space="preserve"> </w:t>
      </w:r>
      <w:r w:rsidR="001C1ADC" w:rsidRPr="0064444F">
        <w:rPr>
          <w:rFonts w:asciiTheme="minorHAnsi" w:hAnsiTheme="minorHAnsi" w:cstheme="minorHAnsi"/>
          <w:sz w:val="24"/>
          <w:szCs w:val="24"/>
        </w:rPr>
        <w:t>lutego 2026</w:t>
      </w:r>
      <w:r w:rsidR="00ED048D" w:rsidRPr="0064444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7299DF28" w:rsidR="007F4B37" w:rsidRPr="007F4B37" w:rsidRDefault="007527FD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4444F">
        <w:rPr>
          <w:sz w:val="24"/>
        </w:rPr>
        <w:t>DOOŚ-WDŚII.420</w:t>
      </w:r>
      <w:r w:rsidR="001C1ADC" w:rsidRPr="0064444F">
        <w:rPr>
          <w:sz w:val="24"/>
        </w:rPr>
        <w:t>.2.2026.</w:t>
      </w:r>
      <w:r w:rsidR="001C1ADC">
        <w:rPr>
          <w:sz w:val="24"/>
        </w:rPr>
        <w:t>AFI.3</w:t>
      </w:r>
      <w:r w:rsidR="00B71DBD" w:rsidRPr="00593028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7A54ABEA" w14:textId="77777777" w:rsidR="001C1ADC" w:rsidRPr="001C1ADC" w:rsidRDefault="001C1ADC" w:rsidP="001C1A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C1ADC">
        <w:rPr>
          <w:rFonts w:asciiTheme="minorHAnsi" w:hAnsiTheme="minorHAnsi" w:cstheme="minorHAnsi"/>
          <w:sz w:val="24"/>
          <w:szCs w:val="24"/>
        </w:rPr>
        <w:t>Generalny Dyrektor Ochrony Środowiska zawiadamia, że postępowanie odwoławcze od decyzji Regionalnego Dyrektora Ochrony Środowiska w Warszawie z 8 grudnia 2025 r., znak: WOOŚ-II.420.105.2024.CS.14, o środowiskowych uwarunkowaniach dla przedsięwzięcia polegającego na zmianie lasu w wydzieleniu 107z na użytek rolny, na działce ewidencyjnej 607/1, obręb 0009 Michałów w gminie Klembów, nie mogło być zakończone w wyznaczonym terminie, oraz wskazuje nowy termin załatwienia sprawy na 30 kwietnia 2026 r. Przyczyną zwłoki jest skomplikowany charakter sprawy.</w:t>
      </w:r>
    </w:p>
    <w:p w14:paraId="7976E65A" w14:textId="77777777" w:rsidR="001C1ADC" w:rsidRDefault="001C1ADC" w:rsidP="001C1A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C1ADC">
        <w:rPr>
          <w:rFonts w:asciiTheme="minorHAnsi" w:hAnsiTheme="minorHAnsi" w:cstheme="minorHAnsi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</w:t>
      </w:r>
      <w:proofErr w:type="spellStart"/>
      <w:r w:rsidRPr="001C1ADC">
        <w:rPr>
          <w:rFonts w:asciiTheme="minorHAnsi" w:hAnsiTheme="minorHAnsi" w:cstheme="minorHAnsi"/>
          <w:sz w:val="24"/>
          <w:szCs w:val="24"/>
        </w:rPr>
        <w:t>gdosgovpl</w:t>
      </w:r>
      <w:proofErr w:type="spellEnd"/>
      <w:r w:rsidRPr="001C1AD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C1ADC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1C1ADC">
        <w:rPr>
          <w:rFonts w:asciiTheme="minorHAnsi" w:hAnsiTheme="minorHAnsi" w:cstheme="minorHAnsi"/>
          <w:sz w:val="24"/>
          <w:szCs w:val="24"/>
        </w:rPr>
        <w:t>.</w:t>
      </w:r>
    </w:p>
    <w:p w14:paraId="7C9CD25D" w14:textId="3F9CB274" w:rsidR="00726E38" w:rsidRPr="007F4B37" w:rsidRDefault="00726E38" w:rsidP="001C1A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22D733F2" w14:textId="77777777" w:rsidR="001C1ADC" w:rsidRPr="001C1ADC" w:rsidRDefault="001C1ADC" w:rsidP="001C1ADC">
      <w:pPr>
        <w:pStyle w:val="Bezodstpw1"/>
        <w:rPr>
          <w:rFonts w:asciiTheme="minorHAnsi" w:hAnsiTheme="minorHAnsi" w:cstheme="minorHAnsi"/>
        </w:rPr>
      </w:pPr>
      <w:r w:rsidRPr="001C1ADC">
        <w:rPr>
          <w:rFonts w:asciiTheme="minorHAnsi" w:hAnsiTheme="minorHAnsi" w:cstheme="minorHAnsi"/>
        </w:rP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4F08030" w14:textId="77777777" w:rsidR="001C1ADC" w:rsidRPr="001C1ADC" w:rsidRDefault="001C1ADC" w:rsidP="001C1ADC">
      <w:pPr>
        <w:pStyle w:val="Bezodstpw1"/>
        <w:rPr>
          <w:rFonts w:asciiTheme="minorHAnsi" w:hAnsiTheme="minorHAnsi" w:cstheme="minorHAnsi"/>
        </w:rPr>
      </w:pPr>
      <w:r w:rsidRPr="001C1ADC">
        <w:rPr>
          <w:rFonts w:asciiTheme="minorHAnsi" w:hAnsiTheme="minorHAnsi" w:cstheme="minorHAnsi"/>
        </w:rP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97290E6" w14:textId="77777777" w:rsidR="001C1ADC" w:rsidRPr="001C1ADC" w:rsidRDefault="001C1ADC" w:rsidP="001C1ADC">
      <w:pPr>
        <w:pStyle w:val="Bezodstpw1"/>
        <w:rPr>
          <w:rFonts w:asciiTheme="minorHAnsi" w:hAnsiTheme="minorHAnsi" w:cstheme="minorHAnsi"/>
        </w:rPr>
      </w:pPr>
      <w:r w:rsidRPr="001C1ADC">
        <w:rPr>
          <w:rFonts w:asciiTheme="minorHAnsi" w:hAnsiTheme="minorHAnsi" w:cstheme="minorHAnsi"/>
        </w:rPr>
        <w:t>Art. 37 § 1 pkt 2 k.p.a.: Ponaglenie wnosi się do organu prowadzącego postępowanie - jeżeli nie ma organu wyższego stopnia.</w:t>
      </w:r>
    </w:p>
    <w:p w14:paraId="0B2D8AC5" w14:textId="77777777" w:rsidR="001C1ADC" w:rsidRPr="001C1ADC" w:rsidRDefault="001C1ADC" w:rsidP="001C1ADC">
      <w:pPr>
        <w:pStyle w:val="Bezodstpw1"/>
        <w:rPr>
          <w:rFonts w:asciiTheme="minorHAnsi" w:hAnsiTheme="minorHAnsi" w:cstheme="minorHAnsi"/>
        </w:rPr>
      </w:pPr>
      <w:r w:rsidRPr="001C1ADC">
        <w:rPr>
          <w:rFonts w:asciiTheme="minorHAnsi" w:hAnsiTheme="minorHAnsi" w:cstheme="minorHAnsi"/>
        </w:rPr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9C03D70" w14:textId="6D31586B" w:rsidR="008F77FD" w:rsidRPr="007F4B37" w:rsidRDefault="001C1ADC" w:rsidP="001C1ADC">
      <w:pPr>
        <w:pStyle w:val="Bezodstpw1"/>
        <w:rPr>
          <w:rFonts w:asciiTheme="minorHAnsi" w:hAnsiTheme="minorHAnsi" w:cstheme="minorHAnsi"/>
        </w:rPr>
      </w:pPr>
      <w:r w:rsidRPr="001C1ADC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</w:t>
      </w:r>
      <w:r w:rsidRPr="001C1ADC">
        <w:rPr>
          <w:rFonts w:asciiTheme="minorHAnsi" w:hAnsiTheme="minorHAnsi" w:cstheme="minorHAnsi"/>
        </w:rPr>
        <w:lastRenderedPageBreak/>
        <w:t>obwieszczenia w siedzibie organu właściwego w sprawie oraz przez udostępnienie pisma w Biuletynie Informacji Publicznej na stronie podmiotowej tego organu.</w:t>
      </w:r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421C5"/>
    <w:rsid w:val="00073A48"/>
    <w:rsid w:val="00095A51"/>
    <w:rsid w:val="000A60CA"/>
    <w:rsid w:val="00123B9F"/>
    <w:rsid w:val="00124389"/>
    <w:rsid w:val="0014406B"/>
    <w:rsid w:val="00157581"/>
    <w:rsid w:val="001A3D22"/>
    <w:rsid w:val="001A5A1E"/>
    <w:rsid w:val="001C1ADC"/>
    <w:rsid w:val="001D479F"/>
    <w:rsid w:val="0021488C"/>
    <w:rsid w:val="002362C2"/>
    <w:rsid w:val="002446E3"/>
    <w:rsid w:val="002A64EF"/>
    <w:rsid w:val="002C1A8A"/>
    <w:rsid w:val="003361C8"/>
    <w:rsid w:val="003731CA"/>
    <w:rsid w:val="003A4832"/>
    <w:rsid w:val="00482A62"/>
    <w:rsid w:val="004F525A"/>
    <w:rsid w:val="004F5C94"/>
    <w:rsid w:val="005062C0"/>
    <w:rsid w:val="0051052A"/>
    <w:rsid w:val="00571C48"/>
    <w:rsid w:val="00593028"/>
    <w:rsid w:val="0059411D"/>
    <w:rsid w:val="00605708"/>
    <w:rsid w:val="0064444F"/>
    <w:rsid w:val="00644FD6"/>
    <w:rsid w:val="00646C57"/>
    <w:rsid w:val="006568C0"/>
    <w:rsid w:val="006663A9"/>
    <w:rsid w:val="007161AF"/>
    <w:rsid w:val="00726E38"/>
    <w:rsid w:val="00743DE1"/>
    <w:rsid w:val="007527FD"/>
    <w:rsid w:val="00767F9F"/>
    <w:rsid w:val="00770FF8"/>
    <w:rsid w:val="00773C7D"/>
    <w:rsid w:val="007E7CA3"/>
    <w:rsid w:val="007F4B37"/>
    <w:rsid w:val="007F70FC"/>
    <w:rsid w:val="008D7BF9"/>
    <w:rsid w:val="008F77FD"/>
    <w:rsid w:val="00946826"/>
    <w:rsid w:val="00952C11"/>
    <w:rsid w:val="009D1973"/>
    <w:rsid w:val="00A2610D"/>
    <w:rsid w:val="00AC7ED1"/>
    <w:rsid w:val="00B64572"/>
    <w:rsid w:val="00B65C6A"/>
    <w:rsid w:val="00B71DBD"/>
    <w:rsid w:val="00B92515"/>
    <w:rsid w:val="00C60237"/>
    <w:rsid w:val="00C60878"/>
    <w:rsid w:val="00C665FC"/>
    <w:rsid w:val="00CA3D8E"/>
    <w:rsid w:val="00CB360D"/>
    <w:rsid w:val="00CD6322"/>
    <w:rsid w:val="00D72070"/>
    <w:rsid w:val="00E10AC6"/>
    <w:rsid w:val="00E375CB"/>
    <w:rsid w:val="00E45225"/>
    <w:rsid w:val="00E54E01"/>
    <w:rsid w:val="00E607F5"/>
    <w:rsid w:val="00E61949"/>
    <w:rsid w:val="00EA4601"/>
    <w:rsid w:val="00E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4ED3-4D22-490E-9E35-49C5D834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5</cp:revision>
  <cp:lastPrinted>2023-12-18T12:52:00Z</cp:lastPrinted>
  <dcterms:created xsi:type="dcterms:W3CDTF">2026-02-26T09:41:00Z</dcterms:created>
  <dcterms:modified xsi:type="dcterms:W3CDTF">2026-02-26T13:54:00Z</dcterms:modified>
</cp:coreProperties>
</file>