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3CC" w:rsidRPr="006647EF" w:rsidRDefault="00A44F8B" w:rsidP="005B1B67">
      <w:pPr>
        <w:spacing w:line="360" w:lineRule="auto"/>
        <w:jc w:val="center"/>
        <w:rPr>
          <w:b/>
        </w:rPr>
      </w:pPr>
      <w:r w:rsidRPr="006647EF">
        <w:rPr>
          <w:b/>
        </w:rPr>
        <w:t>RAPORT ROCZNY</w:t>
      </w:r>
    </w:p>
    <w:p w:rsidR="008E43CC" w:rsidRPr="006647EF" w:rsidRDefault="00A44F8B" w:rsidP="005B1B67">
      <w:pPr>
        <w:spacing w:line="360" w:lineRule="auto"/>
        <w:jc w:val="center"/>
        <w:rPr>
          <w:b/>
        </w:rPr>
      </w:pPr>
      <w:r w:rsidRPr="006647EF">
        <w:rPr>
          <w:b/>
        </w:rPr>
        <w:t>Z DZIAŁALNOŚCI KONSULTANTA WOJEWÓDZKIEGO</w:t>
      </w:r>
    </w:p>
    <w:p w:rsidR="008E43CC" w:rsidRPr="006647EF" w:rsidRDefault="00A44F8B" w:rsidP="005B1B67">
      <w:pPr>
        <w:spacing w:line="360" w:lineRule="auto"/>
        <w:jc w:val="center"/>
        <w:rPr>
          <w:b/>
        </w:rPr>
      </w:pPr>
      <w:r w:rsidRPr="006647EF">
        <w:rPr>
          <w:b/>
        </w:rPr>
        <w:t>DLA WOJEWÓDZTWA WARMIŃSKO-MAZURSKIEGO</w:t>
      </w:r>
    </w:p>
    <w:p w:rsidR="00F6759A" w:rsidRPr="006647EF" w:rsidRDefault="00A44F8B" w:rsidP="005B1B67">
      <w:pPr>
        <w:spacing w:line="360" w:lineRule="auto"/>
        <w:jc w:val="center"/>
        <w:rPr>
          <w:b/>
        </w:rPr>
      </w:pPr>
      <w:r w:rsidRPr="006647EF">
        <w:rPr>
          <w:b/>
        </w:rPr>
        <w:t>W DZIEDZINIE ………</w:t>
      </w:r>
      <w:r w:rsidR="004970B4">
        <w:rPr>
          <w:b/>
        </w:rPr>
        <w:t xml:space="preserve">……………………………….ZA ………….. </w:t>
      </w:r>
      <w:bookmarkStart w:id="0" w:name="_GoBack"/>
      <w:bookmarkEnd w:id="0"/>
      <w:r w:rsidR="008E43CC" w:rsidRPr="006647EF">
        <w:rPr>
          <w:b/>
        </w:rPr>
        <w:t>ROK</w:t>
      </w:r>
    </w:p>
    <w:p w:rsidR="000A3D61" w:rsidRPr="006647EF" w:rsidRDefault="000A3D61" w:rsidP="005B1B67">
      <w:pPr>
        <w:spacing w:line="360" w:lineRule="auto"/>
      </w:pPr>
    </w:p>
    <w:p w:rsidR="002B0DE4" w:rsidRPr="006647EF" w:rsidRDefault="002B0DE4" w:rsidP="005B1B67">
      <w:pPr>
        <w:spacing w:line="360" w:lineRule="auto"/>
      </w:pPr>
    </w:p>
    <w:p w:rsidR="008E2CCB" w:rsidRPr="006647EF" w:rsidRDefault="000A3D61" w:rsidP="005B1B67">
      <w:pPr>
        <w:spacing w:line="360" w:lineRule="auto"/>
        <w:rPr>
          <w:b/>
        </w:rPr>
      </w:pPr>
      <w:r w:rsidRPr="006647EF">
        <w:rPr>
          <w:b/>
        </w:rPr>
        <w:t>I. Ocena zabezpieczenia opieki zdrowotnej w zakresie danej dziedziny medycyny, farmacji, pielęgniarstwa, innej dziedziny mającej zastosowanie w ochronie zdrowia na obszarze województwa, w tym:</w:t>
      </w:r>
    </w:p>
    <w:p w:rsidR="000A3D61" w:rsidRPr="006647EF" w:rsidRDefault="00B27783" w:rsidP="005B1B67">
      <w:pPr>
        <w:numPr>
          <w:ilvl w:val="0"/>
          <w:numId w:val="7"/>
        </w:numPr>
        <w:spacing w:line="360" w:lineRule="auto"/>
      </w:pPr>
      <w:r w:rsidRPr="00707B34">
        <w:rPr>
          <w:b/>
        </w:rPr>
        <w:t>D</w:t>
      </w:r>
      <w:r w:rsidR="000A3D61" w:rsidRPr="00707B34">
        <w:rPr>
          <w:b/>
        </w:rPr>
        <w:t>ostępność do świadczeń opieki zdrowotnej</w:t>
      </w:r>
      <w:r w:rsidR="00BE3D47" w:rsidRPr="006647EF">
        <w:t>;</w:t>
      </w:r>
    </w:p>
    <w:p w:rsidR="000A3D61" w:rsidRPr="006647EF" w:rsidRDefault="00B27783" w:rsidP="005B1B67">
      <w:pPr>
        <w:numPr>
          <w:ilvl w:val="0"/>
          <w:numId w:val="7"/>
        </w:numPr>
        <w:spacing w:line="360" w:lineRule="auto"/>
      </w:pPr>
      <w:r w:rsidRPr="006647EF">
        <w:t>O</w:t>
      </w:r>
      <w:r w:rsidR="000A3D61" w:rsidRPr="006647EF">
        <w:t>cena rozmieszczenia podmiotów leczniczych</w:t>
      </w:r>
      <w:r w:rsidR="00BE3D47" w:rsidRPr="006647EF">
        <w:t>;</w:t>
      </w:r>
    </w:p>
    <w:p w:rsidR="000A3D61" w:rsidRPr="006647EF" w:rsidRDefault="00B27783" w:rsidP="005B1B67">
      <w:pPr>
        <w:numPr>
          <w:ilvl w:val="0"/>
          <w:numId w:val="7"/>
        </w:numPr>
        <w:spacing w:line="360" w:lineRule="auto"/>
      </w:pPr>
      <w:r w:rsidRPr="006647EF">
        <w:t>O</w:t>
      </w:r>
      <w:r w:rsidR="000A3D61" w:rsidRPr="006647EF">
        <w:t xml:space="preserve">cena zabezpieczenia kadr </w:t>
      </w:r>
      <w:r w:rsidR="00707B34">
        <w:t>lekarskich</w:t>
      </w:r>
      <w:r w:rsidR="000A3D61" w:rsidRPr="006647EF">
        <w:t xml:space="preserve"> w reprezentowanej dziedzinie, w tym ocena prawidłowości rozmieszczenia specjalistów na terenie województwa</w:t>
      </w:r>
      <w:r w:rsidR="00BE3D47" w:rsidRPr="006647EF">
        <w:t>;</w:t>
      </w:r>
    </w:p>
    <w:p w:rsidR="000A3D61" w:rsidRPr="006647EF" w:rsidRDefault="00B27783" w:rsidP="005B1B67">
      <w:pPr>
        <w:numPr>
          <w:ilvl w:val="0"/>
          <w:numId w:val="7"/>
        </w:numPr>
        <w:spacing w:line="360" w:lineRule="auto"/>
      </w:pPr>
      <w:r w:rsidRPr="006647EF">
        <w:t>O</w:t>
      </w:r>
      <w:r w:rsidR="000A3D61" w:rsidRPr="006647EF">
        <w:t>cena zabezpieczenia kadry pielęgniarskiej</w:t>
      </w:r>
      <w:r w:rsidR="00BE3D47" w:rsidRPr="006647EF">
        <w:t>;</w:t>
      </w:r>
    </w:p>
    <w:p w:rsidR="000A3D61" w:rsidRPr="006647EF" w:rsidRDefault="00B27783" w:rsidP="005B1B67">
      <w:pPr>
        <w:numPr>
          <w:ilvl w:val="0"/>
          <w:numId w:val="7"/>
        </w:numPr>
        <w:spacing w:line="360" w:lineRule="auto"/>
      </w:pPr>
      <w:r w:rsidRPr="006647EF">
        <w:t>J</w:t>
      </w:r>
      <w:r w:rsidR="000A3D61" w:rsidRPr="006647EF">
        <w:t xml:space="preserve">ednostki, które należy </w:t>
      </w:r>
      <w:proofErr w:type="spellStart"/>
      <w:r w:rsidR="00AC1C01" w:rsidRPr="006647EF">
        <w:t>z</w:t>
      </w:r>
      <w:r w:rsidR="000A3D61" w:rsidRPr="006647EF">
        <w:t>restruktyzować</w:t>
      </w:r>
      <w:proofErr w:type="spellEnd"/>
      <w:r w:rsidR="000A3D61" w:rsidRPr="006647EF">
        <w:t xml:space="preserve"> (podać przyczyny)</w:t>
      </w:r>
      <w:r w:rsidR="00BE3D47" w:rsidRPr="006647EF">
        <w:t>;</w:t>
      </w:r>
    </w:p>
    <w:p w:rsidR="000A3D61" w:rsidRPr="006647EF" w:rsidRDefault="00B27783" w:rsidP="005B1B67">
      <w:pPr>
        <w:numPr>
          <w:ilvl w:val="0"/>
          <w:numId w:val="7"/>
        </w:numPr>
        <w:spacing w:line="360" w:lineRule="auto"/>
      </w:pPr>
      <w:r w:rsidRPr="006647EF">
        <w:t>O</w:t>
      </w:r>
      <w:r w:rsidR="000A3D61" w:rsidRPr="006647EF">
        <w:t>cena kontraktowania świadczeń opieki zdrowotnej</w:t>
      </w:r>
      <w:r w:rsidR="00BE3D47" w:rsidRPr="006647EF">
        <w:t>.</w:t>
      </w:r>
    </w:p>
    <w:p w:rsidR="00263E1A" w:rsidRPr="006647EF" w:rsidRDefault="00263E1A" w:rsidP="005B1B67">
      <w:pPr>
        <w:spacing w:line="360" w:lineRule="auto"/>
      </w:pPr>
    </w:p>
    <w:p w:rsidR="00263E1A" w:rsidRPr="006647EF" w:rsidRDefault="00263E1A" w:rsidP="005B1B67">
      <w:pPr>
        <w:spacing w:line="360" w:lineRule="auto"/>
      </w:pPr>
      <w:r w:rsidRPr="006647E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234DA" w:rsidRPr="006647EF">
        <w:t>…………………………………………………………………………………………………</w:t>
      </w:r>
    </w:p>
    <w:p w:rsidR="000A3D61" w:rsidRPr="006647EF" w:rsidRDefault="000A3D61" w:rsidP="005B1B67">
      <w:pPr>
        <w:spacing w:line="360" w:lineRule="auto"/>
        <w:jc w:val="center"/>
      </w:pPr>
    </w:p>
    <w:p w:rsidR="000A3D61" w:rsidRPr="006647EF" w:rsidRDefault="000A3D61" w:rsidP="005B1B67">
      <w:pPr>
        <w:pStyle w:val="Default"/>
        <w:spacing w:line="360" w:lineRule="auto"/>
        <w:rPr>
          <w:b/>
        </w:rPr>
      </w:pPr>
      <w:r w:rsidRPr="006647EF">
        <w:rPr>
          <w:b/>
          <w:bCs/>
        </w:rPr>
        <w:t xml:space="preserve">II. Nadzór nad szkoleniem kadr medycznych </w:t>
      </w:r>
    </w:p>
    <w:p w:rsidR="000A3D61" w:rsidRPr="006647EF" w:rsidRDefault="000A3D61" w:rsidP="005B1B67">
      <w:pPr>
        <w:pStyle w:val="Default"/>
        <w:numPr>
          <w:ilvl w:val="0"/>
          <w:numId w:val="6"/>
        </w:numPr>
        <w:spacing w:line="360" w:lineRule="auto"/>
      </w:pPr>
      <w:r w:rsidRPr="006647EF">
        <w:t xml:space="preserve">Ocena potrzeb szkoleniowych na najbliższą przyszłość. </w:t>
      </w:r>
    </w:p>
    <w:p w:rsidR="00DA6784" w:rsidRDefault="00DA6784" w:rsidP="005B1B67">
      <w:pPr>
        <w:pStyle w:val="Default"/>
        <w:spacing w:line="360" w:lineRule="auto"/>
      </w:pPr>
    </w:p>
    <w:p w:rsidR="000234DA" w:rsidRPr="006647EF" w:rsidRDefault="000234DA" w:rsidP="005B1B67">
      <w:pPr>
        <w:pStyle w:val="Default"/>
        <w:spacing w:line="360" w:lineRule="auto"/>
      </w:pPr>
      <w:r w:rsidRPr="006647E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C625D" w:rsidRPr="006647EF">
        <w:t>…………</w:t>
      </w:r>
    </w:p>
    <w:p w:rsidR="000A3D61" w:rsidRPr="006647EF" w:rsidRDefault="000A3D61" w:rsidP="001B6ABA">
      <w:pPr>
        <w:pStyle w:val="Default"/>
        <w:numPr>
          <w:ilvl w:val="0"/>
          <w:numId w:val="6"/>
        </w:numPr>
        <w:spacing w:line="360" w:lineRule="auto"/>
        <w:jc w:val="both"/>
      </w:pPr>
      <w:r w:rsidRPr="006647EF">
        <w:t>Przeprowadzanie kontroli podmiotów leczniczych udzielających świadczeń zdrowotnych dotyczącej realizacji kształcenia i doskonalenia zawodowego lekarzy, lekarzy dentystów, pielęgniarek, położnych, farmaceutów oraz osób wykonujących inne zawody medyczne lub inne zawody mające zastosowanie w ochronie zd</w:t>
      </w:r>
      <w:r w:rsidR="001B6ABA">
        <w:t>rowia, w zakresie wynikającym z </w:t>
      </w:r>
      <w:r w:rsidRPr="006647EF">
        <w:t xml:space="preserve">programów kształcenia: </w:t>
      </w:r>
    </w:p>
    <w:p w:rsidR="000A3D61" w:rsidRPr="006647EF" w:rsidRDefault="000A3D61" w:rsidP="005B1B67">
      <w:pPr>
        <w:pStyle w:val="Default"/>
        <w:numPr>
          <w:ilvl w:val="0"/>
          <w:numId w:val="2"/>
        </w:numPr>
        <w:spacing w:line="360" w:lineRule="auto"/>
      </w:pPr>
      <w:r w:rsidRPr="006647EF">
        <w:t xml:space="preserve">wykaz kontrolowanych jednostek, wnioski z kontroli, zalecenia pokontrolne. </w:t>
      </w:r>
    </w:p>
    <w:p w:rsidR="00DA6784" w:rsidRDefault="00DA6784" w:rsidP="005B1B67">
      <w:pPr>
        <w:pStyle w:val="Default"/>
        <w:spacing w:line="360" w:lineRule="auto"/>
      </w:pPr>
    </w:p>
    <w:p w:rsidR="006A6FE1" w:rsidRPr="006647EF" w:rsidRDefault="006A6FE1" w:rsidP="005B1B67">
      <w:pPr>
        <w:pStyle w:val="Default"/>
        <w:spacing w:line="360" w:lineRule="auto"/>
      </w:pPr>
      <w:r w:rsidRPr="006647E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C625D" w:rsidRPr="006647EF">
        <w:t>……………</w:t>
      </w:r>
    </w:p>
    <w:p w:rsidR="000A3D61" w:rsidRPr="006647EF" w:rsidRDefault="000A3D61" w:rsidP="005B1B67">
      <w:pPr>
        <w:pStyle w:val="Default"/>
        <w:numPr>
          <w:ilvl w:val="0"/>
          <w:numId w:val="6"/>
        </w:numPr>
        <w:spacing w:line="360" w:lineRule="auto"/>
      </w:pPr>
      <w:r w:rsidRPr="006647EF">
        <w:t xml:space="preserve">Opiniowanie wniosków jednostek ubiegających się o wpisanie ich na prowadzoną przez ministra właściwego do spraw zdrowia listę jednostek </w:t>
      </w:r>
      <w:r w:rsidR="001B6ABA">
        <w:t>organizacyjnych uprawnionych do </w:t>
      </w:r>
      <w:r w:rsidRPr="006647EF">
        <w:t xml:space="preserve">prowadzenia specjalizacji: </w:t>
      </w:r>
    </w:p>
    <w:p w:rsidR="000A3D61" w:rsidRPr="006647EF" w:rsidRDefault="000A3D61" w:rsidP="005B1B67">
      <w:pPr>
        <w:pStyle w:val="Default"/>
        <w:numPr>
          <w:ilvl w:val="0"/>
          <w:numId w:val="2"/>
        </w:numPr>
        <w:spacing w:line="360" w:lineRule="auto"/>
      </w:pPr>
      <w:r w:rsidRPr="006647EF">
        <w:t xml:space="preserve">liczba zaopiniowanych wniosków, uwagi. </w:t>
      </w:r>
    </w:p>
    <w:p w:rsidR="00DA6784" w:rsidRDefault="00DA6784" w:rsidP="005B1B67">
      <w:pPr>
        <w:pStyle w:val="Default"/>
        <w:spacing w:line="360" w:lineRule="auto"/>
      </w:pPr>
    </w:p>
    <w:p w:rsidR="006A6FE1" w:rsidRPr="006647EF" w:rsidRDefault="006A6FE1" w:rsidP="005B1B67">
      <w:pPr>
        <w:pStyle w:val="Default"/>
        <w:spacing w:line="360" w:lineRule="auto"/>
      </w:pPr>
      <w:r w:rsidRPr="006647E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</w:t>
      </w:r>
      <w:r w:rsidR="00EC625D" w:rsidRPr="006647EF">
        <w:t>.................</w:t>
      </w:r>
    </w:p>
    <w:p w:rsidR="000A3D61" w:rsidRPr="006647EF" w:rsidRDefault="000234DA" w:rsidP="00B20863">
      <w:pPr>
        <w:pStyle w:val="Default"/>
        <w:numPr>
          <w:ilvl w:val="0"/>
          <w:numId w:val="6"/>
        </w:numPr>
        <w:spacing w:line="360" w:lineRule="auto"/>
        <w:jc w:val="both"/>
      </w:pPr>
      <w:r w:rsidRPr="006647EF">
        <w:t xml:space="preserve"> </w:t>
      </w:r>
      <w:r w:rsidR="000A3D61" w:rsidRPr="006647EF">
        <w:t>Wydawanie na podstawie kontroli opinii o spełnianiu przez jednostkę uprawnioną warunków do prowadzenia stażu podyplomowego lekarzy, lekarzy dentystów, pielęgniarek, położnych, farmaceutów oraz osób wykonujących inne zawody</w:t>
      </w:r>
      <w:r w:rsidR="001B6ABA">
        <w:t xml:space="preserve"> medyczne, a </w:t>
      </w:r>
      <w:r w:rsidR="000A3D61" w:rsidRPr="006647EF">
        <w:t xml:space="preserve">także opinii dotyczącej sposobu realizacji stażu lub specjalizacji oraz poziomu udzielanych świadczeń zdrowotnych przez osoby wykonujące zawód medyczny zatrudnione w tym podmiocie leczniczym: </w:t>
      </w:r>
    </w:p>
    <w:p w:rsidR="000A3D61" w:rsidRPr="006647EF" w:rsidRDefault="000A3D61" w:rsidP="005B1B67">
      <w:pPr>
        <w:pStyle w:val="Default"/>
        <w:numPr>
          <w:ilvl w:val="0"/>
          <w:numId w:val="2"/>
        </w:numPr>
        <w:spacing w:line="360" w:lineRule="auto"/>
      </w:pPr>
      <w:r w:rsidRPr="006647EF">
        <w:t xml:space="preserve">liczba wydanych opinii, uwagi, propozycje zmian. </w:t>
      </w:r>
    </w:p>
    <w:p w:rsidR="00DA6784" w:rsidRDefault="00DA6784" w:rsidP="005B1B67">
      <w:pPr>
        <w:pStyle w:val="Default"/>
        <w:spacing w:line="360" w:lineRule="auto"/>
      </w:pPr>
    </w:p>
    <w:p w:rsidR="00263E1A" w:rsidRPr="006647EF" w:rsidRDefault="00263E1A" w:rsidP="005B1B67">
      <w:pPr>
        <w:pStyle w:val="Default"/>
        <w:spacing w:line="360" w:lineRule="auto"/>
      </w:pPr>
      <w:r w:rsidRPr="006647E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E3244" w:rsidRPr="006647EF">
        <w:t>………………………………………………………………………………………………….</w:t>
      </w:r>
    </w:p>
    <w:p w:rsidR="000A3D61" w:rsidRPr="006647EF" w:rsidRDefault="000A3D61" w:rsidP="005B1B67">
      <w:pPr>
        <w:spacing w:line="360" w:lineRule="auto"/>
        <w:jc w:val="both"/>
      </w:pPr>
    </w:p>
    <w:p w:rsidR="00435EE3" w:rsidRPr="006647EF" w:rsidRDefault="00435EE3" w:rsidP="005B1B67">
      <w:pPr>
        <w:pStyle w:val="Default"/>
        <w:spacing w:line="360" w:lineRule="auto"/>
      </w:pPr>
      <w:r w:rsidRPr="006647EF">
        <w:rPr>
          <w:b/>
          <w:bCs/>
        </w:rPr>
        <w:t xml:space="preserve">III. Kontrola podmiotów wykonujących działalność leczniczą </w:t>
      </w:r>
    </w:p>
    <w:p w:rsidR="00435EE3" w:rsidRPr="006647EF" w:rsidRDefault="00435EE3" w:rsidP="005B1B67">
      <w:pPr>
        <w:pStyle w:val="Default"/>
        <w:spacing w:line="360" w:lineRule="auto"/>
      </w:pPr>
      <w:r w:rsidRPr="006647EF">
        <w:t xml:space="preserve">1. Przeprowadzanie kontroli: </w:t>
      </w:r>
    </w:p>
    <w:p w:rsidR="00435EE3" w:rsidRPr="006647EF" w:rsidRDefault="00435EE3" w:rsidP="005B1B67">
      <w:pPr>
        <w:pStyle w:val="Default"/>
        <w:numPr>
          <w:ilvl w:val="0"/>
          <w:numId w:val="2"/>
        </w:numPr>
        <w:spacing w:line="360" w:lineRule="auto"/>
      </w:pPr>
      <w:r w:rsidRPr="006647EF">
        <w:t xml:space="preserve">liczba placówek </w:t>
      </w:r>
    </w:p>
    <w:p w:rsidR="00435EE3" w:rsidRDefault="00435EE3" w:rsidP="005B1B67">
      <w:pPr>
        <w:pStyle w:val="Default"/>
        <w:numPr>
          <w:ilvl w:val="0"/>
          <w:numId w:val="2"/>
        </w:numPr>
        <w:spacing w:line="360" w:lineRule="auto"/>
      </w:pPr>
      <w:r w:rsidRPr="006647EF">
        <w:t xml:space="preserve">nazwa i adres kontrolowanych podmiotów </w:t>
      </w:r>
    </w:p>
    <w:p w:rsidR="00DA6784" w:rsidRPr="006647EF" w:rsidRDefault="00DA6784" w:rsidP="00DA6784">
      <w:pPr>
        <w:pStyle w:val="Default"/>
        <w:spacing w:line="360" w:lineRule="auto"/>
      </w:pPr>
    </w:p>
    <w:p w:rsidR="00DA5A26" w:rsidRPr="006647EF" w:rsidRDefault="00DA5A26" w:rsidP="005B1B67">
      <w:pPr>
        <w:pStyle w:val="Default"/>
        <w:spacing w:line="360" w:lineRule="auto"/>
      </w:pPr>
      <w:r w:rsidRPr="006647EF">
        <w:t>……………………………………………………………………………………………………………………………………………………………………………………………………</w:t>
      </w:r>
      <w:r w:rsidRPr="006647EF">
        <w:lastRenderedPageBreak/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DA5A26" w:rsidRPr="006647EF" w:rsidRDefault="00DA5A26" w:rsidP="005B1B67">
      <w:pPr>
        <w:pStyle w:val="Default"/>
        <w:spacing w:line="360" w:lineRule="auto"/>
      </w:pPr>
    </w:p>
    <w:p w:rsidR="00435EE3" w:rsidRPr="006647EF" w:rsidRDefault="00707B34" w:rsidP="005B1B67">
      <w:pPr>
        <w:pStyle w:val="Default"/>
        <w:spacing w:line="360" w:lineRule="auto"/>
      </w:pPr>
      <w:r>
        <w:t>2</w:t>
      </w:r>
      <w:r w:rsidR="00435EE3" w:rsidRPr="006647EF">
        <w:t xml:space="preserve">. Ocena kontrolowanych podmiotów (z podkreśleniem jednostek, w których wystąpiły poważne uchybienia), w tym ocena: </w:t>
      </w:r>
    </w:p>
    <w:p w:rsidR="00435EE3" w:rsidRPr="006647EF" w:rsidRDefault="00435EE3" w:rsidP="005B1B67">
      <w:pPr>
        <w:pStyle w:val="Default"/>
        <w:numPr>
          <w:ilvl w:val="0"/>
          <w:numId w:val="4"/>
        </w:numPr>
        <w:spacing w:line="360" w:lineRule="auto"/>
      </w:pPr>
      <w:r w:rsidRPr="006647EF">
        <w:t xml:space="preserve">dostępności do świadczeń </w:t>
      </w:r>
    </w:p>
    <w:p w:rsidR="00435EE3" w:rsidRPr="006647EF" w:rsidRDefault="00435EE3" w:rsidP="005B1B67">
      <w:pPr>
        <w:pStyle w:val="Default"/>
        <w:numPr>
          <w:ilvl w:val="0"/>
          <w:numId w:val="4"/>
        </w:numPr>
        <w:spacing w:line="360" w:lineRule="auto"/>
      </w:pPr>
      <w:r w:rsidRPr="006647EF">
        <w:t xml:space="preserve">zabezpieczenia w sprzęt medyczny i diagnostyczny </w:t>
      </w:r>
    </w:p>
    <w:p w:rsidR="00435EE3" w:rsidRPr="006647EF" w:rsidRDefault="00435EE3" w:rsidP="005B1B67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color w:val="000000"/>
        </w:rPr>
      </w:pPr>
      <w:r w:rsidRPr="006647EF">
        <w:rPr>
          <w:color w:val="000000"/>
        </w:rPr>
        <w:t xml:space="preserve">poziomu udzielanych świadczeń </w:t>
      </w:r>
    </w:p>
    <w:p w:rsidR="00435EE3" w:rsidRDefault="00435EE3" w:rsidP="005B1B67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color w:val="000000"/>
        </w:rPr>
      </w:pPr>
      <w:r w:rsidRPr="006647EF">
        <w:rPr>
          <w:color w:val="000000"/>
        </w:rPr>
        <w:t xml:space="preserve">kwalifikacji personelu medycznego. </w:t>
      </w:r>
    </w:p>
    <w:p w:rsidR="005B1B67" w:rsidRPr="006647EF" w:rsidRDefault="005B1B67" w:rsidP="005B1B67">
      <w:pPr>
        <w:autoSpaceDE w:val="0"/>
        <w:autoSpaceDN w:val="0"/>
        <w:adjustRightInd w:val="0"/>
        <w:spacing w:line="360" w:lineRule="auto"/>
        <w:ind w:left="360"/>
        <w:rPr>
          <w:color w:val="000000"/>
        </w:rPr>
      </w:pPr>
    </w:p>
    <w:p w:rsidR="00DA5A26" w:rsidRPr="006647EF" w:rsidRDefault="00DA5A26" w:rsidP="005B1B67">
      <w:pPr>
        <w:autoSpaceDE w:val="0"/>
        <w:autoSpaceDN w:val="0"/>
        <w:adjustRightInd w:val="0"/>
        <w:spacing w:line="480" w:lineRule="auto"/>
        <w:rPr>
          <w:color w:val="000000"/>
        </w:rPr>
      </w:pPr>
      <w:r w:rsidRPr="006647EF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35EE3" w:rsidRPr="006647EF" w:rsidRDefault="00707B34" w:rsidP="00B2086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3</w:t>
      </w:r>
      <w:r w:rsidR="00435EE3" w:rsidRPr="006647EF">
        <w:rPr>
          <w:color w:val="000000"/>
        </w:rPr>
        <w:t xml:space="preserve">. Informowanie organów administracji rządowej, podmiotów, które utworzyły podmioty lecznicze, oddziałów wojewódzkich Narodowego Funduszu Zdrowia oraz Rzecznika Praw Pacjenta o uchybieniach stwierdzonych w wyniku kontroli: </w:t>
      </w:r>
    </w:p>
    <w:p w:rsidR="00435EE3" w:rsidRPr="006647EF" w:rsidRDefault="00435EE3" w:rsidP="00B20863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647EF">
        <w:rPr>
          <w:color w:val="000000"/>
        </w:rPr>
        <w:t xml:space="preserve">wykaz informowanych podmiotów, rodzaj stwierdzonych uchybień. </w:t>
      </w:r>
    </w:p>
    <w:p w:rsidR="00DA5A26" w:rsidRPr="006647EF" w:rsidRDefault="00DA5A26" w:rsidP="005B1B67">
      <w:pPr>
        <w:autoSpaceDE w:val="0"/>
        <w:autoSpaceDN w:val="0"/>
        <w:adjustRightInd w:val="0"/>
        <w:spacing w:line="480" w:lineRule="auto"/>
        <w:rPr>
          <w:color w:val="000000"/>
        </w:rPr>
      </w:pPr>
      <w:r w:rsidRPr="006647EF"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35EE3" w:rsidRPr="006647EF" w:rsidRDefault="00707B34" w:rsidP="00B2086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4</w:t>
      </w:r>
      <w:r w:rsidR="00435EE3" w:rsidRPr="006647EF">
        <w:rPr>
          <w:color w:val="000000"/>
        </w:rPr>
        <w:t>. Występowanie z wnioskiem do okręgowych rad wła</w:t>
      </w:r>
      <w:r w:rsidR="001B6ABA">
        <w:rPr>
          <w:color w:val="000000"/>
        </w:rPr>
        <w:t>ściwych samorządów zawodowych o </w:t>
      </w:r>
      <w:r w:rsidR="00435EE3" w:rsidRPr="006647EF">
        <w:rPr>
          <w:color w:val="000000"/>
        </w:rPr>
        <w:t xml:space="preserve">przeprowadzenie kontroli jakości udzielanych świadczeń zdrowotnych przez osoby wykonujące dany zawód medyczny: </w:t>
      </w:r>
    </w:p>
    <w:p w:rsidR="00FE3244" w:rsidRDefault="00435EE3" w:rsidP="005B1B67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color w:val="000000"/>
        </w:rPr>
      </w:pPr>
      <w:r w:rsidRPr="006647EF">
        <w:rPr>
          <w:color w:val="000000"/>
        </w:rPr>
        <w:t xml:space="preserve">liczba wniosków, uwagi. </w:t>
      </w:r>
    </w:p>
    <w:p w:rsidR="005B1B67" w:rsidRPr="006647EF" w:rsidRDefault="005B1B67" w:rsidP="005B1B67">
      <w:pPr>
        <w:autoSpaceDE w:val="0"/>
        <w:autoSpaceDN w:val="0"/>
        <w:adjustRightInd w:val="0"/>
        <w:spacing w:line="360" w:lineRule="auto"/>
        <w:ind w:left="360"/>
        <w:rPr>
          <w:color w:val="000000"/>
        </w:rPr>
      </w:pPr>
    </w:p>
    <w:p w:rsidR="00FE3244" w:rsidRPr="006647EF" w:rsidRDefault="00FE3244" w:rsidP="005B1B67">
      <w:pPr>
        <w:autoSpaceDE w:val="0"/>
        <w:autoSpaceDN w:val="0"/>
        <w:adjustRightInd w:val="0"/>
        <w:spacing w:line="480" w:lineRule="auto"/>
        <w:rPr>
          <w:color w:val="000000"/>
        </w:rPr>
      </w:pPr>
      <w:r w:rsidRPr="006647EF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E3244" w:rsidRPr="006647EF" w:rsidRDefault="00FE3244" w:rsidP="005B1B67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:rsidR="00435EE3" w:rsidRPr="006647EF" w:rsidRDefault="00435EE3" w:rsidP="005B1B67">
      <w:pPr>
        <w:pStyle w:val="Default"/>
        <w:spacing w:line="360" w:lineRule="auto"/>
      </w:pPr>
      <w:r w:rsidRPr="006647EF">
        <w:rPr>
          <w:b/>
          <w:bCs/>
        </w:rPr>
        <w:t xml:space="preserve">IV. Udzielone opinie i konsultacje </w:t>
      </w:r>
    </w:p>
    <w:p w:rsidR="00435EE3" w:rsidRPr="006647EF" w:rsidRDefault="00435EE3" w:rsidP="00781A7F">
      <w:pPr>
        <w:pStyle w:val="Default"/>
        <w:spacing w:line="360" w:lineRule="auto"/>
        <w:jc w:val="both"/>
      </w:pPr>
      <w:r w:rsidRPr="006647EF">
        <w:t xml:space="preserve">1. Wydawanie opinii dotyczących: </w:t>
      </w:r>
    </w:p>
    <w:p w:rsidR="00435EE3" w:rsidRPr="006647EF" w:rsidRDefault="00435EE3" w:rsidP="00781A7F">
      <w:pPr>
        <w:pStyle w:val="Default"/>
        <w:numPr>
          <w:ilvl w:val="0"/>
          <w:numId w:val="5"/>
        </w:numPr>
        <w:spacing w:line="360" w:lineRule="auto"/>
        <w:jc w:val="both"/>
      </w:pPr>
      <w:r w:rsidRPr="006647EF">
        <w:t xml:space="preserve">kandydatów na ordynatorów oddziałów szpitalnych oraz udział w komisjach konkursowych </w:t>
      </w:r>
    </w:p>
    <w:p w:rsidR="00435EE3" w:rsidRPr="006647EF" w:rsidRDefault="00435EE3" w:rsidP="00781A7F">
      <w:pPr>
        <w:pStyle w:val="Default"/>
        <w:numPr>
          <w:ilvl w:val="0"/>
          <w:numId w:val="5"/>
        </w:numPr>
        <w:spacing w:line="360" w:lineRule="auto"/>
        <w:jc w:val="both"/>
      </w:pPr>
      <w:r w:rsidRPr="006647EF">
        <w:t xml:space="preserve">likwidacji lub powstania nowego oddziału szpitalnego, przychodni specjalistycznej, pracowni diagnostycznej, apteki </w:t>
      </w:r>
    </w:p>
    <w:p w:rsidR="00435EE3" w:rsidRPr="006647EF" w:rsidRDefault="00435EE3" w:rsidP="00781A7F">
      <w:pPr>
        <w:pStyle w:val="Default"/>
        <w:numPr>
          <w:ilvl w:val="0"/>
          <w:numId w:val="5"/>
        </w:numPr>
        <w:spacing w:line="360" w:lineRule="auto"/>
        <w:jc w:val="both"/>
      </w:pPr>
      <w:r w:rsidRPr="006647EF">
        <w:t>spełniani</w:t>
      </w:r>
      <w:r w:rsidR="0017392E" w:rsidRPr="006647EF">
        <w:t>e</w:t>
      </w:r>
      <w:r w:rsidRPr="006647EF">
        <w:t xml:space="preserve"> przez podmiot wykonujący działalność lecznicz</w:t>
      </w:r>
      <w:r w:rsidR="0017392E" w:rsidRPr="006647EF">
        <w:t>ą</w:t>
      </w:r>
      <w:r w:rsidRPr="006647EF">
        <w:t xml:space="preserve"> warunków do udzielania świadczeń zdrowotnych w danej dziedzinie medycyny (liczba wydanych opinii, uwagi) </w:t>
      </w:r>
    </w:p>
    <w:p w:rsidR="00435EE3" w:rsidRPr="006647EF" w:rsidRDefault="00435EE3" w:rsidP="00781A7F">
      <w:pPr>
        <w:pStyle w:val="Default"/>
        <w:numPr>
          <w:ilvl w:val="0"/>
          <w:numId w:val="5"/>
        </w:numPr>
        <w:spacing w:line="360" w:lineRule="auto"/>
        <w:jc w:val="both"/>
      </w:pPr>
      <w:r w:rsidRPr="006647EF">
        <w:t>stosowanego postępowania diagnostycznego, leczniczego i pielęgnacyjnego w zakresie jego zgodności z aktualnym stanem wiedzy, z uwz</w:t>
      </w:r>
      <w:r w:rsidR="00781A7F">
        <w:t>ględnieniem dostępności metod i </w:t>
      </w:r>
      <w:r w:rsidRPr="006647EF">
        <w:t xml:space="preserve">środków (liczba i rodzaj wydanych opinii) </w:t>
      </w:r>
    </w:p>
    <w:p w:rsidR="00435EE3" w:rsidRPr="006647EF" w:rsidRDefault="00435EE3" w:rsidP="00781A7F">
      <w:pPr>
        <w:pStyle w:val="Default"/>
        <w:numPr>
          <w:ilvl w:val="0"/>
          <w:numId w:val="5"/>
        </w:numPr>
        <w:spacing w:line="360" w:lineRule="auto"/>
        <w:jc w:val="both"/>
      </w:pPr>
      <w:r w:rsidRPr="006647EF">
        <w:t xml:space="preserve">wyrobów medycznych, </w:t>
      </w:r>
      <w:r w:rsidR="006A4EA0" w:rsidRPr="006647EF">
        <w:t>wyposażenia wyrobów medycznych itp.</w:t>
      </w:r>
    </w:p>
    <w:p w:rsidR="00435EE3" w:rsidRDefault="00435EE3" w:rsidP="00781A7F">
      <w:pPr>
        <w:pStyle w:val="Default"/>
        <w:numPr>
          <w:ilvl w:val="0"/>
          <w:numId w:val="5"/>
        </w:numPr>
        <w:spacing w:line="360" w:lineRule="auto"/>
        <w:jc w:val="both"/>
      </w:pPr>
      <w:r w:rsidRPr="006647EF">
        <w:t xml:space="preserve">innych. </w:t>
      </w:r>
    </w:p>
    <w:p w:rsidR="005B1B67" w:rsidRPr="006647EF" w:rsidRDefault="005B1B67" w:rsidP="005B1B67">
      <w:pPr>
        <w:pStyle w:val="Default"/>
        <w:spacing w:line="360" w:lineRule="auto"/>
      </w:pPr>
    </w:p>
    <w:p w:rsidR="00B27783" w:rsidRPr="006647EF" w:rsidRDefault="00B27783" w:rsidP="005B1B67">
      <w:pPr>
        <w:pStyle w:val="Default"/>
        <w:spacing w:line="480" w:lineRule="auto"/>
      </w:pPr>
      <w:r w:rsidRPr="006647E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E3244" w:rsidRDefault="00435EE3" w:rsidP="005B1B67">
      <w:pPr>
        <w:spacing w:line="360" w:lineRule="auto"/>
        <w:jc w:val="both"/>
      </w:pPr>
      <w:r w:rsidRPr="006647EF">
        <w:t>2. Konsultacje przypadków problemowych.</w:t>
      </w:r>
    </w:p>
    <w:p w:rsidR="005B1B67" w:rsidRPr="006647EF" w:rsidRDefault="005B1B67" w:rsidP="005B1B67">
      <w:pPr>
        <w:spacing w:line="360" w:lineRule="auto"/>
        <w:jc w:val="both"/>
      </w:pPr>
    </w:p>
    <w:p w:rsidR="000A3D61" w:rsidRPr="006647EF" w:rsidRDefault="00FE3244" w:rsidP="005B1B67">
      <w:pPr>
        <w:spacing w:line="480" w:lineRule="auto"/>
        <w:jc w:val="both"/>
      </w:pPr>
      <w:r w:rsidRPr="006647E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3244" w:rsidRPr="006647EF" w:rsidRDefault="00FE3244" w:rsidP="005B1B67">
      <w:pPr>
        <w:spacing w:line="480" w:lineRule="auto"/>
        <w:jc w:val="both"/>
      </w:pPr>
    </w:p>
    <w:p w:rsidR="00E4603D" w:rsidRPr="006647EF" w:rsidRDefault="00E4603D" w:rsidP="005B1B67">
      <w:pPr>
        <w:spacing w:line="360" w:lineRule="auto"/>
        <w:jc w:val="both"/>
        <w:rPr>
          <w:b/>
        </w:rPr>
      </w:pPr>
      <w:r w:rsidRPr="006647EF">
        <w:rPr>
          <w:b/>
        </w:rPr>
        <w:t>V. Prognozowanie potrzeb zdrowotnych populacji.</w:t>
      </w:r>
    </w:p>
    <w:p w:rsidR="00E4603D" w:rsidRPr="006647EF" w:rsidRDefault="00E4603D" w:rsidP="005B1B67">
      <w:pPr>
        <w:spacing w:line="360" w:lineRule="auto"/>
        <w:jc w:val="both"/>
      </w:pPr>
    </w:p>
    <w:p w:rsidR="00FE3244" w:rsidRPr="006647EF" w:rsidRDefault="00FE3244" w:rsidP="005B1B67">
      <w:pPr>
        <w:spacing w:line="360" w:lineRule="auto"/>
        <w:jc w:val="both"/>
      </w:pPr>
      <w:r w:rsidRPr="006647E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3244" w:rsidRPr="006647EF" w:rsidRDefault="00FE3244" w:rsidP="005B1B67">
      <w:pPr>
        <w:spacing w:line="360" w:lineRule="auto"/>
        <w:jc w:val="both"/>
      </w:pPr>
    </w:p>
    <w:p w:rsidR="00E4603D" w:rsidRPr="006647EF" w:rsidRDefault="00E4603D" w:rsidP="005B1B67">
      <w:pPr>
        <w:spacing w:line="360" w:lineRule="auto"/>
        <w:jc w:val="both"/>
      </w:pPr>
      <w:r w:rsidRPr="006647EF">
        <w:rPr>
          <w:b/>
          <w:bCs/>
        </w:rPr>
        <w:lastRenderedPageBreak/>
        <w:t xml:space="preserve">VI. Podsumowanie ogólnej sytuacji w zakresie danej dziedziny medycyny, farmacji, pielęgniarstwa, innej dziedziny mającej zastosowanie w ochronie zdrowia na terenie województwa </w:t>
      </w:r>
      <w:r w:rsidRPr="006647EF">
        <w:t>(uwagi, problemy, wnioski).</w:t>
      </w:r>
    </w:p>
    <w:p w:rsidR="00FE3244" w:rsidRPr="006647EF" w:rsidRDefault="00FE3244" w:rsidP="005B1B67">
      <w:pPr>
        <w:spacing w:line="360" w:lineRule="auto"/>
        <w:jc w:val="both"/>
      </w:pPr>
      <w:r w:rsidRPr="006647E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E3244" w:rsidRPr="006647EF" w:rsidRDefault="00FE3244" w:rsidP="005B1B67">
      <w:pPr>
        <w:spacing w:line="360" w:lineRule="auto"/>
        <w:jc w:val="both"/>
      </w:pPr>
    </w:p>
    <w:p w:rsidR="00EC625D" w:rsidRPr="006647EF" w:rsidRDefault="00EC625D" w:rsidP="005B1B67">
      <w:pPr>
        <w:spacing w:line="360" w:lineRule="auto"/>
        <w:jc w:val="both"/>
      </w:pPr>
    </w:p>
    <w:p w:rsidR="006647EF" w:rsidRPr="006647EF" w:rsidRDefault="006647EF" w:rsidP="005B1B67">
      <w:pPr>
        <w:spacing w:line="360" w:lineRule="auto"/>
        <w:jc w:val="both"/>
      </w:pPr>
    </w:p>
    <w:p w:rsidR="006647EF" w:rsidRPr="006647EF" w:rsidRDefault="006647EF" w:rsidP="005B1B67">
      <w:pPr>
        <w:spacing w:line="360" w:lineRule="auto"/>
        <w:jc w:val="both"/>
      </w:pPr>
    </w:p>
    <w:p w:rsidR="000A3D61" w:rsidRPr="006647EF" w:rsidRDefault="000A3D61" w:rsidP="005B1B67">
      <w:pPr>
        <w:spacing w:line="360" w:lineRule="auto"/>
        <w:jc w:val="center"/>
      </w:pPr>
    </w:p>
    <w:p w:rsidR="000A3D61" w:rsidRPr="006647EF" w:rsidRDefault="00763012" w:rsidP="005B1B67">
      <w:pPr>
        <w:spacing w:line="360" w:lineRule="auto"/>
      </w:pPr>
      <w:r w:rsidRPr="006647EF">
        <w:t>….…………………………………………..</w:t>
      </w:r>
      <w:r w:rsidR="006647EF" w:rsidRPr="006647EF">
        <w:tab/>
        <w:t>………………………………………….</w:t>
      </w:r>
    </w:p>
    <w:p w:rsidR="00EF1641" w:rsidRPr="006647EF" w:rsidRDefault="006647EF" w:rsidP="005B1B67">
      <w:pPr>
        <w:spacing w:line="360" w:lineRule="auto"/>
        <w:jc w:val="both"/>
        <w:rPr>
          <w:sz w:val="20"/>
          <w:szCs w:val="20"/>
        </w:rPr>
      </w:pPr>
      <w:r w:rsidRPr="006647EF">
        <w:rPr>
          <w:sz w:val="20"/>
          <w:szCs w:val="20"/>
        </w:rPr>
        <w:t>Data, miejscowość</w:t>
      </w:r>
      <w:r w:rsidRPr="006647EF">
        <w:rPr>
          <w:sz w:val="20"/>
          <w:szCs w:val="20"/>
        </w:rPr>
        <w:tab/>
      </w:r>
      <w:r w:rsidRPr="006647EF">
        <w:rPr>
          <w:sz w:val="20"/>
          <w:szCs w:val="20"/>
        </w:rPr>
        <w:tab/>
      </w:r>
      <w:r w:rsidRPr="006647EF">
        <w:rPr>
          <w:sz w:val="20"/>
          <w:szCs w:val="20"/>
        </w:rPr>
        <w:tab/>
      </w:r>
      <w:r w:rsidRPr="006647EF">
        <w:rPr>
          <w:sz w:val="20"/>
          <w:szCs w:val="20"/>
        </w:rPr>
        <w:tab/>
      </w:r>
      <w:r w:rsidRPr="006647EF">
        <w:rPr>
          <w:sz w:val="20"/>
          <w:szCs w:val="20"/>
        </w:rPr>
        <w:tab/>
      </w:r>
      <w:r w:rsidR="00EF1641" w:rsidRPr="006647EF">
        <w:rPr>
          <w:sz w:val="20"/>
          <w:szCs w:val="20"/>
        </w:rPr>
        <w:t>Podpis i pieczęć Konsultanta Wojewódzkiego</w:t>
      </w:r>
    </w:p>
    <w:sectPr w:rsidR="00EF1641" w:rsidRPr="006647EF" w:rsidSect="005A02FC">
      <w:footerReference w:type="even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ABA" w:rsidRDefault="00EA3ABA">
      <w:r>
        <w:separator/>
      </w:r>
    </w:p>
  </w:endnote>
  <w:endnote w:type="continuationSeparator" w:id="0">
    <w:p w:rsidR="00EA3ABA" w:rsidRDefault="00EA3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783" w:rsidRDefault="00B27783" w:rsidP="003479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27783" w:rsidRDefault="00B27783" w:rsidP="005A02F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783" w:rsidRDefault="00B27783" w:rsidP="003479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970B4">
      <w:rPr>
        <w:rStyle w:val="Numerstrony"/>
        <w:noProof/>
      </w:rPr>
      <w:t>5</w:t>
    </w:r>
    <w:r>
      <w:rPr>
        <w:rStyle w:val="Numerstrony"/>
      </w:rPr>
      <w:fldChar w:fldCharType="end"/>
    </w:r>
  </w:p>
  <w:p w:rsidR="00B27783" w:rsidRDefault="00B27783" w:rsidP="005A02F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ABA" w:rsidRDefault="00EA3ABA">
      <w:r>
        <w:separator/>
      </w:r>
    </w:p>
  </w:footnote>
  <w:footnote w:type="continuationSeparator" w:id="0">
    <w:p w:rsidR="00EA3ABA" w:rsidRDefault="00EA3A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3007A"/>
    <w:multiLevelType w:val="hybridMultilevel"/>
    <w:tmpl w:val="DA6610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F70F01"/>
    <w:multiLevelType w:val="hybridMultilevel"/>
    <w:tmpl w:val="8340D83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83661B4"/>
    <w:multiLevelType w:val="hybridMultilevel"/>
    <w:tmpl w:val="733AD4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363949"/>
    <w:multiLevelType w:val="hybridMultilevel"/>
    <w:tmpl w:val="545A5C8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82D55A8"/>
    <w:multiLevelType w:val="hybridMultilevel"/>
    <w:tmpl w:val="240AE4C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8E03941"/>
    <w:multiLevelType w:val="hybridMultilevel"/>
    <w:tmpl w:val="4E5C76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E50521"/>
    <w:multiLevelType w:val="hybridMultilevel"/>
    <w:tmpl w:val="35C8A33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F8B"/>
    <w:rsid w:val="000234DA"/>
    <w:rsid w:val="00040A7E"/>
    <w:rsid w:val="00051409"/>
    <w:rsid w:val="000523B2"/>
    <w:rsid w:val="00066180"/>
    <w:rsid w:val="000A3D61"/>
    <w:rsid w:val="000B2574"/>
    <w:rsid w:val="000F30C6"/>
    <w:rsid w:val="0017392E"/>
    <w:rsid w:val="00196000"/>
    <w:rsid w:val="001A5413"/>
    <w:rsid w:val="001B6ABA"/>
    <w:rsid w:val="001D150A"/>
    <w:rsid w:val="001E5B73"/>
    <w:rsid w:val="002571E7"/>
    <w:rsid w:val="00263E1A"/>
    <w:rsid w:val="00265DC5"/>
    <w:rsid w:val="002B0DE4"/>
    <w:rsid w:val="002B5064"/>
    <w:rsid w:val="002D5E5D"/>
    <w:rsid w:val="002F3818"/>
    <w:rsid w:val="002F4053"/>
    <w:rsid w:val="00337391"/>
    <w:rsid w:val="00347908"/>
    <w:rsid w:val="00390C00"/>
    <w:rsid w:val="00395D0E"/>
    <w:rsid w:val="0041355E"/>
    <w:rsid w:val="00435EE3"/>
    <w:rsid w:val="004970B4"/>
    <w:rsid w:val="004A5C63"/>
    <w:rsid w:val="004D3CDA"/>
    <w:rsid w:val="0054742D"/>
    <w:rsid w:val="0055701E"/>
    <w:rsid w:val="005A02FC"/>
    <w:rsid w:val="005B1B67"/>
    <w:rsid w:val="005C7848"/>
    <w:rsid w:val="006647EF"/>
    <w:rsid w:val="006A4434"/>
    <w:rsid w:val="006A4EA0"/>
    <w:rsid w:val="006A6FE1"/>
    <w:rsid w:val="006C2BC6"/>
    <w:rsid w:val="006C6DF1"/>
    <w:rsid w:val="00700DBF"/>
    <w:rsid w:val="00707B34"/>
    <w:rsid w:val="00726D6B"/>
    <w:rsid w:val="00734C1F"/>
    <w:rsid w:val="007377FE"/>
    <w:rsid w:val="00763012"/>
    <w:rsid w:val="00781A7F"/>
    <w:rsid w:val="00797E22"/>
    <w:rsid w:val="007C4CAB"/>
    <w:rsid w:val="007E675C"/>
    <w:rsid w:val="00843524"/>
    <w:rsid w:val="008621AA"/>
    <w:rsid w:val="00893CCD"/>
    <w:rsid w:val="008E2CCB"/>
    <w:rsid w:val="008E43CC"/>
    <w:rsid w:val="00922D0A"/>
    <w:rsid w:val="00937B65"/>
    <w:rsid w:val="0094441D"/>
    <w:rsid w:val="009565E9"/>
    <w:rsid w:val="00A26F82"/>
    <w:rsid w:val="00A44F8B"/>
    <w:rsid w:val="00A83575"/>
    <w:rsid w:val="00AC1C01"/>
    <w:rsid w:val="00AF6358"/>
    <w:rsid w:val="00B161E3"/>
    <w:rsid w:val="00B20863"/>
    <w:rsid w:val="00B21038"/>
    <w:rsid w:val="00B23878"/>
    <w:rsid w:val="00B26FF9"/>
    <w:rsid w:val="00B27783"/>
    <w:rsid w:val="00BD23D6"/>
    <w:rsid w:val="00BE3D47"/>
    <w:rsid w:val="00BE3E74"/>
    <w:rsid w:val="00C54B81"/>
    <w:rsid w:val="00C823C5"/>
    <w:rsid w:val="00CD0AC6"/>
    <w:rsid w:val="00CD0B62"/>
    <w:rsid w:val="00CE6246"/>
    <w:rsid w:val="00DA5A26"/>
    <w:rsid w:val="00DA6784"/>
    <w:rsid w:val="00DB618A"/>
    <w:rsid w:val="00DE3233"/>
    <w:rsid w:val="00E12BFD"/>
    <w:rsid w:val="00E4603D"/>
    <w:rsid w:val="00EA3ABA"/>
    <w:rsid w:val="00EA4F95"/>
    <w:rsid w:val="00EB58FE"/>
    <w:rsid w:val="00EC21AC"/>
    <w:rsid w:val="00EC625D"/>
    <w:rsid w:val="00ED7F9A"/>
    <w:rsid w:val="00EF1641"/>
    <w:rsid w:val="00F17006"/>
    <w:rsid w:val="00F4256A"/>
    <w:rsid w:val="00F6759A"/>
    <w:rsid w:val="00F97E5C"/>
    <w:rsid w:val="00FE3244"/>
    <w:rsid w:val="00FE3726"/>
    <w:rsid w:val="00FE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2717B4-6B33-4805-9C59-DF0662482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5A02F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A02FC"/>
  </w:style>
  <w:style w:type="paragraph" w:customStyle="1" w:styleId="Default">
    <w:name w:val="Default"/>
    <w:rsid w:val="000A3D6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739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739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C4F6A-CD91-48A0-A493-E9C7F0040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917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RAPORT ROCZNY</vt:lpstr>
    </vt:vector>
  </TitlesOfParts>
  <Company>mazik</Company>
  <LinksUpToDate>false</LinksUpToDate>
  <CharactersWithSpaces>6412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 ROCZNY</dc:title>
  <dc:subject/>
  <dc:creator>Beata Facon</dc:creator>
  <cp:keywords/>
  <dc:description/>
  <cp:lastModifiedBy>Beata Facon</cp:lastModifiedBy>
  <cp:revision>5</cp:revision>
  <cp:lastPrinted>2017-10-25T08:21:00Z</cp:lastPrinted>
  <dcterms:created xsi:type="dcterms:W3CDTF">2017-10-25T08:38:00Z</dcterms:created>
  <dcterms:modified xsi:type="dcterms:W3CDTF">2018-01-19T08:45:00Z</dcterms:modified>
</cp:coreProperties>
</file>