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8370" w14:textId="77777777" w:rsidR="004355CF" w:rsidRPr="00714B31" w:rsidRDefault="004355CF" w:rsidP="00B366FB">
      <w:pPr>
        <w:pStyle w:val="Standard"/>
        <w:spacing w:line="360" w:lineRule="auto"/>
        <w:jc w:val="center"/>
        <w:rPr>
          <w:rFonts w:cs="Times New Roman"/>
          <w:b/>
        </w:rPr>
      </w:pPr>
      <w:r w:rsidRPr="00714B31">
        <w:rPr>
          <w:rFonts w:cs="Times New Roman"/>
          <w:b/>
        </w:rPr>
        <w:t>EPIDEMIOLOGIA</w:t>
      </w:r>
    </w:p>
    <w:p w14:paraId="50FC5A0B" w14:textId="77777777" w:rsidR="00B366FB" w:rsidRPr="00714B31" w:rsidRDefault="00B366FB" w:rsidP="00B366FB">
      <w:pPr>
        <w:pStyle w:val="Standard"/>
        <w:spacing w:line="360" w:lineRule="auto"/>
        <w:jc w:val="center"/>
        <w:rPr>
          <w:rFonts w:cs="Times New Roman"/>
          <w:b/>
          <w:color w:val="FF0000"/>
          <w:sz w:val="28"/>
          <w:szCs w:val="28"/>
        </w:rPr>
      </w:pPr>
    </w:p>
    <w:p w14:paraId="72897742" w14:textId="77777777" w:rsidR="004355CF" w:rsidRPr="00714B31" w:rsidRDefault="004355CF" w:rsidP="004355CF">
      <w:pPr>
        <w:pStyle w:val="Standard"/>
        <w:spacing w:line="360" w:lineRule="auto"/>
        <w:jc w:val="both"/>
        <w:rPr>
          <w:rFonts w:cs="Times New Roman"/>
        </w:rPr>
      </w:pPr>
    </w:p>
    <w:p w14:paraId="43AF65B0" w14:textId="77777777" w:rsidR="002E6124" w:rsidRPr="00714B31" w:rsidRDefault="002E6124" w:rsidP="002E6124">
      <w:pPr>
        <w:suppressAutoHyphens w:val="0"/>
        <w:spacing w:line="360" w:lineRule="auto"/>
        <w:rPr>
          <w:rFonts w:eastAsia="Calibri"/>
          <w:b/>
          <w:bCs/>
          <w:lang w:eastAsia="en-US"/>
        </w:rPr>
      </w:pPr>
      <w:bookmarkStart w:id="0" w:name="_Hlk126583618"/>
      <w:r w:rsidRPr="00714B31">
        <w:rPr>
          <w:rFonts w:eastAsia="Calibri"/>
          <w:b/>
          <w:bCs/>
          <w:lang w:eastAsia="en-US"/>
        </w:rPr>
        <w:t xml:space="preserve">EPIDEMIOLOGIA HIV/AIDS </w:t>
      </w:r>
      <w:bookmarkEnd w:id="0"/>
      <w:r w:rsidRPr="00714B31">
        <w:rPr>
          <w:rFonts w:eastAsia="Calibri"/>
          <w:b/>
          <w:bCs/>
          <w:lang w:eastAsia="en-US"/>
        </w:rPr>
        <w:t>– POLSKA</w:t>
      </w:r>
    </w:p>
    <w:p w14:paraId="3ADCEBAD" w14:textId="6593C9EF" w:rsidR="002E6124" w:rsidRPr="00714B31" w:rsidRDefault="00714B31" w:rsidP="002E6124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 w:rsidR="002E6124" w:rsidRPr="00714B31">
        <w:rPr>
          <w:rFonts w:eastAsia="Calibri"/>
          <w:lang w:eastAsia="en-US"/>
        </w:rPr>
        <w:t>ane od początku epidemii (1985 r.) do 31 sierpnia 2022 r</w:t>
      </w:r>
      <w:r w:rsidR="00201EA0">
        <w:rPr>
          <w:rFonts w:eastAsia="Calibri"/>
          <w:lang w:eastAsia="en-US"/>
        </w:rPr>
        <w:t>oku:</w:t>
      </w:r>
    </w:p>
    <w:p w14:paraId="484A246A" w14:textId="71B6D07B" w:rsidR="002E6124" w:rsidRPr="00714B31" w:rsidRDefault="002E6124" w:rsidP="002E6124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- 28 824  zakażonych ogółem</w:t>
      </w:r>
      <w:r w:rsidR="00201EA0">
        <w:rPr>
          <w:rFonts w:eastAsia="Calibri"/>
          <w:lang w:eastAsia="en-US"/>
        </w:rPr>
        <w:t>,</w:t>
      </w:r>
    </w:p>
    <w:p w14:paraId="5F63C4CE" w14:textId="0D68E5CA" w:rsidR="002E6124" w:rsidRPr="00714B31" w:rsidRDefault="002E6124" w:rsidP="002E6124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- 3 941 ma AIDS</w:t>
      </w:r>
      <w:r w:rsidR="00201EA0">
        <w:rPr>
          <w:rFonts w:eastAsia="Calibri"/>
          <w:lang w:eastAsia="en-US"/>
        </w:rPr>
        <w:t>,</w:t>
      </w:r>
    </w:p>
    <w:p w14:paraId="11820BEC" w14:textId="0C442777" w:rsidR="002E6124" w:rsidRPr="00714B31" w:rsidRDefault="002E6124" w:rsidP="002E6124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 xml:space="preserve">- 1 </w:t>
      </w:r>
      <w:r w:rsidR="00CB24CF" w:rsidRPr="00714B31">
        <w:rPr>
          <w:rFonts w:eastAsia="Calibri"/>
          <w:lang w:eastAsia="en-US"/>
        </w:rPr>
        <w:t>459</w:t>
      </w:r>
      <w:r w:rsidRPr="00714B31">
        <w:rPr>
          <w:rFonts w:eastAsia="Calibri"/>
          <w:lang w:eastAsia="en-US"/>
        </w:rPr>
        <w:t xml:space="preserve"> chorych zmarło</w:t>
      </w:r>
      <w:r w:rsidR="00201EA0">
        <w:rPr>
          <w:rFonts w:eastAsia="Calibri"/>
          <w:lang w:eastAsia="en-US"/>
        </w:rPr>
        <w:t>.</w:t>
      </w:r>
    </w:p>
    <w:p w14:paraId="1758961D" w14:textId="7C007196" w:rsidR="002E6124" w:rsidRDefault="002E6124" w:rsidP="00302C7C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Na dzień 14.11.2022 r. leczeniem ARV objętych było około 17 990 pacjentów. Obecnie leczenie jest prowadzone  i finansowane w ramach Rządowego programu polityki zdrowotnej p.n. „Leczenie antyretrowirusowe osób żyjących z wirusem HIV w Polsce na lata 2022 – 2026”.</w:t>
      </w:r>
    </w:p>
    <w:p w14:paraId="38128BBE" w14:textId="77777777" w:rsidR="00302C7C" w:rsidRPr="00714B31" w:rsidRDefault="00302C7C" w:rsidP="00302C7C">
      <w:pPr>
        <w:suppressAutoHyphens w:val="0"/>
        <w:spacing w:line="360" w:lineRule="auto"/>
        <w:jc w:val="both"/>
        <w:rPr>
          <w:rFonts w:eastAsia="Calibri"/>
          <w:b/>
          <w:bCs/>
          <w:lang w:eastAsia="en-US"/>
        </w:rPr>
      </w:pPr>
    </w:p>
    <w:p w14:paraId="3C83A788" w14:textId="0FB655D4" w:rsidR="002E6124" w:rsidRPr="00714B31" w:rsidRDefault="002E6124" w:rsidP="002E6124">
      <w:pPr>
        <w:suppressAutoHyphens w:val="0"/>
        <w:spacing w:line="360" w:lineRule="auto"/>
        <w:jc w:val="right"/>
        <w:rPr>
          <w:rFonts w:eastAsia="Calibri"/>
          <w:sz w:val="20"/>
          <w:szCs w:val="20"/>
          <w:lang w:eastAsia="en-US"/>
        </w:rPr>
      </w:pPr>
      <w:r w:rsidRPr="00714B31">
        <w:rPr>
          <w:rFonts w:eastAsia="Calibri"/>
          <w:sz w:val="20"/>
          <w:szCs w:val="20"/>
          <w:lang w:eastAsia="en-US"/>
        </w:rPr>
        <w:t xml:space="preserve"> (dane z Krajowego Centrum ds. AIDS</w:t>
      </w:r>
      <w:r w:rsidR="00CB24CF" w:rsidRPr="00714B31">
        <w:rPr>
          <w:rFonts w:eastAsia="Calibri"/>
          <w:sz w:val="20"/>
          <w:szCs w:val="20"/>
          <w:lang w:eastAsia="en-US"/>
        </w:rPr>
        <w:t xml:space="preserve"> i PZH</w:t>
      </w:r>
      <w:r w:rsidRPr="00714B31">
        <w:rPr>
          <w:rFonts w:eastAsia="Calibri"/>
          <w:sz w:val="20"/>
          <w:szCs w:val="20"/>
          <w:lang w:eastAsia="en-US"/>
        </w:rPr>
        <w:t>)</w:t>
      </w:r>
    </w:p>
    <w:p w14:paraId="6B1ED33C" w14:textId="77777777" w:rsidR="00CB24CF" w:rsidRPr="00714B31" w:rsidRDefault="00CB24CF" w:rsidP="002E6124">
      <w:pPr>
        <w:suppressAutoHyphens w:val="0"/>
        <w:spacing w:line="360" w:lineRule="auto"/>
        <w:rPr>
          <w:rFonts w:eastAsia="Calibri"/>
          <w:b/>
          <w:bCs/>
          <w:lang w:eastAsia="en-US"/>
        </w:rPr>
      </w:pPr>
    </w:p>
    <w:p w14:paraId="21BEF3CF" w14:textId="056AD39D" w:rsidR="002E6124" w:rsidRPr="00714B31" w:rsidRDefault="00CB24CF" w:rsidP="002E6124">
      <w:pPr>
        <w:suppressAutoHyphens w:val="0"/>
        <w:spacing w:line="360" w:lineRule="auto"/>
        <w:rPr>
          <w:rFonts w:eastAsia="Calibri"/>
          <w:b/>
          <w:bCs/>
          <w:lang w:eastAsia="en-US"/>
        </w:rPr>
      </w:pPr>
      <w:r w:rsidRPr="00714B31">
        <w:rPr>
          <w:rFonts w:eastAsia="Calibri"/>
          <w:b/>
          <w:bCs/>
          <w:lang w:eastAsia="en-US"/>
        </w:rPr>
        <w:t xml:space="preserve">EPIDEMIOLOGIA HIV/AIDS </w:t>
      </w:r>
      <w:r w:rsidR="002E6124" w:rsidRPr="00714B31">
        <w:rPr>
          <w:rFonts w:eastAsia="Calibri"/>
          <w:b/>
          <w:bCs/>
          <w:lang w:eastAsia="en-US"/>
        </w:rPr>
        <w:t>W WIELKOPOLSCE</w:t>
      </w:r>
    </w:p>
    <w:p w14:paraId="359C1927" w14:textId="1DD8015F" w:rsidR="002E6124" w:rsidRPr="00714B31" w:rsidRDefault="00714B31" w:rsidP="002E6124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Dane od </w:t>
      </w:r>
      <w:r w:rsidR="002E6124" w:rsidRPr="00714B31">
        <w:rPr>
          <w:rFonts w:eastAsia="Calibri"/>
          <w:lang w:eastAsia="en-US"/>
        </w:rPr>
        <w:t xml:space="preserve">1 stycznia 2022 r. do </w:t>
      </w:r>
      <w:r w:rsidR="00CB24CF" w:rsidRPr="00714B31">
        <w:rPr>
          <w:rFonts w:eastAsia="Calibri"/>
          <w:lang w:eastAsia="en-US"/>
        </w:rPr>
        <w:t>31</w:t>
      </w:r>
      <w:r w:rsidR="002E6124" w:rsidRPr="00714B31">
        <w:rPr>
          <w:rFonts w:eastAsia="Calibri"/>
          <w:lang w:eastAsia="en-US"/>
        </w:rPr>
        <w:t xml:space="preserve"> </w:t>
      </w:r>
      <w:r w:rsidR="00CB24CF" w:rsidRPr="00714B31">
        <w:rPr>
          <w:rFonts w:eastAsia="Calibri"/>
          <w:lang w:eastAsia="en-US"/>
        </w:rPr>
        <w:t>grudnia</w:t>
      </w:r>
      <w:r w:rsidR="002E6124" w:rsidRPr="00714B31">
        <w:rPr>
          <w:rFonts w:eastAsia="Calibri"/>
          <w:lang w:eastAsia="en-US"/>
        </w:rPr>
        <w:t xml:space="preserve"> 2022 roku:</w:t>
      </w:r>
    </w:p>
    <w:p w14:paraId="407DB58D" w14:textId="10D0A39C" w:rsidR="002E6124" w:rsidRPr="00714B31" w:rsidRDefault="00302C7C" w:rsidP="002E6124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B24CF" w:rsidRPr="00714B31">
        <w:rPr>
          <w:rFonts w:eastAsia="Calibri"/>
          <w:lang w:eastAsia="en-US"/>
        </w:rPr>
        <w:t xml:space="preserve">205 </w:t>
      </w:r>
      <w:r w:rsidR="002E6124" w:rsidRPr="00714B31">
        <w:rPr>
          <w:rFonts w:eastAsia="Calibri"/>
          <w:lang w:eastAsia="en-US"/>
        </w:rPr>
        <w:t>nowych zakażeń</w:t>
      </w:r>
      <w:r w:rsidR="00201EA0">
        <w:rPr>
          <w:rFonts w:eastAsia="Calibri"/>
          <w:lang w:eastAsia="en-US"/>
        </w:rPr>
        <w:t>,</w:t>
      </w:r>
      <w:r w:rsidR="002E6124" w:rsidRPr="00714B31">
        <w:rPr>
          <w:rFonts w:eastAsia="Calibri"/>
          <w:lang w:eastAsia="en-US"/>
        </w:rPr>
        <w:t xml:space="preserve"> </w:t>
      </w:r>
    </w:p>
    <w:p w14:paraId="7A4CAF64" w14:textId="2DE1E4BC" w:rsidR="002E6124" w:rsidRPr="00714B31" w:rsidRDefault="00302C7C" w:rsidP="002E6124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- 1</w:t>
      </w:r>
      <w:r w:rsidR="00CB24CF" w:rsidRPr="00714B31">
        <w:rPr>
          <w:rFonts w:eastAsia="Calibri"/>
          <w:lang w:eastAsia="en-US"/>
        </w:rPr>
        <w:t>6</w:t>
      </w:r>
      <w:r w:rsidR="002E6124" w:rsidRPr="00714B31">
        <w:rPr>
          <w:rFonts w:eastAsia="Calibri"/>
          <w:lang w:eastAsia="en-US"/>
        </w:rPr>
        <w:t xml:space="preserve"> zachorowań na AIDS</w:t>
      </w:r>
      <w:r w:rsidR="00201EA0">
        <w:rPr>
          <w:rFonts w:eastAsia="Calibri"/>
          <w:lang w:eastAsia="en-US"/>
        </w:rPr>
        <w:t>,</w:t>
      </w:r>
      <w:r w:rsidR="002E6124" w:rsidRPr="00714B31">
        <w:rPr>
          <w:rFonts w:eastAsia="Calibri"/>
          <w:lang w:eastAsia="en-US"/>
        </w:rPr>
        <w:t xml:space="preserve"> </w:t>
      </w:r>
    </w:p>
    <w:p w14:paraId="6AF1906D" w14:textId="736B71FA" w:rsidR="002E6124" w:rsidRPr="00714B31" w:rsidRDefault="00302C7C" w:rsidP="002E6124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2E6124" w:rsidRPr="00714B31">
        <w:rPr>
          <w:rFonts w:eastAsia="Calibri"/>
          <w:lang w:eastAsia="en-US"/>
        </w:rPr>
        <w:t>3 chorych zmarło</w:t>
      </w:r>
      <w:r w:rsidR="00201EA0">
        <w:rPr>
          <w:rFonts w:eastAsia="Calibri"/>
          <w:lang w:eastAsia="en-US"/>
        </w:rPr>
        <w:t>.</w:t>
      </w:r>
      <w:r w:rsidR="002E6124" w:rsidRPr="00714B31">
        <w:rPr>
          <w:rFonts w:eastAsia="Calibri"/>
          <w:lang w:eastAsia="en-US"/>
        </w:rPr>
        <w:t xml:space="preserve"> </w:t>
      </w:r>
    </w:p>
    <w:p w14:paraId="503EA49A" w14:textId="77777777" w:rsidR="002E6124" w:rsidRPr="00714B31" w:rsidRDefault="002E6124" w:rsidP="002E6124">
      <w:pPr>
        <w:suppressAutoHyphens w:val="0"/>
        <w:spacing w:line="360" w:lineRule="auto"/>
        <w:rPr>
          <w:rFonts w:eastAsia="Calibri"/>
          <w:lang w:eastAsia="en-US"/>
        </w:rPr>
      </w:pPr>
    </w:p>
    <w:p w14:paraId="0E3D7D4B" w14:textId="15235818" w:rsidR="002E6124" w:rsidRPr="00714B31" w:rsidRDefault="002E6124" w:rsidP="002E6124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Dla porównania w całym roku 2021 nowych zakażeń HIV</w:t>
      </w:r>
      <w:r w:rsidR="00CB24CF" w:rsidRPr="00714B31">
        <w:rPr>
          <w:rFonts w:eastAsia="Calibri"/>
          <w:lang w:eastAsia="en-US"/>
        </w:rPr>
        <w:t xml:space="preserve"> w Wielkopolsce</w:t>
      </w:r>
      <w:r w:rsidRPr="00714B31">
        <w:rPr>
          <w:rFonts w:eastAsia="Calibri"/>
          <w:lang w:eastAsia="en-US"/>
        </w:rPr>
        <w:t xml:space="preserve"> </w:t>
      </w:r>
      <w:r w:rsidR="00CB24CF" w:rsidRPr="00714B31">
        <w:rPr>
          <w:rFonts w:eastAsia="Calibri"/>
          <w:lang w:eastAsia="en-US"/>
        </w:rPr>
        <w:t xml:space="preserve">było </w:t>
      </w:r>
      <w:r w:rsidRPr="00714B31">
        <w:rPr>
          <w:rFonts w:eastAsia="Calibri"/>
          <w:lang w:eastAsia="en-US"/>
        </w:rPr>
        <w:t>131</w:t>
      </w:r>
      <w:r w:rsidR="00CB24CF" w:rsidRPr="00714B31">
        <w:rPr>
          <w:rFonts w:eastAsia="Calibri"/>
          <w:lang w:eastAsia="en-US"/>
        </w:rPr>
        <w:t>.</w:t>
      </w:r>
    </w:p>
    <w:p w14:paraId="1F9F9407" w14:textId="77777777" w:rsidR="00CB24CF" w:rsidRPr="00714B31" w:rsidRDefault="00CB24CF" w:rsidP="002E6124">
      <w:pPr>
        <w:suppressAutoHyphens w:val="0"/>
        <w:spacing w:line="360" w:lineRule="auto"/>
        <w:rPr>
          <w:rFonts w:eastAsia="Calibri"/>
          <w:lang w:eastAsia="en-US"/>
        </w:rPr>
      </w:pPr>
    </w:p>
    <w:p w14:paraId="67FC5573" w14:textId="77777777" w:rsidR="002E6124" w:rsidRPr="00714B31" w:rsidRDefault="002E6124" w:rsidP="002E6124">
      <w:pPr>
        <w:suppressAutoHyphens w:val="0"/>
        <w:spacing w:line="360" w:lineRule="auto"/>
        <w:jc w:val="right"/>
        <w:rPr>
          <w:rFonts w:eastAsia="Calibri"/>
          <w:sz w:val="20"/>
          <w:szCs w:val="20"/>
          <w:lang w:eastAsia="en-US"/>
        </w:rPr>
      </w:pPr>
      <w:r w:rsidRPr="00714B31">
        <w:rPr>
          <w:rFonts w:eastAsia="Calibri"/>
          <w:sz w:val="20"/>
          <w:szCs w:val="20"/>
          <w:lang w:eastAsia="en-US"/>
        </w:rPr>
        <w:t>(dane z Oddziału Epidemiologii WSSE w Poznaniu)</w:t>
      </w:r>
    </w:p>
    <w:p w14:paraId="71050E72" w14:textId="7B9ED55B" w:rsidR="0041713A" w:rsidRDefault="0041713A" w:rsidP="000D2FB1">
      <w:pPr>
        <w:pStyle w:val="Akapitzlist"/>
        <w:suppressAutoHyphens w:val="0"/>
        <w:spacing w:line="360" w:lineRule="auto"/>
        <w:ind w:left="0"/>
        <w:jc w:val="both"/>
        <w:rPr>
          <w:rFonts w:cs="Times New Roman"/>
        </w:rPr>
      </w:pPr>
    </w:p>
    <w:p w14:paraId="176BF9A0" w14:textId="24542274" w:rsidR="009B2B6B" w:rsidRDefault="009B2B6B" w:rsidP="000D2FB1">
      <w:pPr>
        <w:pStyle w:val="Akapitzlist"/>
        <w:suppressAutoHyphens w:val="0"/>
        <w:spacing w:line="360" w:lineRule="auto"/>
        <w:ind w:left="0"/>
        <w:jc w:val="both"/>
        <w:rPr>
          <w:rFonts w:cs="Times New Roman"/>
        </w:rPr>
      </w:pPr>
    </w:p>
    <w:p w14:paraId="6224C5E7" w14:textId="0FA0FAD4" w:rsidR="009B2B6B" w:rsidRPr="009B2B6B" w:rsidRDefault="009B2B6B" w:rsidP="009B2B6B">
      <w:pPr>
        <w:suppressAutoHyphens w:val="0"/>
        <w:spacing w:before="100" w:beforeAutospacing="1" w:after="100" w:afterAutospacing="1"/>
        <w:rPr>
          <w:lang w:eastAsia="pl-PL"/>
        </w:rPr>
      </w:pPr>
      <w:r w:rsidRPr="009B2B6B">
        <w:rPr>
          <w:b/>
          <w:bCs/>
          <w:color w:val="003F8A"/>
          <w:lang w:eastAsia="pl-PL"/>
        </w:rPr>
        <w:t xml:space="preserve">PKD Poznań – punkt pobrań Diagnostyka </w:t>
      </w:r>
    </w:p>
    <w:p w14:paraId="37C92036" w14:textId="77777777" w:rsidR="009B2B6B" w:rsidRPr="009B2B6B" w:rsidRDefault="009B2B6B" w:rsidP="009B2B6B">
      <w:pPr>
        <w:suppressAutoHyphens w:val="0"/>
        <w:spacing w:before="100" w:beforeAutospacing="1" w:after="100" w:afterAutospacing="1"/>
        <w:rPr>
          <w:lang w:eastAsia="pl-PL"/>
        </w:rPr>
      </w:pPr>
      <w:r w:rsidRPr="009B2B6B">
        <w:rPr>
          <w:lang w:eastAsia="pl-PL"/>
        </w:rPr>
        <w:t>ul. Mickiewicza 5/4, 60-834 Poznań</w:t>
      </w:r>
    </w:p>
    <w:p w14:paraId="542606DB" w14:textId="7A8265F3" w:rsidR="009B2B6B" w:rsidRPr="009B2B6B" w:rsidRDefault="009B2B6B" w:rsidP="009B2B6B">
      <w:pPr>
        <w:suppressAutoHyphens w:val="0"/>
        <w:spacing w:before="100" w:beforeAutospacing="1" w:after="100" w:afterAutospacing="1"/>
        <w:rPr>
          <w:lang w:eastAsia="pl-PL"/>
        </w:rPr>
      </w:pPr>
      <w:r w:rsidRPr="009B2B6B">
        <w:rPr>
          <w:lang w:eastAsia="pl-PL"/>
        </w:rPr>
        <w:t> </w:t>
      </w:r>
      <w:r w:rsidRPr="009B2B6B">
        <w:rPr>
          <w:b/>
          <w:bCs/>
          <w:color w:val="FF0000"/>
          <w:lang w:eastAsia="pl-PL"/>
        </w:rPr>
        <w:t>Uwaga! Od 1.02.2023 r. PKD jest czynny w poniedziałki, środy i piątki w godzinach od 16:00 do 20:00</w:t>
      </w:r>
    </w:p>
    <w:p w14:paraId="5FCB5652" w14:textId="22312A77" w:rsidR="009B2B6B" w:rsidRPr="009B2B6B" w:rsidRDefault="009B2B6B" w:rsidP="009B2B6B">
      <w:pPr>
        <w:suppressAutoHyphens w:val="0"/>
        <w:spacing w:before="100" w:beforeAutospacing="1" w:after="100" w:afterAutospacing="1"/>
        <w:rPr>
          <w:lang w:eastAsia="pl-PL"/>
        </w:rPr>
      </w:pPr>
      <w:r w:rsidRPr="009B2B6B">
        <w:rPr>
          <w:lang w:eastAsia="pl-PL"/>
        </w:rPr>
        <w:t>Pobrania krwi odbywają się do godz. 19.30</w:t>
      </w:r>
    </w:p>
    <w:p w14:paraId="16BB738A" w14:textId="77777777" w:rsidR="009B2B6B" w:rsidRPr="009B2B6B" w:rsidRDefault="009B2B6B" w:rsidP="009B2B6B">
      <w:pPr>
        <w:suppressAutoHyphens w:val="0"/>
        <w:spacing w:before="100" w:beforeAutospacing="1" w:after="100" w:afterAutospacing="1"/>
        <w:rPr>
          <w:lang w:eastAsia="pl-PL"/>
        </w:rPr>
      </w:pPr>
      <w:r w:rsidRPr="009B2B6B">
        <w:rPr>
          <w:lang w:eastAsia="pl-PL"/>
        </w:rPr>
        <w:t>Telefon kontaktowy 730 110 830 czynny w czwartki w godz. 17.30 – 19.00</w:t>
      </w:r>
    </w:p>
    <w:p w14:paraId="4ABA7FE0" w14:textId="77777777" w:rsidR="009B2B6B" w:rsidRPr="00714B31" w:rsidRDefault="009B2B6B" w:rsidP="000D2FB1">
      <w:pPr>
        <w:pStyle w:val="Akapitzlist"/>
        <w:suppressAutoHyphens w:val="0"/>
        <w:spacing w:line="360" w:lineRule="auto"/>
        <w:ind w:left="0"/>
        <w:jc w:val="both"/>
        <w:rPr>
          <w:rFonts w:cs="Times New Roman"/>
        </w:rPr>
      </w:pPr>
    </w:p>
    <w:sectPr w:rsidR="009B2B6B" w:rsidRPr="0071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AF1711"/>
    <w:multiLevelType w:val="hybridMultilevel"/>
    <w:tmpl w:val="303015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B65D6E"/>
    <w:multiLevelType w:val="multilevel"/>
    <w:tmpl w:val="2F702496"/>
    <w:styleLink w:val="WW8Num2"/>
    <w:lvl w:ilvl="0">
      <w:numFmt w:val="bullet"/>
      <w:lvlText w:val=""/>
      <w:lvlJc w:val="left"/>
      <w:pPr>
        <w:ind w:left="720" w:hanging="360"/>
      </w:pPr>
      <w:rPr>
        <w:rFonts w:ascii="Wingdings" w:hAnsi="Wingdings" w:cs="Symbol"/>
        <w:color w:val="FF0000"/>
        <w:sz w:val="24"/>
        <w:szCs w:val="24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Courier New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Courier New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Courier New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Courier New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Courier New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Courier New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Courier New"/>
      </w:rPr>
    </w:lvl>
  </w:abstractNum>
  <w:abstractNum w:abstractNumId="3" w15:restartNumberingAfterBreak="0">
    <w:nsid w:val="667C76E4"/>
    <w:multiLevelType w:val="hybridMultilevel"/>
    <w:tmpl w:val="8F260B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CAE24CB"/>
    <w:multiLevelType w:val="multilevel"/>
    <w:tmpl w:val="5E8CB710"/>
    <w:styleLink w:val="WW8Num4"/>
    <w:lvl w:ilvl="0">
      <w:numFmt w:val="bullet"/>
      <w:lvlText w:val="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DD432E2"/>
    <w:multiLevelType w:val="multilevel"/>
    <w:tmpl w:val="695A1A64"/>
    <w:styleLink w:val="WW8Num3"/>
    <w:lvl w:ilvl="0">
      <w:numFmt w:val="bullet"/>
      <w:lvlText w:val=""/>
      <w:lvlJc w:val="left"/>
      <w:pPr>
        <w:ind w:left="720" w:hanging="360"/>
      </w:pPr>
      <w:rPr>
        <w:rFonts w:ascii="Wingdings" w:hAnsi="Wingdings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3375264">
    <w:abstractNumId w:val="5"/>
  </w:num>
  <w:num w:numId="2" w16cid:durableId="1001390270">
    <w:abstractNumId w:val="2"/>
  </w:num>
  <w:num w:numId="3" w16cid:durableId="93945372">
    <w:abstractNumId w:val="4"/>
  </w:num>
  <w:num w:numId="4" w16cid:durableId="1885480101">
    <w:abstractNumId w:val="5"/>
  </w:num>
  <w:num w:numId="5" w16cid:durableId="337389249">
    <w:abstractNumId w:val="2"/>
  </w:num>
  <w:num w:numId="6" w16cid:durableId="1677263106">
    <w:abstractNumId w:val="4"/>
  </w:num>
  <w:num w:numId="7" w16cid:durableId="623923892">
    <w:abstractNumId w:val="1"/>
  </w:num>
  <w:num w:numId="8" w16cid:durableId="673848762">
    <w:abstractNumId w:val="0"/>
  </w:num>
  <w:num w:numId="9" w16cid:durableId="158356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19"/>
    <w:rsid w:val="00025AE0"/>
    <w:rsid w:val="000D2FB1"/>
    <w:rsid w:val="00187CD8"/>
    <w:rsid w:val="001C2F8B"/>
    <w:rsid w:val="00201EA0"/>
    <w:rsid w:val="002E6124"/>
    <w:rsid w:val="00302C7C"/>
    <w:rsid w:val="003F193A"/>
    <w:rsid w:val="0041713A"/>
    <w:rsid w:val="004355CF"/>
    <w:rsid w:val="00714B31"/>
    <w:rsid w:val="00745900"/>
    <w:rsid w:val="008050C4"/>
    <w:rsid w:val="00837C08"/>
    <w:rsid w:val="008F0E19"/>
    <w:rsid w:val="00923C58"/>
    <w:rsid w:val="009B2B6B"/>
    <w:rsid w:val="00B21BB6"/>
    <w:rsid w:val="00B366FB"/>
    <w:rsid w:val="00C17C77"/>
    <w:rsid w:val="00CB24CF"/>
    <w:rsid w:val="00CF461A"/>
    <w:rsid w:val="00D278F8"/>
    <w:rsid w:val="00D33942"/>
    <w:rsid w:val="00E3250C"/>
    <w:rsid w:val="00FD211C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6A9"/>
  <w15:chartTrackingRefBased/>
  <w15:docId w15:val="{5FD54988-D2A2-4822-9F89-928ADBF2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1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5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ormalnyWeb">
    <w:name w:val="Normal (Web)"/>
    <w:basedOn w:val="Standard"/>
    <w:rsid w:val="004355CF"/>
    <w:pPr>
      <w:spacing w:before="280" w:after="280"/>
    </w:pPr>
    <w:rPr>
      <w:rFonts w:eastAsia="Times New Roman" w:cs="Times New Roman"/>
    </w:rPr>
  </w:style>
  <w:style w:type="paragraph" w:styleId="Akapitzlist">
    <w:name w:val="List Paragraph"/>
    <w:basedOn w:val="Standard"/>
    <w:rsid w:val="004355CF"/>
    <w:pPr>
      <w:ind w:left="720"/>
    </w:pPr>
  </w:style>
  <w:style w:type="paragraph" w:customStyle="1" w:styleId="PreformattedText">
    <w:name w:val="Preformatted Text"/>
    <w:basedOn w:val="Standard"/>
    <w:rsid w:val="004355CF"/>
    <w:rPr>
      <w:rFonts w:eastAsia="NSimSun" w:cs="Courier New"/>
      <w:sz w:val="20"/>
      <w:szCs w:val="20"/>
    </w:rPr>
  </w:style>
  <w:style w:type="character" w:customStyle="1" w:styleId="StrongEmphasis">
    <w:name w:val="Strong Emphasis"/>
    <w:basedOn w:val="Domylnaczcionkaakapitu"/>
    <w:rsid w:val="004355CF"/>
    <w:rPr>
      <w:b/>
      <w:bCs/>
    </w:rPr>
  </w:style>
  <w:style w:type="numbering" w:customStyle="1" w:styleId="WW8Num3">
    <w:name w:val="WW8Num3"/>
    <w:basedOn w:val="Bezlisty"/>
    <w:rsid w:val="004355CF"/>
    <w:pPr>
      <w:numPr>
        <w:numId w:val="1"/>
      </w:numPr>
    </w:pPr>
  </w:style>
  <w:style w:type="numbering" w:customStyle="1" w:styleId="WW8Num2">
    <w:name w:val="WW8Num2"/>
    <w:basedOn w:val="Bezlisty"/>
    <w:rsid w:val="004355CF"/>
    <w:pPr>
      <w:numPr>
        <w:numId w:val="2"/>
      </w:numPr>
    </w:pPr>
  </w:style>
  <w:style w:type="numbering" w:customStyle="1" w:styleId="WW8Num4">
    <w:name w:val="WW8Num4"/>
    <w:basedOn w:val="Bezlisty"/>
    <w:rsid w:val="004355C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A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WSSE Poznań - Magdalena Stoicka-Kluj</cp:lastModifiedBy>
  <cp:revision>2</cp:revision>
  <cp:lastPrinted>2017-11-16T11:43:00Z</cp:lastPrinted>
  <dcterms:created xsi:type="dcterms:W3CDTF">2023-02-07T09:14:00Z</dcterms:created>
  <dcterms:modified xsi:type="dcterms:W3CDTF">2023-02-07T09:14:00Z</dcterms:modified>
</cp:coreProperties>
</file>