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99FD" w14:textId="6A003D43" w:rsidR="00C21875" w:rsidRPr="001E2103" w:rsidRDefault="00C21875" w:rsidP="00D25C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Gdańsk, dnia   </w:t>
      </w:r>
      <w:r w:rsidR="00D25CB0">
        <w:rPr>
          <w:rFonts w:ascii="Arial" w:eastAsia="Times New Roman" w:hAnsi="Arial" w:cs="Arial"/>
          <w:kern w:val="0"/>
          <w:lang w:eastAsia="pl-PL"/>
          <w14:ligatures w14:val="none"/>
        </w:rPr>
        <w:t>14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września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</w:t>
      </w:r>
      <w:r w:rsidR="008C68BA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</w:t>
      </w:r>
    </w:p>
    <w:p w14:paraId="47C15B99" w14:textId="7BFB876B" w:rsidR="00C21875" w:rsidRPr="001E2103" w:rsidRDefault="00C21875" w:rsidP="00D25C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RDOŚ-Gd-WOO.420.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27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.202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C2106B">
        <w:rPr>
          <w:rFonts w:ascii="Arial" w:eastAsia="Times New Roman" w:hAnsi="Arial" w:cs="Arial"/>
          <w:kern w:val="0"/>
          <w:lang w:eastAsia="pl-PL"/>
          <w14:ligatures w14:val="none"/>
        </w:rPr>
        <w:t>AKL</w:t>
      </w:r>
      <w:r w:rsidR="00B4373C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11</w:t>
      </w:r>
    </w:p>
    <w:p w14:paraId="18E052DB" w14:textId="77777777" w:rsidR="00B4373C" w:rsidRPr="001E2103" w:rsidRDefault="00B4373C" w:rsidP="00D25CB0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DCB378" w14:textId="77777777" w:rsidR="00C21875" w:rsidRPr="001E2103" w:rsidRDefault="00C21875" w:rsidP="00D25CB0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Z a w i a d o m i e n i e </w:t>
      </w:r>
    </w:p>
    <w:p w14:paraId="6DDDDF0E" w14:textId="77777777" w:rsidR="00C21875" w:rsidRPr="001E2103" w:rsidRDefault="00C21875" w:rsidP="00D25CB0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AFD7FA" w14:textId="0186CA9C" w:rsidR="008C68BA" w:rsidRDefault="00C21875" w:rsidP="00D25CB0">
      <w:pPr>
        <w:spacing w:after="0" w:line="276" w:lineRule="auto"/>
        <w:ind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 xml:space="preserve">Działając na podstawie art. 10 § 1 oraz art. 49 </w:t>
      </w:r>
      <w:r w:rsidRPr="001E2103">
        <w:rPr>
          <w:rFonts w:ascii="Arial" w:eastAsia="Calibri" w:hAnsi="Arial" w:cs="Arial"/>
          <w:iCs/>
          <w:kern w:val="0"/>
          <w14:ligatures w14:val="none"/>
        </w:rPr>
        <w:t>ustawy z dnia 14 czerwca 1960 r.</w:t>
      </w:r>
      <w:r w:rsidRPr="001E2103">
        <w:rPr>
          <w:rFonts w:ascii="Arial" w:eastAsia="Calibri" w:hAnsi="Arial" w:cs="Arial"/>
          <w:i/>
          <w:kern w:val="0"/>
          <w14:ligatures w14:val="none"/>
        </w:rPr>
        <w:t xml:space="preserve"> </w:t>
      </w:r>
      <w:r w:rsidRPr="001E2103">
        <w:rPr>
          <w:rFonts w:ascii="Arial" w:eastAsia="Calibri" w:hAnsi="Arial" w:cs="Arial"/>
          <w:iCs/>
          <w:kern w:val="0"/>
          <w14:ligatures w14:val="none"/>
        </w:rPr>
        <w:t>Kodeks postępowania administracyjnego</w:t>
      </w:r>
      <w:r w:rsidRPr="001E2103">
        <w:rPr>
          <w:rFonts w:ascii="Arial" w:eastAsia="Calibri" w:hAnsi="Arial" w:cs="Arial"/>
          <w:i/>
          <w:kern w:val="0"/>
          <w14:ligatures w14:val="none"/>
        </w:rPr>
        <w:t xml:space="preserve"> (</w:t>
      </w:r>
      <w:r w:rsidRPr="001E2103">
        <w:rPr>
          <w:rFonts w:ascii="Arial" w:eastAsia="Calibri" w:hAnsi="Arial" w:cs="Arial"/>
          <w:i/>
          <w:iCs/>
          <w:kern w:val="0"/>
          <w14:ligatures w14:val="none"/>
        </w:rPr>
        <w:t>Dz. U. z 202</w:t>
      </w:r>
      <w:r w:rsidR="008E77EF">
        <w:rPr>
          <w:rFonts w:ascii="Arial" w:eastAsia="Calibri" w:hAnsi="Arial" w:cs="Arial"/>
          <w:i/>
          <w:iCs/>
          <w:kern w:val="0"/>
          <w14:ligatures w14:val="none"/>
        </w:rPr>
        <w:t>5</w:t>
      </w:r>
      <w:r w:rsidRPr="001E2103">
        <w:rPr>
          <w:rFonts w:ascii="Arial" w:eastAsia="Calibri" w:hAnsi="Arial" w:cs="Arial"/>
          <w:i/>
          <w:iCs/>
          <w:kern w:val="0"/>
          <w14:ligatures w14:val="none"/>
        </w:rPr>
        <w:t xml:space="preserve"> r., poz</w:t>
      </w:r>
      <w:r w:rsidR="008C68BA">
        <w:rPr>
          <w:rFonts w:ascii="Arial" w:eastAsia="Calibri" w:hAnsi="Arial" w:cs="Arial"/>
          <w:i/>
          <w:iCs/>
          <w:kern w:val="0"/>
          <w14:ligatures w14:val="none"/>
        </w:rPr>
        <w:t>. 1691</w:t>
      </w:r>
      <w:r w:rsidRPr="001E2103">
        <w:rPr>
          <w:rFonts w:ascii="Arial" w:eastAsia="Calibri" w:hAnsi="Arial" w:cs="Arial"/>
          <w:bCs/>
          <w:i/>
          <w:kern w:val="0"/>
          <w14:ligatures w14:val="none"/>
        </w:rPr>
        <w:t xml:space="preserve">), </w:t>
      </w:r>
      <w:r w:rsidRPr="001E2103">
        <w:rPr>
          <w:rFonts w:ascii="Arial" w:eastAsia="Calibri" w:hAnsi="Arial" w:cs="Arial"/>
          <w:bCs/>
          <w:iCs/>
          <w:kern w:val="0"/>
          <w14:ligatures w14:val="none"/>
        </w:rPr>
        <w:t>dalej Kpa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, w związku</w:t>
      </w:r>
      <w:r w:rsidR="00C2106B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z 74 ust. 3 oraz art. 75 ust. </w:t>
      </w:r>
      <w:r w:rsidR="00392185">
        <w:rPr>
          <w:rFonts w:ascii="Arial" w:eastAsia="Times New Roman" w:hAnsi="Arial" w:cs="Arial"/>
          <w:kern w:val="0"/>
          <w:lang w:eastAsia="pl-PL"/>
          <w14:ligatures w14:val="none"/>
        </w:rPr>
        <w:t>1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392185" w:rsidRPr="00392185">
        <w:rPr>
          <w:rFonts w:ascii="Arial" w:eastAsia="Times New Roman" w:hAnsi="Arial" w:cs="Arial"/>
          <w:kern w:val="0"/>
          <w:lang w:eastAsia="pl-PL"/>
          <w14:ligatures w14:val="none"/>
        </w:rPr>
        <w:t xml:space="preserve">pkt 1) lit. 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n</w:t>
      </w:r>
      <w:r w:rsidR="00392185" w:rsidRPr="00392185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1E2103">
        <w:rPr>
          <w:rFonts w:ascii="Arial" w:eastAsia="Times New Roman" w:hAnsi="Arial" w:cs="Arial"/>
          <w:iCs/>
          <w:kern w:val="0"/>
          <w:lang w:eastAsia="pl-PL"/>
          <w14:ligatures w14:val="none"/>
        </w:rPr>
        <w:t>ustawy z dnia 3 października 2008 r. o udostępnianiu informacji o środowisku i jego ochronie, udziale społeczeństwa w ochronie środowiska oraz o ocenach oddziaływania na środowisko</w:t>
      </w:r>
      <w:r w:rsidRPr="001E2103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(Dz. U. z 202</w:t>
      </w:r>
      <w:r w:rsidR="008C68BA">
        <w:rPr>
          <w:rFonts w:ascii="Arial" w:eastAsia="Times New Roman" w:hAnsi="Arial" w:cs="Arial"/>
          <w:i/>
          <w:kern w:val="0"/>
          <w:lang w:eastAsia="pl-PL"/>
          <w14:ligatures w14:val="none"/>
        </w:rPr>
        <w:t>6</w:t>
      </w:r>
      <w:r w:rsidRPr="001E2103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r., poz.</w:t>
      </w:r>
      <w:r w:rsidR="008C68BA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670</w:t>
      </w:r>
      <w:r w:rsidR="008E77EF">
        <w:rPr>
          <w:rFonts w:ascii="Arial" w:eastAsia="Times New Roman" w:hAnsi="Arial" w:cs="Arial"/>
          <w:i/>
          <w:kern w:val="0"/>
          <w:lang w:eastAsia="pl-PL"/>
          <w14:ligatures w14:val="none"/>
        </w:rPr>
        <w:t xml:space="preserve"> ze zm.</w:t>
      </w:r>
      <w:r w:rsidRPr="001E2103">
        <w:rPr>
          <w:rFonts w:ascii="Arial" w:eastAsia="Times New Roman" w:hAnsi="Arial" w:cs="Arial"/>
          <w:i/>
          <w:kern w:val="0"/>
          <w:lang w:eastAsia="pl-PL"/>
          <w14:ligatures w14:val="none"/>
        </w:rPr>
        <w:t>)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, Regionalny Dyrektor Ochrony Środowiska w Gdańsku niniejszym</w:t>
      </w:r>
      <w:r w:rsidRPr="001E2103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zawiadamia, iż w postępowaniu na wniosek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Start w:id="0" w:name="_Hlk45523420"/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Inwestor</w:t>
      </w:r>
      <w:bookmarkStart w:id="1" w:name="_Hlk95390889"/>
      <w:bookmarkEnd w:id="0"/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>:</w:t>
      </w:r>
      <w:bookmarkStart w:id="2" w:name="_Hlk201301647"/>
      <w:bookmarkStart w:id="3" w:name="_Hlk174451698"/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Polskie Elektrownie Jądrowe Sp. z o.o. reprezentowanego przez Pełnomocnika: Pana Krzysztofa </w:t>
      </w:r>
      <w:proofErr w:type="spellStart"/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Girszewskiego</w:t>
      </w:r>
      <w:proofErr w:type="spellEnd"/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, pismo z dnia 11.05.2026 r. (wpływ 11.05.2026 r.), uzupełniony w dniu 22.05.2026 r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>.,</w:t>
      </w:r>
      <w:bookmarkEnd w:id="2"/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>o wydanie decyzji o środowiskowych uwarunkowaniach dla</w:t>
      </w:r>
      <w:r w:rsid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C68BA" w:rsidRPr="008C68BA">
        <w:rPr>
          <w:rFonts w:ascii="Arial" w:eastAsia="Times New Roman" w:hAnsi="Arial" w:cs="Arial"/>
          <w:kern w:val="0"/>
          <w:lang w:eastAsia="pl-PL"/>
          <w14:ligatures w14:val="none"/>
        </w:rPr>
        <w:t xml:space="preserve">przedsięwzięcia pn.: </w:t>
      </w:r>
    </w:p>
    <w:p w14:paraId="4836B0F2" w14:textId="77777777" w:rsidR="008C68BA" w:rsidRDefault="008C68BA" w:rsidP="00D25CB0">
      <w:pPr>
        <w:spacing w:after="0" w:line="276" w:lineRule="auto"/>
        <w:ind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377ACF9" w14:textId="2EEAA450" w:rsidR="00C2106B" w:rsidRDefault="008C68BA" w:rsidP="00D25CB0">
      <w:pPr>
        <w:spacing w:after="0" w:line="276" w:lineRule="auto"/>
        <w:ind w:firstLine="708"/>
        <w:rPr>
          <w:rFonts w:ascii="Arial" w:eastAsia="Times New Roman" w:hAnsi="Arial" w:cs="Arial"/>
          <w:lang w:eastAsia="pl-PL"/>
        </w:rPr>
      </w:pPr>
      <w:r w:rsidRPr="008C68B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„</w:t>
      </w:r>
      <w:r w:rsidR="008E77EF" w:rsidRPr="008E77E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Projekt drogi rezerwowej do placu budowy EJ1 w gminie Choczewo, powiat wejherowski, woj. pomorskie</w:t>
      </w:r>
      <w:r w:rsidRPr="008C68B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”</w:t>
      </w:r>
      <w:bookmarkEnd w:id="3"/>
      <w:r w:rsidR="00392185">
        <w:rPr>
          <w:rFonts w:ascii="Arial" w:eastAsia="Times New Roman" w:hAnsi="Arial" w:cs="Arial"/>
          <w:b/>
          <w:kern w:val="0"/>
          <w:lang w:eastAsia="pl-PL"/>
          <w14:ligatures w14:val="none"/>
        </w:rPr>
        <w:t>,</w:t>
      </w:r>
    </w:p>
    <w:bookmarkEnd w:id="1"/>
    <w:p w14:paraId="49DB31F8" w14:textId="3442C117" w:rsidR="008C68BA" w:rsidRPr="008C68BA" w:rsidRDefault="008C68BA" w:rsidP="00D25C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C68BA">
        <w:rPr>
          <w:rFonts w:ascii="Arial" w:eastAsia="Times New Roman" w:hAnsi="Arial" w:cs="Arial"/>
          <w:kern w:val="0"/>
          <w:lang w:eastAsia="pl-PL"/>
          <w14:ligatures w14:val="none"/>
        </w:rPr>
        <w:t>zlokalizowa</w:t>
      </w:r>
      <w:r w:rsidR="00392185">
        <w:rPr>
          <w:rFonts w:ascii="Arial" w:eastAsia="Times New Roman" w:hAnsi="Arial" w:cs="Arial"/>
          <w:kern w:val="0"/>
          <w:lang w:eastAsia="pl-PL"/>
          <w14:ligatures w14:val="none"/>
        </w:rPr>
        <w:t>nego</w:t>
      </w:r>
      <w:r w:rsidRPr="008C68BA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Start w:id="4" w:name="_Hlk201301746"/>
      <w:r w:rsidRPr="008C68BA">
        <w:rPr>
          <w:rFonts w:ascii="Arial" w:eastAsia="Times New Roman" w:hAnsi="Arial" w:cs="Arial"/>
          <w:kern w:val="0"/>
          <w:lang w:eastAsia="pl-PL"/>
          <w14:ligatures w14:val="none"/>
        </w:rPr>
        <w:t>w województwie pomorskim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 xml:space="preserve">, w powiecie wejherowskim, w gminie Choczewo, na działkach wyszczególnionych w załączniku </w:t>
      </w:r>
      <w:r w:rsidR="00B06D8A">
        <w:rPr>
          <w:rFonts w:ascii="Arial" w:eastAsia="Times New Roman" w:hAnsi="Arial" w:cs="Arial"/>
          <w:kern w:val="0"/>
          <w:lang w:eastAsia="pl-PL"/>
          <w14:ligatures w14:val="none"/>
        </w:rPr>
        <w:t xml:space="preserve">nr 1 </w:t>
      </w:r>
      <w:r w:rsidR="008E77EF" w:rsidRPr="008E77EF">
        <w:rPr>
          <w:rFonts w:ascii="Arial" w:eastAsia="Times New Roman" w:hAnsi="Arial" w:cs="Arial"/>
          <w:kern w:val="0"/>
          <w:lang w:eastAsia="pl-PL"/>
          <w14:ligatures w14:val="none"/>
        </w:rPr>
        <w:t>do niniejszego zawiadomienia</w:t>
      </w:r>
      <w:r w:rsidR="007C4820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</w:p>
    <w:p w14:paraId="541DA81B" w14:textId="77777777" w:rsidR="008E77EF" w:rsidRPr="008E77EF" w:rsidRDefault="008E77EF" w:rsidP="00D25CB0">
      <w:pPr>
        <w:numPr>
          <w:ilvl w:val="0"/>
          <w:numId w:val="8"/>
        </w:numPr>
        <w:spacing w:after="0" w:line="276" w:lineRule="auto"/>
        <w:contextualSpacing/>
        <w:rPr>
          <w:rFonts w:ascii="Arial" w:eastAsia="Calibri" w:hAnsi="Arial" w:cs="Arial"/>
          <w:bCs/>
          <w:lang w:eastAsia="pl-PL"/>
        </w:rPr>
      </w:pPr>
      <w:r w:rsidRPr="008E77EF">
        <w:rPr>
          <w:rFonts w:ascii="Arial" w:eastAsia="Calibri" w:hAnsi="Arial" w:cs="Arial"/>
          <w:bCs/>
          <w:lang w:eastAsia="pl-PL"/>
        </w:rPr>
        <w:t xml:space="preserve">Dyrektor Regionalnego Zarządu Gospodarki Wodnej Wód Polskich w Gdańsku w piśmie znak: G.RZŚ.4130.2.60.2026.MBC.1 z dnia 17.08.2026 r. (wpływ e-doręczenie) nie stwierdził potrzeby przeprowadzenia oceny oddziaływania na środowisko dla ww. przedsięwzięcia, wskazując jednocześnie warunki konieczne do uwzględnienia w decyzji o środowiskowych uwarunkowaniach dot. realizacji i eksploatacji przedmiotowej inwestycji. </w:t>
      </w:r>
    </w:p>
    <w:p w14:paraId="10C70481" w14:textId="77777777" w:rsidR="008E77EF" w:rsidRPr="008E77EF" w:rsidRDefault="008E77EF" w:rsidP="00D25CB0">
      <w:pPr>
        <w:numPr>
          <w:ilvl w:val="0"/>
          <w:numId w:val="8"/>
        </w:numPr>
        <w:spacing w:after="0" w:line="276" w:lineRule="auto"/>
        <w:contextualSpacing/>
        <w:rPr>
          <w:rFonts w:ascii="Arial" w:eastAsia="Calibri" w:hAnsi="Arial" w:cs="Arial"/>
          <w:bCs/>
          <w:lang w:eastAsia="pl-PL"/>
        </w:rPr>
      </w:pPr>
      <w:r w:rsidRPr="008E77EF">
        <w:rPr>
          <w:rFonts w:ascii="Arial" w:eastAsia="Calibri" w:hAnsi="Arial" w:cs="Arial"/>
          <w:bCs/>
          <w:lang w:eastAsia="pl-PL"/>
        </w:rPr>
        <w:t xml:space="preserve">Państwowy Powiatowy Inspektor Sanitarny w Wejherowie w piśmie znak: ZNI.9022.05.43.2026.PL z dnia 25.08.2026 r. (wpływ e-doręczenie) nie stwierdził potrzeby przeprowadzenia oceny oddziaływania na środowisko dla ww. przedsięwzięcia. </w:t>
      </w:r>
    </w:p>
    <w:p w14:paraId="2CB02C11" w14:textId="77777777" w:rsidR="008E77EF" w:rsidRPr="008E77EF" w:rsidRDefault="008E77EF" w:rsidP="00D25CB0">
      <w:pPr>
        <w:spacing w:after="0" w:line="276" w:lineRule="auto"/>
        <w:contextualSpacing/>
        <w:rPr>
          <w:rFonts w:ascii="Arial" w:eastAsia="Calibri" w:hAnsi="Arial" w:cs="Arial"/>
          <w:bCs/>
          <w:lang w:eastAsia="pl-PL"/>
        </w:rPr>
      </w:pPr>
    </w:p>
    <w:bookmarkEnd w:id="4"/>
    <w:p w14:paraId="16DA7AB5" w14:textId="7A2649A1" w:rsidR="00C21875" w:rsidRDefault="00C21875" w:rsidP="00D25CB0">
      <w:pPr>
        <w:spacing w:after="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 xml:space="preserve">Regionalny Dyrektor Ochrony Środowiska w Gdańsku, w powołaniu na art. 10 </w:t>
      </w:r>
      <w:r w:rsidRPr="001E2103">
        <w:rPr>
          <w:rFonts w:ascii="Arial" w:eastAsia="Calibri" w:hAnsi="Arial" w:cs="Arial"/>
          <w:iCs/>
          <w:kern w:val="0"/>
          <w14:ligatures w14:val="none"/>
        </w:rPr>
        <w:t>Kpa</w:t>
      </w:r>
      <w:r w:rsidRPr="001E2103">
        <w:rPr>
          <w:rFonts w:ascii="Arial" w:eastAsia="Calibri" w:hAnsi="Arial" w:cs="Arial"/>
          <w:bCs/>
          <w:i/>
          <w:kern w:val="0"/>
          <w14:ligatures w14:val="none"/>
        </w:rPr>
        <w:t xml:space="preserve"> </w:t>
      </w:r>
      <w:r w:rsidRPr="001E2103">
        <w:rPr>
          <w:rFonts w:ascii="Arial" w:eastAsia="Calibri" w:hAnsi="Arial" w:cs="Arial"/>
          <w:bCs/>
          <w:kern w:val="0"/>
          <w14:ligatures w14:val="none"/>
        </w:rPr>
        <w:t>zawiadamia strony postępowania o zakończeniu postępowania dowodowego w</w:t>
      </w:r>
      <w:r w:rsidR="00BA7417">
        <w:rPr>
          <w:rFonts w:ascii="Arial" w:eastAsia="Calibri" w:hAnsi="Arial" w:cs="Arial"/>
          <w:bCs/>
          <w:kern w:val="0"/>
          <w14:ligatures w14:val="none"/>
        </w:rPr>
        <w:t xml:space="preserve"> </w:t>
      </w:r>
      <w:r w:rsidRPr="001E2103">
        <w:rPr>
          <w:rFonts w:ascii="Arial" w:eastAsia="Calibri" w:hAnsi="Arial" w:cs="Arial"/>
          <w:bCs/>
          <w:kern w:val="0"/>
          <w14:ligatures w14:val="none"/>
        </w:rPr>
        <w:t xml:space="preserve">sprawie o </w:t>
      </w:r>
      <w:r w:rsidRPr="001E2103">
        <w:rPr>
          <w:rFonts w:ascii="Arial" w:eastAsia="Calibri" w:hAnsi="Arial" w:cs="Arial"/>
          <w:kern w:val="0"/>
          <w14:ligatures w14:val="none"/>
        </w:rPr>
        <w:t>wydanie decyzji o środowiskowych uwarunkowaniach</w:t>
      </w:r>
      <w:r w:rsidRPr="001E2103">
        <w:rPr>
          <w:rFonts w:ascii="Arial" w:eastAsia="Calibri" w:hAnsi="Arial" w:cs="Arial"/>
          <w:bCs/>
          <w:kern w:val="0"/>
          <w14:ligatures w14:val="none"/>
        </w:rPr>
        <w:t xml:space="preserve"> dla ww. przedsięwzięcia.</w:t>
      </w:r>
    </w:p>
    <w:p w14:paraId="663B42CD" w14:textId="77777777" w:rsidR="008C68BA" w:rsidRDefault="008C68BA" w:rsidP="00D25CB0">
      <w:pPr>
        <w:spacing w:after="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2A4067D3" w14:textId="29E38E04" w:rsidR="00B4373C" w:rsidRDefault="00C21875" w:rsidP="00D25CB0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1E2103">
        <w:rPr>
          <w:rFonts w:ascii="Arial" w:eastAsia="Calibri" w:hAnsi="Arial" w:cs="Arial"/>
          <w:bCs/>
          <w:kern w:val="0"/>
          <w14:ligatures w14:val="none"/>
        </w:rPr>
        <w:t>Zgodnie z art. 10 ustawy Kpa strony postępowania mogą zapoznać się z aktami sprawy oraz wypowiedzieć się co do zebranych dowodów i materiałów oraz zgłoszonych żądań.</w:t>
      </w:r>
      <w:r w:rsidRPr="001E2103">
        <w:rPr>
          <w:rFonts w:ascii="Arial" w:eastAsia="Calibri" w:hAnsi="Arial" w:cs="Arial"/>
          <w:kern w:val="0"/>
          <w14:ligatures w14:val="none"/>
        </w:rPr>
        <w:t xml:space="preserve"> Decyzja kończąca przedmiotowe postępowanie zostanie wydana nie wcześniej niż po upływie 7 dni od dnia doręczenia niniejszego zawiadomienia.</w:t>
      </w:r>
    </w:p>
    <w:p w14:paraId="356C18A1" w14:textId="77777777" w:rsidR="008C68BA" w:rsidRPr="008C68BA" w:rsidRDefault="008C68BA" w:rsidP="00D25CB0">
      <w:pPr>
        <w:spacing w:after="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62E5966F" w14:textId="400C7C45" w:rsidR="00C21875" w:rsidRPr="001E2103" w:rsidRDefault="00C21875" w:rsidP="00D25CB0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lastRenderedPageBreak/>
        <w:t>Materiał dowodowy dostępny będzie w siedzibie Regionalnej Dyrekcji Ochrony Środowiska w Gdańsku przy ul. Chmielnej 54/57, pokój 10</w:t>
      </w:r>
      <w:r w:rsidR="00C2106B">
        <w:rPr>
          <w:rFonts w:ascii="Arial" w:eastAsia="Calibri" w:hAnsi="Arial" w:cs="Arial"/>
          <w:kern w:val="0"/>
          <w14:ligatures w14:val="none"/>
        </w:rPr>
        <w:t>8</w:t>
      </w:r>
      <w:r w:rsidRPr="001E2103">
        <w:rPr>
          <w:rFonts w:ascii="Arial" w:eastAsia="Calibri" w:hAnsi="Arial" w:cs="Arial"/>
          <w:kern w:val="0"/>
          <w14:ligatures w14:val="none"/>
        </w:rPr>
        <w:t>, w dniach pn. – pt. w godzinach pracy Urzędu (po uprzednim umówieniu się, np. telefonicznie)</w:t>
      </w:r>
      <w:r w:rsidR="008C68BA">
        <w:rPr>
          <w:rFonts w:ascii="Arial" w:eastAsia="Calibri" w:hAnsi="Arial" w:cs="Arial"/>
          <w:kern w:val="0"/>
          <w14:ligatures w14:val="none"/>
        </w:rPr>
        <w:t>.</w:t>
      </w:r>
    </w:p>
    <w:p w14:paraId="1CC91C42" w14:textId="77777777" w:rsidR="00C21875" w:rsidRPr="001E2103" w:rsidRDefault="00C21875" w:rsidP="00D25CB0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  <w:r w:rsidRPr="001E2103">
        <w:rPr>
          <w:rFonts w:ascii="Arial" w:eastAsia="Calibri" w:hAnsi="Arial" w:cs="Arial"/>
          <w:kern w:val="0"/>
          <w14:ligatures w14:val="none"/>
        </w:rPr>
        <w:t>Doręczenie stronom postępowania uważa się za dokonane po upływie czternastu dni od dnia publicznego ogłoszenia niniejszego obwieszczenia.</w:t>
      </w:r>
    </w:p>
    <w:p w14:paraId="6A4DD416" w14:textId="77777777" w:rsidR="00C21875" w:rsidRPr="001E2103" w:rsidRDefault="00C21875" w:rsidP="00D25C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6CE2E1A" w14:textId="77777777" w:rsidR="00C21875" w:rsidRPr="001E2103" w:rsidRDefault="00C21875" w:rsidP="00D25C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Upubliczniono w dniach: ……….………………………………….</w:t>
      </w:r>
    </w:p>
    <w:p w14:paraId="6ECB7AAD" w14:textId="77777777" w:rsidR="00C21875" w:rsidRPr="001E2103" w:rsidRDefault="00C21875" w:rsidP="00D25CB0">
      <w:pPr>
        <w:tabs>
          <w:tab w:val="left" w:pos="7463"/>
        </w:tabs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F2E39E2" w14:textId="77777777" w:rsidR="00C21875" w:rsidRPr="001E2103" w:rsidRDefault="00C21875" w:rsidP="00D25CB0">
      <w:pPr>
        <w:tabs>
          <w:tab w:val="left" w:pos="7463"/>
        </w:tabs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>Pieczęć urzędu:</w:t>
      </w:r>
      <w:r w:rsidRPr="001E2103">
        <w:rPr>
          <w:rFonts w:ascii="Arial" w:eastAsia="Times New Roman" w:hAnsi="Arial" w:cs="Arial"/>
          <w:kern w:val="0"/>
          <w:lang w:eastAsia="pl-PL"/>
          <w14:ligatures w14:val="none"/>
        </w:rPr>
        <w:tab/>
      </w:r>
    </w:p>
    <w:p w14:paraId="7B6F5077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786EDC5D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5008D4CB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0FF4476D" w14:textId="77777777" w:rsidR="00B4373C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CA16925" w14:textId="77777777" w:rsidR="00B4373C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2502607D" w14:textId="77777777" w:rsidR="00B4373C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428F869" w14:textId="77777777" w:rsidR="00B4373C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48526F24" w14:textId="77777777" w:rsidR="00B4373C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746CAFB2" w14:textId="77777777" w:rsidR="008E77EF" w:rsidRPr="006B47A6" w:rsidRDefault="008E77EF" w:rsidP="00D25CB0">
      <w:pPr>
        <w:spacing w:after="0" w:line="276" w:lineRule="auto"/>
        <w:ind w:left="2835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>Z up. Regionalnego Dyrektora Ochrony Środowiska w Gdańsku</w:t>
      </w:r>
    </w:p>
    <w:p w14:paraId="089D30A9" w14:textId="77777777" w:rsidR="008E77EF" w:rsidRPr="006B47A6" w:rsidRDefault="008E77EF" w:rsidP="00D25CB0">
      <w:pPr>
        <w:spacing w:after="0" w:line="276" w:lineRule="auto"/>
        <w:ind w:left="2835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>p.o. Naczelnika Wydziału Ocen Oddziaływania na Środowisko</w:t>
      </w:r>
    </w:p>
    <w:p w14:paraId="11607394" w14:textId="77777777" w:rsidR="008E77EF" w:rsidRPr="006B47A6" w:rsidRDefault="008E77EF" w:rsidP="00D25CB0">
      <w:pPr>
        <w:spacing w:after="0" w:line="276" w:lineRule="auto"/>
        <w:ind w:left="4251" w:firstLine="705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 xml:space="preserve">Agnieszka </w:t>
      </w:r>
      <w:proofErr w:type="spellStart"/>
      <w:r w:rsidRPr="006B47A6">
        <w:rPr>
          <w:rFonts w:ascii="Arial" w:hAnsi="Arial" w:cs="Arial"/>
          <w:sz w:val="21"/>
          <w:szCs w:val="21"/>
        </w:rPr>
        <w:t>Jędraszek</w:t>
      </w:r>
      <w:proofErr w:type="spellEnd"/>
    </w:p>
    <w:p w14:paraId="3C3EA060" w14:textId="77777777" w:rsidR="008E77EF" w:rsidRDefault="008E77EF" w:rsidP="00D25CB0">
      <w:pPr>
        <w:spacing w:after="0" w:line="276" w:lineRule="auto"/>
        <w:ind w:left="4251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 xml:space="preserve">         /podpisano elektronicznie/</w:t>
      </w:r>
    </w:p>
    <w:p w14:paraId="1B3252BD" w14:textId="77777777" w:rsidR="00B4373C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CF594CD" w14:textId="77777777" w:rsidR="00B4373C" w:rsidRPr="001E2103" w:rsidRDefault="00B4373C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AD953ED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E755C7A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76982B3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:u w:val="single"/>
          <w14:ligatures w14:val="none"/>
        </w:rPr>
        <w:t>Art. 49 kpa</w:t>
      </w:r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: </w:t>
      </w:r>
    </w:p>
    <w:p w14:paraId="45C7C05A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§  1.  Jeżeli </w:t>
      </w:r>
      <w:hyperlink r:id="rId8" w:anchor="/search-hypertext/16784712_art%2849%29_1?pit=2018-03-07" w:history="1">
        <w:r w:rsidRPr="001E2103">
          <w:rPr>
            <w:rFonts w:ascii="Arial" w:eastAsia="Calibri" w:hAnsi="Arial" w:cs="Arial"/>
            <w:kern w:val="0"/>
            <w:sz w:val="16"/>
            <w:szCs w:val="16"/>
            <w:u w:val="single"/>
            <w14:ligatures w14:val="none"/>
          </w:rPr>
          <w:t>przepis</w:t>
        </w:r>
      </w:hyperlink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1B2B26CC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17C1B60" w14:textId="77777777" w:rsidR="00C21875" w:rsidRPr="001E2103" w:rsidRDefault="00C21875" w:rsidP="00D25C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1E2103">
        <w:rPr>
          <w:rFonts w:ascii="Arial" w:eastAsia="Calibri" w:hAnsi="Arial" w:cs="Arial"/>
          <w:kern w:val="0"/>
          <w:sz w:val="16"/>
          <w:szCs w:val="16"/>
          <w:u w:val="single"/>
          <w14:ligatures w14:val="none"/>
        </w:rPr>
        <w:t xml:space="preserve">Art. 74 ust. 3 ustawy </w:t>
      </w:r>
      <w:proofErr w:type="spellStart"/>
      <w:r w:rsidRPr="001E2103">
        <w:rPr>
          <w:rFonts w:ascii="Arial" w:eastAsia="Calibri" w:hAnsi="Arial" w:cs="Arial"/>
          <w:kern w:val="0"/>
          <w:sz w:val="16"/>
          <w:szCs w:val="16"/>
          <w:u w:val="single"/>
          <w14:ligatures w14:val="none"/>
        </w:rPr>
        <w:t>ooś</w:t>
      </w:r>
      <w:proofErr w:type="spellEnd"/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1E2103">
          <w:rPr>
            <w:rFonts w:ascii="Arial" w:eastAsia="Calibri" w:hAnsi="Arial" w:cs="Arial"/>
            <w:kern w:val="0"/>
            <w:sz w:val="16"/>
            <w:szCs w:val="16"/>
            <w:u w:val="single"/>
            <w14:ligatures w14:val="none"/>
          </w:rPr>
          <w:t>art. 49</w:t>
        </w:r>
      </w:hyperlink>
      <w:r w:rsidRPr="001E2103">
        <w:rPr>
          <w:rFonts w:ascii="Arial" w:eastAsia="Calibri" w:hAnsi="Arial" w:cs="Arial"/>
          <w:kern w:val="0"/>
          <w:sz w:val="16"/>
          <w:szCs w:val="16"/>
          <w14:ligatures w14:val="none"/>
        </w:rPr>
        <w:t xml:space="preserve"> Kodeksu postępowania administracyjnego.</w:t>
      </w:r>
    </w:p>
    <w:p w14:paraId="1176071F" w14:textId="77777777" w:rsidR="00B4373C" w:rsidRPr="001E2103" w:rsidRDefault="00B4373C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308962B2" w14:textId="77777777" w:rsidR="00C21875" w:rsidRDefault="00C21875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111C45A2" w14:textId="77777777" w:rsidR="00B4373C" w:rsidRDefault="00B4373C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3C9C74A3" w14:textId="77777777" w:rsidR="00B4373C" w:rsidRDefault="00B4373C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258A7F28" w14:textId="77777777" w:rsidR="00B4373C" w:rsidRDefault="00B4373C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32CCF380" w14:textId="77777777" w:rsidR="00B4373C" w:rsidRDefault="00B4373C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4FA0694A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4C14534E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4508B6BD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02EB9581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16CC63FA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187A02A3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439B2A9F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5F40380B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11961857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4BAF5C4F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26A936BA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1317AB59" w14:textId="77777777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3DA0658D" w14:textId="29C7F7E2" w:rsidR="008C68BA" w:rsidRDefault="008C68BA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36D9C74B" w14:textId="77777777" w:rsidR="00B4373C" w:rsidRPr="00B4373C" w:rsidRDefault="00B4373C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219C0468" w14:textId="77777777" w:rsidR="00C21875" w:rsidRPr="00B4373C" w:rsidRDefault="00C21875" w:rsidP="00D25CB0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</w:pPr>
      <w:r w:rsidRPr="00B4373C">
        <w:rPr>
          <w:rFonts w:ascii="Arial" w:eastAsia="Calibri" w:hAnsi="Arial" w:cs="Arial"/>
          <w:kern w:val="0"/>
          <w:sz w:val="20"/>
          <w:szCs w:val="20"/>
          <w:u w:val="single"/>
          <w:lang w:eastAsia="pl-PL"/>
          <w14:ligatures w14:val="none"/>
        </w:rPr>
        <w:t>Przekazuje się do upublicznienia:</w:t>
      </w:r>
    </w:p>
    <w:p w14:paraId="2948F1F2" w14:textId="44906DE4" w:rsidR="00B4373C" w:rsidRPr="00B4373C" w:rsidRDefault="00B4373C" w:rsidP="00D25CB0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B4373C">
        <w:rPr>
          <w:rFonts w:ascii="Arial" w:eastAsia="Times New Roman" w:hAnsi="Arial" w:cs="Arial"/>
          <w:sz w:val="20"/>
          <w:szCs w:val="20"/>
          <w:lang w:eastAsia="pl-PL"/>
        </w:rPr>
        <w:t>strona internetowa RDOŚ</w:t>
      </w:r>
    </w:p>
    <w:p w14:paraId="6E76965F" w14:textId="77777777" w:rsidR="00B4373C" w:rsidRPr="00B4373C" w:rsidRDefault="00B4373C" w:rsidP="00D25CB0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B4373C">
        <w:rPr>
          <w:rFonts w:ascii="Arial" w:eastAsia="Times New Roman" w:hAnsi="Arial" w:cs="Arial"/>
          <w:sz w:val="20"/>
          <w:szCs w:val="20"/>
          <w:lang w:eastAsia="pl-PL"/>
        </w:rPr>
        <w:lastRenderedPageBreak/>
        <w:t>tablica ogłoszeń RDOŚ</w:t>
      </w:r>
    </w:p>
    <w:p w14:paraId="5673A2F6" w14:textId="3511E7DC" w:rsidR="00B4373C" w:rsidRPr="00B4373C" w:rsidRDefault="00B4373C" w:rsidP="00D25CB0">
      <w:pPr>
        <w:numPr>
          <w:ilvl w:val="0"/>
          <w:numId w:val="6"/>
        </w:num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20"/>
          <w:szCs w:val="20"/>
          <w:lang w:eastAsia="pl-PL"/>
        </w:rPr>
      </w:pPr>
      <w:r w:rsidRPr="00B4373C">
        <w:rPr>
          <w:rFonts w:ascii="Arial" w:eastAsia="Calibri" w:hAnsi="Arial" w:cs="Arial"/>
          <w:sz w:val="20"/>
          <w:szCs w:val="20"/>
          <w:lang w:eastAsia="pl-PL"/>
        </w:rPr>
        <w:t xml:space="preserve">aa, </w:t>
      </w:r>
      <w:r w:rsidRPr="00B4373C">
        <w:rPr>
          <w:rFonts w:ascii="Arial" w:eastAsia="Times New Roman" w:hAnsi="Arial" w:cs="Arial"/>
          <w:sz w:val="20"/>
          <w:szCs w:val="20"/>
          <w:lang w:eastAsia="pl-PL"/>
        </w:rPr>
        <w:t xml:space="preserve">sprawę prowadzi </w:t>
      </w:r>
      <w:r w:rsidR="00C2106B">
        <w:rPr>
          <w:rFonts w:ascii="Arial" w:eastAsia="Times New Roman" w:hAnsi="Arial" w:cs="Arial"/>
          <w:sz w:val="20"/>
          <w:szCs w:val="20"/>
          <w:lang w:eastAsia="pl-PL"/>
        </w:rPr>
        <w:t xml:space="preserve">Alina Klejna </w:t>
      </w:r>
      <w:r w:rsidRPr="00B4373C">
        <w:rPr>
          <w:rFonts w:ascii="Arial" w:hAnsi="Arial" w:cs="Arial"/>
          <w:sz w:val="20"/>
          <w:szCs w:val="20"/>
        </w:rPr>
        <w:t>tel. 58 68 36</w:t>
      </w:r>
      <w:r w:rsidR="00B06D8A">
        <w:rPr>
          <w:rFonts w:ascii="Arial" w:hAnsi="Arial" w:cs="Arial"/>
          <w:sz w:val="20"/>
          <w:szCs w:val="20"/>
        </w:rPr>
        <w:t> </w:t>
      </w:r>
      <w:r w:rsidRPr="00B4373C">
        <w:rPr>
          <w:rFonts w:ascii="Arial" w:hAnsi="Arial" w:cs="Arial"/>
          <w:sz w:val="20"/>
          <w:szCs w:val="20"/>
        </w:rPr>
        <w:t>81</w:t>
      </w:r>
      <w:r w:rsidR="00C2106B">
        <w:rPr>
          <w:rFonts w:ascii="Arial" w:hAnsi="Arial" w:cs="Arial"/>
          <w:sz w:val="20"/>
          <w:szCs w:val="20"/>
        </w:rPr>
        <w:t>1</w:t>
      </w:r>
    </w:p>
    <w:p w14:paraId="75B78BFD" w14:textId="77777777" w:rsidR="00D35F97" w:rsidRDefault="00D35F97" w:rsidP="00D25CB0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p w14:paraId="02DBBD1D" w14:textId="77777777" w:rsidR="00B06D8A" w:rsidRDefault="00B06D8A" w:rsidP="00D25CB0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p w14:paraId="191E295F" w14:textId="4F88CDF8" w:rsidR="00B06D8A" w:rsidRDefault="00B06D8A" w:rsidP="00D25CB0">
      <w:pPr>
        <w:spacing w:after="0" w:line="276" w:lineRule="auto"/>
        <w:contextualSpacing/>
        <w:rPr>
          <w:rFonts w:ascii="Arial" w:hAnsi="Arial" w:cs="Arial"/>
          <w:b/>
          <w:bCs/>
          <w:sz w:val="21"/>
          <w:szCs w:val="21"/>
        </w:rPr>
      </w:pPr>
      <w:r w:rsidRPr="00365351">
        <w:rPr>
          <w:rFonts w:ascii="Arial" w:eastAsia="Calibri" w:hAnsi="Arial" w:cs="Arial"/>
          <w:b/>
          <w:bCs/>
          <w:sz w:val="21"/>
          <w:szCs w:val="21"/>
        </w:rPr>
        <w:t>Załącznik nr 1 do zawiadomienia znak RDOŚ-Gd-WOO.420.</w:t>
      </w:r>
      <w:r>
        <w:rPr>
          <w:rFonts w:ascii="Arial" w:eastAsia="Calibri" w:hAnsi="Arial" w:cs="Arial"/>
          <w:b/>
          <w:bCs/>
          <w:sz w:val="21"/>
          <w:szCs w:val="21"/>
        </w:rPr>
        <w:t>27</w:t>
      </w:r>
      <w:r w:rsidRPr="00365351">
        <w:rPr>
          <w:rFonts w:ascii="Arial" w:eastAsia="Calibri" w:hAnsi="Arial" w:cs="Arial"/>
          <w:b/>
          <w:bCs/>
          <w:sz w:val="21"/>
          <w:szCs w:val="21"/>
        </w:rPr>
        <w:t>.202</w:t>
      </w:r>
      <w:r>
        <w:rPr>
          <w:rFonts w:ascii="Arial" w:hAnsi="Arial" w:cs="Arial"/>
          <w:b/>
          <w:bCs/>
          <w:sz w:val="21"/>
          <w:szCs w:val="21"/>
        </w:rPr>
        <w:t>6</w:t>
      </w:r>
      <w:r w:rsidRPr="00365351">
        <w:rPr>
          <w:rFonts w:ascii="Arial" w:eastAsia="Calibri" w:hAnsi="Arial" w:cs="Arial"/>
          <w:b/>
          <w:bCs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>AKL</w:t>
      </w:r>
      <w:r w:rsidRPr="00365351">
        <w:rPr>
          <w:rFonts w:ascii="Arial" w:eastAsia="Calibri" w:hAnsi="Arial" w:cs="Arial"/>
          <w:b/>
          <w:bCs/>
          <w:sz w:val="21"/>
          <w:szCs w:val="21"/>
        </w:rPr>
        <w:t>.</w:t>
      </w:r>
      <w:r>
        <w:rPr>
          <w:rFonts w:ascii="Arial" w:hAnsi="Arial" w:cs="Arial"/>
          <w:b/>
          <w:bCs/>
          <w:sz w:val="21"/>
          <w:szCs w:val="21"/>
        </w:rPr>
        <w:t>10</w:t>
      </w:r>
    </w:p>
    <w:p w14:paraId="3525F356" w14:textId="77777777" w:rsidR="00B06D8A" w:rsidRPr="00697CCF" w:rsidRDefault="00B06D8A" w:rsidP="00D25CB0">
      <w:pPr>
        <w:spacing w:after="0" w:line="276" w:lineRule="auto"/>
        <w:contextualSpacing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669"/>
        <w:gridCol w:w="2327"/>
        <w:gridCol w:w="1055"/>
        <w:gridCol w:w="1463"/>
        <w:gridCol w:w="1548"/>
      </w:tblGrid>
      <w:tr w:rsidR="00B06D8A" w:rsidRPr="00D860D6" w14:paraId="14D76383" w14:textId="77777777" w:rsidTr="00090F2E">
        <w:trPr>
          <w:trHeight w:val="113"/>
          <w:tblHeader/>
        </w:trPr>
        <w:tc>
          <w:tcPr>
            <w:tcW w:w="1473" w:type="pct"/>
            <w:shd w:val="clear" w:color="auto" w:fill="D9D9D9" w:themeFill="background1" w:themeFillShade="D9"/>
            <w:noWrap/>
            <w:vAlign w:val="center"/>
            <w:hideMark/>
          </w:tcPr>
          <w:p w14:paraId="0BF4EB3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1284" w:type="pct"/>
            <w:shd w:val="clear" w:color="auto" w:fill="D9D9D9" w:themeFill="background1" w:themeFillShade="D9"/>
            <w:noWrap/>
            <w:vAlign w:val="center"/>
            <w:hideMark/>
          </w:tcPr>
          <w:p w14:paraId="4DF0163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TERYT</w:t>
            </w:r>
          </w:p>
        </w:tc>
        <w:tc>
          <w:tcPr>
            <w:tcW w:w="582" w:type="pct"/>
            <w:shd w:val="clear" w:color="auto" w:fill="D9D9D9" w:themeFill="background1" w:themeFillShade="D9"/>
            <w:noWrap/>
            <w:vAlign w:val="center"/>
            <w:hideMark/>
          </w:tcPr>
          <w:p w14:paraId="0E91EEA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Nr działek</w:t>
            </w:r>
          </w:p>
        </w:tc>
        <w:tc>
          <w:tcPr>
            <w:tcW w:w="807" w:type="pct"/>
            <w:shd w:val="clear" w:color="auto" w:fill="D9D9D9" w:themeFill="background1" w:themeFillShade="D9"/>
            <w:noWrap/>
            <w:vAlign w:val="center"/>
            <w:hideMark/>
          </w:tcPr>
          <w:p w14:paraId="0F7DB4B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Obręb</w:t>
            </w:r>
          </w:p>
        </w:tc>
        <w:tc>
          <w:tcPr>
            <w:tcW w:w="854" w:type="pct"/>
            <w:shd w:val="clear" w:color="auto" w:fill="D9D9D9" w:themeFill="background1" w:themeFillShade="D9"/>
            <w:noWrap/>
            <w:vAlign w:val="center"/>
            <w:hideMark/>
          </w:tcPr>
          <w:p w14:paraId="6489C85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>Gmina</w:t>
            </w:r>
          </w:p>
        </w:tc>
      </w:tr>
      <w:tr w:rsidR="00B06D8A" w:rsidRPr="00D860D6" w14:paraId="5FEB703D" w14:textId="77777777" w:rsidTr="00090F2E">
        <w:trPr>
          <w:trHeight w:val="113"/>
        </w:trPr>
        <w:tc>
          <w:tcPr>
            <w:tcW w:w="1473" w:type="pct"/>
            <w:noWrap/>
            <w:vAlign w:val="center"/>
            <w:hideMark/>
          </w:tcPr>
          <w:p w14:paraId="26114B0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077BBA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221504_2.0001.128</w:t>
            </w:r>
          </w:p>
        </w:tc>
        <w:tc>
          <w:tcPr>
            <w:tcW w:w="582" w:type="pct"/>
            <w:noWrap/>
            <w:vAlign w:val="center"/>
            <w:hideMark/>
          </w:tcPr>
          <w:p w14:paraId="0C6708C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807" w:type="pct"/>
            <w:noWrap/>
            <w:vAlign w:val="center"/>
            <w:hideMark/>
          </w:tcPr>
          <w:p w14:paraId="67C79D1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Jackowo</w:t>
            </w:r>
          </w:p>
        </w:tc>
        <w:tc>
          <w:tcPr>
            <w:tcW w:w="854" w:type="pct"/>
            <w:noWrap/>
            <w:vAlign w:val="center"/>
            <w:hideMark/>
          </w:tcPr>
          <w:p w14:paraId="6FE283E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903A22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63DB1E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7DE80F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221504_2.0008.128</w:t>
            </w:r>
          </w:p>
        </w:tc>
        <w:tc>
          <w:tcPr>
            <w:tcW w:w="582" w:type="pct"/>
            <w:noWrap/>
            <w:vAlign w:val="center"/>
            <w:hideMark/>
          </w:tcPr>
          <w:p w14:paraId="5E05AD3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807" w:type="pct"/>
            <w:noWrap/>
            <w:vAlign w:val="center"/>
            <w:hideMark/>
          </w:tcPr>
          <w:p w14:paraId="1AD1EC2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25D1BE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B52C42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B700E4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4E0AA6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221504_2.0008.129</w:t>
            </w:r>
          </w:p>
        </w:tc>
        <w:tc>
          <w:tcPr>
            <w:tcW w:w="582" w:type="pct"/>
            <w:noWrap/>
            <w:vAlign w:val="center"/>
            <w:hideMark/>
          </w:tcPr>
          <w:p w14:paraId="39F6583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129</w:t>
            </w:r>
          </w:p>
        </w:tc>
        <w:tc>
          <w:tcPr>
            <w:tcW w:w="807" w:type="pct"/>
            <w:noWrap/>
            <w:vAlign w:val="center"/>
            <w:hideMark/>
          </w:tcPr>
          <w:p w14:paraId="3AA2CFD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30BEB6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C0F3006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13B0D8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183420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221504_2.0008.130</w:t>
            </w:r>
          </w:p>
        </w:tc>
        <w:tc>
          <w:tcPr>
            <w:tcW w:w="582" w:type="pct"/>
            <w:noWrap/>
            <w:vAlign w:val="center"/>
            <w:hideMark/>
          </w:tcPr>
          <w:p w14:paraId="7388A05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130</w:t>
            </w:r>
          </w:p>
        </w:tc>
        <w:tc>
          <w:tcPr>
            <w:tcW w:w="807" w:type="pct"/>
            <w:noWrap/>
            <w:vAlign w:val="center"/>
            <w:hideMark/>
          </w:tcPr>
          <w:p w14:paraId="5B7B2FD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FE76B6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32240D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DB20A1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23A82E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221504_2.0008.133</w:t>
            </w:r>
          </w:p>
        </w:tc>
        <w:tc>
          <w:tcPr>
            <w:tcW w:w="582" w:type="pct"/>
            <w:noWrap/>
            <w:vAlign w:val="center"/>
            <w:hideMark/>
          </w:tcPr>
          <w:p w14:paraId="49BDA52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133</w:t>
            </w:r>
          </w:p>
        </w:tc>
        <w:tc>
          <w:tcPr>
            <w:tcW w:w="807" w:type="pct"/>
            <w:noWrap/>
            <w:vAlign w:val="center"/>
            <w:hideMark/>
          </w:tcPr>
          <w:p w14:paraId="0B748D2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158B4F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CB189C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41F4AC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F84B51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221504_2.0008.134</w:t>
            </w:r>
          </w:p>
        </w:tc>
        <w:tc>
          <w:tcPr>
            <w:tcW w:w="582" w:type="pct"/>
            <w:noWrap/>
            <w:vAlign w:val="center"/>
            <w:hideMark/>
          </w:tcPr>
          <w:p w14:paraId="01243CC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134</w:t>
            </w:r>
          </w:p>
        </w:tc>
        <w:tc>
          <w:tcPr>
            <w:tcW w:w="807" w:type="pct"/>
            <w:noWrap/>
            <w:vAlign w:val="center"/>
            <w:hideMark/>
          </w:tcPr>
          <w:p w14:paraId="663C56B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3D77BB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8BCA72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200360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D26233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221504_2.0008.135</w:t>
            </w:r>
          </w:p>
        </w:tc>
        <w:tc>
          <w:tcPr>
            <w:tcW w:w="582" w:type="pct"/>
            <w:noWrap/>
            <w:vAlign w:val="center"/>
            <w:hideMark/>
          </w:tcPr>
          <w:p w14:paraId="0B22632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135</w:t>
            </w:r>
          </w:p>
        </w:tc>
        <w:tc>
          <w:tcPr>
            <w:tcW w:w="807" w:type="pct"/>
            <w:noWrap/>
            <w:vAlign w:val="center"/>
            <w:hideMark/>
          </w:tcPr>
          <w:p w14:paraId="41439FE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A59F94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AF47E8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86664C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B34202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221504_2.0008.136</w:t>
            </w:r>
          </w:p>
        </w:tc>
        <w:tc>
          <w:tcPr>
            <w:tcW w:w="582" w:type="pct"/>
            <w:noWrap/>
            <w:vAlign w:val="center"/>
            <w:hideMark/>
          </w:tcPr>
          <w:p w14:paraId="79C30C9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136</w:t>
            </w:r>
          </w:p>
        </w:tc>
        <w:tc>
          <w:tcPr>
            <w:tcW w:w="807" w:type="pct"/>
            <w:noWrap/>
            <w:vAlign w:val="center"/>
            <w:hideMark/>
          </w:tcPr>
          <w:p w14:paraId="4AC6666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8525E3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42A676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0A6DD2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C7E1DE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221504_2.0008.259</w:t>
            </w:r>
          </w:p>
        </w:tc>
        <w:tc>
          <w:tcPr>
            <w:tcW w:w="582" w:type="pct"/>
            <w:noWrap/>
            <w:vAlign w:val="center"/>
            <w:hideMark/>
          </w:tcPr>
          <w:p w14:paraId="4D4DAB0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259</w:t>
            </w:r>
          </w:p>
        </w:tc>
        <w:tc>
          <w:tcPr>
            <w:tcW w:w="807" w:type="pct"/>
            <w:noWrap/>
            <w:vAlign w:val="center"/>
            <w:hideMark/>
          </w:tcPr>
          <w:p w14:paraId="37A7781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EB72C4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98A8D6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9CE8CF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40223A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221504_2.0008.260</w:t>
            </w:r>
          </w:p>
        </w:tc>
        <w:tc>
          <w:tcPr>
            <w:tcW w:w="582" w:type="pct"/>
            <w:noWrap/>
            <w:vAlign w:val="center"/>
            <w:hideMark/>
          </w:tcPr>
          <w:p w14:paraId="111E0A7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260</w:t>
            </w:r>
          </w:p>
        </w:tc>
        <w:tc>
          <w:tcPr>
            <w:tcW w:w="807" w:type="pct"/>
            <w:noWrap/>
            <w:vAlign w:val="center"/>
            <w:hideMark/>
          </w:tcPr>
          <w:p w14:paraId="48855B5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F0EE59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49C0E2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360519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126A9C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221504_2.0008.262</w:t>
            </w:r>
          </w:p>
        </w:tc>
        <w:tc>
          <w:tcPr>
            <w:tcW w:w="582" w:type="pct"/>
            <w:noWrap/>
            <w:vAlign w:val="center"/>
            <w:hideMark/>
          </w:tcPr>
          <w:p w14:paraId="734D142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262</w:t>
            </w:r>
          </w:p>
        </w:tc>
        <w:tc>
          <w:tcPr>
            <w:tcW w:w="807" w:type="pct"/>
            <w:noWrap/>
            <w:vAlign w:val="center"/>
            <w:hideMark/>
          </w:tcPr>
          <w:p w14:paraId="6F0B37F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C6E0AA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DAD86D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1D895D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CF9032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221504_2.0008.319</w:t>
            </w:r>
          </w:p>
        </w:tc>
        <w:tc>
          <w:tcPr>
            <w:tcW w:w="582" w:type="pct"/>
            <w:noWrap/>
            <w:vAlign w:val="center"/>
            <w:hideMark/>
          </w:tcPr>
          <w:p w14:paraId="57FA521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319</w:t>
            </w:r>
          </w:p>
        </w:tc>
        <w:tc>
          <w:tcPr>
            <w:tcW w:w="807" w:type="pct"/>
            <w:noWrap/>
            <w:vAlign w:val="center"/>
            <w:hideMark/>
          </w:tcPr>
          <w:p w14:paraId="392C50A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41E68F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E5916E6" w14:textId="77777777" w:rsidTr="00090F2E">
        <w:trPr>
          <w:trHeight w:val="113"/>
        </w:trPr>
        <w:tc>
          <w:tcPr>
            <w:tcW w:w="1473" w:type="pct"/>
            <w:noWrap/>
          </w:tcPr>
          <w:p w14:paraId="151B18D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100m</w:t>
            </w:r>
          </w:p>
        </w:tc>
        <w:tc>
          <w:tcPr>
            <w:tcW w:w="1284" w:type="pct"/>
            <w:noWrap/>
            <w:vAlign w:val="center"/>
          </w:tcPr>
          <w:p w14:paraId="4B939F3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221504_2.0008.324</w:t>
            </w:r>
          </w:p>
        </w:tc>
        <w:tc>
          <w:tcPr>
            <w:tcW w:w="582" w:type="pct"/>
            <w:noWrap/>
            <w:vAlign w:val="center"/>
          </w:tcPr>
          <w:p w14:paraId="794F7E3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324</w:t>
            </w:r>
          </w:p>
        </w:tc>
        <w:tc>
          <w:tcPr>
            <w:tcW w:w="807" w:type="pct"/>
            <w:noWrap/>
            <w:vAlign w:val="center"/>
          </w:tcPr>
          <w:p w14:paraId="79A99BC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</w:tcPr>
          <w:p w14:paraId="7ACB250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2F1FE8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AD051C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4DEA33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221504_2.0008.330/2</w:t>
            </w:r>
          </w:p>
        </w:tc>
        <w:tc>
          <w:tcPr>
            <w:tcW w:w="582" w:type="pct"/>
            <w:noWrap/>
            <w:vAlign w:val="center"/>
            <w:hideMark/>
          </w:tcPr>
          <w:p w14:paraId="2C28B0A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330/2</w:t>
            </w:r>
          </w:p>
        </w:tc>
        <w:tc>
          <w:tcPr>
            <w:tcW w:w="807" w:type="pct"/>
            <w:noWrap/>
            <w:vAlign w:val="center"/>
            <w:hideMark/>
          </w:tcPr>
          <w:p w14:paraId="300EB71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F91AEF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E7665D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8BDDE0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6FC793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221504_2.0008.332/10</w:t>
            </w:r>
          </w:p>
        </w:tc>
        <w:tc>
          <w:tcPr>
            <w:tcW w:w="582" w:type="pct"/>
            <w:noWrap/>
            <w:vAlign w:val="center"/>
            <w:hideMark/>
          </w:tcPr>
          <w:p w14:paraId="6EC3A47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332/10</w:t>
            </w:r>
          </w:p>
        </w:tc>
        <w:tc>
          <w:tcPr>
            <w:tcW w:w="807" w:type="pct"/>
            <w:noWrap/>
            <w:vAlign w:val="center"/>
            <w:hideMark/>
          </w:tcPr>
          <w:p w14:paraId="6289A03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4D3DA9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766434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F2DDAC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D2EA67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221504_2.0008.332/11</w:t>
            </w:r>
          </w:p>
        </w:tc>
        <w:tc>
          <w:tcPr>
            <w:tcW w:w="582" w:type="pct"/>
            <w:noWrap/>
            <w:vAlign w:val="center"/>
            <w:hideMark/>
          </w:tcPr>
          <w:p w14:paraId="21B4D01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332/11</w:t>
            </w:r>
          </w:p>
        </w:tc>
        <w:tc>
          <w:tcPr>
            <w:tcW w:w="807" w:type="pct"/>
            <w:noWrap/>
            <w:vAlign w:val="center"/>
            <w:hideMark/>
          </w:tcPr>
          <w:p w14:paraId="30A0BAC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12B5B9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DDF594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93062F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052A6C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221504_2.0008.332/12</w:t>
            </w:r>
          </w:p>
        </w:tc>
        <w:tc>
          <w:tcPr>
            <w:tcW w:w="582" w:type="pct"/>
            <w:noWrap/>
            <w:vAlign w:val="center"/>
            <w:hideMark/>
          </w:tcPr>
          <w:p w14:paraId="5DD6025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332/12</w:t>
            </w:r>
          </w:p>
        </w:tc>
        <w:tc>
          <w:tcPr>
            <w:tcW w:w="807" w:type="pct"/>
            <w:noWrap/>
            <w:vAlign w:val="center"/>
            <w:hideMark/>
          </w:tcPr>
          <w:p w14:paraId="7624340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5EC860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F0DBBB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C71716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718707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221504_2.0008.332/13</w:t>
            </w:r>
          </w:p>
        </w:tc>
        <w:tc>
          <w:tcPr>
            <w:tcW w:w="582" w:type="pct"/>
            <w:noWrap/>
            <w:vAlign w:val="center"/>
            <w:hideMark/>
          </w:tcPr>
          <w:p w14:paraId="2FA0066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332/13</w:t>
            </w:r>
          </w:p>
        </w:tc>
        <w:tc>
          <w:tcPr>
            <w:tcW w:w="807" w:type="pct"/>
            <w:noWrap/>
            <w:vAlign w:val="center"/>
            <w:hideMark/>
          </w:tcPr>
          <w:p w14:paraId="2921C66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FC621D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CE3020F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CE7C15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1F1CAC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221504_2.0008.332/17</w:t>
            </w:r>
          </w:p>
        </w:tc>
        <w:tc>
          <w:tcPr>
            <w:tcW w:w="582" w:type="pct"/>
            <w:noWrap/>
            <w:vAlign w:val="center"/>
            <w:hideMark/>
          </w:tcPr>
          <w:p w14:paraId="23FC09E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332/17</w:t>
            </w:r>
          </w:p>
        </w:tc>
        <w:tc>
          <w:tcPr>
            <w:tcW w:w="807" w:type="pct"/>
            <w:noWrap/>
            <w:vAlign w:val="center"/>
            <w:hideMark/>
          </w:tcPr>
          <w:p w14:paraId="1714E12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70F314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273BC6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BD2BDE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ECD546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221504_2.0008.332/18</w:t>
            </w:r>
          </w:p>
        </w:tc>
        <w:tc>
          <w:tcPr>
            <w:tcW w:w="582" w:type="pct"/>
            <w:noWrap/>
            <w:vAlign w:val="center"/>
            <w:hideMark/>
          </w:tcPr>
          <w:p w14:paraId="762C313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332/18</w:t>
            </w:r>
          </w:p>
        </w:tc>
        <w:tc>
          <w:tcPr>
            <w:tcW w:w="807" w:type="pct"/>
            <w:noWrap/>
            <w:vAlign w:val="center"/>
            <w:hideMark/>
          </w:tcPr>
          <w:p w14:paraId="1868C22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5EC39D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2258A9F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D0EB5D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862184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221504_2.0008.332/19</w:t>
            </w:r>
          </w:p>
        </w:tc>
        <w:tc>
          <w:tcPr>
            <w:tcW w:w="582" w:type="pct"/>
            <w:noWrap/>
            <w:vAlign w:val="center"/>
            <w:hideMark/>
          </w:tcPr>
          <w:p w14:paraId="664B01B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332/19</w:t>
            </w:r>
          </w:p>
        </w:tc>
        <w:tc>
          <w:tcPr>
            <w:tcW w:w="807" w:type="pct"/>
            <w:noWrap/>
            <w:vAlign w:val="center"/>
            <w:hideMark/>
          </w:tcPr>
          <w:p w14:paraId="668E795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2D0E11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3B39FE0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E7E3F4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0C4F6F8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221504_2.0008.332/20</w:t>
            </w:r>
          </w:p>
        </w:tc>
        <w:tc>
          <w:tcPr>
            <w:tcW w:w="582" w:type="pct"/>
            <w:noWrap/>
            <w:vAlign w:val="center"/>
            <w:hideMark/>
          </w:tcPr>
          <w:p w14:paraId="5E75450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332/20</w:t>
            </w:r>
          </w:p>
        </w:tc>
        <w:tc>
          <w:tcPr>
            <w:tcW w:w="807" w:type="pct"/>
            <w:noWrap/>
            <w:vAlign w:val="center"/>
            <w:hideMark/>
          </w:tcPr>
          <w:p w14:paraId="53E550D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F5A3BC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AC8907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D092DC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42D866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221504_2.0008.332/21</w:t>
            </w:r>
          </w:p>
        </w:tc>
        <w:tc>
          <w:tcPr>
            <w:tcW w:w="582" w:type="pct"/>
            <w:noWrap/>
            <w:vAlign w:val="center"/>
            <w:hideMark/>
          </w:tcPr>
          <w:p w14:paraId="418AF5B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332/21</w:t>
            </w:r>
          </w:p>
        </w:tc>
        <w:tc>
          <w:tcPr>
            <w:tcW w:w="807" w:type="pct"/>
            <w:noWrap/>
            <w:vAlign w:val="center"/>
            <w:hideMark/>
          </w:tcPr>
          <w:p w14:paraId="0B01397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9061E6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C65BE66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B5BBAB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915E36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221504_2.0008.332/22</w:t>
            </w:r>
          </w:p>
        </w:tc>
        <w:tc>
          <w:tcPr>
            <w:tcW w:w="582" w:type="pct"/>
            <w:noWrap/>
            <w:vAlign w:val="center"/>
            <w:hideMark/>
          </w:tcPr>
          <w:p w14:paraId="77C0DA3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332/22</w:t>
            </w:r>
          </w:p>
        </w:tc>
        <w:tc>
          <w:tcPr>
            <w:tcW w:w="807" w:type="pct"/>
            <w:noWrap/>
            <w:vAlign w:val="center"/>
            <w:hideMark/>
          </w:tcPr>
          <w:p w14:paraId="3C80C2A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2B95E5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258496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64613C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9710F5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221504_2.0008.332/23</w:t>
            </w:r>
          </w:p>
        </w:tc>
        <w:tc>
          <w:tcPr>
            <w:tcW w:w="582" w:type="pct"/>
            <w:noWrap/>
            <w:vAlign w:val="center"/>
            <w:hideMark/>
          </w:tcPr>
          <w:p w14:paraId="4166148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332/23</w:t>
            </w:r>
          </w:p>
        </w:tc>
        <w:tc>
          <w:tcPr>
            <w:tcW w:w="807" w:type="pct"/>
            <w:noWrap/>
            <w:vAlign w:val="center"/>
            <w:hideMark/>
          </w:tcPr>
          <w:p w14:paraId="042D96E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402969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B4157F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0046B0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48BB6E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221504_2.0008.332/24</w:t>
            </w:r>
          </w:p>
        </w:tc>
        <w:tc>
          <w:tcPr>
            <w:tcW w:w="582" w:type="pct"/>
            <w:noWrap/>
            <w:vAlign w:val="center"/>
            <w:hideMark/>
          </w:tcPr>
          <w:p w14:paraId="5EF3917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332/24</w:t>
            </w:r>
          </w:p>
        </w:tc>
        <w:tc>
          <w:tcPr>
            <w:tcW w:w="807" w:type="pct"/>
            <w:noWrap/>
            <w:vAlign w:val="center"/>
            <w:hideMark/>
          </w:tcPr>
          <w:p w14:paraId="4120066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A3640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8D642DF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4D9003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3E920A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221504_2.0008.332/25</w:t>
            </w:r>
          </w:p>
        </w:tc>
        <w:tc>
          <w:tcPr>
            <w:tcW w:w="582" w:type="pct"/>
            <w:noWrap/>
            <w:vAlign w:val="center"/>
            <w:hideMark/>
          </w:tcPr>
          <w:p w14:paraId="5195AF9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332/25</w:t>
            </w:r>
          </w:p>
        </w:tc>
        <w:tc>
          <w:tcPr>
            <w:tcW w:w="807" w:type="pct"/>
            <w:noWrap/>
            <w:vAlign w:val="center"/>
            <w:hideMark/>
          </w:tcPr>
          <w:p w14:paraId="767EB58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60715A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B2C0FB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ED0161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2FEC493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221504_2.0008.332/26</w:t>
            </w:r>
          </w:p>
        </w:tc>
        <w:tc>
          <w:tcPr>
            <w:tcW w:w="582" w:type="pct"/>
            <w:noWrap/>
            <w:vAlign w:val="center"/>
            <w:hideMark/>
          </w:tcPr>
          <w:p w14:paraId="16C1D38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332/26</w:t>
            </w:r>
          </w:p>
        </w:tc>
        <w:tc>
          <w:tcPr>
            <w:tcW w:w="807" w:type="pct"/>
            <w:noWrap/>
            <w:vAlign w:val="center"/>
            <w:hideMark/>
          </w:tcPr>
          <w:p w14:paraId="24DC578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417ABF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B58F40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463F78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A1B251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221504_2.0008.332/27</w:t>
            </w:r>
          </w:p>
        </w:tc>
        <w:tc>
          <w:tcPr>
            <w:tcW w:w="582" w:type="pct"/>
            <w:noWrap/>
            <w:vAlign w:val="center"/>
            <w:hideMark/>
          </w:tcPr>
          <w:p w14:paraId="7E6BE98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332/27</w:t>
            </w:r>
          </w:p>
        </w:tc>
        <w:tc>
          <w:tcPr>
            <w:tcW w:w="807" w:type="pct"/>
            <w:noWrap/>
            <w:vAlign w:val="center"/>
            <w:hideMark/>
          </w:tcPr>
          <w:p w14:paraId="0CE9F29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60BBCD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DDE4A42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E967B8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E0E7CE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221504_2.0008.332/5</w:t>
            </w:r>
          </w:p>
        </w:tc>
        <w:tc>
          <w:tcPr>
            <w:tcW w:w="582" w:type="pct"/>
            <w:noWrap/>
            <w:vAlign w:val="center"/>
            <w:hideMark/>
          </w:tcPr>
          <w:p w14:paraId="2CD9A77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332/5</w:t>
            </w:r>
          </w:p>
        </w:tc>
        <w:tc>
          <w:tcPr>
            <w:tcW w:w="807" w:type="pct"/>
            <w:noWrap/>
            <w:vAlign w:val="center"/>
            <w:hideMark/>
          </w:tcPr>
          <w:p w14:paraId="34FA775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7C223A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2FA194B2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3D38D3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5DE06A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221504_2.0008.332/7</w:t>
            </w:r>
          </w:p>
        </w:tc>
        <w:tc>
          <w:tcPr>
            <w:tcW w:w="582" w:type="pct"/>
            <w:noWrap/>
            <w:vAlign w:val="center"/>
            <w:hideMark/>
          </w:tcPr>
          <w:p w14:paraId="21B2C01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332/7</w:t>
            </w:r>
          </w:p>
        </w:tc>
        <w:tc>
          <w:tcPr>
            <w:tcW w:w="807" w:type="pct"/>
            <w:noWrap/>
            <w:vAlign w:val="center"/>
            <w:hideMark/>
          </w:tcPr>
          <w:p w14:paraId="617FF06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363BD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4E402C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4D24D5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2EE439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221504_2.0008.332/8</w:t>
            </w:r>
          </w:p>
        </w:tc>
        <w:tc>
          <w:tcPr>
            <w:tcW w:w="582" w:type="pct"/>
            <w:noWrap/>
            <w:vAlign w:val="center"/>
            <w:hideMark/>
          </w:tcPr>
          <w:p w14:paraId="39A5010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332/8</w:t>
            </w:r>
          </w:p>
        </w:tc>
        <w:tc>
          <w:tcPr>
            <w:tcW w:w="807" w:type="pct"/>
            <w:noWrap/>
            <w:vAlign w:val="center"/>
            <w:hideMark/>
          </w:tcPr>
          <w:p w14:paraId="0A245FE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07FE0E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DB192D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A4AF4E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8A29B7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221504_2.0008.332/9</w:t>
            </w:r>
          </w:p>
        </w:tc>
        <w:tc>
          <w:tcPr>
            <w:tcW w:w="582" w:type="pct"/>
            <w:noWrap/>
            <w:vAlign w:val="center"/>
            <w:hideMark/>
          </w:tcPr>
          <w:p w14:paraId="3131D6C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332/9</w:t>
            </w:r>
          </w:p>
        </w:tc>
        <w:tc>
          <w:tcPr>
            <w:tcW w:w="807" w:type="pct"/>
            <w:noWrap/>
            <w:vAlign w:val="center"/>
            <w:hideMark/>
          </w:tcPr>
          <w:p w14:paraId="600967E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3E32FE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E7525B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05B782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01E656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221504_2.0008.339/5</w:t>
            </w:r>
          </w:p>
        </w:tc>
        <w:tc>
          <w:tcPr>
            <w:tcW w:w="582" w:type="pct"/>
            <w:noWrap/>
            <w:vAlign w:val="center"/>
            <w:hideMark/>
          </w:tcPr>
          <w:p w14:paraId="7924574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339/5</w:t>
            </w:r>
          </w:p>
        </w:tc>
        <w:tc>
          <w:tcPr>
            <w:tcW w:w="807" w:type="pct"/>
            <w:noWrap/>
            <w:vAlign w:val="center"/>
            <w:hideMark/>
          </w:tcPr>
          <w:p w14:paraId="023580F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9A01C9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FEA35D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F35E1E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128731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221504_2.0008.339/6</w:t>
            </w:r>
          </w:p>
        </w:tc>
        <w:tc>
          <w:tcPr>
            <w:tcW w:w="582" w:type="pct"/>
            <w:noWrap/>
            <w:vAlign w:val="center"/>
            <w:hideMark/>
          </w:tcPr>
          <w:p w14:paraId="37D45C8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339/6</w:t>
            </w:r>
          </w:p>
        </w:tc>
        <w:tc>
          <w:tcPr>
            <w:tcW w:w="807" w:type="pct"/>
            <w:noWrap/>
            <w:vAlign w:val="center"/>
            <w:hideMark/>
          </w:tcPr>
          <w:p w14:paraId="68EF586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11E3BD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58D046E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721572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519FE6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221504_2.0008.339/7</w:t>
            </w:r>
          </w:p>
        </w:tc>
        <w:tc>
          <w:tcPr>
            <w:tcW w:w="582" w:type="pct"/>
            <w:noWrap/>
            <w:vAlign w:val="center"/>
            <w:hideMark/>
          </w:tcPr>
          <w:p w14:paraId="0142E52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339/7</w:t>
            </w:r>
          </w:p>
        </w:tc>
        <w:tc>
          <w:tcPr>
            <w:tcW w:w="807" w:type="pct"/>
            <w:noWrap/>
            <w:vAlign w:val="center"/>
            <w:hideMark/>
          </w:tcPr>
          <w:p w14:paraId="7E5DFAA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666EC8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4785BE5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DEFE6D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2778DCF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221504_2.0008.342/10</w:t>
            </w:r>
          </w:p>
        </w:tc>
        <w:tc>
          <w:tcPr>
            <w:tcW w:w="582" w:type="pct"/>
            <w:noWrap/>
            <w:vAlign w:val="center"/>
            <w:hideMark/>
          </w:tcPr>
          <w:p w14:paraId="62C1D58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342/10</w:t>
            </w:r>
          </w:p>
        </w:tc>
        <w:tc>
          <w:tcPr>
            <w:tcW w:w="807" w:type="pct"/>
            <w:noWrap/>
            <w:vAlign w:val="center"/>
            <w:hideMark/>
          </w:tcPr>
          <w:p w14:paraId="412AA30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BBCC90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26D8A6E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86A37F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DF09A3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221504_2.0008.342/3</w:t>
            </w:r>
          </w:p>
        </w:tc>
        <w:tc>
          <w:tcPr>
            <w:tcW w:w="582" w:type="pct"/>
            <w:noWrap/>
            <w:vAlign w:val="center"/>
            <w:hideMark/>
          </w:tcPr>
          <w:p w14:paraId="4258703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342/3</w:t>
            </w:r>
          </w:p>
        </w:tc>
        <w:tc>
          <w:tcPr>
            <w:tcW w:w="807" w:type="pct"/>
            <w:noWrap/>
            <w:vAlign w:val="center"/>
            <w:hideMark/>
          </w:tcPr>
          <w:p w14:paraId="55D5D82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7D238C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F344F6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0887EE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F79559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221504_2.0008.342/4</w:t>
            </w:r>
          </w:p>
        </w:tc>
        <w:tc>
          <w:tcPr>
            <w:tcW w:w="582" w:type="pct"/>
            <w:noWrap/>
            <w:vAlign w:val="center"/>
            <w:hideMark/>
          </w:tcPr>
          <w:p w14:paraId="1CD5240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342/4</w:t>
            </w:r>
          </w:p>
        </w:tc>
        <w:tc>
          <w:tcPr>
            <w:tcW w:w="807" w:type="pct"/>
            <w:noWrap/>
            <w:vAlign w:val="center"/>
            <w:hideMark/>
          </w:tcPr>
          <w:p w14:paraId="37D3CD6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37CA0D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5F5555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4D7B5D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2268614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221504_2.0008.342/5</w:t>
            </w:r>
          </w:p>
        </w:tc>
        <w:tc>
          <w:tcPr>
            <w:tcW w:w="582" w:type="pct"/>
            <w:noWrap/>
            <w:vAlign w:val="center"/>
            <w:hideMark/>
          </w:tcPr>
          <w:p w14:paraId="1969E9D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342/5</w:t>
            </w:r>
          </w:p>
        </w:tc>
        <w:tc>
          <w:tcPr>
            <w:tcW w:w="807" w:type="pct"/>
            <w:noWrap/>
            <w:vAlign w:val="center"/>
            <w:hideMark/>
          </w:tcPr>
          <w:p w14:paraId="0F3DBF2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EDAAB9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53D1DC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FD8894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117675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221504_2.0008.342/6</w:t>
            </w:r>
          </w:p>
        </w:tc>
        <w:tc>
          <w:tcPr>
            <w:tcW w:w="582" w:type="pct"/>
            <w:noWrap/>
            <w:vAlign w:val="center"/>
            <w:hideMark/>
          </w:tcPr>
          <w:p w14:paraId="09E4932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342/6</w:t>
            </w:r>
          </w:p>
        </w:tc>
        <w:tc>
          <w:tcPr>
            <w:tcW w:w="807" w:type="pct"/>
            <w:noWrap/>
            <w:vAlign w:val="center"/>
            <w:hideMark/>
          </w:tcPr>
          <w:p w14:paraId="20EE267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B479C1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24C0545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4ABAD3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lastRenderedPageBreak/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920D59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221504_2.0008.342/7</w:t>
            </w:r>
          </w:p>
        </w:tc>
        <w:tc>
          <w:tcPr>
            <w:tcW w:w="582" w:type="pct"/>
            <w:noWrap/>
            <w:vAlign w:val="center"/>
            <w:hideMark/>
          </w:tcPr>
          <w:p w14:paraId="0BB008E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342/7</w:t>
            </w:r>
          </w:p>
        </w:tc>
        <w:tc>
          <w:tcPr>
            <w:tcW w:w="807" w:type="pct"/>
            <w:noWrap/>
            <w:vAlign w:val="center"/>
            <w:hideMark/>
          </w:tcPr>
          <w:p w14:paraId="7B52857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7D6461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7C3FC5A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973204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70A91E9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221504_2.0008.342/8</w:t>
            </w:r>
          </w:p>
        </w:tc>
        <w:tc>
          <w:tcPr>
            <w:tcW w:w="582" w:type="pct"/>
            <w:noWrap/>
            <w:vAlign w:val="center"/>
            <w:hideMark/>
          </w:tcPr>
          <w:p w14:paraId="2306D9C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342/8</w:t>
            </w:r>
          </w:p>
        </w:tc>
        <w:tc>
          <w:tcPr>
            <w:tcW w:w="807" w:type="pct"/>
            <w:noWrap/>
            <w:vAlign w:val="center"/>
            <w:hideMark/>
          </w:tcPr>
          <w:p w14:paraId="58DC676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A77AD4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4B082F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58F56D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57042E0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221504_2.0008.342/9</w:t>
            </w:r>
          </w:p>
        </w:tc>
        <w:tc>
          <w:tcPr>
            <w:tcW w:w="582" w:type="pct"/>
            <w:noWrap/>
            <w:vAlign w:val="center"/>
            <w:hideMark/>
          </w:tcPr>
          <w:p w14:paraId="5666C94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342/9</w:t>
            </w:r>
          </w:p>
        </w:tc>
        <w:tc>
          <w:tcPr>
            <w:tcW w:w="807" w:type="pct"/>
            <w:noWrap/>
            <w:vAlign w:val="center"/>
            <w:hideMark/>
          </w:tcPr>
          <w:p w14:paraId="4043FFC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BB9745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614514D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29D56B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91540B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221504_2.0008.343</w:t>
            </w:r>
          </w:p>
        </w:tc>
        <w:tc>
          <w:tcPr>
            <w:tcW w:w="582" w:type="pct"/>
            <w:noWrap/>
            <w:vAlign w:val="center"/>
            <w:hideMark/>
          </w:tcPr>
          <w:p w14:paraId="4F5F8A5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343</w:t>
            </w:r>
          </w:p>
        </w:tc>
        <w:tc>
          <w:tcPr>
            <w:tcW w:w="807" w:type="pct"/>
            <w:noWrap/>
            <w:vAlign w:val="center"/>
            <w:hideMark/>
          </w:tcPr>
          <w:p w14:paraId="1F4ADC6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5F57EF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749777E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47FB7B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42B7988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221504_2.0008.363</w:t>
            </w:r>
          </w:p>
        </w:tc>
        <w:tc>
          <w:tcPr>
            <w:tcW w:w="582" w:type="pct"/>
            <w:noWrap/>
            <w:vAlign w:val="center"/>
            <w:hideMark/>
          </w:tcPr>
          <w:p w14:paraId="18647ED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363</w:t>
            </w:r>
          </w:p>
        </w:tc>
        <w:tc>
          <w:tcPr>
            <w:tcW w:w="807" w:type="pct"/>
            <w:noWrap/>
            <w:vAlign w:val="center"/>
            <w:hideMark/>
          </w:tcPr>
          <w:p w14:paraId="6261DBB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F37A3E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0A3471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1DFF8D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3859356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221504_2.0008.365</w:t>
            </w:r>
          </w:p>
        </w:tc>
        <w:tc>
          <w:tcPr>
            <w:tcW w:w="582" w:type="pct"/>
            <w:noWrap/>
            <w:vAlign w:val="center"/>
            <w:hideMark/>
          </w:tcPr>
          <w:p w14:paraId="5161A0C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365</w:t>
            </w:r>
          </w:p>
        </w:tc>
        <w:tc>
          <w:tcPr>
            <w:tcW w:w="807" w:type="pct"/>
            <w:noWrap/>
            <w:vAlign w:val="center"/>
            <w:hideMark/>
          </w:tcPr>
          <w:p w14:paraId="2961EAA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C72F16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A4C2D9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2EA4AC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1440BA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221504_2.0008.374/5</w:t>
            </w:r>
          </w:p>
        </w:tc>
        <w:tc>
          <w:tcPr>
            <w:tcW w:w="582" w:type="pct"/>
            <w:noWrap/>
            <w:vAlign w:val="center"/>
            <w:hideMark/>
          </w:tcPr>
          <w:p w14:paraId="7A7F476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374/5</w:t>
            </w:r>
          </w:p>
        </w:tc>
        <w:tc>
          <w:tcPr>
            <w:tcW w:w="807" w:type="pct"/>
            <w:noWrap/>
            <w:vAlign w:val="center"/>
            <w:hideMark/>
          </w:tcPr>
          <w:p w14:paraId="7FE3166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5E055E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B7EFA3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77E26A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6D9D362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221504_2.0008.374/6</w:t>
            </w:r>
          </w:p>
        </w:tc>
        <w:tc>
          <w:tcPr>
            <w:tcW w:w="582" w:type="pct"/>
            <w:noWrap/>
            <w:vAlign w:val="center"/>
            <w:hideMark/>
          </w:tcPr>
          <w:p w14:paraId="4334129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374/6</w:t>
            </w:r>
          </w:p>
        </w:tc>
        <w:tc>
          <w:tcPr>
            <w:tcW w:w="807" w:type="pct"/>
            <w:noWrap/>
            <w:vAlign w:val="center"/>
            <w:hideMark/>
          </w:tcPr>
          <w:p w14:paraId="3FBA3E8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6FE0E7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E04E44C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11523F9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Bufor 100 m</w:t>
            </w:r>
          </w:p>
        </w:tc>
        <w:tc>
          <w:tcPr>
            <w:tcW w:w="1284" w:type="pct"/>
            <w:noWrap/>
            <w:vAlign w:val="center"/>
            <w:hideMark/>
          </w:tcPr>
          <w:p w14:paraId="1B5F3AE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221504_2.0008.374/7</w:t>
            </w:r>
          </w:p>
        </w:tc>
        <w:tc>
          <w:tcPr>
            <w:tcW w:w="582" w:type="pct"/>
            <w:noWrap/>
            <w:vAlign w:val="center"/>
            <w:hideMark/>
          </w:tcPr>
          <w:p w14:paraId="2F62C99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374/7</w:t>
            </w:r>
          </w:p>
        </w:tc>
        <w:tc>
          <w:tcPr>
            <w:tcW w:w="807" w:type="pct"/>
            <w:noWrap/>
            <w:vAlign w:val="center"/>
            <w:hideMark/>
          </w:tcPr>
          <w:p w14:paraId="7BDB94D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1EAF6A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11208F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CB6EE9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0EC969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221504_2.0008.120</w:t>
            </w:r>
          </w:p>
        </w:tc>
        <w:tc>
          <w:tcPr>
            <w:tcW w:w="582" w:type="pct"/>
            <w:noWrap/>
            <w:vAlign w:val="center"/>
            <w:hideMark/>
          </w:tcPr>
          <w:p w14:paraId="1F59D00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807" w:type="pct"/>
            <w:noWrap/>
            <w:vAlign w:val="center"/>
            <w:hideMark/>
          </w:tcPr>
          <w:p w14:paraId="538DBC8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F879FF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790C0058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BEF24B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2060DF7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221504_2.0008.122</w:t>
            </w:r>
          </w:p>
        </w:tc>
        <w:tc>
          <w:tcPr>
            <w:tcW w:w="582" w:type="pct"/>
            <w:noWrap/>
            <w:vAlign w:val="center"/>
            <w:hideMark/>
          </w:tcPr>
          <w:p w14:paraId="3F69C7A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122</w:t>
            </w:r>
          </w:p>
        </w:tc>
        <w:tc>
          <w:tcPr>
            <w:tcW w:w="807" w:type="pct"/>
            <w:noWrap/>
            <w:vAlign w:val="center"/>
            <w:hideMark/>
          </w:tcPr>
          <w:p w14:paraId="581D08F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CEDC78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7AA1D7C0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C7637A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3E424CC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221504_2.0008.123</w:t>
            </w:r>
          </w:p>
        </w:tc>
        <w:tc>
          <w:tcPr>
            <w:tcW w:w="582" w:type="pct"/>
            <w:noWrap/>
            <w:vAlign w:val="center"/>
            <w:hideMark/>
          </w:tcPr>
          <w:p w14:paraId="1089185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123</w:t>
            </w:r>
          </w:p>
        </w:tc>
        <w:tc>
          <w:tcPr>
            <w:tcW w:w="807" w:type="pct"/>
            <w:noWrap/>
            <w:vAlign w:val="center"/>
            <w:hideMark/>
          </w:tcPr>
          <w:p w14:paraId="76784AA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FD3C7B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27F84B9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DDECEF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7B6E16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221504_2.0008.124</w:t>
            </w:r>
          </w:p>
        </w:tc>
        <w:tc>
          <w:tcPr>
            <w:tcW w:w="582" w:type="pct"/>
            <w:noWrap/>
            <w:vAlign w:val="center"/>
            <w:hideMark/>
          </w:tcPr>
          <w:p w14:paraId="1DF2EA9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124</w:t>
            </w:r>
          </w:p>
        </w:tc>
        <w:tc>
          <w:tcPr>
            <w:tcW w:w="807" w:type="pct"/>
            <w:noWrap/>
            <w:vAlign w:val="center"/>
            <w:hideMark/>
          </w:tcPr>
          <w:p w14:paraId="0B1D799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CE898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AFB7DB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1135DE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F06900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221504_2.0008.125</w:t>
            </w:r>
          </w:p>
        </w:tc>
        <w:tc>
          <w:tcPr>
            <w:tcW w:w="582" w:type="pct"/>
            <w:noWrap/>
            <w:vAlign w:val="center"/>
            <w:hideMark/>
          </w:tcPr>
          <w:p w14:paraId="09D0725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807" w:type="pct"/>
            <w:noWrap/>
            <w:vAlign w:val="center"/>
            <w:hideMark/>
          </w:tcPr>
          <w:p w14:paraId="1CBEB7D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5B9E825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7CD5BA0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D1329E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33B5AF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221504_2.0008.126</w:t>
            </w:r>
          </w:p>
        </w:tc>
        <w:tc>
          <w:tcPr>
            <w:tcW w:w="582" w:type="pct"/>
            <w:noWrap/>
            <w:vAlign w:val="center"/>
            <w:hideMark/>
          </w:tcPr>
          <w:p w14:paraId="471D534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126</w:t>
            </w:r>
          </w:p>
        </w:tc>
        <w:tc>
          <w:tcPr>
            <w:tcW w:w="807" w:type="pct"/>
            <w:noWrap/>
            <w:vAlign w:val="center"/>
            <w:hideMark/>
          </w:tcPr>
          <w:p w14:paraId="4B0FADF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391D64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AAEC3A4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E4DA74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416623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221504_2.0008.127</w:t>
            </w:r>
          </w:p>
        </w:tc>
        <w:tc>
          <w:tcPr>
            <w:tcW w:w="582" w:type="pct"/>
            <w:noWrap/>
            <w:vAlign w:val="center"/>
            <w:hideMark/>
          </w:tcPr>
          <w:p w14:paraId="19C2F6F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127</w:t>
            </w:r>
          </w:p>
        </w:tc>
        <w:tc>
          <w:tcPr>
            <w:tcW w:w="807" w:type="pct"/>
            <w:noWrap/>
            <w:vAlign w:val="center"/>
            <w:hideMark/>
          </w:tcPr>
          <w:p w14:paraId="6789BFB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A8DBD9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760D9243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D941B2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5E1B5C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221504_2.0008.132</w:t>
            </w:r>
          </w:p>
        </w:tc>
        <w:tc>
          <w:tcPr>
            <w:tcW w:w="582" w:type="pct"/>
            <w:noWrap/>
            <w:vAlign w:val="center"/>
            <w:hideMark/>
          </w:tcPr>
          <w:p w14:paraId="6F085A21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132</w:t>
            </w:r>
          </w:p>
        </w:tc>
        <w:tc>
          <w:tcPr>
            <w:tcW w:w="807" w:type="pct"/>
            <w:noWrap/>
            <w:vAlign w:val="center"/>
            <w:hideMark/>
          </w:tcPr>
          <w:p w14:paraId="2E768A1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49D6A8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302E8DBB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1B11BE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2879D9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221504_2.0008.261</w:t>
            </w:r>
          </w:p>
        </w:tc>
        <w:tc>
          <w:tcPr>
            <w:tcW w:w="582" w:type="pct"/>
            <w:noWrap/>
            <w:vAlign w:val="center"/>
            <w:hideMark/>
          </w:tcPr>
          <w:p w14:paraId="27B4B62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807" w:type="pct"/>
            <w:noWrap/>
            <w:vAlign w:val="center"/>
            <w:hideMark/>
          </w:tcPr>
          <w:p w14:paraId="5ABD6F1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305B0DD6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E138573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0500014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6C3C9E3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221504_2.0008.320</w:t>
            </w:r>
          </w:p>
        </w:tc>
        <w:tc>
          <w:tcPr>
            <w:tcW w:w="582" w:type="pct"/>
            <w:noWrap/>
            <w:vAlign w:val="center"/>
            <w:hideMark/>
          </w:tcPr>
          <w:p w14:paraId="6C8E4CA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320</w:t>
            </w:r>
          </w:p>
        </w:tc>
        <w:tc>
          <w:tcPr>
            <w:tcW w:w="807" w:type="pct"/>
            <w:noWrap/>
            <w:vAlign w:val="center"/>
            <w:hideMark/>
          </w:tcPr>
          <w:p w14:paraId="2A2007E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29DAE86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21D0F11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DF35D2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C4A5D5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221504_2.0008.321</w:t>
            </w:r>
          </w:p>
        </w:tc>
        <w:tc>
          <w:tcPr>
            <w:tcW w:w="582" w:type="pct"/>
            <w:noWrap/>
            <w:vAlign w:val="center"/>
            <w:hideMark/>
          </w:tcPr>
          <w:p w14:paraId="2BECA6B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321</w:t>
            </w:r>
          </w:p>
        </w:tc>
        <w:tc>
          <w:tcPr>
            <w:tcW w:w="807" w:type="pct"/>
            <w:noWrap/>
            <w:vAlign w:val="center"/>
            <w:hideMark/>
          </w:tcPr>
          <w:p w14:paraId="30C4332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71EAA73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6AAFC4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3FD7DA3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56DB3E0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221504_2.0008.322</w:t>
            </w:r>
          </w:p>
        </w:tc>
        <w:tc>
          <w:tcPr>
            <w:tcW w:w="582" w:type="pct"/>
            <w:noWrap/>
            <w:vAlign w:val="center"/>
            <w:hideMark/>
          </w:tcPr>
          <w:p w14:paraId="33E8834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322</w:t>
            </w:r>
          </w:p>
        </w:tc>
        <w:tc>
          <w:tcPr>
            <w:tcW w:w="807" w:type="pct"/>
            <w:noWrap/>
            <w:vAlign w:val="center"/>
            <w:hideMark/>
          </w:tcPr>
          <w:p w14:paraId="7A009BE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46A8CD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06EE122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689D5BF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77DE6F6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221504_2.0008.323</w:t>
            </w:r>
          </w:p>
        </w:tc>
        <w:tc>
          <w:tcPr>
            <w:tcW w:w="582" w:type="pct"/>
            <w:noWrap/>
            <w:vAlign w:val="center"/>
            <w:hideMark/>
          </w:tcPr>
          <w:p w14:paraId="2B644CE9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323</w:t>
            </w:r>
          </w:p>
        </w:tc>
        <w:tc>
          <w:tcPr>
            <w:tcW w:w="807" w:type="pct"/>
            <w:noWrap/>
            <w:vAlign w:val="center"/>
            <w:hideMark/>
          </w:tcPr>
          <w:p w14:paraId="41E74A9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125EC7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626945A5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63B82D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6416502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221504_2.0008.331</w:t>
            </w:r>
          </w:p>
        </w:tc>
        <w:tc>
          <w:tcPr>
            <w:tcW w:w="582" w:type="pct"/>
            <w:noWrap/>
            <w:vAlign w:val="center"/>
            <w:hideMark/>
          </w:tcPr>
          <w:p w14:paraId="470F073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331</w:t>
            </w:r>
          </w:p>
        </w:tc>
        <w:tc>
          <w:tcPr>
            <w:tcW w:w="807" w:type="pct"/>
            <w:noWrap/>
            <w:vAlign w:val="center"/>
            <w:hideMark/>
          </w:tcPr>
          <w:p w14:paraId="2693E72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31687E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457C5F5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7BA1ADC5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4944ED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221504_2.0008.332/32</w:t>
            </w:r>
          </w:p>
        </w:tc>
        <w:tc>
          <w:tcPr>
            <w:tcW w:w="582" w:type="pct"/>
            <w:noWrap/>
            <w:vAlign w:val="center"/>
            <w:hideMark/>
          </w:tcPr>
          <w:p w14:paraId="48A038E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332/32</w:t>
            </w:r>
          </w:p>
        </w:tc>
        <w:tc>
          <w:tcPr>
            <w:tcW w:w="807" w:type="pct"/>
            <w:noWrap/>
            <w:vAlign w:val="center"/>
            <w:hideMark/>
          </w:tcPr>
          <w:p w14:paraId="45B50B94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4D8A160A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5569B347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4F62610D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C31FE67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221504_2.0008.341</w:t>
            </w:r>
          </w:p>
        </w:tc>
        <w:tc>
          <w:tcPr>
            <w:tcW w:w="582" w:type="pct"/>
            <w:noWrap/>
            <w:vAlign w:val="center"/>
            <w:hideMark/>
          </w:tcPr>
          <w:p w14:paraId="74F95E40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341</w:t>
            </w:r>
          </w:p>
        </w:tc>
        <w:tc>
          <w:tcPr>
            <w:tcW w:w="807" w:type="pct"/>
            <w:noWrap/>
            <w:vAlign w:val="center"/>
            <w:hideMark/>
          </w:tcPr>
          <w:p w14:paraId="1DA1BD3B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60E53D33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28DFD8BA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530F9E42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1937204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221504_2.0008.342/11</w:t>
            </w:r>
          </w:p>
        </w:tc>
        <w:tc>
          <w:tcPr>
            <w:tcW w:w="582" w:type="pct"/>
            <w:noWrap/>
            <w:vAlign w:val="center"/>
            <w:hideMark/>
          </w:tcPr>
          <w:p w14:paraId="72DEC0A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342/11</w:t>
            </w:r>
          </w:p>
        </w:tc>
        <w:tc>
          <w:tcPr>
            <w:tcW w:w="807" w:type="pct"/>
            <w:noWrap/>
            <w:vAlign w:val="center"/>
            <w:hideMark/>
          </w:tcPr>
          <w:p w14:paraId="6692881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1E7C7D4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  <w:tr w:rsidR="00B06D8A" w:rsidRPr="00D860D6" w14:paraId="1A0A611F" w14:textId="77777777" w:rsidTr="00090F2E">
        <w:trPr>
          <w:trHeight w:val="113"/>
        </w:trPr>
        <w:tc>
          <w:tcPr>
            <w:tcW w:w="1473" w:type="pct"/>
            <w:noWrap/>
            <w:hideMark/>
          </w:tcPr>
          <w:p w14:paraId="2E8A24AC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teren inwestycji</w:t>
            </w:r>
          </w:p>
        </w:tc>
        <w:tc>
          <w:tcPr>
            <w:tcW w:w="1284" w:type="pct"/>
            <w:noWrap/>
            <w:vAlign w:val="center"/>
            <w:hideMark/>
          </w:tcPr>
          <w:p w14:paraId="04ADB0CE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221504_2.0008.347</w:t>
            </w:r>
          </w:p>
        </w:tc>
        <w:tc>
          <w:tcPr>
            <w:tcW w:w="582" w:type="pct"/>
            <w:noWrap/>
            <w:vAlign w:val="center"/>
            <w:hideMark/>
          </w:tcPr>
          <w:p w14:paraId="16648BE8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347</w:t>
            </w:r>
          </w:p>
        </w:tc>
        <w:tc>
          <w:tcPr>
            <w:tcW w:w="807" w:type="pct"/>
            <w:noWrap/>
            <w:vAlign w:val="center"/>
            <w:hideMark/>
          </w:tcPr>
          <w:p w14:paraId="2A57F82F" w14:textId="77777777" w:rsidR="00B06D8A" w:rsidRPr="00D860D6" w:rsidRDefault="00B06D8A" w:rsidP="00D25CB0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Słajszewo</w:t>
            </w:r>
          </w:p>
        </w:tc>
        <w:tc>
          <w:tcPr>
            <w:tcW w:w="854" w:type="pct"/>
            <w:noWrap/>
            <w:vAlign w:val="center"/>
            <w:hideMark/>
          </w:tcPr>
          <w:p w14:paraId="0BD8DFB2" w14:textId="77777777" w:rsidR="00B06D8A" w:rsidRPr="00D860D6" w:rsidRDefault="00B06D8A" w:rsidP="00D25CB0">
            <w:pPr>
              <w:keepNext/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D860D6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Choczewo</w:t>
            </w:r>
          </w:p>
        </w:tc>
      </w:tr>
    </w:tbl>
    <w:p w14:paraId="1B3C913F" w14:textId="77777777" w:rsidR="00B06D8A" w:rsidRPr="001E430C" w:rsidRDefault="00B06D8A" w:rsidP="00D25CB0">
      <w:pPr>
        <w:autoSpaceDE w:val="0"/>
        <w:autoSpaceDN w:val="0"/>
        <w:adjustRightInd w:val="0"/>
        <w:spacing w:after="0" w:line="240" w:lineRule="auto"/>
        <w:rPr>
          <w:rFonts w:ascii="Lato-Regular" w:eastAsia="Calibri" w:hAnsi="Lato-Regular" w:cs="Lato-Regular"/>
          <w:color w:val="000000"/>
          <w:sz w:val="18"/>
          <w:szCs w:val="18"/>
          <w:lang w:eastAsia="pl-PL"/>
        </w:rPr>
      </w:pPr>
    </w:p>
    <w:p w14:paraId="74A4B02E" w14:textId="77777777" w:rsidR="00B06D8A" w:rsidRPr="006B47A6" w:rsidRDefault="00B06D8A" w:rsidP="00D25CB0">
      <w:pPr>
        <w:spacing w:after="0" w:line="276" w:lineRule="auto"/>
        <w:ind w:left="2835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>Z up. Regionalnego Dyrektora Ochrony Środowiska w Gdańsku</w:t>
      </w:r>
    </w:p>
    <w:p w14:paraId="6D07D7D5" w14:textId="77777777" w:rsidR="00B06D8A" w:rsidRPr="006B47A6" w:rsidRDefault="00B06D8A" w:rsidP="00D25CB0">
      <w:pPr>
        <w:spacing w:after="0" w:line="276" w:lineRule="auto"/>
        <w:ind w:left="2835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>p.o. Naczelnika Wydziału Ocen Oddziaływania na Środowisko</w:t>
      </w:r>
    </w:p>
    <w:p w14:paraId="60F001C9" w14:textId="77777777" w:rsidR="00B06D8A" w:rsidRPr="006B47A6" w:rsidRDefault="00B06D8A" w:rsidP="00D25CB0">
      <w:pPr>
        <w:spacing w:after="0" w:line="276" w:lineRule="auto"/>
        <w:ind w:left="4251" w:firstLine="705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 xml:space="preserve">Agnieszka </w:t>
      </w:r>
      <w:proofErr w:type="spellStart"/>
      <w:r w:rsidRPr="006B47A6">
        <w:rPr>
          <w:rFonts w:ascii="Arial" w:hAnsi="Arial" w:cs="Arial"/>
          <w:sz w:val="21"/>
          <w:szCs w:val="21"/>
        </w:rPr>
        <w:t>Jędraszek</w:t>
      </w:r>
      <w:proofErr w:type="spellEnd"/>
    </w:p>
    <w:p w14:paraId="72815C26" w14:textId="77777777" w:rsidR="00B06D8A" w:rsidRDefault="00B06D8A" w:rsidP="00D25CB0">
      <w:pPr>
        <w:spacing w:after="0" w:line="276" w:lineRule="auto"/>
        <w:ind w:left="4251"/>
        <w:rPr>
          <w:rFonts w:ascii="Arial" w:hAnsi="Arial" w:cs="Arial"/>
          <w:sz w:val="21"/>
          <w:szCs w:val="21"/>
        </w:rPr>
      </w:pPr>
      <w:r w:rsidRPr="006B47A6">
        <w:rPr>
          <w:rFonts w:ascii="Arial" w:hAnsi="Arial" w:cs="Arial"/>
          <w:sz w:val="21"/>
          <w:szCs w:val="21"/>
        </w:rPr>
        <w:t xml:space="preserve">         /podpisano elektronicznie/</w:t>
      </w:r>
    </w:p>
    <w:p w14:paraId="71064911" w14:textId="77777777" w:rsidR="00B06D8A" w:rsidRDefault="00B06D8A" w:rsidP="00D25CB0">
      <w:pPr>
        <w:pStyle w:val="Tekstpodstawowywcity"/>
        <w:spacing w:after="60"/>
        <w:ind w:firstLine="0"/>
        <w:jc w:val="left"/>
        <w:rPr>
          <w:rFonts w:ascii="Arial" w:hAnsi="Arial"/>
          <w:b/>
          <w:bCs/>
          <w:sz w:val="22"/>
          <w:szCs w:val="22"/>
          <w:u w:val="single"/>
        </w:rPr>
      </w:pPr>
    </w:p>
    <w:sectPr w:rsidR="00B06D8A" w:rsidSect="00C218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248C" w14:textId="77777777" w:rsidR="00072594" w:rsidRDefault="00072594" w:rsidP="000F38F9">
      <w:pPr>
        <w:spacing w:after="0" w:line="240" w:lineRule="auto"/>
      </w:pPr>
      <w:r>
        <w:separator/>
      </w:r>
    </w:p>
  </w:endnote>
  <w:endnote w:type="continuationSeparator" w:id="0">
    <w:p w14:paraId="24C8BBF6" w14:textId="77777777" w:rsidR="00072594" w:rsidRDefault="00072594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-Regular">
    <w:altName w:val="Lato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163FEE3" w14:textId="77777777" w:rsidR="00C21875" w:rsidRPr="009E03CC" w:rsidRDefault="00C21875" w:rsidP="00C21875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FC23E65" w14:textId="3987E3E1" w:rsidR="00C21875" w:rsidRDefault="00C21875" w:rsidP="00620973">
    <w:pPr>
      <w:pStyle w:val="Stopka"/>
      <w:tabs>
        <w:tab w:val="clear" w:pos="9072"/>
        <w:tab w:val="right" w:pos="9356"/>
      </w:tabs>
    </w:pPr>
    <w:r w:rsidRPr="009E03CC">
      <w:rPr>
        <w:rFonts w:ascii="Arial" w:hAnsi="Arial" w:cs="Arial"/>
        <w:sz w:val="18"/>
        <w:szCs w:val="18"/>
        <w:lang w:val="en-US"/>
      </w:rPr>
      <w:t>RDOŚ-Gd-WOO.</w:t>
    </w:r>
    <w:r>
      <w:rPr>
        <w:rFonts w:ascii="Arial" w:hAnsi="Arial" w:cs="Arial"/>
        <w:sz w:val="18"/>
        <w:szCs w:val="18"/>
        <w:lang w:val="en-US"/>
      </w:rPr>
      <w:t>420.</w:t>
    </w:r>
    <w:r w:rsidR="008E77EF">
      <w:rPr>
        <w:rFonts w:ascii="Arial" w:hAnsi="Arial" w:cs="Arial"/>
        <w:sz w:val="18"/>
        <w:szCs w:val="18"/>
        <w:lang w:val="en-US"/>
      </w:rPr>
      <w:t>27</w:t>
    </w:r>
    <w:r w:rsidR="00B4373C">
      <w:rPr>
        <w:rFonts w:ascii="Arial" w:hAnsi="Arial" w:cs="Arial"/>
        <w:sz w:val="18"/>
        <w:szCs w:val="18"/>
        <w:lang w:val="en-US"/>
      </w:rPr>
      <w:t>.</w:t>
    </w:r>
    <w:r w:rsidRPr="009E03CC">
      <w:rPr>
        <w:rFonts w:ascii="Arial" w:hAnsi="Arial" w:cs="Arial"/>
        <w:sz w:val="18"/>
        <w:szCs w:val="18"/>
        <w:lang w:val="en-US"/>
      </w:rPr>
      <w:t>202</w:t>
    </w:r>
    <w:r w:rsidR="008E77EF">
      <w:rPr>
        <w:rFonts w:ascii="Arial" w:hAnsi="Arial" w:cs="Arial"/>
        <w:sz w:val="18"/>
        <w:szCs w:val="18"/>
        <w:lang w:val="en-US"/>
      </w:rPr>
      <w:t>6</w:t>
    </w:r>
    <w:r w:rsidR="00C2106B">
      <w:rPr>
        <w:rFonts w:ascii="Arial" w:hAnsi="Arial" w:cs="Arial"/>
        <w:sz w:val="18"/>
        <w:szCs w:val="18"/>
        <w:lang w:val="en-US"/>
      </w:rPr>
      <w:t>.AKL</w:t>
    </w:r>
    <w:r w:rsidR="00B4373C">
      <w:rPr>
        <w:rFonts w:ascii="Arial" w:hAnsi="Arial" w:cs="Arial"/>
        <w:sz w:val="18"/>
        <w:szCs w:val="18"/>
        <w:lang w:val="en-US"/>
      </w:rPr>
      <w:t>.</w:t>
    </w:r>
    <w:r w:rsidR="008E77EF">
      <w:rPr>
        <w:rFonts w:ascii="Arial" w:hAnsi="Arial" w:cs="Arial"/>
        <w:sz w:val="18"/>
        <w:szCs w:val="18"/>
        <w:lang w:val="en-US"/>
      </w:rPr>
      <w:t>1</w:t>
    </w:r>
    <w:r w:rsidR="00D25CB0">
      <w:rPr>
        <w:rFonts w:ascii="Arial" w:hAnsi="Arial" w:cs="Arial"/>
        <w:sz w:val="18"/>
        <w:szCs w:val="18"/>
        <w:lang w:val="en-US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A8B3" w14:textId="428E56B8" w:rsidR="001F489F" w:rsidRPr="00B4373C" w:rsidRDefault="00B4373C" w:rsidP="00B4373C">
    <w:pPr>
      <w:pStyle w:val="Stopka"/>
    </w:pPr>
    <w:r>
      <w:rPr>
        <w:noProof/>
      </w:rPr>
      <w:drawing>
        <wp:inline distT="0" distB="0" distL="0" distR="0" wp14:anchorId="69A1B64B" wp14:editId="7BDB5932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B0BA" w14:textId="77777777" w:rsidR="00BB543C" w:rsidRDefault="00BB543C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7B1362F4" wp14:editId="31C82812">
          <wp:extent cx="5943600" cy="1014730"/>
          <wp:effectExtent l="0" t="0" r="0" b="0"/>
          <wp:docPr id="6" name="Obraz 6" descr="adres_RDOS_Gda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dres_RDOS_Gdań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30C057" w14:textId="77777777" w:rsidR="004A2F36" w:rsidRPr="00425F85" w:rsidRDefault="00BB543C" w:rsidP="00BB543C">
    <w:pPr>
      <w:pStyle w:val="Stopka"/>
      <w:tabs>
        <w:tab w:val="clear" w:pos="4536"/>
        <w:tab w:val="clear" w:pos="9072"/>
      </w:tabs>
      <w:ind w:hanging="426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D5009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E23FBE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C86A9" w14:textId="77777777" w:rsidR="00072594" w:rsidRDefault="00072594" w:rsidP="000F38F9">
      <w:pPr>
        <w:spacing w:after="0" w:line="240" w:lineRule="auto"/>
      </w:pPr>
      <w:r>
        <w:separator/>
      </w:r>
    </w:p>
  </w:footnote>
  <w:footnote w:type="continuationSeparator" w:id="0">
    <w:p w14:paraId="3E2AB263" w14:textId="77777777" w:rsidR="00072594" w:rsidRDefault="00072594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F84A" w14:textId="77777777" w:rsidR="00D25CB0" w:rsidRDefault="00D25C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4AE4" w14:textId="22F4DB5C" w:rsidR="000F38F9" w:rsidRDefault="000F38F9" w:rsidP="000736F1">
    <w:pPr>
      <w:pStyle w:val="Nagwek"/>
      <w:ind w:hanging="426"/>
    </w:pPr>
  </w:p>
  <w:p w14:paraId="70F2F3ED" w14:textId="0D4D7951" w:rsidR="005417F1" w:rsidRDefault="00B4373C" w:rsidP="00D5009A">
    <w:pPr>
      <w:pStyle w:val="Nagwek"/>
      <w:ind w:hanging="851"/>
    </w:pPr>
    <w:r>
      <w:rPr>
        <w:noProof/>
      </w:rPr>
      <w:drawing>
        <wp:inline distT="0" distB="0" distL="0" distR="0" wp14:anchorId="7033DEC8" wp14:editId="10F68E01">
          <wp:extent cx="4907280" cy="937260"/>
          <wp:effectExtent l="0" t="0" r="0" b="0"/>
          <wp:docPr id="206940478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A7F5" w14:textId="77777777" w:rsidR="00FF1ACA" w:rsidRDefault="00BB543C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713C06C" wp14:editId="2BC9E2ED">
          <wp:extent cx="4906645" cy="936625"/>
          <wp:effectExtent l="0" t="0" r="0" b="0"/>
          <wp:docPr id="1" name="Obraz 1" descr="logo_RDOS_Gdańsk_WOI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I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72E3"/>
    <w:multiLevelType w:val="hybridMultilevel"/>
    <w:tmpl w:val="6D4C74FE"/>
    <w:lvl w:ilvl="0" w:tplc="A426DF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965B9"/>
    <w:multiLevelType w:val="hybridMultilevel"/>
    <w:tmpl w:val="5650B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C0643"/>
    <w:multiLevelType w:val="hybridMultilevel"/>
    <w:tmpl w:val="D5A22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D4C91"/>
    <w:multiLevelType w:val="hybridMultilevel"/>
    <w:tmpl w:val="7206F3FE"/>
    <w:lvl w:ilvl="0" w:tplc="058AD29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59762B"/>
    <w:multiLevelType w:val="hybridMultilevel"/>
    <w:tmpl w:val="42D699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3A0D6C"/>
    <w:multiLevelType w:val="hybridMultilevel"/>
    <w:tmpl w:val="AFE0CC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B421D0"/>
    <w:multiLevelType w:val="singleLevel"/>
    <w:tmpl w:val="5D10A9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</w:abstractNum>
  <w:num w:numId="1" w16cid:durableId="1710909452">
    <w:abstractNumId w:val="3"/>
  </w:num>
  <w:num w:numId="2" w16cid:durableId="907764351">
    <w:abstractNumId w:val="0"/>
  </w:num>
  <w:num w:numId="3" w16cid:durableId="946351752">
    <w:abstractNumId w:val="5"/>
  </w:num>
  <w:num w:numId="4" w16cid:durableId="1730231323">
    <w:abstractNumId w:val="4"/>
  </w:num>
  <w:num w:numId="5" w16cid:durableId="296183338">
    <w:abstractNumId w:val="1"/>
  </w:num>
  <w:num w:numId="6" w16cid:durableId="341517200">
    <w:abstractNumId w:val="6"/>
  </w:num>
  <w:num w:numId="7" w16cid:durableId="172184102">
    <w:abstractNumId w:val="2"/>
  </w:num>
  <w:num w:numId="8" w16cid:durableId="20191152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9"/>
    <w:rsid w:val="00010A42"/>
    <w:rsid w:val="00015EE5"/>
    <w:rsid w:val="000235BB"/>
    <w:rsid w:val="00033B85"/>
    <w:rsid w:val="00037C21"/>
    <w:rsid w:val="00045FAA"/>
    <w:rsid w:val="000460B4"/>
    <w:rsid w:val="00052BDB"/>
    <w:rsid w:val="00052FB7"/>
    <w:rsid w:val="000612E1"/>
    <w:rsid w:val="00065DA8"/>
    <w:rsid w:val="00067348"/>
    <w:rsid w:val="00070D11"/>
    <w:rsid w:val="00072594"/>
    <w:rsid w:val="000736F1"/>
    <w:rsid w:val="000B098A"/>
    <w:rsid w:val="000D33E1"/>
    <w:rsid w:val="000D5C71"/>
    <w:rsid w:val="000F2131"/>
    <w:rsid w:val="000F3095"/>
    <w:rsid w:val="000F3813"/>
    <w:rsid w:val="000F38F9"/>
    <w:rsid w:val="000F6CE1"/>
    <w:rsid w:val="00112040"/>
    <w:rsid w:val="00113C73"/>
    <w:rsid w:val="001152F1"/>
    <w:rsid w:val="00116A8F"/>
    <w:rsid w:val="00116FC5"/>
    <w:rsid w:val="0011713A"/>
    <w:rsid w:val="00121AEA"/>
    <w:rsid w:val="001308EC"/>
    <w:rsid w:val="00136806"/>
    <w:rsid w:val="00137F6D"/>
    <w:rsid w:val="001441BB"/>
    <w:rsid w:val="0014697B"/>
    <w:rsid w:val="00152CA5"/>
    <w:rsid w:val="001573D9"/>
    <w:rsid w:val="00157B14"/>
    <w:rsid w:val="001701B0"/>
    <w:rsid w:val="00175D69"/>
    <w:rsid w:val="001766D0"/>
    <w:rsid w:val="0018193F"/>
    <w:rsid w:val="0018344A"/>
    <w:rsid w:val="00187A43"/>
    <w:rsid w:val="0019162E"/>
    <w:rsid w:val="00192979"/>
    <w:rsid w:val="00196A03"/>
    <w:rsid w:val="001A12FD"/>
    <w:rsid w:val="001A2EDE"/>
    <w:rsid w:val="001B7861"/>
    <w:rsid w:val="001C045C"/>
    <w:rsid w:val="001C32A4"/>
    <w:rsid w:val="001C3E7D"/>
    <w:rsid w:val="001C6075"/>
    <w:rsid w:val="001E5D3D"/>
    <w:rsid w:val="001E5E1F"/>
    <w:rsid w:val="001E7FE6"/>
    <w:rsid w:val="001F489F"/>
    <w:rsid w:val="00204826"/>
    <w:rsid w:val="002078CB"/>
    <w:rsid w:val="00215902"/>
    <w:rsid w:val="00221F98"/>
    <w:rsid w:val="00225414"/>
    <w:rsid w:val="0024534D"/>
    <w:rsid w:val="002817E0"/>
    <w:rsid w:val="002A2117"/>
    <w:rsid w:val="002A2EC9"/>
    <w:rsid w:val="002B707C"/>
    <w:rsid w:val="002C018D"/>
    <w:rsid w:val="002C0A33"/>
    <w:rsid w:val="002C0E37"/>
    <w:rsid w:val="002C28AF"/>
    <w:rsid w:val="002E195E"/>
    <w:rsid w:val="002F3587"/>
    <w:rsid w:val="0031184D"/>
    <w:rsid w:val="00311BAA"/>
    <w:rsid w:val="00312D02"/>
    <w:rsid w:val="003149CE"/>
    <w:rsid w:val="00342586"/>
    <w:rsid w:val="00342919"/>
    <w:rsid w:val="00346B4F"/>
    <w:rsid w:val="00350DC0"/>
    <w:rsid w:val="003613C2"/>
    <w:rsid w:val="0036229F"/>
    <w:rsid w:val="003714E9"/>
    <w:rsid w:val="00376452"/>
    <w:rsid w:val="00383FDD"/>
    <w:rsid w:val="003863FF"/>
    <w:rsid w:val="00390E4A"/>
    <w:rsid w:val="00392185"/>
    <w:rsid w:val="00393829"/>
    <w:rsid w:val="003B4050"/>
    <w:rsid w:val="003B53EB"/>
    <w:rsid w:val="003B6EF8"/>
    <w:rsid w:val="003D1761"/>
    <w:rsid w:val="003E2137"/>
    <w:rsid w:val="003F14C8"/>
    <w:rsid w:val="00412EDB"/>
    <w:rsid w:val="004200CE"/>
    <w:rsid w:val="00425F85"/>
    <w:rsid w:val="0045361C"/>
    <w:rsid w:val="00465CA5"/>
    <w:rsid w:val="00474385"/>
    <w:rsid w:val="00476911"/>
    <w:rsid w:val="00476E20"/>
    <w:rsid w:val="004959AC"/>
    <w:rsid w:val="004A2E32"/>
    <w:rsid w:val="004A2F36"/>
    <w:rsid w:val="004A4F75"/>
    <w:rsid w:val="004A50F1"/>
    <w:rsid w:val="004A621A"/>
    <w:rsid w:val="004B362D"/>
    <w:rsid w:val="004B487C"/>
    <w:rsid w:val="004D0180"/>
    <w:rsid w:val="004E165F"/>
    <w:rsid w:val="004E1E2B"/>
    <w:rsid w:val="004F7663"/>
    <w:rsid w:val="00500AC6"/>
    <w:rsid w:val="00522C1A"/>
    <w:rsid w:val="005417F1"/>
    <w:rsid w:val="0054781B"/>
    <w:rsid w:val="00553067"/>
    <w:rsid w:val="00557FD4"/>
    <w:rsid w:val="00573257"/>
    <w:rsid w:val="0059306D"/>
    <w:rsid w:val="00597D11"/>
    <w:rsid w:val="005B609C"/>
    <w:rsid w:val="005C689D"/>
    <w:rsid w:val="005C7609"/>
    <w:rsid w:val="005E1CC4"/>
    <w:rsid w:val="005E4B23"/>
    <w:rsid w:val="005F309D"/>
    <w:rsid w:val="005F4F3B"/>
    <w:rsid w:val="0061175B"/>
    <w:rsid w:val="00613E6B"/>
    <w:rsid w:val="0062060B"/>
    <w:rsid w:val="00620973"/>
    <w:rsid w:val="0062316B"/>
    <w:rsid w:val="00626F39"/>
    <w:rsid w:val="0063228D"/>
    <w:rsid w:val="00632CF0"/>
    <w:rsid w:val="00633F2F"/>
    <w:rsid w:val="00644855"/>
    <w:rsid w:val="006532FA"/>
    <w:rsid w:val="006657C0"/>
    <w:rsid w:val="00670150"/>
    <w:rsid w:val="006828AA"/>
    <w:rsid w:val="00685B36"/>
    <w:rsid w:val="0068719C"/>
    <w:rsid w:val="00696697"/>
    <w:rsid w:val="006A7E2E"/>
    <w:rsid w:val="006B1066"/>
    <w:rsid w:val="006B2F51"/>
    <w:rsid w:val="006D4F36"/>
    <w:rsid w:val="006E1631"/>
    <w:rsid w:val="006E6B99"/>
    <w:rsid w:val="006F0AC9"/>
    <w:rsid w:val="006F1E73"/>
    <w:rsid w:val="006F2108"/>
    <w:rsid w:val="006F2CF4"/>
    <w:rsid w:val="006F4CEF"/>
    <w:rsid w:val="00700C6B"/>
    <w:rsid w:val="0070520F"/>
    <w:rsid w:val="0070554C"/>
    <w:rsid w:val="00705E77"/>
    <w:rsid w:val="00720359"/>
    <w:rsid w:val="00721AE7"/>
    <w:rsid w:val="0072660E"/>
    <w:rsid w:val="0073489A"/>
    <w:rsid w:val="0075095D"/>
    <w:rsid w:val="00762D7D"/>
    <w:rsid w:val="007729B0"/>
    <w:rsid w:val="007768BD"/>
    <w:rsid w:val="007876CB"/>
    <w:rsid w:val="007960FE"/>
    <w:rsid w:val="007A1420"/>
    <w:rsid w:val="007A3854"/>
    <w:rsid w:val="007A7EBB"/>
    <w:rsid w:val="007B5595"/>
    <w:rsid w:val="007C0A3A"/>
    <w:rsid w:val="007C3E2E"/>
    <w:rsid w:val="007C4820"/>
    <w:rsid w:val="007D7C22"/>
    <w:rsid w:val="007E28EB"/>
    <w:rsid w:val="007E7E32"/>
    <w:rsid w:val="00801786"/>
    <w:rsid w:val="008049BF"/>
    <w:rsid w:val="008053E2"/>
    <w:rsid w:val="00812CEA"/>
    <w:rsid w:val="00823997"/>
    <w:rsid w:val="00831D72"/>
    <w:rsid w:val="00842AD2"/>
    <w:rsid w:val="0085274A"/>
    <w:rsid w:val="00867572"/>
    <w:rsid w:val="00870127"/>
    <w:rsid w:val="0087165A"/>
    <w:rsid w:val="00886CB1"/>
    <w:rsid w:val="008A1A08"/>
    <w:rsid w:val="008B11F9"/>
    <w:rsid w:val="008B2B36"/>
    <w:rsid w:val="008B6022"/>
    <w:rsid w:val="008B6E97"/>
    <w:rsid w:val="008C5FE9"/>
    <w:rsid w:val="008C68BA"/>
    <w:rsid w:val="008C780E"/>
    <w:rsid w:val="008D77DE"/>
    <w:rsid w:val="008E405E"/>
    <w:rsid w:val="008E77EF"/>
    <w:rsid w:val="008F4C6A"/>
    <w:rsid w:val="008F75B4"/>
    <w:rsid w:val="00922DF2"/>
    <w:rsid w:val="009301BF"/>
    <w:rsid w:val="00932A56"/>
    <w:rsid w:val="00951C0C"/>
    <w:rsid w:val="00951C4D"/>
    <w:rsid w:val="0095735B"/>
    <w:rsid w:val="00961420"/>
    <w:rsid w:val="0096370D"/>
    <w:rsid w:val="00971D5F"/>
    <w:rsid w:val="009734D6"/>
    <w:rsid w:val="009949ED"/>
    <w:rsid w:val="009953E8"/>
    <w:rsid w:val="009C2EA1"/>
    <w:rsid w:val="009D37EA"/>
    <w:rsid w:val="009D745E"/>
    <w:rsid w:val="009E0318"/>
    <w:rsid w:val="009E3522"/>
    <w:rsid w:val="009E5B27"/>
    <w:rsid w:val="009E5CA9"/>
    <w:rsid w:val="009F4242"/>
    <w:rsid w:val="009F7301"/>
    <w:rsid w:val="00A06C58"/>
    <w:rsid w:val="00A13F4E"/>
    <w:rsid w:val="00A20FE6"/>
    <w:rsid w:val="00A31B45"/>
    <w:rsid w:val="00A50592"/>
    <w:rsid w:val="00A577E4"/>
    <w:rsid w:val="00A61476"/>
    <w:rsid w:val="00A64E6C"/>
    <w:rsid w:val="00A657F5"/>
    <w:rsid w:val="00A65BF7"/>
    <w:rsid w:val="00A66F4C"/>
    <w:rsid w:val="00A764CA"/>
    <w:rsid w:val="00A810E9"/>
    <w:rsid w:val="00A9313E"/>
    <w:rsid w:val="00A969D0"/>
    <w:rsid w:val="00AA41FA"/>
    <w:rsid w:val="00AD0F41"/>
    <w:rsid w:val="00AD66A2"/>
    <w:rsid w:val="00AD6949"/>
    <w:rsid w:val="00AE1E84"/>
    <w:rsid w:val="00AE4648"/>
    <w:rsid w:val="00AF0B90"/>
    <w:rsid w:val="00B05CDC"/>
    <w:rsid w:val="00B06D8A"/>
    <w:rsid w:val="00B1102A"/>
    <w:rsid w:val="00B118A9"/>
    <w:rsid w:val="00B26519"/>
    <w:rsid w:val="00B27C9F"/>
    <w:rsid w:val="00B27CA3"/>
    <w:rsid w:val="00B4305A"/>
    <w:rsid w:val="00B4373C"/>
    <w:rsid w:val="00B502B2"/>
    <w:rsid w:val="00B726FE"/>
    <w:rsid w:val="00B849BA"/>
    <w:rsid w:val="00B86EF5"/>
    <w:rsid w:val="00B977DC"/>
    <w:rsid w:val="00BA7417"/>
    <w:rsid w:val="00BB543C"/>
    <w:rsid w:val="00BC1B0B"/>
    <w:rsid w:val="00BC37DE"/>
    <w:rsid w:val="00BC407A"/>
    <w:rsid w:val="00BD0CAA"/>
    <w:rsid w:val="00BE293C"/>
    <w:rsid w:val="00BE52D4"/>
    <w:rsid w:val="00BF1F4C"/>
    <w:rsid w:val="00BF4787"/>
    <w:rsid w:val="00C07981"/>
    <w:rsid w:val="00C106CC"/>
    <w:rsid w:val="00C15C8B"/>
    <w:rsid w:val="00C16FA2"/>
    <w:rsid w:val="00C2106B"/>
    <w:rsid w:val="00C21875"/>
    <w:rsid w:val="00C33BE2"/>
    <w:rsid w:val="00C34DF7"/>
    <w:rsid w:val="00C45770"/>
    <w:rsid w:val="00C51898"/>
    <w:rsid w:val="00C63B6E"/>
    <w:rsid w:val="00C67443"/>
    <w:rsid w:val="00C737D9"/>
    <w:rsid w:val="00C91166"/>
    <w:rsid w:val="00CA62B3"/>
    <w:rsid w:val="00CC5E54"/>
    <w:rsid w:val="00CD06D4"/>
    <w:rsid w:val="00CE4FC6"/>
    <w:rsid w:val="00CF136F"/>
    <w:rsid w:val="00CF486A"/>
    <w:rsid w:val="00D06763"/>
    <w:rsid w:val="00D16970"/>
    <w:rsid w:val="00D173B8"/>
    <w:rsid w:val="00D25CB0"/>
    <w:rsid w:val="00D26CC4"/>
    <w:rsid w:val="00D32B28"/>
    <w:rsid w:val="00D34553"/>
    <w:rsid w:val="00D35F97"/>
    <w:rsid w:val="00D401B3"/>
    <w:rsid w:val="00D47B4A"/>
    <w:rsid w:val="00D5009A"/>
    <w:rsid w:val="00D556EF"/>
    <w:rsid w:val="00D61302"/>
    <w:rsid w:val="00D675D6"/>
    <w:rsid w:val="00D6784C"/>
    <w:rsid w:val="00D7519A"/>
    <w:rsid w:val="00D971E8"/>
    <w:rsid w:val="00DA2705"/>
    <w:rsid w:val="00DA6DCC"/>
    <w:rsid w:val="00DD2C41"/>
    <w:rsid w:val="00DE3A1E"/>
    <w:rsid w:val="00DE506D"/>
    <w:rsid w:val="00DF1A16"/>
    <w:rsid w:val="00E11837"/>
    <w:rsid w:val="00E1463A"/>
    <w:rsid w:val="00E1523D"/>
    <w:rsid w:val="00E1684D"/>
    <w:rsid w:val="00E23FBE"/>
    <w:rsid w:val="00E37929"/>
    <w:rsid w:val="00E40E5E"/>
    <w:rsid w:val="00E41770"/>
    <w:rsid w:val="00E5354F"/>
    <w:rsid w:val="00E62F26"/>
    <w:rsid w:val="00E7084C"/>
    <w:rsid w:val="00E732DF"/>
    <w:rsid w:val="00E93DEC"/>
    <w:rsid w:val="00E96111"/>
    <w:rsid w:val="00EB1EF4"/>
    <w:rsid w:val="00EB38F2"/>
    <w:rsid w:val="00EB491A"/>
    <w:rsid w:val="00EC49D5"/>
    <w:rsid w:val="00EC7396"/>
    <w:rsid w:val="00EE7BA2"/>
    <w:rsid w:val="00F01279"/>
    <w:rsid w:val="00F27D06"/>
    <w:rsid w:val="00F31469"/>
    <w:rsid w:val="00F318C7"/>
    <w:rsid w:val="00F31C60"/>
    <w:rsid w:val="00F764E6"/>
    <w:rsid w:val="00F810A6"/>
    <w:rsid w:val="00FA326E"/>
    <w:rsid w:val="00FA4D68"/>
    <w:rsid w:val="00FA5400"/>
    <w:rsid w:val="00FA6CE0"/>
    <w:rsid w:val="00FA6E56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01A40"/>
  <w15:docId w15:val="{27B28B7A-F64E-4D60-AD70-7AD866D3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87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BB543C"/>
    <w:pPr>
      <w:spacing w:line="240" w:lineRule="auto"/>
      <w:ind w:firstLine="708"/>
      <w:jc w:val="both"/>
    </w:pPr>
    <w:rPr>
      <w:rFonts w:ascii="Garamond" w:hAnsi="Garamond" w:cs="Arial"/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43C"/>
    <w:rPr>
      <w:rFonts w:ascii="Garamond" w:hAnsi="Garamond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BB543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0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177CC-27DB-43A3-94E9-67D14384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1221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Dawidowicz</dc:creator>
  <cp:lastModifiedBy>Alina Klejna</cp:lastModifiedBy>
  <cp:revision>2</cp:revision>
  <cp:lastPrinted>2026-06-08T08:14:00Z</cp:lastPrinted>
  <dcterms:created xsi:type="dcterms:W3CDTF">2026-09-14T11:39:00Z</dcterms:created>
  <dcterms:modified xsi:type="dcterms:W3CDTF">2026-09-14T11:39:00Z</dcterms:modified>
</cp:coreProperties>
</file>