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9DD6" w14:textId="77777777" w:rsidR="00DE704C" w:rsidRDefault="00DE704C" w:rsidP="00DE704C">
      <w:pPr>
        <w:rPr>
          <w:sz w:val="24"/>
          <w:szCs w:val="24"/>
        </w:rPr>
      </w:pPr>
    </w:p>
    <w:p w14:paraId="376DD94F" w14:textId="77777777" w:rsidR="00DE704C" w:rsidRDefault="00DE704C" w:rsidP="00DE704C">
      <w:r>
        <w:rPr>
          <w:sz w:val="24"/>
          <w:szCs w:val="24"/>
        </w:rPr>
        <w:t xml:space="preserve">                            </w:t>
      </w:r>
      <w:proofErr w:type="spellStart"/>
      <w:r>
        <w:rPr>
          <w:b/>
          <w:bCs/>
          <w:sz w:val="24"/>
          <w:szCs w:val="24"/>
        </w:rPr>
        <w:t>Xuquuqdaada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iyo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waajibaadka</w:t>
      </w:r>
      <w:proofErr w:type="spellEnd"/>
      <w:r>
        <w:rPr>
          <w:b/>
          <w:bCs/>
          <w:sz w:val="24"/>
          <w:szCs w:val="24"/>
        </w:rPr>
        <w:t xml:space="preserve"> la </w:t>
      </w:r>
      <w:proofErr w:type="spellStart"/>
      <w:r>
        <w:rPr>
          <w:b/>
          <w:bCs/>
          <w:sz w:val="24"/>
          <w:szCs w:val="24"/>
        </w:rPr>
        <w:t>xiriira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magengelyada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caalamiga</w:t>
      </w:r>
      <w:proofErr w:type="spellEnd"/>
      <w:r>
        <w:rPr>
          <w:b/>
          <w:bCs/>
          <w:sz w:val="24"/>
          <w:szCs w:val="24"/>
        </w:rPr>
        <w:t xml:space="preserve"> ah</w:t>
      </w:r>
    </w:p>
    <w:p w14:paraId="0C3678E1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Waxaa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siinaayaa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warbixintaan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informashankaan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maadaama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qaxootinimada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ochrona uzupełniający (</w:t>
      </w:r>
      <w:proofErr w:type="spellStart"/>
      <w:r>
        <w:rPr>
          <w:sz w:val="24"/>
          <w:szCs w:val="24"/>
        </w:rPr>
        <w:t>subsidiary</w:t>
      </w:r>
      <w:proofErr w:type="spellEnd"/>
    </w:p>
    <w:p w14:paraId="20C806AA" w14:textId="77777777" w:rsidR="00DE704C" w:rsidRDefault="00DE704C" w:rsidP="00DE704C">
      <w:pPr>
        <w:rPr>
          <w:sz w:val="24"/>
          <w:szCs w:val="24"/>
        </w:rPr>
      </w:pPr>
    </w:p>
    <w:p w14:paraId="34B460B4" w14:textId="77777777" w:rsidR="00DE704C" w:rsidRDefault="00DE704C" w:rsidP="00DE704C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Mabaadiida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waxyaabaha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sirta</w:t>
      </w:r>
      <w:proofErr w:type="spellEnd"/>
      <w:r>
        <w:rPr>
          <w:b/>
          <w:bCs/>
          <w:sz w:val="24"/>
          <w:szCs w:val="24"/>
        </w:rPr>
        <w:t xml:space="preserve"> ah</w:t>
      </w:r>
    </w:p>
    <w:p w14:paraId="06EEB508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Madaxda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hay’adaha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waddanka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jeedid</w:t>
      </w:r>
      <w:proofErr w:type="spellEnd"/>
      <w:r>
        <w:rPr>
          <w:sz w:val="24"/>
          <w:szCs w:val="24"/>
        </w:rPr>
        <w:t xml:space="preserve"> ma </w:t>
      </w:r>
      <w:proofErr w:type="spellStart"/>
      <w:r>
        <w:rPr>
          <w:sz w:val="24"/>
          <w:szCs w:val="24"/>
        </w:rPr>
        <w:t>helaayaan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gudbin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informashon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waxbixin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saabsan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heshey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qaxootinimada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subsidaryga</w:t>
      </w:r>
      <w:proofErr w:type="spellEnd"/>
      <w:r>
        <w:rPr>
          <w:sz w:val="24"/>
          <w:szCs w:val="24"/>
        </w:rPr>
        <w:t xml:space="preserve"> (ochrona uzupełniający)</w:t>
      </w:r>
    </w:p>
    <w:p w14:paraId="0EA3AD01" w14:textId="77777777" w:rsidR="00DE704C" w:rsidRDefault="00DE704C" w:rsidP="00DE704C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Kaarka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degenaashada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iyo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baasaboorka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geneva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3830C293" w14:textId="77777777" w:rsidR="00DE704C" w:rsidRDefault="00DE704C" w:rsidP="00DE704C">
      <w:p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heshid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degenaanshaha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qorotaa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qaybta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ajaanibka</w:t>
      </w:r>
      <w:proofErr w:type="spellEnd"/>
      <w:r>
        <w:rPr>
          <w:sz w:val="24"/>
          <w:szCs w:val="24"/>
        </w:rPr>
        <w:t xml:space="preserve">, kuna </w:t>
      </w:r>
      <w:proofErr w:type="spellStart"/>
      <w:r>
        <w:rPr>
          <w:sz w:val="24"/>
          <w:szCs w:val="24"/>
        </w:rPr>
        <w:t>doo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lifaaqdaa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masawir</w:t>
      </w:r>
      <w:proofErr w:type="spellEnd"/>
      <w:r>
        <w:rPr>
          <w:sz w:val="24"/>
          <w:szCs w:val="24"/>
        </w:rPr>
        <w:t xml:space="preserve">. Laga </w:t>
      </w:r>
      <w:proofErr w:type="spellStart"/>
      <w:r>
        <w:rPr>
          <w:sz w:val="24"/>
          <w:szCs w:val="24"/>
        </w:rPr>
        <w:t>bilaabo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maalinta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waqtigiisa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dhicitaanka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>:</w:t>
      </w:r>
    </w:p>
    <w:p w14:paraId="41A5589E" w14:textId="77777777" w:rsidR="00DE704C" w:rsidRDefault="00DE704C" w:rsidP="00DE704C">
      <w:r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3 Sano, </w:t>
      </w:r>
      <w:proofErr w:type="spellStart"/>
      <w:r>
        <w:rPr>
          <w:sz w:val="24"/>
          <w:szCs w:val="24"/>
        </w:rPr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qaxootinimada</w:t>
      </w:r>
      <w:proofErr w:type="spellEnd"/>
    </w:p>
    <w:p w14:paraId="7F458FB8" w14:textId="77777777" w:rsidR="00DE704C" w:rsidRDefault="00DE704C" w:rsidP="00DE704C">
      <w:r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2 Sano , </w:t>
      </w:r>
      <w:proofErr w:type="spellStart"/>
      <w:r>
        <w:rPr>
          <w:sz w:val="24"/>
          <w:szCs w:val="24"/>
        </w:rPr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subsidaryga</w:t>
      </w:r>
      <w:proofErr w:type="spellEnd"/>
      <w:r>
        <w:rPr>
          <w:sz w:val="24"/>
          <w:szCs w:val="24"/>
        </w:rPr>
        <w:t xml:space="preserve"> ah (ochrona uzupełniający)</w:t>
      </w:r>
    </w:p>
    <w:p w14:paraId="2AA77C62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qaxootinimada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waxaad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heleysaa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safar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baasaboor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sida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cad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heshiiska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Geneva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Genewskidokument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podróży;GDP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waqtigiisuna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sano</w:t>
      </w:r>
      <w:proofErr w:type="spellEnd"/>
      <w:r>
        <w:rPr>
          <w:sz w:val="24"/>
          <w:szCs w:val="24"/>
        </w:rPr>
        <w:t xml:space="preserve"> laga </w:t>
      </w:r>
      <w:proofErr w:type="spellStart"/>
      <w:r>
        <w:rPr>
          <w:sz w:val="24"/>
          <w:szCs w:val="24"/>
        </w:rPr>
        <w:t>bilaabo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maalinta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siiyo</w:t>
      </w:r>
      <w:proofErr w:type="spellEnd"/>
      <w:r>
        <w:rPr>
          <w:sz w:val="24"/>
          <w:szCs w:val="24"/>
        </w:rPr>
        <w:t xml:space="preserve">. Si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heshid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basaboorkaas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qorataa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Dokumentigaan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baasaboorkaan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siinaayo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subsidaryga</w:t>
      </w:r>
      <w:proofErr w:type="spellEnd"/>
      <w:r>
        <w:rPr>
          <w:sz w:val="24"/>
          <w:szCs w:val="24"/>
        </w:rPr>
        <w:t xml:space="preserve"> ah (ochrona uzupełniający).</w:t>
      </w:r>
    </w:p>
    <w:p w14:paraId="765B7CDC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Bixinta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bedelaadda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degenaanshaha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baasaboorka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shaqo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qaybta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aarimaga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ajaaniibta</w:t>
      </w:r>
      <w:proofErr w:type="spellEnd"/>
      <w:r>
        <w:rPr>
          <w:sz w:val="24"/>
          <w:szCs w:val="24"/>
        </w:rPr>
        <w:t xml:space="preserve">. Mar kasta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dooneysid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cusub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lagaa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bedelo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qorataa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raacisaa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masawirro</w:t>
      </w:r>
      <w:proofErr w:type="spellEnd"/>
      <w:r>
        <w:rPr>
          <w:sz w:val="24"/>
          <w:szCs w:val="24"/>
        </w:rPr>
        <w:t>.</w:t>
      </w:r>
    </w:p>
    <w:p w14:paraId="2ED20C25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waqtiga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kaarkaada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baasaboorka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Geneva</w:t>
      </w:r>
      <w:proofErr w:type="spellEnd"/>
      <w:r>
        <w:rPr>
          <w:sz w:val="24"/>
          <w:szCs w:val="24"/>
        </w:rPr>
        <w:t xml:space="preserve">, si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hesho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cusub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qorataa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codsi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bedelaad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lagaa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badelo</w:t>
      </w:r>
      <w:proofErr w:type="spellEnd"/>
      <w:r>
        <w:rPr>
          <w:sz w:val="24"/>
          <w:szCs w:val="24"/>
        </w:rPr>
        <w:t>..</w:t>
      </w:r>
    </w:p>
    <w:p w14:paraId="4B28A39C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Midda</w:t>
      </w:r>
      <w:proofErr w:type="spellEnd"/>
      <w:r>
        <w:rPr>
          <w:sz w:val="24"/>
          <w:szCs w:val="24"/>
          <w:lang w:val="en-US"/>
        </w:rPr>
        <w:t xml:space="preserve"> kale </w:t>
      </w:r>
      <w:proofErr w:type="spellStart"/>
      <w:r>
        <w:rPr>
          <w:sz w:val="24"/>
          <w:szCs w:val="24"/>
          <w:lang w:val="en-US"/>
        </w:rPr>
        <w:t>Baasaboorka</w:t>
      </w:r>
      <w:proofErr w:type="spellEnd"/>
      <w:r>
        <w:rPr>
          <w:sz w:val="24"/>
          <w:szCs w:val="24"/>
          <w:lang w:val="en-US"/>
        </w:rPr>
        <w:t xml:space="preserve"> Geneva </w:t>
      </w:r>
      <w:proofErr w:type="spellStart"/>
      <w:r>
        <w:rPr>
          <w:sz w:val="24"/>
          <w:szCs w:val="24"/>
          <w:lang w:val="en-US"/>
        </w:rPr>
        <w:t>waa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bedeshaa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>:</w:t>
      </w:r>
    </w:p>
    <w:p w14:paraId="71196C0A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isbedelaan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waxyaabaha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mowcidka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qoran</w:t>
      </w:r>
      <w:proofErr w:type="spellEnd"/>
      <w:r>
        <w:rPr>
          <w:sz w:val="24"/>
          <w:szCs w:val="24"/>
          <w:lang w:val="en-US"/>
        </w:rPr>
        <w:t>.</w:t>
      </w:r>
    </w:p>
    <w:p w14:paraId="7752A9B3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xumaado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jeexmo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aysan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macquul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aheyn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aay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dhibaato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tahay</w:t>
      </w:r>
      <w:proofErr w:type="spellEnd"/>
      <w:r>
        <w:rPr>
          <w:sz w:val="24"/>
          <w:szCs w:val="24"/>
          <w:lang w:val="en-US"/>
        </w:rPr>
        <w:t xml:space="preserve"> in la </w:t>
      </w:r>
      <w:proofErr w:type="spellStart"/>
      <w:r>
        <w:rPr>
          <w:sz w:val="24"/>
          <w:szCs w:val="24"/>
          <w:lang w:val="en-US"/>
        </w:rPr>
        <w:t>ogaado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qoran</w:t>
      </w:r>
      <w:proofErr w:type="spellEnd"/>
      <w:r>
        <w:rPr>
          <w:sz w:val="24"/>
          <w:szCs w:val="24"/>
          <w:lang w:val="en-US"/>
        </w:rPr>
        <w:t xml:space="preserve"> .</w:t>
      </w:r>
    </w:p>
    <w:p w14:paraId="394531C9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jiraan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dhibaato</w:t>
      </w:r>
      <w:proofErr w:type="spellEnd"/>
      <w:r>
        <w:rPr>
          <w:sz w:val="24"/>
          <w:szCs w:val="24"/>
          <w:lang w:val="en-US"/>
        </w:rPr>
        <w:t xml:space="preserve"> ah in la </w:t>
      </w:r>
      <w:proofErr w:type="spellStart"/>
      <w:r>
        <w:rPr>
          <w:sz w:val="24"/>
          <w:szCs w:val="24"/>
          <w:lang w:val="en-US"/>
        </w:rPr>
        <w:t>ogaado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qofka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leh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wata</w:t>
      </w:r>
      <w:proofErr w:type="spellEnd"/>
      <w:r>
        <w:rPr>
          <w:sz w:val="24"/>
          <w:szCs w:val="24"/>
          <w:lang w:val="en-US"/>
        </w:rPr>
        <w:t>.</w:t>
      </w:r>
    </w:p>
    <w:p w14:paraId="2E93CC4E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lumo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degenaanshaha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baasaboorka</w:t>
      </w:r>
      <w:proofErr w:type="spellEnd"/>
      <w:r>
        <w:rPr>
          <w:sz w:val="24"/>
          <w:szCs w:val="24"/>
          <w:lang w:val="en-US"/>
        </w:rPr>
        <w:t xml:space="preserve"> Geneva, </w:t>
      </w:r>
      <w:proofErr w:type="spellStart"/>
      <w:r>
        <w:rPr>
          <w:sz w:val="24"/>
          <w:szCs w:val="24"/>
          <w:lang w:val="en-US"/>
        </w:rPr>
        <w:t>waa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wargelisaa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madaxa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qaybta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aarimaha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ajaaniibta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Waxaad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heysataa</w:t>
      </w:r>
      <w:proofErr w:type="spellEnd"/>
      <w:r>
        <w:rPr>
          <w:sz w:val="24"/>
          <w:szCs w:val="24"/>
          <w:lang w:val="en-US"/>
        </w:rPr>
        <w:t xml:space="preserve"> 3 </w:t>
      </w:r>
      <w:proofErr w:type="spellStart"/>
      <w:r>
        <w:rPr>
          <w:sz w:val="24"/>
          <w:szCs w:val="24"/>
          <w:lang w:val="en-US"/>
        </w:rPr>
        <w:t>maalmood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Markaas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siinaayaa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cusub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heshid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dokumentigii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lumay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kaddib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lastRenderedPageBreak/>
        <w:t>markii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cusub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waa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dhaqsiyaha</w:t>
      </w:r>
      <w:proofErr w:type="spellEnd"/>
      <w:r>
        <w:rPr>
          <w:sz w:val="24"/>
          <w:szCs w:val="24"/>
          <w:lang w:val="en-US"/>
        </w:rPr>
        <w:t xml:space="preserve"> badan u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celisaa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lumey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hesheyuna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celisaa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madaxa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qaybta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arrimaha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ajaaniibta</w:t>
      </w:r>
      <w:proofErr w:type="spellEnd"/>
      <w:r>
        <w:rPr>
          <w:sz w:val="24"/>
          <w:szCs w:val="24"/>
          <w:lang w:val="en-US"/>
        </w:rPr>
        <w:t>.</w:t>
      </w:r>
    </w:p>
    <w:p w14:paraId="77118F78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Waxaad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kaloo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dalban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kartaa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dokumentiga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baasaboorka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safarka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Polishka</w:t>
      </w:r>
      <w:proofErr w:type="spellEnd"/>
      <w:r>
        <w:rPr>
          <w:sz w:val="24"/>
          <w:szCs w:val="24"/>
          <w:lang w:val="en-US"/>
        </w:rPr>
        <w:t xml:space="preserve"> ah(</w:t>
      </w:r>
      <w:proofErr w:type="spellStart"/>
      <w:r>
        <w:rPr>
          <w:sz w:val="24"/>
          <w:szCs w:val="24"/>
          <w:lang w:val="en-US"/>
        </w:rPr>
        <w:t>polskiego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podzóży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ee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siiyo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ajaaniibta</w:t>
      </w:r>
      <w:proofErr w:type="spellEnd"/>
      <w:r>
        <w:rPr>
          <w:sz w:val="24"/>
          <w:szCs w:val="24"/>
          <w:lang w:val="en-US"/>
        </w:rPr>
        <w:t xml:space="preserve">, ama </w:t>
      </w:r>
      <w:proofErr w:type="spellStart"/>
      <w:r>
        <w:rPr>
          <w:sz w:val="24"/>
          <w:szCs w:val="24"/>
          <w:lang w:val="en-US"/>
        </w:rPr>
        <w:t>dokumenti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safarka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Polishaka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gaar</w:t>
      </w:r>
      <w:proofErr w:type="spellEnd"/>
      <w:r>
        <w:rPr>
          <w:sz w:val="24"/>
          <w:szCs w:val="24"/>
          <w:lang w:val="en-US"/>
        </w:rPr>
        <w:t xml:space="preserve"> ah. </w:t>
      </w:r>
      <w:proofErr w:type="spellStart"/>
      <w:r>
        <w:rPr>
          <w:sz w:val="24"/>
          <w:szCs w:val="24"/>
          <w:lang w:val="en-US"/>
        </w:rPr>
        <w:t>Qaabka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siyaabaha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bixiyo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dokumentigaan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yihiin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xeerka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baxey</w:t>
      </w:r>
      <w:proofErr w:type="spellEnd"/>
      <w:r>
        <w:rPr>
          <w:sz w:val="24"/>
          <w:szCs w:val="24"/>
          <w:lang w:val="en-US"/>
        </w:rPr>
        <w:t xml:space="preserve"> 12.12.2013 </w:t>
      </w:r>
      <w:proofErr w:type="spellStart"/>
      <w:r>
        <w:rPr>
          <w:sz w:val="24"/>
          <w:szCs w:val="24"/>
          <w:lang w:val="en-US"/>
        </w:rPr>
        <w:t>quseeyana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ajaaniibta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319AEA69" w14:textId="77777777" w:rsidR="00DE704C" w:rsidRDefault="00DE704C" w:rsidP="00DE704C">
      <w:pPr>
        <w:rPr>
          <w:sz w:val="24"/>
          <w:szCs w:val="24"/>
          <w:lang w:val="en-US"/>
        </w:rPr>
      </w:pPr>
    </w:p>
    <w:p w14:paraId="1F1F94FD" w14:textId="77777777" w:rsidR="00DE704C" w:rsidRDefault="00DE704C" w:rsidP="00DE704C">
      <w:pPr>
        <w:pStyle w:val="Akapitzlist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Caawinaadda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isdhexgalka</w:t>
      </w:r>
      <w:proofErr w:type="spellEnd"/>
      <w:r>
        <w:rPr>
          <w:b/>
          <w:bCs/>
          <w:sz w:val="24"/>
          <w:szCs w:val="24"/>
          <w:lang w:val="en-US"/>
        </w:rPr>
        <w:t xml:space="preserve">( </w:t>
      </w:r>
      <w:proofErr w:type="spellStart"/>
      <w:r>
        <w:rPr>
          <w:b/>
          <w:bCs/>
          <w:sz w:val="24"/>
          <w:szCs w:val="24"/>
          <w:lang w:val="en-US"/>
        </w:rPr>
        <w:t>Integrashanka</w:t>
      </w:r>
      <w:proofErr w:type="spellEnd"/>
      <w:r>
        <w:rPr>
          <w:b/>
          <w:bCs/>
          <w:sz w:val="24"/>
          <w:szCs w:val="24"/>
          <w:lang w:val="en-US"/>
        </w:rPr>
        <w:t>)</w:t>
      </w:r>
    </w:p>
    <w:p w14:paraId="19A37565" w14:textId="77777777" w:rsidR="00DE704C" w:rsidRDefault="00DE704C" w:rsidP="00DE7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 </w:t>
      </w:r>
      <w:proofErr w:type="spellStart"/>
      <w:r>
        <w:rPr>
          <w:sz w:val="24"/>
          <w:szCs w:val="24"/>
          <w:lang w:val="en-US"/>
        </w:rPr>
        <w:t>lagaaga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caawiyo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isdhexgalka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bulshada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waddanka</w:t>
      </w:r>
      <w:proofErr w:type="spellEnd"/>
      <w:r>
        <w:rPr>
          <w:sz w:val="24"/>
          <w:szCs w:val="24"/>
          <w:lang w:val="en-US"/>
        </w:rPr>
        <w:t xml:space="preserve"> Poland, </w:t>
      </w:r>
      <w:proofErr w:type="spellStart"/>
      <w:r>
        <w:rPr>
          <w:sz w:val="24"/>
          <w:szCs w:val="24"/>
          <w:lang w:val="en-US"/>
        </w:rPr>
        <w:t>waaxka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deegaankaaga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duqa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magaalada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ayaa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caawini</w:t>
      </w:r>
      <w:proofErr w:type="spellEnd"/>
      <w:r>
        <w:rPr>
          <w:sz w:val="24"/>
          <w:szCs w:val="24"/>
          <w:lang w:val="en-US"/>
        </w:rPr>
        <w:t xml:space="preserve"> karo.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caawinaadaas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magacaabaa</w:t>
      </w:r>
      <w:proofErr w:type="spellEnd"/>
      <w:r>
        <w:rPr>
          <w:sz w:val="24"/>
          <w:szCs w:val="24"/>
          <w:lang w:val="en-US"/>
        </w:rPr>
        <w:t xml:space="preserve"> ‘</w:t>
      </w:r>
      <w:proofErr w:type="spellStart"/>
      <w:r>
        <w:rPr>
          <w:sz w:val="24"/>
          <w:szCs w:val="24"/>
          <w:lang w:val="en-US"/>
        </w:rPr>
        <w:t>Caawinaadda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isdhexgalka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integrashan</w:t>
      </w:r>
      <w:proofErr w:type="spellEnd"/>
      <w:r>
        <w:rPr>
          <w:sz w:val="24"/>
          <w:szCs w:val="24"/>
          <w:lang w:val="en-US"/>
        </w:rPr>
        <w:t xml:space="preserve">” . </w:t>
      </w:r>
      <w:proofErr w:type="spellStart"/>
      <w:r>
        <w:rPr>
          <w:sz w:val="24"/>
          <w:szCs w:val="24"/>
          <w:lang w:val="en-US"/>
        </w:rPr>
        <w:t>Qaabka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habka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bixiyo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caddeynaaya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xeerka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baxey</w:t>
      </w:r>
      <w:proofErr w:type="spellEnd"/>
      <w:r>
        <w:rPr>
          <w:sz w:val="24"/>
          <w:szCs w:val="24"/>
          <w:lang w:val="en-US"/>
        </w:rPr>
        <w:t xml:space="preserve"> 12.03.2004. </w:t>
      </w:r>
      <w:proofErr w:type="spellStart"/>
      <w:r>
        <w:rPr>
          <w:sz w:val="24"/>
          <w:szCs w:val="24"/>
          <w:lang w:val="en-US"/>
        </w:rPr>
        <w:t>quseeyana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kaalmada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bulshada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Caawinaadaas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kartaa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muddo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aan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badneyn</w:t>
      </w:r>
      <w:proofErr w:type="spellEnd"/>
      <w:r>
        <w:rPr>
          <w:sz w:val="24"/>
          <w:szCs w:val="24"/>
          <w:lang w:val="en-US"/>
        </w:rPr>
        <w:t xml:space="preserve"> 12 </w:t>
      </w:r>
      <w:proofErr w:type="spellStart"/>
      <w:r>
        <w:rPr>
          <w:sz w:val="24"/>
          <w:szCs w:val="24"/>
          <w:lang w:val="en-US"/>
        </w:rPr>
        <w:t>bilood</w:t>
      </w:r>
      <w:proofErr w:type="spellEnd"/>
      <w:r>
        <w:rPr>
          <w:sz w:val="24"/>
          <w:szCs w:val="24"/>
          <w:lang w:val="en-US"/>
        </w:rPr>
        <w:t>.</w:t>
      </w:r>
    </w:p>
    <w:p w14:paraId="2EDB621C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Caawinaadaas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isdhexgalka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fidinaaya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siinaaya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duqa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magaalada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degmada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degen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tahay</w:t>
      </w:r>
      <w:proofErr w:type="spellEnd"/>
      <w:r>
        <w:rPr>
          <w:sz w:val="24"/>
          <w:szCs w:val="24"/>
          <w:lang w:val="en-US"/>
        </w:rPr>
        <w:t xml:space="preserve"> , </w:t>
      </w: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da’yar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waddankaan</w:t>
      </w:r>
      <w:proofErr w:type="spellEnd"/>
      <w:r>
        <w:rPr>
          <w:sz w:val="24"/>
          <w:szCs w:val="24"/>
          <w:lang w:val="en-US"/>
        </w:rPr>
        <w:t xml:space="preserve"> Poland </w:t>
      </w:r>
      <w:proofErr w:type="spellStart"/>
      <w:r>
        <w:rPr>
          <w:sz w:val="24"/>
          <w:szCs w:val="24"/>
          <w:lang w:val="en-US"/>
        </w:rPr>
        <w:t>aadan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heysanin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laheyn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mas’uul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shrci</w:t>
      </w:r>
      <w:proofErr w:type="spellEnd"/>
      <w:r>
        <w:rPr>
          <w:sz w:val="24"/>
          <w:szCs w:val="24"/>
          <w:lang w:val="en-US"/>
        </w:rPr>
        <w:t xml:space="preserve"> ah .</w:t>
      </w:r>
    </w:p>
    <w:p w14:paraId="314F8B6A" w14:textId="77777777" w:rsidR="00DE704C" w:rsidRDefault="00DE704C" w:rsidP="00DE7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heshid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caawinaadaas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isdhexgalka</w:t>
      </w:r>
      <w:proofErr w:type="spellEnd"/>
      <w:r>
        <w:rPr>
          <w:sz w:val="24"/>
          <w:szCs w:val="24"/>
          <w:lang w:val="en-US"/>
        </w:rPr>
        <w:t xml:space="preserve"> , </w:t>
      </w:r>
      <w:proofErr w:type="spellStart"/>
      <w:r>
        <w:rPr>
          <w:sz w:val="24"/>
          <w:szCs w:val="24"/>
          <w:lang w:val="en-US"/>
        </w:rPr>
        <w:t>waa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qorotaa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codsiga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loogu</w:t>
      </w:r>
      <w:proofErr w:type="spellEnd"/>
      <w:r>
        <w:rPr>
          <w:sz w:val="24"/>
          <w:szCs w:val="24"/>
          <w:lang w:val="en-US"/>
        </w:rPr>
        <w:t xml:space="preserve"> tala </w:t>
      </w:r>
      <w:proofErr w:type="spellStart"/>
      <w:r>
        <w:rPr>
          <w:sz w:val="24"/>
          <w:szCs w:val="24"/>
          <w:lang w:val="en-US"/>
        </w:rPr>
        <w:t>galey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waana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codsigaas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geysaa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xarunta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taageerada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qoyska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degmada</w:t>
      </w:r>
      <w:proofErr w:type="spellEnd"/>
      <w:r>
        <w:rPr>
          <w:sz w:val="24"/>
          <w:szCs w:val="24"/>
          <w:lang w:val="en-US"/>
        </w:rPr>
        <w:t xml:space="preserve">(PCPR), ama </w:t>
      </w:r>
      <w:proofErr w:type="spellStart"/>
      <w:r>
        <w:rPr>
          <w:sz w:val="24"/>
          <w:szCs w:val="24"/>
          <w:lang w:val="en-US"/>
        </w:rPr>
        <w:t>xerooyinka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qaabilsan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arrimahaas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oo</w:t>
      </w:r>
      <w:proofErr w:type="spellEnd"/>
      <w:r>
        <w:rPr>
          <w:sz w:val="24"/>
          <w:szCs w:val="24"/>
          <w:lang w:val="en-US"/>
        </w:rPr>
        <w:t xml:space="preserve"> kale. </w:t>
      </w:r>
      <w:proofErr w:type="spellStart"/>
      <w:r>
        <w:rPr>
          <w:sz w:val="24"/>
          <w:szCs w:val="24"/>
          <w:lang w:val="en-US"/>
        </w:rPr>
        <w:t>Ogsoonow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codsigaas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geysaa</w:t>
      </w:r>
      <w:proofErr w:type="spellEnd"/>
      <w:r>
        <w:rPr>
          <w:sz w:val="24"/>
          <w:szCs w:val="24"/>
          <w:lang w:val="en-US"/>
        </w:rPr>
        <w:t xml:space="preserve"> Meesha ama </w:t>
      </w:r>
      <w:proofErr w:type="spellStart"/>
      <w:r>
        <w:rPr>
          <w:sz w:val="24"/>
          <w:szCs w:val="24"/>
          <w:lang w:val="en-US"/>
        </w:rPr>
        <w:t>magaalada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degen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tahay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Waxaad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heysataa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muddo</w:t>
      </w:r>
      <w:proofErr w:type="spellEnd"/>
      <w:r>
        <w:rPr>
          <w:sz w:val="24"/>
          <w:szCs w:val="24"/>
          <w:lang w:val="en-US"/>
        </w:rPr>
        <w:t xml:space="preserve"> 60 </w:t>
      </w:r>
      <w:proofErr w:type="spellStart"/>
      <w:r>
        <w:rPr>
          <w:sz w:val="24"/>
          <w:szCs w:val="24"/>
          <w:lang w:val="en-US"/>
        </w:rPr>
        <w:t>maalmood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lagana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bilaabo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maalinta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subsidaryga</w:t>
      </w:r>
      <w:proofErr w:type="spellEnd"/>
      <w:r>
        <w:rPr>
          <w:sz w:val="24"/>
          <w:szCs w:val="24"/>
          <w:lang w:val="en-US"/>
        </w:rPr>
        <w:t xml:space="preserve"> ah. </w:t>
      </w: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faamiligaaga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idin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sabsidaryga</w:t>
      </w:r>
      <w:proofErr w:type="spellEnd"/>
      <w:r>
        <w:rPr>
          <w:sz w:val="24"/>
          <w:szCs w:val="24"/>
          <w:lang w:val="en-US"/>
        </w:rPr>
        <w:t xml:space="preserve"> ah , </w:t>
      </w:r>
      <w:proofErr w:type="spellStart"/>
      <w:r>
        <w:rPr>
          <w:sz w:val="24"/>
          <w:szCs w:val="24"/>
          <w:lang w:val="en-US"/>
        </w:rPr>
        <w:t>codsigaaga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iyagana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gelaayaan</w:t>
      </w:r>
      <w:proofErr w:type="spellEnd"/>
      <w:r>
        <w:rPr>
          <w:sz w:val="24"/>
          <w:szCs w:val="24"/>
          <w:lang w:val="en-US"/>
        </w:rPr>
        <w:t xml:space="preserve"> ama ka mid </w:t>
      </w:r>
      <w:proofErr w:type="spellStart"/>
      <w:r>
        <w:rPr>
          <w:sz w:val="24"/>
          <w:szCs w:val="24"/>
          <w:lang w:val="en-US"/>
        </w:rPr>
        <w:t>noqonaayaan</w:t>
      </w:r>
      <w:proofErr w:type="spellEnd"/>
      <w:r>
        <w:rPr>
          <w:sz w:val="24"/>
          <w:szCs w:val="24"/>
          <w:lang w:val="en-US"/>
        </w:rPr>
        <w:t>.</w:t>
      </w:r>
    </w:p>
    <w:p w14:paraId="53A420AC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codsiga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qoraneysid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sugtid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bixitaanka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degenaanshaha</w:t>
      </w:r>
      <w:proofErr w:type="spellEnd"/>
      <w:r>
        <w:rPr>
          <w:sz w:val="24"/>
          <w:szCs w:val="24"/>
          <w:lang w:val="en-US"/>
        </w:rPr>
        <w:t xml:space="preserve"> qasab ma </w:t>
      </w:r>
      <w:proofErr w:type="spellStart"/>
      <w:r>
        <w:rPr>
          <w:sz w:val="24"/>
          <w:szCs w:val="24"/>
          <w:lang w:val="en-US"/>
        </w:rPr>
        <w:t>ahan</w:t>
      </w:r>
      <w:proofErr w:type="spellEnd"/>
      <w:r>
        <w:rPr>
          <w:sz w:val="24"/>
          <w:szCs w:val="24"/>
          <w:lang w:val="en-US"/>
        </w:rPr>
        <w:t xml:space="preserve"> . </w:t>
      </w:r>
      <w:proofErr w:type="spellStart"/>
      <w:r>
        <w:rPr>
          <w:sz w:val="24"/>
          <w:szCs w:val="24"/>
          <w:lang w:val="en-US"/>
        </w:rPr>
        <w:t>Marka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boxo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koobigiisa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codsigii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geysey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sidoo</w:t>
      </w:r>
      <w:proofErr w:type="spellEnd"/>
      <w:r>
        <w:rPr>
          <w:sz w:val="24"/>
          <w:szCs w:val="24"/>
          <w:lang w:val="en-US"/>
        </w:rPr>
        <w:t xml:space="preserve"> kale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baasaboorka</w:t>
      </w:r>
      <w:proofErr w:type="spellEnd"/>
      <w:r>
        <w:rPr>
          <w:sz w:val="24"/>
          <w:szCs w:val="24"/>
          <w:lang w:val="en-US"/>
        </w:rPr>
        <w:t xml:space="preserve"> Geneva </w:t>
      </w:r>
      <w:proofErr w:type="spellStart"/>
      <w:r>
        <w:rPr>
          <w:sz w:val="24"/>
          <w:szCs w:val="24"/>
          <w:lang w:val="en-US"/>
        </w:rPr>
        <w:t>isagana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koobigiisa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</w:t>
      </w:r>
      <w:proofErr w:type="spellEnd"/>
      <w:r>
        <w:rPr>
          <w:sz w:val="24"/>
          <w:szCs w:val="24"/>
          <w:lang w:val="en-US"/>
        </w:rPr>
        <w:t>.</w:t>
      </w:r>
    </w:p>
    <w:p w14:paraId="5A86450B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Caawinaadaas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ka mid </w:t>
      </w:r>
      <w:proofErr w:type="spellStart"/>
      <w:r>
        <w:rPr>
          <w:sz w:val="24"/>
          <w:szCs w:val="24"/>
          <w:lang w:val="en-US"/>
        </w:rPr>
        <w:t>noqon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doona</w:t>
      </w:r>
      <w:proofErr w:type="spellEnd"/>
      <w:r>
        <w:rPr>
          <w:sz w:val="24"/>
          <w:szCs w:val="24"/>
          <w:lang w:val="en-US"/>
        </w:rPr>
        <w:t>:</w:t>
      </w:r>
    </w:p>
    <w:p w14:paraId="6C1399AD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Iyadoo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lacag</w:t>
      </w:r>
      <w:proofErr w:type="spellEnd"/>
      <w:r>
        <w:rPr>
          <w:sz w:val="24"/>
          <w:szCs w:val="24"/>
          <w:lang w:val="en-US"/>
        </w:rPr>
        <w:t xml:space="preserve"> ah.</w:t>
      </w:r>
    </w:p>
    <w:p w14:paraId="46FB6427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lagaa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bixiyo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caymiska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353E11FF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caawinaad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taageero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hesho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shaqaalaha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shaqeeya</w:t>
      </w:r>
      <w:proofErr w:type="spellEnd"/>
      <w:r>
        <w:rPr>
          <w:sz w:val="24"/>
          <w:szCs w:val="24"/>
          <w:lang w:val="en-US"/>
        </w:rPr>
        <w:t xml:space="preserve"> </w:t>
      </w:r>
    </w:p>
    <w:p w14:paraId="294537B5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heshid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talooyin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taqasus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sida</w:t>
      </w:r>
      <w:proofErr w:type="spellEnd"/>
      <w:r>
        <w:rPr>
          <w:sz w:val="24"/>
          <w:szCs w:val="24"/>
          <w:lang w:val="en-US"/>
        </w:rPr>
        <w:t xml:space="preserve"> psychology(</w:t>
      </w:r>
      <w:proofErr w:type="spellStart"/>
      <w:r>
        <w:rPr>
          <w:sz w:val="24"/>
          <w:szCs w:val="24"/>
          <w:lang w:val="en-US"/>
        </w:rPr>
        <w:t>cilmi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nafsi</w:t>
      </w:r>
      <w:proofErr w:type="spellEnd"/>
      <w:r>
        <w:rPr>
          <w:sz w:val="24"/>
          <w:szCs w:val="24"/>
          <w:lang w:val="en-US"/>
        </w:rPr>
        <w:t xml:space="preserve">), </w:t>
      </w:r>
      <w:proofErr w:type="spellStart"/>
      <w:r>
        <w:rPr>
          <w:sz w:val="24"/>
          <w:szCs w:val="24"/>
          <w:lang w:val="en-US"/>
        </w:rPr>
        <w:t>talooyin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mid </w:t>
      </w:r>
      <w:proofErr w:type="spellStart"/>
      <w:r>
        <w:rPr>
          <w:sz w:val="24"/>
          <w:szCs w:val="24"/>
          <w:lang w:val="en-US"/>
        </w:rPr>
        <w:t>famili</w:t>
      </w:r>
      <w:proofErr w:type="spellEnd"/>
      <w:r>
        <w:rPr>
          <w:sz w:val="24"/>
          <w:szCs w:val="24"/>
          <w:lang w:val="en-US"/>
        </w:rPr>
        <w:t xml:space="preserve"> ah.</w:t>
      </w:r>
    </w:p>
    <w:p w14:paraId="5F76ECF3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talooyin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taageero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ula </w:t>
      </w:r>
      <w:proofErr w:type="spellStart"/>
      <w:r>
        <w:rPr>
          <w:sz w:val="24"/>
          <w:szCs w:val="24"/>
          <w:lang w:val="en-US"/>
        </w:rPr>
        <w:t>xiriirtid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hayadaha</w:t>
      </w:r>
      <w:proofErr w:type="spellEnd"/>
      <w:r>
        <w:rPr>
          <w:sz w:val="24"/>
          <w:szCs w:val="24"/>
          <w:lang w:val="en-US"/>
        </w:rPr>
        <w:t xml:space="preserve"> kale</w:t>
      </w:r>
    </w:p>
    <w:p w14:paraId="22289F5F" w14:textId="472731BF" w:rsidR="00DE704C" w:rsidRPr="007F550B" w:rsidRDefault="00DE704C" w:rsidP="00DE704C">
      <w:r>
        <w:rPr>
          <w:b/>
          <w:bCs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proofErr w:type="spellStart"/>
      <w:r>
        <w:rPr>
          <w:sz w:val="24"/>
          <w:szCs w:val="24"/>
        </w:rPr>
        <w:t>waxyaabo</w:t>
      </w:r>
      <w:proofErr w:type="spellEnd"/>
      <w:r>
        <w:rPr>
          <w:sz w:val="24"/>
          <w:szCs w:val="24"/>
        </w:rPr>
        <w:t xml:space="preserve"> kale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caawini</w:t>
      </w:r>
      <w:proofErr w:type="spellEnd"/>
      <w:r>
        <w:rPr>
          <w:sz w:val="24"/>
          <w:szCs w:val="24"/>
        </w:rPr>
        <w:t xml:space="preserve"> kara </w:t>
      </w:r>
      <w:proofErr w:type="spellStart"/>
      <w:r>
        <w:rPr>
          <w:sz w:val="24"/>
          <w:szCs w:val="24"/>
        </w:rPr>
        <w:t>isdhexgalka</w:t>
      </w:r>
      <w:proofErr w:type="spellEnd"/>
      <w:r>
        <w:rPr>
          <w:sz w:val="24"/>
          <w:szCs w:val="24"/>
        </w:rPr>
        <w:t>.</w:t>
      </w:r>
    </w:p>
    <w:p w14:paraId="67C83706" w14:textId="45AC3AFD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qabtid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xaaskaad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ninkaada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dhashey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waddankaan</w:t>
      </w:r>
      <w:proofErr w:type="spellEnd"/>
      <w:r>
        <w:rPr>
          <w:sz w:val="24"/>
          <w:szCs w:val="24"/>
        </w:rPr>
        <w:t xml:space="preserve"> Poland, ma </w:t>
      </w:r>
      <w:proofErr w:type="spellStart"/>
      <w:r>
        <w:rPr>
          <w:sz w:val="24"/>
          <w:szCs w:val="24"/>
        </w:rPr>
        <w:t>heleysid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caawinaadaas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isdhexgalka</w:t>
      </w:r>
      <w:proofErr w:type="spellEnd"/>
      <w:r>
        <w:rPr>
          <w:sz w:val="24"/>
          <w:szCs w:val="24"/>
        </w:rPr>
        <w:t>.</w:t>
      </w:r>
    </w:p>
    <w:p w14:paraId="06F3C729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xaaladaada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nololeed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liidata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aadna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buuxiso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shuruudaha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galey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waxaad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faaiideysan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caawinaadda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bulshada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lacageed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aheyn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faaiideysan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qaabka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muwaadiniinta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waddankaan</w:t>
      </w:r>
      <w:proofErr w:type="spellEnd"/>
      <w:r>
        <w:rPr>
          <w:sz w:val="24"/>
          <w:szCs w:val="24"/>
        </w:rPr>
        <w:t xml:space="preserve"> Poland.</w:t>
      </w:r>
    </w:p>
    <w:p w14:paraId="512C2B89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Waxaad</w:t>
      </w:r>
      <w:proofErr w:type="spellEnd"/>
      <w:r>
        <w:rPr>
          <w:sz w:val="24"/>
          <w:szCs w:val="24"/>
        </w:rPr>
        <w:t xml:space="preserve"> heli </w:t>
      </w:r>
      <w:proofErr w:type="spellStart"/>
      <w:r>
        <w:rPr>
          <w:sz w:val="24"/>
          <w:szCs w:val="24"/>
        </w:rPr>
        <w:t>kartaa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caawinaad</w:t>
      </w:r>
      <w:proofErr w:type="spellEnd"/>
      <w:r>
        <w:rPr>
          <w:sz w:val="24"/>
          <w:szCs w:val="24"/>
        </w:rPr>
        <w:t xml:space="preserve">(benefit) ku </w:t>
      </w:r>
      <w:proofErr w:type="spellStart"/>
      <w:r>
        <w:rPr>
          <w:sz w:val="24"/>
          <w:szCs w:val="24"/>
        </w:rPr>
        <w:t>meel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gaar</w:t>
      </w:r>
      <w:proofErr w:type="spellEnd"/>
      <w:r>
        <w:rPr>
          <w:sz w:val="24"/>
          <w:szCs w:val="24"/>
        </w:rPr>
        <w:t xml:space="preserve"> ah, </w:t>
      </w:r>
      <w:proofErr w:type="spellStart"/>
      <w:r>
        <w:rPr>
          <w:sz w:val="24"/>
          <w:szCs w:val="24"/>
        </w:rPr>
        <w:t>caawinaad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qaas</w:t>
      </w:r>
      <w:proofErr w:type="spellEnd"/>
      <w:r>
        <w:rPr>
          <w:sz w:val="24"/>
          <w:szCs w:val="24"/>
        </w:rPr>
        <w:t xml:space="preserve"> ah, </w:t>
      </w:r>
      <w:proofErr w:type="spellStart"/>
      <w:r>
        <w:rPr>
          <w:sz w:val="24"/>
          <w:szCs w:val="24"/>
        </w:rPr>
        <w:t>meel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hoyoto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raashin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cuntid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Arrimahaas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waxaad</w:t>
      </w:r>
      <w:proofErr w:type="spellEnd"/>
      <w:r>
        <w:rPr>
          <w:sz w:val="24"/>
          <w:szCs w:val="24"/>
        </w:rPr>
        <w:t xml:space="preserve"> kala </w:t>
      </w:r>
      <w:proofErr w:type="spellStart"/>
      <w:r>
        <w:rPr>
          <w:sz w:val="24"/>
          <w:szCs w:val="24"/>
        </w:rPr>
        <w:t>xiriiri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xarunta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daryeelka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bulshada</w:t>
      </w:r>
      <w:proofErr w:type="spellEnd"/>
      <w:r>
        <w:rPr>
          <w:sz w:val="24"/>
          <w:szCs w:val="24"/>
        </w:rPr>
        <w:t>.</w:t>
      </w:r>
    </w:p>
    <w:p w14:paraId="268F1717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Faahfaahin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dheeri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saabsan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caawinaadaas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heli </w:t>
      </w:r>
      <w:proofErr w:type="spellStart"/>
      <w:r>
        <w:rPr>
          <w:sz w:val="24"/>
          <w:szCs w:val="24"/>
        </w:rPr>
        <w:t>kartid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waxaad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heleysaa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Wasaaradda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qoyska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bulshada</w:t>
      </w:r>
      <w:proofErr w:type="spellEnd"/>
      <w:r>
        <w:rPr>
          <w:sz w:val="24"/>
          <w:szCs w:val="24"/>
        </w:rPr>
        <w:t>:</w:t>
      </w:r>
    </w:p>
    <w:p w14:paraId="5A758B8B" w14:textId="77777777" w:rsidR="00DE704C" w:rsidRDefault="007F550B" w:rsidP="00DE704C">
      <w:hyperlink r:id="rId5" w:history="1">
        <w:r w:rsidR="00DE704C">
          <w:rPr>
            <w:rStyle w:val="Hipercze"/>
            <w:sz w:val="24"/>
            <w:szCs w:val="24"/>
          </w:rPr>
          <w:t>https://www.gov.pl/web/rodzina/pomoc-społeczna-dla-cudzoziemców-na-jakie-wsparcie-w-polsce-moga-liczyc</w:t>
        </w:r>
      </w:hyperlink>
    </w:p>
    <w:p w14:paraId="6A774A8E" w14:textId="77777777" w:rsidR="00DE704C" w:rsidRDefault="00DE704C" w:rsidP="00DE704C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Xuquuqo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iyo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waajibaad</w:t>
      </w:r>
      <w:proofErr w:type="spellEnd"/>
      <w:r>
        <w:rPr>
          <w:b/>
          <w:bCs/>
          <w:sz w:val="24"/>
          <w:szCs w:val="24"/>
        </w:rPr>
        <w:t xml:space="preserve"> kale</w:t>
      </w:r>
    </w:p>
    <w:p w14:paraId="6A4EF4C1" w14:textId="7B5FC423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Haddii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ajaaniibta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waxaad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xeradaas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weli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bilood</w:t>
      </w:r>
      <w:proofErr w:type="spellEnd"/>
      <w:r>
        <w:rPr>
          <w:sz w:val="24"/>
          <w:szCs w:val="24"/>
        </w:rPr>
        <w:t xml:space="preserve"> laga </w:t>
      </w:r>
      <w:proofErr w:type="spellStart"/>
      <w:r>
        <w:rPr>
          <w:sz w:val="24"/>
          <w:szCs w:val="24"/>
        </w:rPr>
        <w:t>bilaabo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maalinta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go’aanka</w:t>
      </w:r>
      <w:proofErr w:type="spellEnd"/>
      <w:r>
        <w:rPr>
          <w:sz w:val="24"/>
          <w:szCs w:val="24"/>
        </w:rPr>
        <w:t xml:space="preserve"> kama </w:t>
      </w:r>
      <w:proofErr w:type="spellStart"/>
      <w:r>
        <w:rPr>
          <w:sz w:val="24"/>
          <w:szCs w:val="24"/>
        </w:rPr>
        <w:t>dambeysta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oo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qaxootinimada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subsidaryga</w:t>
      </w:r>
      <w:proofErr w:type="spellEnd"/>
      <w:r>
        <w:rPr>
          <w:sz w:val="24"/>
          <w:szCs w:val="24"/>
        </w:rPr>
        <w:t xml:space="preserve"> ah. </w:t>
      </w:r>
      <w:proofErr w:type="spellStart"/>
      <w:r>
        <w:rPr>
          <w:sz w:val="24"/>
          <w:szCs w:val="24"/>
        </w:rPr>
        <w:t>Waqtigaas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dib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xerada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baxdaa</w:t>
      </w:r>
      <w:proofErr w:type="spellEnd"/>
      <w:r>
        <w:rPr>
          <w:sz w:val="24"/>
          <w:szCs w:val="24"/>
        </w:rPr>
        <w:t>.</w:t>
      </w:r>
    </w:p>
    <w:p w14:paraId="72107D6E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Waxaad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leedahay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xuquuq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ajaaniibta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kuwaasoo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siiyey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ogolaansho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waqti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cayiman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waddanka</w:t>
      </w:r>
      <w:proofErr w:type="spellEnd"/>
      <w:r>
        <w:rPr>
          <w:sz w:val="24"/>
          <w:szCs w:val="24"/>
        </w:rPr>
        <w:t xml:space="preserve"> Poland. </w:t>
      </w:r>
      <w:proofErr w:type="spellStart"/>
      <w:r>
        <w:rPr>
          <w:sz w:val="24"/>
          <w:szCs w:val="24"/>
        </w:rPr>
        <w:t>Habka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qaabka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bixiyo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xuquuqahaas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waxey</w:t>
      </w:r>
      <w:proofErr w:type="spellEnd"/>
      <w:r>
        <w:rPr>
          <w:sz w:val="24"/>
          <w:szCs w:val="24"/>
        </w:rPr>
        <w:t xml:space="preserve"> ku </w:t>
      </w:r>
      <w:proofErr w:type="spellStart"/>
      <w:r>
        <w:rPr>
          <w:sz w:val="24"/>
          <w:szCs w:val="24"/>
        </w:rPr>
        <w:t>xusan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yihiin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sharciyo</w:t>
      </w:r>
      <w:proofErr w:type="spellEnd"/>
      <w:r>
        <w:rPr>
          <w:sz w:val="24"/>
          <w:szCs w:val="24"/>
        </w:rPr>
        <w:t xml:space="preserve"> kala </w:t>
      </w:r>
      <w:proofErr w:type="spellStart"/>
      <w:r>
        <w:rPr>
          <w:sz w:val="24"/>
          <w:szCs w:val="24"/>
        </w:rPr>
        <w:t>duwan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Waana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 xml:space="preserve"> ah </w:t>
      </w:r>
      <w:proofErr w:type="spellStart"/>
      <w:r>
        <w:rPr>
          <w:sz w:val="24"/>
          <w:szCs w:val="24"/>
        </w:rPr>
        <w:t>xuquuqda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leeyihiin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muwaadiniinta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polishka</w:t>
      </w:r>
      <w:proofErr w:type="spellEnd"/>
      <w:r>
        <w:rPr>
          <w:sz w:val="24"/>
          <w:szCs w:val="24"/>
        </w:rPr>
        <w:t xml:space="preserve"> ah(marka lag </w:t>
      </w:r>
      <w:proofErr w:type="spellStart"/>
      <w:r>
        <w:rPr>
          <w:sz w:val="24"/>
          <w:szCs w:val="24"/>
        </w:rPr>
        <w:t>reebo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doorashooyinka</w:t>
      </w:r>
      <w:proofErr w:type="spellEnd"/>
      <w:r>
        <w:rPr>
          <w:sz w:val="24"/>
          <w:szCs w:val="24"/>
        </w:rPr>
        <w:t>).</w:t>
      </w:r>
    </w:p>
    <w:p w14:paraId="7DA8E5AF" w14:textId="77777777" w:rsidR="00DE704C" w:rsidRDefault="00DE704C" w:rsidP="00DE704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Waxaana</w:t>
      </w:r>
      <w:proofErr w:type="spellEnd"/>
      <w:r>
        <w:rPr>
          <w:sz w:val="24"/>
          <w:szCs w:val="24"/>
        </w:rPr>
        <w:t xml:space="preserve"> ka </w:t>
      </w:r>
      <w:proofErr w:type="spellStart"/>
      <w:r>
        <w:rPr>
          <w:sz w:val="24"/>
          <w:szCs w:val="24"/>
        </w:rPr>
        <w:t>mid</w:t>
      </w:r>
      <w:proofErr w:type="spellEnd"/>
      <w:r>
        <w:rPr>
          <w:sz w:val="24"/>
          <w:szCs w:val="24"/>
        </w:rPr>
        <w:t xml:space="preserve"> ah:</w:t>
      </w:r>
    </w:p>
    <w:p w14:paraId="53806D2C" w14:textId="77777777" w:rsidR="00DE704C" w:rsidRDefault="00DE704C" w:rsidP="00DE704C">
      <w:r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Helitaanka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nidaamka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waxbarashada</w:t>
      </w:r>
      <w:proofErr w:type="spellEnd"/>
    </w:p>
    <w:p w14:paraId="00E921E8" w14:textId="77777777" w:rsidR="00DE704C" w:rsidRDefault="00DE704C" w:rsidP="00DE704C">
      <w:r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Helitaanka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shaqo</w:t>
      </w:r>
      <w:proofErr w:type="spellEnd"/>
    </w:p>
    <w:p w14:paraId="0AC66A7F" w14:textId="77777777" w:rsidR="00DE704C" w:rsidRDefault="00DE704C" w:rsidP="00DE704C">
      <w:r w:rsidRPr="00DE704C">
        <w:rPr>
          <w:b/>
          <w:bCs/>
          <w:sz w:val="36"/>
          <w:szCs w:val="36"/>
        </w:rPr>
        <w:t>.</w:t>
      </w:r>
      <w:r w:rsidRPr="00DE704C">
        <w:rPr>
          <w:sz w:val="24"/>
          <w:szCs w:val="24"/>
        </w:rPr>
        <w:t xml:space="preserve"> </w:t>
      </w:r>
      <w:proofErr w:type="spellStart"/>
      <w:r w:rsidRPr="00DE704C">
        <w:rPr>
          <w:sz w:val="24"/>
          <w:szCs w:val="24"/>
        </w:rPr>
        <w:t>xuquuqda</w:t>
      </w:r>
      <w:proofErr w:type="spellEnd"/>
      <w:r w:rsidRPr="00DE704C">
        <w:rPr>
          <w:sz w:val="24"/>
          <w:szCs w:val="24"/>
        </w:rPr>
        <w:t xml:space="preserve"> ka </w:t>
      </w:r>
      <w:proofErr w:type="spellStart"/>
      <w:r w:rsidRPr="00DE704C">
        <w:rPr>
          <w:sz w:val="24"/>
          <w:szCs w:val="24"/>
        </w:rPr>
        <w:t>hortagga</w:t>
      </w:r>
      <w:proofErr w:type="spellEnd"/>
      <w:r w:rsidRPr="00DE704C">
        <w:rPr>
          <w:sz w:val="24"/>
          <w:szCs w:val="24"/>
        </w:rPr>
        <w:t xml:space="preserve"> </w:t>
      </w:r>
      <w:proofErr w:type="spellStart"/>
      <w:r w:rsidRPr="00DE704C">
        <w:rPr>
          <w:sz w:val="24"/>
          <w:szCs w:val="24"/>
        </w:rPr>
        <w:t>shaqo</w:t>
      </w:r>
      <w:proofErr w:type="spellEnd"/>
      <w:r w:rsidRPr="00DE704C">
        <w:rPr>
          <w:sz w:val="24"/>
          <w:szCs w:val="24"/>
        </w:rPr>
        <w:t xml:space="preserve"> </w:t>
      </w:r>
      <w:proofErr w:type="spellStart"/>
      <w:r w:rsidRPr="00DE704C">
        <w:rPr>
          <w:sz w:val="24"/>
          <w:szCs w:val="24"/>
        </w:rPr>
        <w:t>la’aanta</w:t>
      </w:r>
      <w:proofErr w:type="spellEnd"/>
      <w:r w:rsidRPr="00DE704C">
        <w:rPr>
          <w:sz w:val="24"/>
          <w:szCs w:val="24"/>
        </w:rPr>
        <w:t>.</w:t>
      </w:r>
    </w:p>
    <w:p w14:paraId="78F039DD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Xuquuqda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furan </w:t>
      </w:r>
      <w:proofErr w:type="spellStart"/>
      <w:r>
        <w:rPr>
          <w:sz w:val="24"/>
          <w:szCs w:val="24"/>
          <w:lang w:val="en-US"/>
        </w:rPr>
        <w:t>karto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shirkad</w:t>
      </w:r>
      <w:proofErr w:type="spellEnd"/>
      <w:r>
        <w:rPr>
          <w:sz w:val="24"/>
          <w:szCs w:val="24"/>
          <w:lang w:val="en-US"/>
        </w:rPr>
        <w:t>.</w:t>
      </w:r>
    </w:p>
    <w:p w14:paraId="32E8D3AD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Xuquuqda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caawinaadda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bulshada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soshalka</w:t>
      </w:r>
      <w:proofErr w:type="spellEnd"/>
    </w:p>
    <w:p w14:paraId="290D63CC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Xuquuqda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howlgabnimada</w:t>
      </w:r>
      <w:proofErr w:type="spellEnd"/>
      <w:r>
        <w:rPr>
          <w:sz w:val="24"/>
          <w:szCs w:val="24"/>
          <w:lang w:val="en-US"/>
        </w:rPr>
        <w:t>.</w:t>
      </w:r>
    </w:p>
    <w:p w14:paraId="655C027E" w14:textId="23F476D1" w:rsidR="00DE704C" w:rsidRDefault="00DE704C" w:rsidP="00DE7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Xuquuqda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adeegyada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daryeelka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caafimaadka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maalgeliyo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hantida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dadweynaha</w:t>
      </w:r>
      <w:proofErr w:type="spellEnd"/>
    </w:p>
    <w:p w14:paraId="15D88547" w14:textId="77777777" w:rsidR="00DE704C" w:rsidRDefault="00DE704C" w:rsidP="00DE704C">
      <w:pPr>
        <w:pStyle w:val="Akapitzlist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Ka </w:t>
      </w:r>
      <w:proofErr w:type="spellStart"/>
      <w:r>
        <w:rPr>
          <w:b/>
          <w:bCs/>
          <w:sz w:val="24"/>
          <w:szCs w:val="24"/>
          <w:lang w:val="en-US"/>
        </w:rPr>
        <w:t>qaadis</w:t>
      </w:r>
      <w:proofErr w:type="spellEnd"/>
      <w:r>
        <w:rPr>
          <w:b/>
          <w:bCs/>
          <w:sz w:val="24"/>
          <w:szCs w:val="24"/>
          <w:lang w:val="en-US"/>
        </w:rPr>
        <w:t xml:space="preserve"> ama kala </w:t>
      </w:r>
      <w:proofErr w:type="spellStart"/>
      <w:r>
        <w:rPr>
          <w:b/>
          <w:bCs/>
          <w:sz w:val="24"/>
          <w:szCs w:val="24"/>
          <w:lang w:val="en-US"/>
        </w:rPr>
        <w:t>noqoshada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sharciga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qaxootinimada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iyo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sharciga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subsidaryga</w:t>
      </w:r>
      <w:proofErr w:type="spellEnd"/>
      <w:r>
        <w:rPr>
          <w:b/>
          <w:bCs/>
          <w:sz w:val="24"/>
          <w:szCs w:val="24"/>
          <w:lang w:val="en-US"/>
        </w:rPr>
        <w:t xml:space="preserve"> ah</w:t>
      </w:r>
    </w:p>
    <w:p w14:paraId="27AFB997" w14:textId="747EEC64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tilmaamaayaan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xaaladaha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lagaala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noqon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karaa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lagaa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qaadi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subsidaryga</w:t>
      </w:r>
      <w:proofErr w:type="spellEnd"/>
      <w:r>
        <w:rPr>
          <w:sz w:val="24"/>
          <w:szCs w:val="24"/>
          <w:lang w:val="en-US"/>
        </w:rPr>
        <w:t xml:space="preserve"> ah. </w:t>
      </w:r>
      <w:proofErr w:type="spellStart"/>
      <w:r>
        <w:rPr>
          <w:sz w:val="24"/>
          <w:szCs w:val="24"/>
          <w:lang w:val="en-US"/>
        </w:rPr>
        <w:t>Go’aankaas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horreeya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bilowga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kiiskaas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arrintaas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codsiga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qorto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ciidanka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xuduudda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booliska</w:t>
      </w:r>
      <w:proofErr w:type="spellEnd"/>
      <w:r>
        <w:rPr>
          <w:sz w:val="24"/>
          <w:szCs w:val="24"/>
          <w:lang w:val="en-US"/>
        </w:rPr>
        <w:t xml:space="preserve">  ama </w:t>
      </w:r>
      <w:proofErr w:type="spellStart"/>
      <w:r>
        <w:rPr>
          <w:sz w:val="24"/>
          <w:szCs w:val="24"/>
          <w:lang w:val="en-US"/>
        </w:rPr>
        <w:t>ciidanka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nabadsugidda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Qaabka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habka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lagaala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noqonaayo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lastRenderedPageBreak/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subsidaryga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waxay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yihiin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xeerka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baxey</w:t>
      </w:r>
      <w:proofErr w:type="spellEnd"/>
      <w:r>
        <w:rPr>
          <w:sz w:val="24"/>
          <w:szCs w:val="24"/>
          <w:lang w:val="en-US"/>
        </w:rPr>
        <w:t xml:space="preserve"> 13.06.2003 </w:t>
      </w:r>
      <w:proofErr w:type="spellStart"/>
      <w:r>
        <w:rPr>
          <w:sz w:val="24"/>
          <w:szCs w:val="24"/>
          <w:lang w:val="en-US"/>
        </w:rPr>
        <w:t>quseeyana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ajaanibtu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waddankaan</w:t>
      </w:r>
      <w:proofErr w:type="spellEnd"/>
      <w:r>
        <w:rPr>
          <w:sz w:val="24"/>
          <w:szCs w:val="24"/>
          <w:lang w:val="en-US"/>
        </w:rPr>
        <w:t xml:space="preserve"> Poland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helaan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magengelyo</w:t>
      </w:r>
      <w:proofErr w:type="spellEnd"/>
      <w:r>
        <w:rPr>
          <w:sz w:val="24"/>
          <w:szCs w:val="24"/>
          <w:lang w:val="en-US"/>
        </w:rPr>
        <w:t>.</w:t>
      </w:r>
    </w:p>
    <w:p w14:paraId="2552813F" w14:textId="443FA892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qaado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lagaala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noqdo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subsidaryga</w:t>
      </w:r>
      <w:proofErr w:type="spellEnd"/>
      <w:r>
        <w:rPr>
          <w:sz w:val="24"/>
          <w:szCs w:val="24"/>
          <w:lang w:val="en-US"/>
        </w:rPr>
        <w:t xml:space="preserve"> ah,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waajib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kugu</w:t>
      </w:r>
      <w:proofErr w:type="spellEnd"/>
      <w:r>
        <w:rPr>
          <w:sz w:val="24"/>
          <w:szCs w:val="24"/>
          <w:lang w:val="en-US"/>
        </w:rPr>
        <w:t xml:space="preserve"> ah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celiso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dokumentiga</w:t>
      </w:r>
      <w:proofErr w:type="spellEnd"/>
      <w:r>
        <w:rPr>
          <w:sz w:val="24"/>
          <w:szCs w:val="24"/>
          <w:lang w:val="en-US"/>
        </w:rPr>
        <w:t xml:space="preserve"> ( </w:t>
      </w:r>
      <w:proofErr w:type="spellStart"/>
      <w:r>
        <w:rPr>
          <w:sz w:val="24"/>
          <w:szCs w:val="24"/>
          <w:lang w:val="en-US"/>
        </w:rPr>
        <w:t>kaarka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degenaanshada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baasaboorka</w:t>
      </w:r>
      <w:proofErr w:type="spellEnd"/>
      <w:r>
        <w:rPr>
          <w:sz w:val="24"/>
          <w:szCs w:val="24"/>
          <w:lang w:val="en-US"/>
        </w:rPr>
        <w:t xml:space="preserve"> Geneve) una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celisaa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madaxa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arrimaha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ajaanibta</w:t>
      </w:r>
      <w:proofErr w:type="spellEnd"/>
      <w:r>
        <w:rPr>
          <w:sz w:val="24"/>
          <w:szCs w:val="24"/>
          <w:lang w:val="en-US"/>
        </w:rPr>
        <w:t xml:space="preserve">. Waa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dhaqsaha</w:t>
      </w:r>
      <w:proofErr w:type="spellEnd"/>
      <w:r>
        <w:rPr>
          <w:sz w:val="24"/>
          <w:szCs w:val="24"/>
          <w:lang w:val="en-US"/>
        </w:rPr>
        <w:t xml:space="preserve"> badan u </w:t>
      </w:r>
      <w:proofErr w:type="spellStart"/>
      <w:r>
        <w:rPr>
          <w:sz w:val="24"/>
          <w:szCs w:val="24"/>
          <w:lang w:val="en-US"/>
        </w:rPr>
        <w:t>soo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celisaa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go’aankaas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qaadista</w:t>
      </w:r>
      <w:proofErr w:type="spellEnd"/>
      <w:r>
        <w:rPr>
          <w:sz w:val="24"/>
          <w:szCs w:val="24"/>
          <w:lang w:val="en-US"/>
        </w:rPr>
        <w:t xml:space="preserve"> ama kala </w:t>
      </w:r>
      <w:proofErr w:type="spellStart"/>
      <w:r>
        <w:rPr>
          <w:sz w:val="24"/>
          <w:szCs w:val="24"/>
          <w:lang w:val="en-US"/>
        </w:rPr>
        <w:t>noqoshada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dambeyn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muddo</w:t>
      </w:r>
      <w:proofErr w:type="spellEnd"/>
      <w:r>
        <w:rPr>
          <w:sz w:val="24"/>
          <w:szCs w:val="24"/>
          <w:lang w:val="en-US"/>
        </w:rPr>
        <w:t xml:space="preserve"> 14 </w:t>
      </w:r>
      <w:proofErr w:type="spellStart"/>
      <w:r>
        <w:rPr>
          <w:sz w:val="24"/>
          <w:szCs w:val="24"/>
          <w:lang w:val="en-US"/>
        </w:rPr>
        <w:t>maalmood</w:t>
      </w:r>
      <w:proofErr w:type="spellEnd"/>
      <w:r>
        <w:rPr>
          <w:sz w:val="24"/>
          <w:szCs w:val="24"/>
          <w:lang w:val="en-US"/>
        </w:rPr>
        <w:t xml:space="preserve"> ah.</w:t>
      </w:r>
    </w:p>
    <w:p w14:paraId="69350914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Maalinta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dhalashada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waddanka</w:t>
      </w:r>
      <w:proofErr w:type="spellEnd"/>
      <w:r>
        <w:rPr>
          <w:sz w:val="24"/>
          <w:szCs w:val="24"/>
          <w:lang w:val="en-US"/>
        </w:rPr>
        <w:t xml:space="preserve"> Poland, </w:t>
      </w:r>
      <w:proofErr w:type="spellStart"/>
      <w:r>
        <w:rPr>
          <w:sz w:val="24"/>
          <w:szCs w:val="24"/>
          <w:lang w:val="en-US"/>
        </w:rPr>
        <w:t>go’aankii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siiyey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subsidaryga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wuu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dhamaanaayaa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baaba’aayaa</w:t>
      </w:r>
      <w:proofErr w:type="spellEnd"/>
      <w:r>
        <w:rPr>
          <w:sz w:val="24"/>
          <w:szCs w:val="24"/>
          <w:lang w:val="en-US"/>
        </w:rPr>
        <w:t>.</w:t>
      </w:r>
    </w:p>
    <w:p w14:paraId="32AA3123" w14:textId="77777777" w:rsidR="00DE704C" w:rsidRDefault="00DE704C" w:rsidP="00DE704C">
      <w:pPr>
        <w:pStyle w:val="Akapitzlist"/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Ka </w:t>
      </w:r>
      <w:proofErr w:type="spellStart"/>
      <w:r>
        <w:rPr>
          <w:b/>
          <w:bCs/>
          <w:sz w:val="24"/>
          <w:szCs w:val="24"/>
          <w:lang w:val="en-US"/>
        </w:rPr>
        <w:t>hortagga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musaafurinta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462BE2A2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Madaxda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waddankaan</w:t>
      </w:r>
      <w:proofErr w:type="spellEnd"/>
      <w:r>
        <w:rPr>
          <w:sz w:val="24"/>
          <w:szCs w:val="24"/>
          <w:lang w:val="en-US"/>
        </w:rPr>
        <w:t xml:space="preserve"> Poland </w:t>
      </w:r>
      <w:proofErr w:type="spellStart"/>
      <w:r>
        <w:rPr>
          <w:sz w:val="24"/>
          <w:szCs w:val="24"/>
          <w:lang w:val="en-US"/>
        </w:rPr>
        <w:t>kuma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go’aan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musaafuris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waajibaaya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waddanka</w:t>
      </w:r>
      <w:proofErr w:type="spellEnd"/>
      <w:r>
        <w:rPr>
          <w:sz w:val="24"/>
          <w:szCs w:val="24"/>
          <w:lang w:val="en-US"/>
        </w:rPr>
        <w:t xml:space="preserve"> ka </w:t>
      </w:r>
      <w:proofErr w:type="spellStart"/>
      <w:r>
        <w:rPr>
          <w:sz w:val="24"/>
          <w:szCs w:val="24"/>
          <w:lang w:val="en-US"/>
        </w:rPr>
        <w:t>baxdo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Waxeey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kartaa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haddi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horey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lagaala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noqdey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subsidaryga</w:t>
      </w:r>
      <w:proofErr w:type="spellEnd"/>
      <w:r>
        <w:rPr>
          <w:sz w:val="24"/>
          <w:szCs w:val="24"/>
          <w:lang w:val="en-US"/>
        </w:rPr>
        <w:t xml:space="preserve"> ah.</w:t>
      </w:r>
    </w:p>
    <w:p w14:paraId="1CA22F4E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Laakiinse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lagugu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amri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karaa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waddanka</w:t>
      </w:r>
      <w:proofErr w:type="spellEnd"/>
      <w:r>
        <w:rPr>
          <w:sz w:val="24"/>
          <w:szCs w:val="24"/>
          <w:lang w:val="en-US"/>
        </w:rPr>
        <w:t xml:space="preserve"> Poland ka </w:t>
      </w:r>
      <w:proofErr w:type="spellStart"/>
      <w:r>
        <w:rPr>
          <w:sz w:val="24"/>
          <w:szCs w:val="24"/>
          <w:lang w:val="en-US"/>
        </w:rPr>
        <w:t>baxdo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iyadoon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herey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lagaala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noqonin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qaxootinimada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sharciga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subsidaryga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haddii</w:t>
      </w:r>
      <w:proofErr w:type="spellEnd"/>
      <w:r>
        <w:rPr>
          <w:sz w:val="24"/>
          <w:szCs w:val="24"/>
          <w:lang w:val="en-US"/>
        </w:rPr>
        <w:t xml:space="preserve">: </w:t>
      </w:r>
    </w:p>
    <w:p w14:paraId="14FD7DA2" w14:textId="77777777" w:rsidR="00DE704C" w:rsidRPr="00DE704C" w:rsidRDefault="00DE704C" w:rsidP="00DE704C">
      <w:pPr>
        <w:rPr>
          <w:lang w:val="en-US"/>
        </w:rPr>
      </w:pPr>
      <w:r w:rsidRPr="00DE704C">
        <w:rPr>
          <w:b/>
          <w:bCs/>
          <w:sz w:val="36"/>
          <w:szCs w:val="36"/>
          <w:lang w:val="en-US"/>
        </w:rPr>
        <w:t>.</w:t>
      </w:r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Masaafuriskaada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uu</w:t>
      </w:r>
      <w:proofErr w:type="spellEnd"/>
      <w:r w:rsidRPr="00DE704C">
        <w:rPr>
          <w:sz w:val="24"/>
          <w:szCs w:val="24"/>
          <w:lang w:val="en-US"/>
        </w:rPr>
        <w:t xml:space="preserve"> la </w:t>
      </w:r>
      <w:proofErr w:type="spellStart"/>
      <w:r w:rsidRPr="00DE704C">
        <w:rPr>
          <w:sz w:val="24"/>
          <w:szCs w:val="24"/>
          <w:lang w:val="en-US"/>
        </w:rPr>
        <w:t>xiriiro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arrimo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ku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saabsan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Nabadgelyada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waddanka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iyo</w:t>
      </w:r>
      <w:proofErr w:type="spellEnd"/>
      <w:r w:rsidRPr="00DE704C">
        <w:rPr>
          <w:sz w:val="24"/>
          <w:szCs w:val="24"/>
          <w:lang w:val="en-US"/>
        </w:rPr>
        <w:t xml:space="preserve"> </w:t>
      </w:r>
      <w:proofErr w:type="spellStart"/>
      <w:r w:rsidRPr="00DE704C">
        <w:rPr>
          <w:sz w:val="24"/>
          <w:szCs w:val="24"/>
          <w:lang w:val="en-US"/>
        </w:rPr>
        <w:t>shacabka</w:t>
      </w:r>
      <w:proofErr w:type="spellEnd"/>
    </w:p>
    <w:p w14:paraId="5BC96F77" w14:textId="77777777" w:rsidR="00DE704C" w:rsidRPr="00DE704C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muuqdaan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astaamo</w:t>
      </w:r>
      <w:proofErr w:type="spellEnd"/>
      <w:r>
        <w:rPr>
          <w:sz w:val="24"/>
          <w:szCs w:val="24"/>
          <w:lang w:val="en-US"/>
        </w:rPr>
        <w:t xml:space="preserve"> ama </w:t>
      </w:r>
      <w:proofErr w:type="spellStart"/>
      <w:r>
        <w:rPr>
          <w:sz w:val="24"/>
          <w:szCs w:val="24"/>
          <w:lang w:val="en-US"/>
        </w:rPr>
        <w:t>calaamado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muujinaaya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Qatar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nabadgelyada</w:t>
      </w:r>
      <w:proofErr w:type="spellEnd"/>
      <w:r>
        <w:rPr>
          <w:sz w:val="24"/>
          <w:szCs w:val="24"/>
          <w:lang w:val="en-US"/>
        </w:rPr>
        <w:t xml:space="preserve"> Poland</w:t>
      </w:r>
    </w:p>
    <w:p w14:paraId="1D83901E" w14:textId="5932C6C6" w:rsidR="00DE704C" w:rsidRPr="007F550B" w:rsidRDefault="00DE704C" w:rsidP="00DE704C">
      <w:pPr>
        <w:rPr>
          <w:lang w:val="en-US"/>
        </w:rPr>
      </w:pPr>
      <w:r>
        <w:rPr>
          <w:b/>
          <w:bCs/>
          <w:sz w:val="36"/>
          <w:szCs w:val="36"/>
          <w:lang w:val="en-US"/>
        </w:rPr>
        <w:t>.</w:t>
      </w:r>
      <w:r>
        <w:rPr>
          <w:sz w:val="24"/>
          <w:szCs w:val="24"/>
          <w:lang w:val="en-US"/>
        </w:rPr>
        <w:t xml:space="preserve"> In ay </w:t>
      </w:r>
      <w:proofErr w:type="spellStart"/>
      <w:r>
        <w:rPr>
          <w:sz w:val="24"/>
          <w:szCs w:val="24"/>
          <w:lang w:val="en-US"/>
        </w:rPr>
        <w:t>jiraan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calaamado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muujinaaya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tahay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qatar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gelinaaya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nabadgelyada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muwaadiniinta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sababtoo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waxaa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dhacay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xukun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dabdeys</w:t>
      </w:r>
      <w:proofErr w:type="spellEnd"/>
      <w:r>
        <w:rPr>
          <w:sz w:val="24"/>
          <w:szCs w:val="24"/>
          <w:lang w:val="en-US"/>
        </w:rPr>
        <w:t xml:space="preserve"> ah </w:t>
      </w:r>
      <w:proofErr w:type="spellStart"/>
      <w:r>
        <w:rPr>
          <w:sz w:val="24"/>
          <w:szCs w:val="24"/>
          <w:lang w:val="en-US"/>
        </w:rPr>
        <w:t>kaddib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markii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gashey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dambi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culus</w:t>
      </w:r>
      <w:proofErr w:type="spellEnd"/>
      <w:r>
        <w:rPr>
          <w:sz w:val="24"/>
          <w:szCs w:val="24"/>
          <w:lang w:val="en-US"/>
        </w:rPr>
        <w:t>.</w:t>
      </w:r>
    </w:p>
    <w:p w14:paraId="5B3C8D16" w14:textId="77777777" w:rsidR="00DE704C" w:rsidRDefault="00DE704C" w:rsidP="00DE704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Arrimahaas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waxey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yihiin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qodobka</w:t>
      </w:r>
      <w:proofErr w:type="spellEnd"/>
      <w:r>
        <w:rPr>
          <w:sz w:val="24"/>
          <w:szCs w:val="24"/>
          <w:lang w:val="en-US"/>
        </w:rPr>
        <w:t xml:space="preserve"> 32 </w:t>
      </w:r>
      <w:proofErr w:type="spellStart"/>
      <w:r>
        <w:rPr>
          <w:sz w:val="24"/>
          <w:szCs w:val="24"/>
          <w:lang w:val="en-US"/>
        </w:rPr>
        <w:t>sharci</w:t>
      </w:r>
      <w:proofErr w:type="spellEnd"/>
      <w:r>
        <w:rPr>
          <w:sz w:val="24"/>
          <w:szCs w:val="24"/>
          <w:lang w:val="en-US"/>
        </w:rPr>
        <w:t xml:space="preserve"> 1 </w:t>
      </w:r>
      <w:proofErr w:type="spellStart"/>
      <w:r>
        <w:rPr>
          <w:sz w:val="24"/>
          <w:szCs w:val="24"/>
          <w:lang w:val="en-US"/>
        </w:rPr>
        <w:t>iyo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qodobka</w:t>
      </w:r>
      <w:proofErr w:type="spellEnd"/>
      <w:r>
        <w:rPr>
          <w:sz w:val="24"/>
          <w:szCs w:val="24"/>
          <w:lang w:val="en-US"/>
        </w:rPr>
        <w:t xml:space="preserve"> 33 </w:t>
      </w:r>
      <w:proofErr w:type="spellStart"/>
      <w:r>
        <w:rPr>
          <w:sz w:val="24"/>
          <w:szCs w:val="24"/>
          <w:lang w:val="en-US"/>
        </w:rPr>
        <w:t>sharci</w:t>
      </w:r>
      <w:proofErr w:type="spellEnd"/>
      <w:r>
        <w:rPr>
          <w:sz w:val="24"/>
          <w:szCs w:val="24"/>
          <w:lang w:val="en-US"/>
        </w:rPr>
        <w:t xml:space="preserve"> 2 </w:t>
      </w:r>
      <w:proofErr w:type="spellStart"/>
      <w:r>
        <w:rPr>
          <w:sz w:val="24"/>
          <w:szCs w:val="24"/>
          <w:lang w:val="en-US"/>
        </w:rPr>
        <w:t>ee</w:t>
      </w:r>
      <w:proofErr w:type="spellEnd"/>
      <w:r>
        <w:rPr>
          <w:sz w:val="24"/>
          <w:szCs w:val="24"/>
          <w:lang w:val="en-US"/>
        </w:rPr>
        <w:t xml:space="preserve"> Geneva convention </w:t>
      </w:r>
      <w:proofErr w:type="spellStart"/>
      <w:r>
        <w:rPr>
          <w:sz w:val="24"/>
          <w:szCs w:val="24"/>
          <w:lang w:val="en-US"/>
        </w:rPr>
        <w:t>soona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baxey</w:t>
      </w:r>
      <w:proofErr w:type="spellEnd"/>
      <w:r>
        <w:rPr>
          <w:sz w:val="24"/>
          <w:szCs w:val="24"/>
          <w:lang w:val="en-US"/>
        </w:rPr>
        <w:t xml:space="preserve"> 1951.  </w:t>
      </w:r>
      <w:proofErr w:type="spellStart"/>
      <w:r>
        <w:rPr>
          <w:sz w:val="24"/>
          <w:szCs w:val="24"/>
          <w:lang w:val="en-US"/>
        </w:rPr>
        <w:t>Marka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aay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jiraan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xaaladahaas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kaarka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degenaanshada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waa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aad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celisaa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ciidanka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xuduudda</w:t>
      </w:r>
      <w:proofErr w:type="spellEnd"/>
      <w:r>
        <w:rPr>
          <w:sz w:val="24"/>
          <w:szCs w:val="24"/>
          <w:lang w:val="en-US"/>
        </w:rPr>
        <w:t>.</w:t>
      </w:r>
    </w:p>
    <w:p w14:paraId="3CFD7C0E" w14:textId="77777777" w:rsidR="00DE704C" w:rsidRDefault="00DE704C" w:rsidP="00DE704C">
      <w:pPr>
        <w:pStyle w:val="Akapitzlist"/>
        <w:rPr>
          <w:sz w:val="24"/>
          <w:szCs w:val="24"/>
          <w:lang w:val="en-US"/>
        </w:rPr>
      </w:pPr>
    </w:p>
    <w:p w14:paraId="638CF09D" w14:textId="77777777" w:rsidR="00DE704C" w:rsidRDefault="00DE704C" w:rsidP="00DE704C">
      <w:pPr>
        <w:pStyle w:val="Akapitzlist"/>
        <w:rPr>
          <w:sz w:val="24"/>
          <w:szCs w:val="24"/>
          <w:lang w:val="en-US"/>
        </w:rPr>
      </w:pPr>
    </w:p>
    <w:p w14:paraId="2512319E" w14:textId="77777777" w:rsidR="00DE704C" w:rsidRPr="00DE704C" w:rsidRDefault="00DE704C">
      <w:pPr>
        <w:rPr>
          <w:lang w:val="en-US"/>
        </w:rPr>
      </w:pPr>
    </w:p>
    <w:sectPr w:rsidR="00DE704C" w:rsidRPr="00DE704C" w:rsidSect="0025762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4C4"/>
    <w:multiLevelType w:val="multilevel"/>
    <w:tmpl w:val="874866E4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AFD"/>
    <w:multiLevelType w:val="multilevel"/>
    <w:tmpl w:val="94CE1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C"/>
    <w:rsid w:val="000F645D"/>
    <w:rsid w:val="00257626"/>
    <w:rsid w:val="007F550B"/>
    <w:rsid w:val="00D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194A"/>
  <w15:chartTrackingRefBased/>
  <w15:docId w15:val="{5694A40F-049E-45FD-BD1B-4A92405B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04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E704C"/>
    <w:pPr>
      <w:ind w:left="720"/>
    </w:pPr>
  </w:style>
  <w:style w:type="character" w:styleId="Hipercze">
    <w:name w:val="Hyperlink"/>
    <w:basedOn w:val="Domylnaczcionkaakapitu"/>
    <w:rsid w:val="00DE70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pomoc-spo&#322;eczna-dla-cudzoziemc&#243;w-na-jakie-wsparcie-w-polsce-moga-licz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1191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Abdi</dc:creator>
  <cp:keywords/>
  <dc:description/>
  <cp:lastModifiedBy>MARTYNA KUJAWSKA</cp:lastModifiedBy>
  <cp:revision>3</cp:revision>
  <dcterms:created xsi:type="dcterms:W3CDTF">2024-01-31T06:45:00Z</dcterms:created>
  <dcterms:modified xsi:type="dcterms:W3CDTF">2024-02-05T06:38:00Z</dcterms:modified>
</cp:coreProperties>
</file>