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444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C4C9307" w14:textId="351DA2EB" w:rsidR="00F7521B" w:rsidRDefault="001A15A8" w:rsidP="0016088F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08D253E6" w14:textId="77777777" w:rsidR="00AA7219" w:rsidRDefault="00AA7219" w:rsidP="0016088F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</w:p>
    <w:p w14:paraId="0DE44B57" w14:textId="77777777" w:rsidR="0016088F" w:rsidRPr="00F7521B" w:rsidRDefault="0016088F" w:rsidP="0016088F">
      <w:pPr>
        <w:pStyle w:val="Bezodstpw"/>
      </w:pPr>
    </w:p>
    <w:p w14:paraId="1A8D21A3" w14:textId="1E448EC3" w:rsidR="00AA7219" w:rsidRDefault="001A15A8" w:rsidP="00745C29">
      <w:pPr>
        <w:spacing w:line="26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(t.j.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AF249D">
        <w:rPr>
          <w:rFonts w:ascii="Lato" w:hAnsi="Lato" w:cstheme="minorHAnsi"/>
          <w:spacing w:val="4"/>
          <w:sz w:val="20"/>
          <w:szCs w:val="20"/>
        </w:rPr>
        <w:t>4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pacing w:val="4"/>
          <w:sz w:val="20"/>
          <w:szCs w:val="20"/>
        </w:rPr>
        <w:t>572</w:t>
      </w:r>
      <w:r w:rsidR="002C0D6E">
        <w:rPr>
          <w:rFonts w:ascii="Lato" w:hAnsi="Lato" w:cstheme="minorHAnsi"/>
          <w:spacing w:val="4"/>
          <w:sz w:val="20"/>
          <w:szCs w:val="20"/>
        </w:rPr>
        <w:t>, z późn. zm.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</w:p>
    <w:p w14:paraId="42563B9D" w14:textId="77777777" w:rsidR="00BF07EB" w:rsidRPr="00BF07EB" w:rsidRDefault="00BF07EB" w:rsidP="00BF07EB">
      <w:pPr>
        <w:pStyle w:val="Bezodstpw"/>
      </w:pPr>
    </w:p>
    <w:p w14:paraId="7ECC65FA" w14:textId="2C55348C" w:rsidR="00F7521B" w:rsidRP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 w:rsidR="000A7596">
        <w:rPr>
          <w:rFonts w:ascii="Lato" w:hAnsi="Lato" w:cstheme="minorHAnsi"/>
          <w:b/>
          <w:bCs/>
          <w:sz w:val="20"/>
          <w:szCs w:val="20"/>
        </w:rPr>
        <w:t>Finansów</w:t>
      </w:r>
      <w:r w:rsidRPr="00F7521B">
        <w:rPr>
          <w:rFonts w:ascii="Lato" w:hAnsi="Lato" w:cstheme="minorHAnsi"/>
          <w:b/>
          <w:bCs/>
          <w:sz w:val="20"/>
          <w:szCs w:val="20"/>
        </w:rPr>
        <w:t xml:space="preserve"> i </w:t>
      </w:r>
      <w:r w:rsidR="000A7596">
        <w:rPr>
          <w:rFonts w:ascii="Lato" w:hAnsi="Lato" w:cstheme="minorHAnsi"/>
          <w:b/>
          <w:bCs/>
          <w:sz w:val="20"/>
          <w:szCs w:val="20"/>
        </w:rPr>
        <w:t>Gospodarki</w:t>
      </w:r>
    </w:p>
    <w:p w14:paraId="7EB5626B" w14:textId="44575F9A" w:rsidR="00A36DEC" w:rsidRPr="00A36DEC" w:rsidRDefault="001A15A8" w:rsidP="00A36DEC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</w:t>
      </w:r>
      <w:r w:rsidR="001141F9">
        <w:rPr>
          <w:rFonts w:ascii="Lato" w:hAnsi="Lato" w:cstheme="minorHAnsi"/>
          <w:sz w:val="20"/>
          <w:szCs w:val="20"/>
        </w:rPr>
        <w:t xml:space="preserve">Minister Rozwoju i Technologii wydał </w:t>
      </w:r>
      <w:r w:rsidRPr="00F7521B">
        <w:rPr>
          <w:rFonts w:ascii="Lato" w:hAnsi="Lato" w:cstheme="minorHAnsi"/>
          <w:sz w:val="20"/>
          <w:szCs w:val="20"/>
        </w:rPr>
        <w:t>decyzj</w:t>
      </w:r>
      <w:r w:rsidR="001141F9">
        <w:rPr>
          <w:rFonts w:ascii="Lato" w:hAnsi="Lato" w:cstheme="minorHAnsi"/>
          <w:sz w:val="20"/>
          <w:szCs w:val="20"/>
        </w:rPr>
        <w:t>ę</w:t>
      </w:r>
      <w:r w:rsidRPr="00F7521B">
        <w:rPr>
          <w:rFonts w:ascii="Lato" w:hAnsi="Lato" w:cstheme="minorHAnsi"/>
          <w:sz w:val="20"/>
          <w:szCs w:val="20"/>
        </w:rPr>
        <w:t xml:space="preserve"> z dnia </w:t>
      </w:r>
      <w:r w:rsidR="00A36DEC">
        <w:rPr>
          <w:rFonts w:ascii="Lato" w:hAnsi="Lato" w:cstheme="minorHAnsi"/>
          <w:sz w:val="20"/>
          <w:szCs w:val="20"/>
        </w:rPr>
        <w:t>17</w:t>
      </w:r>
      <w:r w:rsidR="00AF249D">
        <w:rPr>
          <w:rFonts w:ascii="Lato" w:hAnsi="Lato" w:cstheme="minorHAnsi"/>
          <w:sz w:val="20"/>
          <w:szCs w:val="20"/>
        </w:rPr>
        <w:t xml:space="preserve"> </w:t>
      </w:r>
      <w:r w:rsidR="00A36DEC">
        <w:rPr>
          <w:rFonts w:ascii="Lato" w:hAnsi="Lato" w:cstheme="minorHAnsi"/>
          <w:sz w:val="20"/>
          <w:szCs w:val="20"/>
        </w:rPr>
        <w:t>lipca</w:t>
      </w:r>
      <w:r w:rsidR="00BF07EB">
        <w:rPr>
          <w:rFonts w:ascii="Lato" w:hAnsi="Lato" w:cstheme="minorHAnsi"/>
          <w:sz w:val="20"/>
          <w:szCs w:val="20"/>
        </w:rPr>
        <w:t xml:space="preserve"> </w:t>
      </w:r>
      <w:r w:rsidR="00AF249D">
        <w:rPr>
          <w:rFonts w:ascii="Lato" w:hAnsi="Lato" w:cstheme="minorHAnsi"/>
          <w:sz w:val="20"/>
          <w:szCs w:val="20"/>
        </w:rPr>
        <w:t>2025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1141F9">
        <w:rPr>
          <w:rFonts w:ascii="Lato" w:hAnsi="Lato" w:cstheme="minorHAnsi"/>
          <w:sz w:val="20"/>
          <w:szCs w:val="20"/>
        </w:rPr>
        <w:br/>
      </w:r>
      <w:r w:rsidR="00AF249D" w:rsidRPr="00AF249D">
        <w:rPr>
          <w:rFonts w:ascii="Lato" w:hAnsi="Lato" w:cstheme="minorHAnsi"/>
          <w:sz w:val="20"/>
          <w:szCs w:val="20"/>
        </w:rPr>
        <w:t>DLI-I</w:t>
      </w:r>
      <w:r w:rsidR="00A36DEC">
        <w:rPr>
          <w:rFonts w:ascii="Lato" w:hAnsi="Lato" w:cstheme="minorHAnsi"/>
          <w:sz w:val="20"/>
          <w:szCs w:val="20"/>
        </w:rPr>
        <w:t>II</w:t>
      </w:r>
      <w:r w:rsidR="00AF249D" w:rsidRPr="00AF249D">
        <w:rPr>
          <w:rFonts w:ascii="Lato" w:hAnsi="Lato" w:cstheme="minorHAnsi"/>
          <w:sz w:val="20"/>
          <w:szCs w:val="20"/>
        </w:rPr>
        <w:t>.7621.</w:t>
      </w:r>
      <w:r w:rsidR="00BF07EB">
        <w:rPr>
          <w:rFonts w:ascii="Lato" w:hAnsi="Lato" w:cstheme="minorHAnsi"/>
          <w:sz w:val="20"/>
          <w:szCs w:val="20"/>
        </w:rPr>
        <w:t>1</w:t>
      </w:r>
      <w:r w:rsidR="00A36DEC">
        <w:rPr>
          <w:rFonts w:ascii="Lato" w:hAnsi="Lato" w:cstheme="minorHAnsi"/>
          <w:sz w:val="20"/>
          <w:szCs w:val="20"/>
        </w:rPr>
        <w:t>3</w:t>
      </w:r>
      <w:r w:rsidR="00AF249D" w:rsidRPr="00AF249D">
        <w:rPr>
          <w:rFonts w:ascii="Lato" w:hAnsi="Lato" w:cstheme="minorHAnsi"/>
          <w:sz w:val="20"/>
          <w:szCs w:val="20"/>
        </w:rPr>
        <w:t>.202</w:t>
      </w:r>
      <w:r w:rsidR="00BF07EB">
        <w:rPr>
          <w:rFonts w:ascii="Lato" w:hAnsi="Lato" w:cstheme="minorHAnsi"/>
          <w:sz w:val="20"/>
          <w:szCs w:val="20"/>
        </w:rPr>
        <w:t>3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A36DEC">
        <w:rPr>
          <w:rFonts w:ascii="Lato" w:hAnsi="Lato" w:cstheme="minorHAnsi"/>
          <w:sz w:val="20"/>
          <w:szCs w:val="20"/>
        </w:rPr>
        <w:t>BW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A36DEC">
        <w:rPr>
          <w:rFonts w:ascii="Lato" w:hAnsi="Lato" w:cstheme="minorHAnsi"/>
          <w:sz w:val="20"/>
          <w:szCs w:val="20"/>
        </w:rPr>
        <w:t>16</w:t>
      </w:r>
      <w:r w:rsidR="000B1E8B" w:rsidRPr="00F7521B">
        <w:rPr>
          <w:rFonts w:ascii="Lato" w:hAnsi="Lato" w:cstheme="minorHAnsi"/>
          <w:sz w:val="20"/>
          <w:szCs w:val="20"/>
        </w:rPr>
        <w:t>,</w:t>
      </w:r>
      <w:r w:rsidR="0084769A" w:rsidRPr="00F7521B">
        <w:rPr>
          <w:rFonts w:ascii="Lato" w:hAnsi="Lato" w:cstheme="minorHAnsi"/>
          <w:sz w:val="20"/>
          <w:szCs w:val="20"/>
        </w:rPr>
        <w:t xml:space="preserve"> </w:t>
      </w:r>
      <w:r w:rsidR="00A36DEC">
        <w:rPr>
          <w:rFonts w:ascii="Lato" w:hAnsi="Lato" w:cstheme="minorHAnsi"/>
          <w:sz w:val="20"/>
          <w:szCs w:val="20"/>
        </w:rPr>
        <w:t>uchylając</w:t>
      </w:r>
      <w:r w:rsidR="001141F9">
        <w:rPr>
          <w:rFonts w:ascii="Lato" w:hAnsi="Lato" w:cstheme="minorHAnsi"/>
          <w:sz w:val="20"/>
          <w:szCs w:val="20"/>
        </w:rPr>
        <w:t>ą</w:t>
      </w:r>
      <w:r w:rsidR="00932F0E">
        <w:rPr>
          <w:rFonts w:ascii="Lato" w:hAnsi="Lato" w:cstheme="minorHAnsi"/>
          <w:sz w:val="20"/>
          <w:szCs w:val="20"/>
        </w:rPr>
        <w:t xml:space="preserve"> </w:t>
      </w:r>
      <w:r w:rsidR="00A36DEC" w:rsidRPr="00A36DEC">
        <w:rPr>
          <w:rFonts w:ascii="Lato" w:hAnsi="Lato" w:cstheme="minorHAnsi"/>
          <w:bCs/>
          <w:sz w:val="20"/>
          <w:szCs w:val="20"/>
        </w:rPr>
        <w:t xml:space="preserve">w </w:t>
      </w:r>
      <w:r w:rsidR="00A36DEC">
        <w:rPr>
          <w:rFonts w:ascii="Lato" w:hAnsi="Lato" w:cstheme="minorHAnsi"/>
          <w:bCs/>
          <w:sz w:val="20"/>
          <w:szCs w:val="20"/>
        </w:rPr>
        <w:t>całości</w:t>
      </w:r>
      <w:r w:rsidR="00A36DEC" w:rsidRPr="00A36DEC">
        <w:rPr>
          <w:rFonts w:ascii="Lato" w:hAnsi="Lato" w:cstheme="minorHAnsi"/>
          <w:bCs/>
          <w:sz w:val="20"/>
          <w:szCs w:val="20"/>
        </w:rPr>
        <w:t xml:space="preserve"> decyzj</w:t>
      </w:r>
      <w:r w:rsidR="00A36DEC">
        <w:rPr>
          <w:rFonts w:ascii="Lato" w:hAnsi="Lato" w:cstheme="minorHAnsi"/>
          <w:bCs/>
          <w:sz w:val="20"/>
          <w:szCs w:val="20"/>
        </w:rPr>
        <w:t>ę</w:t>
      </w:r>
      <w:r w:rsidR="00A36DEC" w:rsidRPr="00A36DEC">
        <w:rPr>
          <w:rFonts w:ascii="Lato" w:hAnsi="Lato" w:cstheme="minorHAnsi"/>
          <w:bCs/>
          <w:sz w:val="20"/>
          <w:szCs w:val="20"/>
        </w:rPr>
        <w:t xml:space="preserve"> </w:t>
      </w:r>
      <w:r w:rsidR="00A36DEC" w:rsidRPr="00A36DEC">
        <w:rPr>
          <w:rFonts w:ascii="Lato" w:hAnsi="Lato" w:cstheme="minorHAnsi"/>
          <w:bCs/>
          <w:sz w:val="20"/>
          <w:szCs w:val="20"/>
          <w:lang w:bidi="pl-PL"/>
        </w:rPr>
        <w:t xml:space="preserve">Wojewody Zachodniopomorskiego </w:t>
      </w:r>
      <w:r w:rsidR="00AD5D70">
        <w:rPr>
          <w:rFonts w:ascii="Lato" w:hAnsi="Lato" w:cstheme="minorHAnsi"/>
          <w:bCs/>
          <w:sz w:val="20"/>
          <w:szCs w:val="20"/>
          <w:lang w:bidi="pl-PL"/>
        </w:rPr>
        <w:br/>
      </w:r>
      <w:r w:rsidR="00A36DEC" w:rsidRPr="00A36DEC">
        <w:rPr>
          <w:rFonts w:ascii="Lato" w:hAnsi="Lato" w:cstheme="minorHAnsi"/>
          <w:bCs/>
          <w:sz w:val="20"/>
          <w:szCs w:val="20"/>
          <w:lang w:bidi="pl-PL"/>
        </w:rPr>
        <w:t>Nr 1/2023 z dnia 10 lutego 2023 r., znak: AP-4.7820.256.2022.MM(9), o zezwoleniu na realizację inwestycji drogowej pn.: „Budowa obejścia m. Barlinek w ciągu drogi wojewódzkiej nr 151- etap II”</w:t>
      </w:r>
      <w:r w:rsidR="000A7596">
        <w:rPr>
          <w:rFonts w:ascii="Lato" w:hAnsi="Lato" w:cstheme="minorHAnsi"/>
          <w:bCs/>
          <w:sz w:val="20"/>
          <w:szCs w:val="20"/>
          <w:lang w:bidi="pl-PL"/>
        </w:rPr>
        <w:t xml:space="preserve"> oraz umarz</w:t>
      </w:r>
      <w:r w:rsidR="001141F9">
        <w:rPr>
          <w:rFonts w:ascii="Lato" w:hAnsi="Lato" w:cstheme="minorHAnsi"/>
          <w:bCs/>
          <w:sz w:val="20"/>
          <w:szCs w:val="20"/>
          <w:lang w:bidi="pl-PL"/>
        </w:rPr>
        <w:t>ającą</w:t>
      </w:r>
      <w:r w:rsidR="000A7596">
        <w:rPr>
          <w:rFonts w:ascii="Lato" w:hAnsi="Lato" w:cstheme="minorHAnsi"/>
          <w:bCs/>
          <w:sz w:val="20"/>
          <w:szCs w:val="20"/>
          <w:lang w:bidi="pl-PL"/>
        </w:rPr>
        <w:t xml:space="preserve"> w całości postępowanie organu I instancji.</w:t>
      </w:r>
    </w:p>
    <w:p w14:paraId="08F569A3" w14:textId="30C868B6" w:rsidR="001A15A8" w:rsidRPr="00F7521B" w:rsidRDefault="001A15A8" w:rsidP="00517103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</w:t>
      </w:r>
      <w:r w:rsidR="00A36DEC">
        <w:rPr>
          <w:rFonts w:ascii="Lato" w:hAnsi="Lato" w:cstheme="minorHAnsi"/>
          <w:sz w:val="20"/>
          <w:szCs w:val="20"/>
        </w:rPr>
        <w:t>ww.</w:t>
      </w:r>
      <w:r w:rsidR="00B85CF0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decyzji Ministra Rozwoju i Technologii z dnia </w:t>
      </w:r>
      <w:r w:rsidR="00A36DEC">
        <w:rPr>
          <w:rFonts w:ascii="Lato" w:hAnsi="Lato" w:cstheme="minorHAnsi"/>
          <w:sz w:val="20"/>
          <w:szCs w:val="20"/>
        </w:rPr>
        <w:t>1</w:t>
      </w:r>
      <w:r w:rsidR="00BF07EB">
        <w:rPr>
          <w:rFonts w:ascii="Lato" w:hAnsi="Lato" w:cstheme="minorHAnsi"/>
          <w:sz w:val="20"/>
          <w:szCs w:val="20"/>
        </w:rPr>
        <w:t xml:space="preserve">7 </w:t>
      </w:r>
      <w:r w:rsidR="006B7466">
        <w:rPr>
          <w:rFonts w:ascii="Lato" w:hAnsi="Lato" w:cstheme="minorHAnsi"/>
          <w:sz w:val="20"/>
          <w:szCs w:val="20"/>
        </w:rPr>
        <w:t>lipca</w:t>
      </w:r>
      <w:r w:rsidR="00AF249D" w:rsidRPr="00AF249D">
        <w:rPr>
          <w:rFonts w:ascii="Lato" w:hAnsi="Lato" w:cstheme="minorHAnsi"/>
          <w:sz w:val="20"/>
          <w:szCs w:val="20"/>
        </w:rPr>
        <w:t xml:space="preserve"> 2025 </w:t>
      </w:r>
      <w:r w:rsidRPr="00F7521B">
        <w:rPr>
          <w:rFonts w:ascii="Lato" w:hAnsi="Lato" w:cstheme="minorHAnsi"/>
          <w:sz w:val="20"/>
          <w:szCs w:val="20"/>
        </w:rPr>
        <w:t>r.</w:t>
      </w:r>
      <w:r w:rsidR="00933AD1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oraz aktami sprawy można </w:t>
      </w:r>
      <w:r w:rsidR="00933AD1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zapoznać się w Ministerstwie Rozwoju i Technologii w Warszawie, </w:t>
      </w:r>
      <w:r w:rsidR="00BF07EB" w:rsidRPr="00BF07EB">
        <w:rPr>
          <w:rFonts w:ascii="Lato" w:hAnsi="Lato" w:cstheme="minorHAnsi"/>
          <w:sz w:val="20"/>
          <w:szCs w:val="20"/>
        </w:rPr>
        <w:t xml:space="preserve">ul. Chałubińskiego 4/6, we wtorki, czwartki i piątki, w godzinach od 10.00 do 14.30, </w:t>
      </w:r>
      <w:r w:rsidR="00BF07EB" w:rsidRPr="00CB4747">
        <w:rPr>
          <w:rFonts w:ascii="Lato" w:hAnsi="Lato" w:cstheme="minorHAnsi"/>
          <w:sz w:val="20"/>
          <w:szCs w:val="20"/>
          <w:u w:val="single"/>
        </w:rPr>
        <w:t xml:space="preserve">po wcześniejszym umówieniu się telefonicznie </w:t>
      </w:r>
      <w:r w:rsidR="00933AD1">
        <w:rPr>
          <w:rFonts w:ascii="Lato" w:hAnsi="Lato" w:cstheme="minorHAnsi"/>
          <w:sz w:val="20"/>
          <w:szCs w:val="20"/>
          <w:u w:val="single"/>
        </w:rPr>
        <w:br/>
      </w:r>
      <w:r w:rsidR="00BF07EB" w:rsidRPr="00CB4747">
        <w:rPr>
          <w:rFonts w:ascii="Lato" w:hAnsi="Lato" w:cstheme="minorHAnsi"/>
          <w:sz w:val="20"/>
          <w:szCs w:val="20"/>
          <w:u w:val="single"/>
        </w:rPr>
        <w:t>pod numerem telefonu (22) 323 40 70 - od poniedziałku do piątku w godzinach 10:00</w:t>
      </w:r>
      <w:r w:rsidR="007E328F" w:rsidRPr="00CB4747">
        <w:rPr>
          <w:rFonts w:ascii="Lato" w:hAnsi="Lato" w:cstheme="minorHAnsi"/>
          <w:sz w:val="20"/>
          <w:szCs w:val="20"/>
          <w:u w:val="single"/>
        </w:rPr>
        <w:t xml:space="preserve"> -</w:t>
      </w:r>
      <w:r w:rsidR="00BF07EB" w:rsidRPr="00CB4747">
        <w:rPr>
          <w:rFonts w:ascii="Lato" w:hAnsi="Lato" w:cstheme="minorHAnsi"/>
          <w:sz w:val="20"/>
          <w:szCs w:val="20"/>
          <w:u w:val="single"/>
        </w:rPr>
        <w:t xml:space="preserve"> 14.30</w:t>
      </w:r>
      <w:r w:rsidRPr="00CB4747">
        <w:rPr>
          <w:rFonts w:ascii="Lato" w:hAnsi="Lato" w:cstheme="minorHAnsi"/>
          <w:sz w:val="20"/>
          <w:szCs w:val="20"/>
          <w:u w:val="single"/>
        </w:rPr>
        <w:t>,</w:t>
      </w:r>
      <w:r w:rsidR="00517103" w:rsidRPr="00517103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</w:t>
      </w:r>
      <w:r w:rsidR="00933AD1">
        <w:rPr>
          <w:rFonts w:ascii="Lato" w:hAnsi="Lato" w:cstheme="minorHAnsi"/>
          <w:sz w:val="20"/>
          <w:szCs w:val="20"/>
        </w:rPr>
        <w:t>-</w:t>
      </w:r>
      <w:r w:rsidR="00517103" w:rsidRPr="00517103">
        <w:rPr>
          <w:rFonts w:ascii="Lato" w:hAnsi="Lato" w:cstheme="minorHAnsi"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w Biuletynie Informacji Publicznej Ministerstwa Rozwoju i Technologii pod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adresem: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hyperlink r:id="rId8" w:history="1">
        <w:r w:rsidR="00CB4747" w:rsidRPr="00CB4747">
          <w:rPr>
            <w:rStyle w:val="Hipercze"/>
            <w:rFonts w:ascii="Lato" w:hAnsi="Lato" w:cstheme="minorHAnsi"/>
            <w:bCs/>
            <w:color w:val="000000" w:themeColor="text1"/>
            <w:sz w:val="20"/>
            <w:szCs w:val="20"/>
            <w:u w:val="none"/>
          </w:rPr>
          <w:t>https://www.gov.pl/web/rozwoj-technologia/obwieszczenia-decyzje-komunikaty</w:t>
        </w:r>
      </w:hyperlink>
      <w:r w:rsidR="00D75535" w:rsidRPr="00CB4747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 xml:space="preserve">(od </w:t>
      </w:r>
      <w:r w:rsidR="00E74E63">
        <w:rPr>
          <w:rFonts w:ascii="Lato" w:hAnsi="Lato" w:cstheme="minorHAnsi"/>
          <w:bCs/>
          <w:sz w:val="20"/>
          <w:szCs w:val="20"/>
        </w:rPr>
        <w:t xml:space="preserve">dnia </w:t>
      </w:r>
      <w:r w:rsidR="001141F9">
        <w:rPr>
          <w:rFonts w:ascii="Lato" w:hAnsi="Lato" w:cstheme="minorHAnsi"/>
          <w:bCs/>
          <w:sz w:val="20"/>
          <w:szCs w:val="20"/>
        </w:rPr>
        <w:br/>
      </w:r>
      <w:r w:rsidR="00B85CF0">
        <w:rPr>
          <w:rFonts w:ascii="Lato" w:hAnsi="Lato" w:cstheme="minorHAnsi"/>
          <w:bCs/>
          <w:sz w:val="20"/>
          <w:szCs w:val="20"/>
        </w:rPr>
        <w:t>4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r w:rsidR="00AD5D70">
        <w:rPr>
          <w:rFonts w:ascii="Lato" w:hAnsi="Lato" w:cstheme="minorHAnsi"/>
          <w:bCs/>
          <w:sz w:val="20"/>
          <w:szCs w:val="20"/>
        </w:rPr>
        <w:t>września</w:t>
      </w:r>
      <w:r w:rsidR="00F90391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AF249D" w:rsidRPr="00F90391">
        <w:rPr>
          <w:rFonts w:ascii="Lato" w:hAnsi="Lato" w:cstheme="minorHAnsi"/>
          <w:bCs/>
          <w:sz w:val="20"/>
          <w:szCs w:val="20"/>
        </w:rPr>
        <w:t>2025</w:t>
      </w:r>
      <w:r w:rsidR="00517103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>r.)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B85CF0">
        <w:rPr>
          <w:rFonts w:ascii="Lato" w:hAnsi="Lato" w:cstheme="minorHAnsi"/>
          <w:bCs/>
          <w:iCs/>
          <w:sz w:val="20"/>
          <w:szCs w:val="20"/>
        </w:rPr>
        <w:t>zie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B85CF0" w:rsidRPr="00F7521B">
        <w:rPr>
          <w:rFonts w:ascii="Lato" w:hAnsi="Lato" w:cstheme="minorHAnsi"/>
          <w:bCs/>
          <w:iCs/>
          <w:sz w:val="20"/>
          <w:szCs w:val="20"/>
        </w:rPr>
        <w:t>gmi</w:t>
      </w:r>
      <w:r w:rsidR="00B85CF0">
        <w:rPr>
          <w:rFonts w:ascii="Lato" w:hAnsi="Lato" w:cstheme="minorHAnsi"/>
          <w:bCs/>
          <w:iCs/>
          <w:sz w:val="20"/>
          <w:szCs w:val="20"/>
        </w:rPr>
        <w:t>n</w:t>
      </w:r>
      <w:r w:rsidR="00B85CF0" w:rsidRPr="00F7521B">
        <w:rPr>
          <w:rFonts w:ascii="Lato" w:hAnsi="Lato" w:cstheme="minorHAnsi"/>
          <w:bCs/>
          <w:iCs/>
          <w:sz w:val="20"/>
          <w:szCs w:val="20"/>
        </w:rPr>
        <w:t>y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właściw</w:t>
      </w:r>
      <w:r w:rsidR="00B85CF0">
        <w:rPr>
          <w:rFonts w:ascii="Lato" w:hAnsi="Lato" w:cstheme="minorHAnsi"/>
          <w:bCs/>
          <w:iCs/>
          <w:sz w:val="20"/>
          <w:szCs w:val="20"/>
        </w:rPr>
        <w:t>ej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F7521B">
        <w:rPr>
          <w:rFonts w:ascii="Lato" w:hAnsi="Lato" w:cstheme="minorHAnsi"/>
          <w:sz w:val="20"/>
          <w:szCs w:val="20"/>
        </w:rPr>
        <w:t>, tj. w Urzędzie</w:t>
      </w:r>
      <w:r w:rsidR="00D75535">
        <w:rPr>
          <w:rFonts w:ascii="Lato" w:hAnsi="Lato" w:cstheme="minorHAnsi"/>
          <w:sz w:val="20"/>
          <w:szCs w:val="20"/>
        </w:rPr>
        <w:t xml:space="preserve"> </w:t>
      </w:r>
      <w:r w:rsidR="00B85CF0">
        <w:rPr>
          <w:rFonts w:ascii="Lato" w:hAnsi="Lato" w:cstheme="minorHAnsi"/>
          <w:bCs/>
          <w:sz w:val="20"/>
          <w:szCs w:val="20"/>
        </w:rPr>
        <w:t xml:space="preserve">Miejskim w </w:t>
      </w:r>
      <w:r w:rsidR="00AF249D">
        <w:rPr>
          <w:rFonts w:ascii="Lato" w:hAnsi="Lato" w:cstheme="minorHAnsi"/>
          <w:bCs/>
          <w:sz w:val="20"/>
          <w:szCs w:val="20"/>
        </w:rPr>
        <w:t xml:space="preserve"> </w:t>
      </w:r>
      <w:r w:rsidR="00B85CF0">
        <w:rPr>
          <w:rFonts w:ascii="Lato" w:hAnsi="Lato" w:cstheme="minorHAnsi"/>
          <w:bCs/>
          <w:sz w:val="20"/>
          <w:szCs w:val="20"/>
        </w:rPr>
        <w:t>Barlinku</w:t>
      </w:r>
      <w:r w:rsidR="00D75535">
        <w:rPr>
          <w:rFonts w:ascii="Lato" w:hAnsi="Lato" w:cstheme="minorHAnsi"/>
          <w:bCs/>
          <w:sz w:val="20"/>
          <w:szCs w:val="20"/>
        </w:rPr>
        <w:t>.</w:t>
      </w:r>
    </w:p>
    <w:p w14:paraId="56920CD0" w14:textId="1365D108" w:rsidR="002C0D6E" w:rsidRPr="002C0D6E" w:rsidRDefault="002C0D6E" w:rsidP="002C0D6E">
      <w:pPr>
        <w:spacing w:line="260" w:lineRule="exact"/>
        <w:jc w:val="both"/>
        <w:rPr>
          <w:rFonts w:ascii="Lato" w:hAnsi="Lato" w:cstheme="minorHAnsi"/>
          <w:bCs/>
          <w:sz w:val="20"/>
          <w:szCs w:val="20"/>
        </w:rPr>
      </w:pPr>
      <w:r w:rsidRPr="002C0D6E">
        <w:rPr>
          <w:rFonts w:ascii="Lato" w:hAnsi="Lato" w:cstheme="minorHAnsi"/>
          <w:bCs/>
          <w:sz w:val="20"/>
          <w:szCs w:val="20"/>
        </w:rPr>
        <w:t xml:space="preserve">Jednocześnie informuję, że właściwym w przedmiotowej sprawie - stosownie do treści rozporządzenia Prezesa Rady Ministrów z dnia 25 lipca 2025 r. w sprawie szczegółowego zakresu działania Ministra </w:t>
      </w:r>
      <w:bookmarkStart w:id="0" w:name="_Hlk204788863"/>
      <w:r w:rsidRPr="002C0D6E">
        <w:rPr>
          <w:rFonts w:ascii="Lato" w:hAnsi="Lato" w:cstheme="minorHAnsi"/>
          <w:bCs/>
          <w:sz w:val="20"/>
          <w:szCs w:val="20"/>
        </w:rPr>
        <w:t xml:space="preserve">Finansów i Gospodarki </w:t>
      </w:r>
      <w:bookmarkEnd w:id="0"/>
      <w:r w:rsidRPr="002C0D6E">
        <w:rPr>
          <w:rFonts w:ascii="Lato" w:hAnsi="Lato" w:cstheme="minorHAnsi"/>
          <w:bCs/>
          <w:sz w:val="20"/>
          <w:szCs w:val="20"/>
        </w:rPr>
        <w:t>(t.j. 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1" w:name="mip78902002"/>
      <w:bookmarkEnd w:id="1"/>
      <w:r w:rsidRPr="002C0D6E">
        <w:rPr>
          <w:rFonts w:ascii="Lato" w:hAnsi="Lato" w:cstheme="minorHAnsi"/>
          <w:bCs/>
          <w:sz w:val="20"/>
          <w:szCs w:val="20"/>
        </w:rPr>
        <w:t xml:space="preserve"> Ministerstwo Rozwoju i Technologii w zakresie działów administracji rządowej: budownictwo, planowanie i zagospodarowanie przestrzenne oraz mieszkalnictwo; gospodarka. </w:t>
      </w:r>
    </w:p>
    <w:p w14:paraId="18303AE6" w14:textId="5EA05B45" w:rsidR="002C0D6E" w:rsidRPr="00F90391" w:rsidRDefault="002C0D6E" w:rsidP="002C0D6E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>
        <w:rPr>
          <w:rFonts w:ascii="Lato" w:hAnsi="Lato" w:cstheme="minorHAnsi"/>
          <w:sz w:val="20"/>
          <w:szCs w:val="20"/>
          <w:u w:val="single"/>
        </w:rPr>
        <w:t>: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>
        <w:rPr>
          <w:rFonts w:ascii="Lato" w:hAnsi="Lato" w:cstheme="minorHAnsi"/>
          <w:sz w:val="20"/>
          <w:szCs w:val="20"/>
          <w:u w:val="single"/>
        </w:rPr>
        <w:t>4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>
        <w:rPr>
          <w:rFonts w:ascii="Lato" w:hAnsi="Lato" w:cstheme="minorHAnsi"/>
          <w:sz w:val="20"/>
          <w:szCs w:val="20"/>
          <w:u w:val="single"/>
        </w:rPr>
        <w:t xml:space="preserve">września </w:t>
      </w:r>
      <w:r w:rsidRPr="00F90391">
        <w:rPr>
          <w:rFonts w:ascii="Lato" w:hAnsi="Lato" w:cstheme="minorHAnsi"/>
          <w:sz w:val="20"/>
          <w:szCs w:val="20"/>
          <w:u w:val="single"/>
        </w:rPr>
        <w:t>2025 r.</w:t>
      </w:r>
    </w:p>
    <w:p w14:paraId="0D505A2E" w14:textId="77777777" w:rsidR="002C0D6E" w:rsidRDefault="002C0D6E" w:rsidP="002C0D6E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38A7C53F" w14:textId="77777777" w:rsidR="005106D4" w:rsidRPr="005106D4" w:rsidRDefault="005106D4" w:rsidP="005106D4">
      <w:pPr>
        <w:spacing w:line="260" w:lineRule="exact"/>
        <w:ind w:left="4253"/>
        <w:jc w:val="both"/>
        <w:rPr>
          <w:rFonts w:ascii="Lato" w:hAnsi="Lato" w:cstheme="minorHAnsi"/>
          <w:b/>
          <w:sz w:val="20"/>
          <w:szCs w:val="20"/>
        </w:rPr>
      </w:pPr>
      <w:r w:rsidRPr="005106D4">
        <w:rPr>
          <w:rFonts w:ascii="Lato" w:hAnsi="Lato" w:cstheme="minorHAnsi"/>
          <w:b/>
          <w:sz w:val="20"/>
          <w:szCs w:val="20"/>
        </w:rPr>
        <w:t>Z upoważnienia</w:t>
      </w:r>
    </w:p>
    <w:p w14:paraId="1746CE0E" w14:textId="77777777" w:rsidR="005106D4" w:rsidRPr="005106D4" w:rsidRDefault="005106D4" w:rsidP="005106D4">
      <w:pPr>
        <w:spacing w:line="260" w:lineRule="exact"/>
        <w:ind w:left="4253"/>
        <w:jc w:val="both"/>
        <w:rPr>
          <w:rFonts w:ascii="Lato" w:hAnsi="Lato" w:cstheme="minorHAnsi"/>
          <w:bCs/>
          <w:sz w:val="20"/>
          <w:szCs w:val="20"/>
        </w:rPr>
      </w:pPr>
      <w:r w:rsidRPr="005106D4">
        <w:rPr>
          <w:rFonts w:ascii="Lato" w:hAnsi="Lato" w:cstheme="minorHAnsi"/>
          <w:bCs/>
          <w:sz w:val="20"/>
          <w:szCs w:val="20"/>
        </w:rPr>
        <w:t>Paulina Michalak-Jaworska</w:t>
      </w:r>
    </w:p>
    <w:p w14:paraId="125BA7E2" w14:textId="77777777" w:rsidR="005106D4" w:rsidRPr="005106D4" w:rsidRDefault="005106D4" w:rsidP="005106D4">
      <w:pPr>
        <w:spacing w:line="260" w:lineRule="exact"/>
        <w:ind w:left="4253"/>
        <w:jc w:val="both"/>
        <w:rPr>
          <w:rFonts w:ascii="Lato" w:hAnsi="Lato" w:cstheme="minorHAnsi"/>
          <w:bCs/>
          <w:sz w:val="20"/>
          <w:szCs w:val="20"/>
        </w:rPr>
      </w:pPr>
      <w:r w:rsidRPr="005106D4">
        <w:rPr>
          <w:rFonts w:ascii="Lato" w:hAnsi="Lato" w:cstheme="minorHAnsi"/>
          <w:bCs/>
          <w:sz w:val="20"/>
          <w:szCs w:val="20"/>
        </w:rPr>
        <w:t>naczelnik wydziału</w:t>
      </w:r>
    </w:p>
    <w:p w14:paraId="614456CD" w14:textId="77777777" w:rsidR="005106D4" w:rsidRPr="005106D4" w:rsidRDefault="005106D4" w:rsidP="005106D4">
      <w:pPr>
        <w:spacing w:line="260" w:lineRule="exact"/>
        <w:ind w:left="4253"/>
        <w:jc w:val="both"/>
        <w:rPr>
          <w:rFonts w:ascii="Lato" w:hAnsi="Lato" w:cstheme="minorHAnsi"/>
          <w:bCs/>
          <w:sz w:val="20"/>
          <w:szCs w:val="20"/>
        </w:rPr>
      </w:pPr>
      <w:r w:rsidRPr="005106D4">
        <w:rPr>
          <w:rFonts w:ascii="Lato" w:hAnsi="Lato" w:cstheme="minorHAnsi"/>
          <w:bCs/>
          <w:sz w:val="20"/>
          <w:szCs w:val="20"/>
        </w:rPr>
        <w:t>/ kwalifikowany podpis elektroniczny /</w:t>
      </w:r>
    </w:p>
    <w:p w14:paraId="18F91676" w14:textId="659004C6" w:rsidR="0016088F" w:rsidRPr="006253D5" w:rsidRDefault="005106D4" w:rsidP="006253D5">
      <w:pPr>
        <w:spacing w:line="260" w:lineRule="exact"/>
        <w:ind w:left="4253"/>
        <w:jc w:val="both"/>
        <w:rPr>
          <w:rFonts w:ascii="Lato" w:hAnsi="Lato" w:cstheme="minorHAnsi"/>
          <w:bCs/>
          <w:sz w:val="20"/>
          <w:szCs w:val="20"/>
        </w:rPr>
      </w:pPr>
      <w:r w:rsidRPr="005106D4">
        <w:rPr>
          <w:rFonts w:ascii="Lato" w:hAnsi="Lato" w:cstheme="minorHAnsi"/>
          <w:bCs/>
          <w:sz w:val="20"/>
          <w:szCs w:val="20"/>
        </w:rPr>
        <w:t>w Ministerstwie Rozwoju i Technologii</w:t>
      </w:r>
    </w:p>
    <w:p w14:paraId="4C62B05E" w14:textId="77777777" w:rsidR="0016088F" w:rsidRPr="00F7521B" w:rsidRDefault="0016088F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</w:p>
    <w:p w14:paraId="00A6AC39" w14:textId="77777777" w:rsidR="00421AFB" w:rsidRDefault="00421AFB" w:rsidP="002C0D6E">
      <w:pPr>
        <w:spacing w:after="240" w:line="240" w:lineRule="exact"/>
        <w:contextualSpacing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7A770A29" w14:textId="77777777" w:rsidR="00421AFB" w:rsidRDefault="00421AFB" w:rsidP="002C0D6E">
      <w:pPr>
        <w:spacing w:after="240" w:line="240" w:lineRule="exact"/>
        <w:contextualSpacing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1A194250" w14:textId="1529AA4D" w:rsidR="002C0D6E" w:rsidRPr="002C0D6E" w:rsidRDefault="002C0D6E" w:rsidP="002C0D6E">
      <w:pPr>
        <w:spacing w:after="240" w:line="240" w:lineRule="exact"/>
        <w:contextualSpacing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2C0D6E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5611A777" w14:textId="77777777" w:rsidR="002C0D6E" w:rsidRPr="002C0D6E" w:rsidRDefault="002C0D6E" w:rsidP="002C0D6E">
      <w:pPr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7E52671B" w14:textId="77777777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</w:t>
      </w:r>
      <w:proofErr w:type="spellStart"/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3A4A5FB5" w14:textId="77777777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C0D6E">
          <w:rPr>
            <w:rFonts w:ascii="Lato" w:eastAsia="Times New Roman" w:hAnsi="Lato" w:cs="Arial"/>
            <w:spacing w:val="4"/>
            <w:sz w:val="20"/>
            <w:szCs w:val="20"/>
            <w:lang w:eastAsia="pl-PL"/>
          </w:rPr>
          <w:t>iod@mrit.gov.pl</w:t>
        </w:r>
      </w:hyperlink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24687FB" w14:textId="66B5D59A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2C0D6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2C0D6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2C0D6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6DB913B" w14:textId="77777777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05F7799" w14:textId="77777777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97C0977" w14:textId="77777777" w:rsidR="002C0D6E" w:rsidRPr="002C0D6E" w:rsidRDefault="002C0D6E" w:rsidP="002C0D6E">
      <w:pPr>
        <w:numPr>
          <w:ilvl w:val="0"/>
          <w:numId w:val="7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683EEC0" w14:textId="77777777" w:rsidR="002C0D6E" w:rsidRPr="002C0D6E" w:rsidRDefault="002C0D6E" w:rsidP="002C0D6E">
      <w:pPr>
        <w:numPr>
          <w:ilvl w:val="0"/>
          <w:numId w:val="7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E6B1164" w14:textId="77777777" w:rsidR="002C0D6E" w:rsidRPr="002C0D6E" w:rsidRDefault="002C0D6E" w:rsidP="002C0D6E">
      <w:pPr>
        <w:numPr>
          <w:ilvl w:val="0"/>
          <w:numId w:val="7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6C871AC4" w14:textId="77777777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61AD1B5" w14:textId="77777777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2C0D6E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2C0D6E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późn.zm.).</w:t>
      </w:r>
    </w:p>
    <w:p w14:paraId="1DEBD403" w14:textId="77777777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7B3146F6" w14:textId="77777777" w:rsidR="002C0D6E" w:rsidRPr="002C0D6E" w:rsidRDefault="002C0D6E" w:rsidP="002C0D6E">
      <w:pPr>
        <w:numPr>
          <w:ilvl w:val="0"/>
          <w:numId w:val="8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C7C3D56" w14:textId="77777777" w:rsidR="002C0D6E" w:rsidRPr="002C0D6E" w:rsidRDefault="002C0D6E" w:rsidP="002C0D6E">
      <w:pPr>
        <w:numPr>
          <w:ilvl w:val="0"/>
          <w:numId w:val="8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549CA5C" w14:textId="77777777" w:rsidR="002C0D6E" w:rsidRPr="002C0D6E" w:rsidRDefault="002C0D6E" w:rsidP="002C0D6E">
      <w:pPr>
        <w:numPr>
          <w:ilvl w:val="0"/>
          <w:numId w:val="8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AE4F526" w14:textId="77777777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6C9DA8D0" w14:textId="77777777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762370F" w14:textId="77777777" w:rsidR="002C0D6E" w:rsidRPr="002C0D6E" w:rsidRDefault="002C0D6E" w:rsidP="002C0D6E">
      <w:pPr>
        <w:numPr>
          <w:ilvl w:val="0"/>
          <w:numId w:val="6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2C0D6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5AE42B4" w14:textId="78FA8BA1" w:rsidR="001A15A8" w:rsidRPr="002C29C7" w:rsidRDefault="001A15A8" w:rsidP="002C0D6E">
      <w:pPr>
        <w:spacing w:after="240" w:line="240" w:lineRule="exact"/>
        <w:ind w:left="360"/>
        <w:contextualSpacing/>
        <w:jc w:val="both"/>
        <w:rPr>
          <w:rFonts w:ascii="Lato" w:hAnsi="Lato" w:cstheme="minorHAnsi"/>
          <w:sz w:val="20"/>
          <w:szCs w:val="20"/>
        </w:rPr>
      </w:pPr>
    </w:p>
    <w:sectPr w:rsidR="001A15A8" w:rsidRPr="002C29C7" w:rsidSect="009D69B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AC4A8" w14:textId="77777777" w:rsidR="00E7199B" w:rsidRDefault="00E7199B" w:rsidP="009276B2">
      <w:pPr>
        <w:spacing w:after="0" w:line="240" w:lineRule="auto"/>
      </w:pPr>
      <w:r>
        <w:separator/>
      </w:r>
    </w:p>
  </w:endnote>
  <w:endnote w:type="continuationSeparator" w:id="0">
    <w:p w14:paraId="7FD06FD8" w14:textId="77777777" w:rsidR="00E7199B" w:rsidRDefault="00E7199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3AD9EBA-3BB0-45F4-8319-7CC0E7A8BFD7}"/>
    <w:embedBold r:id="rId2" w:fontKey="{49F217AB-B617-4D31-8A9A-BD7F42F204F1}"/>
    <w:embedBoldItalic r:id="rId3" w:fontKey="{E9360A91-18C6-44F0-BDD1-152D680F768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BAC16632-4BDD-471A-9F74-39640DAC1E93}"/>
    <w:embedBold r:id="rId5" w:fontKey="{1844ED6B-A53B-483B-B47F-6AE77DE170D3}"/>
    <w:embedItalic r:id="rId6" w:fontKey="{6F6B8997-7B40-4813-A717-E112845077B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6A25403C-CFA4-495F-A1A0-E6D042125BF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96860502-7D95-48B7-ACF4-B0D1BF72A2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87D88D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73CCF" w14:textId="77777777" w:rsidR="00E7199B" w:rsidRDefault="00E7199B" w:rsidP="009276B2">
      <w:pPr>
        <w:spacing w:after="0" w:line="240" w:lineRule="auto"/>
      </w:pPr>
      <w:r>
        <w:separator/>
      </w:r>
    </w:p>
  </w:footnote>
  <w:footnote w:type="continuationSeparator" w:id="0">
    <w:p w14:paraId="40036AF6" w14:textId="77777777" w:rsidR="00E7199B" w:rsidRDefault="00E7199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31ED6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6F21D190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3CF33FC6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3770468E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04D33FE5" w14:textId="37EA3A53" w:rsidR="00AA7219" w:rsidRPr="00AA7219" w:rsidRDefault="00AA7219" w:rsidP="00AA7219">
    <w:pPr>
      <w:pStyle w:val="Nagwek"/>
      <w:jc w:val="right"/>
      <w:rPr>
        <w:sz w:val="18"/>
        <w:szCs w:val="18"/>
      </w:rPr>
    </w:pPr>
    <w:r w:rsidRPr="00AA7219">
      <w:rPr>
        <w:sz w:val="18"/>
        <w:szCs w:val="18"/>
      </w:rPr>
      <w:t xml:space="preserve">Załącznik do obwieszczenia </w:t>
    </w:r>
    <w:r w:rsidRPr="00AA7219">
      <w:rPr>
        <w:sz w:val="18"/>
        <w:szCs w:val="18"/>
      </w:rPr>
      <w:br/>
      <w:t>Ministra Rozwoju i Technologii</w:t>
    </w:r>
    <w:r w:rsidRPr="00AA7219">
      <w:rPr>
        <w:sz w:val="18"/>
        <w:szCs w:val="18"/>
      </w:rPr>
      <w:br/>
      <w:t>znak: DLI-III.7621.13.2023.BW</w:t>
    </w:r>
  </w:p>
  <w:p w14:paraId="02909E76" w14:textId="1F9418C8" w:rsidR="009276B2" w:rsidRDefault="009276B2" w:rsidP="00AA7219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01DA781" w:rsidR="00947F4D" w:rsidRDefault="00947F4D">
    <w:pPr>
      <w:pStyle w:val="Nagwek"/>
    </w:pPr>
  </w:p>
  <w:p w14:paraId="42E34D42" w14:textId="23AB9C84" w:rsidR="00247FB2" w:rsidRDefault="002C0D6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49446C" wp14:editId="618B5517">
          <wp:simplePos x="0" y="0"/>
          <wp:positionH relativeFrom="column">
            <wp:posOffset>-869950</wp:posOffset>
          </wp:positionH>
          <wp:positionV relativeFrom="paragraph">
            <wp:posOffset>248285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AB4E4A4" w14:textId="770205F6" w:rsidR="00247FB2" w:rsidRDefault="00247F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97E6A64"/>
    <w:lvl w:ilvl="0" w:tplc="F266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2083986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2754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82913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10CED"/>
    <w:rsid w:val="00020792"/>
    <w:rsid w:val="00023146"/>
    <w:rsid w:val="000427A6"/>
    <w:rsid w:val="00055F10"/>
    <w:rsid w:val="000809EC"/>
    <w:rsid w:val="000A7596"/>
    <w:rsid w:val="000B1E8B"/>
    <w:rsid w:val="000E20CA"/>
    <w:rsid w:val="000E5528"/>
    <w:rsid w:val="000E71A6"/>
    <w:rsid w:val="00100315"/>
    <w:rsid w:val="00113528"/>
    <w:rsid w:val="001141F9"/>
    <w:rsid w:val="001236B0"/>
    <w:rsid w:val="0013768B"/>
    <w:rsid w:val="001562B7"/>
    <w:rsid w:val="0016088F"/>
    <w:rsid w:val="00165678"/>
    <w:rsid w:val="00166A88"/>
    <w:rsid w:val="00177D38"/>
    <w:rsid w:val="00183B62"/>
    <w:rsid w:val="001850AC"/>
    <w:rsid w:val="001A15A8"/>
    <w:rsid w:val="001A7271"/>
    <w:rsid w:val="001B70EB"/>
    <w:rsid w:val="00201A09"/>
    <w:rsid w:val="00247FB2"/>
    <w:rsid w:val="00274D44"/>
    <w:rsid w:val="00277434"/>
    <w:rsid w:val="002830CF"/>
    <w:rsid w:val="002858BD"/>
    <w:rsid w:val="002B116D"/>
    <w:rsid w:val="002C0D6E"/>
    <w:rsid w:val="002C29C7"/>
    <w:rsid w:val="002E0C9D"/>
    <w:rsid w:val="002F5AB9"/>
    <w:rsid w:val="00315BBA"/>
    <w:rsid w:val="00317051"/>
    <w:rsid w:val="00343A14"/>
    <w:rsid w:val="00362CAD"/>
    <w:rsid w:val="0036422D"/>
    <w:rsid w:val="003A1976"/>
    <w:rsid w:val="003C123B"/>
    <w:rsid w:val="003D2AD6"/>
    <w:rsid w:val="003D539E"/>
    <w:rsid w:val="003F0446"/>
    <w:rsid w:val="004116FD"/>
    <w:rsid w:val="00421AFB"/>
    <w:rsid w:val="004426DD"/>
    <w:rsid w:val="004460B4"/>
    <w:rsid w:val="004650A0"/>
    <w:rsid w:val="00475522"/>
    <w:rsid w:val="00475A9A"/>
    <w:rsid w:val="004773E8"/>
    <w:rsid w:val="00486166"/>
    <w:rsid w:val="004A2223"/>
    <w:rsid w:val="004E3B3B"/>
    <w:rsid w:val="004F157F"/>
    <w:rsid w:val="004F5D02"/>
    <w:rsid w:val="005106D4"/>
    <w:rsid w:val="00517103"/>
    <w:rsid w:val="00545D3B"/>
    <w:rsid w:val="00557BFB"/>
    <w:rsid w:val="00557D28"/>
    <w:rsid w:val="00565D32"/>
    <w:rsid w:val="00571593"/>
    <w:rsid w:val="00584CC7"/>
    <w:rsid w:val="00590C4E"/>
    <w:rsid w:val="0059434A"/>
    <w:rsid w:val="005D01A8"/>
    <w:rsid w:val="005E56C6"/>
    <w:rsid w:val="00605A9D"/>
    <w:rsid w:val="006253D5"/>
    <w:rsid w:val="00625B62"/>
    <w:rsid w:val="006410DE"/>
    <w:rsid w:val="00647AF4"/>
    <w:rsid w:val="00652CB0"/>
    <w:rsid w:val="00673E82"/>
    <w:rsid w:val="00680BEB"/>
    <w:rsid w:val="00686BA0"/>
    <w:rsid w:val="006B7466"/>
    <w:rsid w:val="006C739B"/>
    <w:rsid w:val="006D3C96"/>
    <w:rsid w:val="0070631E"/>
    <w:rsid w:val="00716214"/>
    <w:rsid w:val="007311C1"/>
    <w:rsid w:val="00745C29"/>
    <w:rsid w:val="007475AB"/>
    <w:rsid w:val="00772C81"/>
    <w:rsid w:val="007741C0"/>
    <w:rsid w:val="00782CEB"/>
    <w:rsid w:val="00797577"/>
    <w:rsid w:val="007C0044"/>
    <w:rsid w:val="007C0DAB"/>
    <w:rsid w:val="007C49B7"/>
    <w:rsid w:val="007E328F"/>
    <w:rsid w:val="00831072"/>
    <w:rsid w:val="00836D83"/>
    <w:rsid w:val="008423C7"/>
    <w:rsid w:val="0084769A"/>
    <w:rsid w:val="008536E7"/>
    <w:rsid w:val="008B10E0"/>
    <w:rsid w:val="008F7FB6"/>
    <w:rsid w:val="009021B0"/>
    <w:rsid w:val="00905C1B"/>
    <w:rsid w:val="00923AA2"/>
    <w:rsid w:val="009276B2"/>
    <w:rsid w:val="00932F0E"/>
    <w:rsid w:val="00933AD1"/>
    <w:rsid w:val="0093525C"/>
    <w:rsid w:val="0093719E"/>
    <w:rsid w:val="0094310F"/>
    <w:rsid w:val="00947F4D"/>
    <w:rsid w:val="00954D1C"/>
    <w:rsid w:val="00975E1D"/>
    <w:rsid w:val="009836D8"/>
    <w:rsid w:val="009C14B3"/>
    <w:rsid w:val="009D1BE1"/>
    <w:rsid w:val="009D69B5"/>
    <w:rsid w:val="00A36DEC"/>
    <w:rsid w:val="00A532C2"/>
    <w:rsid w:val="00A81245"/>
    <w:rsid w:val="00AA7219"/>
    <w:rsid w:val="00AD5D70"/>
    <w:rsid w:val="00AD6984"/>
    <w:rsid w:val="00AE6415"/>
    <w:rsid w:val="00AF249D"/>
    <w:rsid w:val="00B06E81"/>
    <w:rsid w:val="00B20114"/>
    <w:rsid w:val="00B20AD8"/>
    <w:rsid w:val="00B36262"/>
    <w:rsid w:val="00B51377"/>
    <w:rsid w:val="00B84D3E"/>
    <w:rsid w:val="00B85CF0"/>
    <w:rsid w:val="00B87744"/>
    <w:rsid w:val="00B901CD"/>
    <w:rsid w:val="00BA0BEF"/>
    <w:rsid w:val="00BB671C"/>
    <w:rsid w:val="00BD1152"/>
    <w:rsid w:val="00BD4D5B"/>
    <w:rsid w:val="00BD5D6B"/>
    <w:rsid w:val="00BE6444"/>
    <w:rsid w:val="00BF07EB"/>
    <w:rsid w:val="00C27A76"/>
    <w:rsid w:val="00C35879"/>
    <w:rsid w:val="00C3794A"/>
    <w:rsid w:val="00C44F50"/>
    <w:rsid w:val="00C52239"/>
    <w:rsid w:val="00C53987"/>
    <w:rsid w:val="00C8064A"/>
    <w:rsid w:val="00C85D56"/>
    <w:rsid w:val="00C90FC1"/>
    <w:rsid w:val="00CA446C"/>
    <w:rsid w:val="00CB4747"/>
    <w:rsid w:val="00CF1D4C"/>
    <w:rsid w:val="00CF21C3"/>
    <w:rsid w:val="00CF23E9"/>
    <w:rsid w:val="00D132C0"/>
    <w:rsid w:val="00D2426B"/>
    <w:rsid w:val="00D30B40"/>
    <w:rsid w:val="00D50422"/>
    <w:rsid w:val="00D61726"/>
    <w:rsid w:val="00D622B2"/>
    <w:rsid w:val="00D723B5"/>
    <w:rsid w:val="00D73437"/>
    <w:rsid w:val="00D75535"/>
    <w:rsid w:val="00DA46CC"/>
    <w:rsid w:val="00DB439F"/>
    <w:rsid w:val="00DE1109"/>
    <w:rsid w:val="00DF1194"/>
    <w:rsid w:val="00E3400A"/>
    <w:rsid w:val="00E450BB"/>
    <w:rsid w:val="00E50DC4"/>
    <w:rsid w:val="00E620F4"/>
    <w:rsid w:val="00E7199B"/>
    <w:rsid w:val="00E74E63"/>
    <w:rsid w:val="00E77FFC"/>
    <w:rsid w:val="00EB4EA7"/>
    <w:rsid w:val="00EB5D1E"/>
    <w:rsid w:val="00EE34A9"/>
    <w:rsid w:val="00F05F16"/>
    <w:rsid w:val="00F13890"/>
    <w:rsid w:val="00F321F5"/>
    <w:rsid w:val="00F40743"/>
    <w:rsid w:val="00F67CE0"/>
    <w:rsid w:val="00F7521B"/>
    <w:rsid w:val="00F80AC2"/>
    <w:rsid w:val="00F84890"/>
    <w:rsid w:val="00F90391"/>
    <w:rsid w:val="00FA6BD4"/>
    <w:rsid w:val="00FA76E5"/>
    <w:rsid w:val="00FB6F03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BF0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4</cp:revision>
  <cp:lastPrinted>2024-01-03T07:55:00Z</cp:lastPrinted>
  <dcterms:created xsi:type="dcterms:W3CDTF">2025-08-26T14:45:00Z</dcterms:created>
  <dcterms:modified xsi:type="dcterms:W3CDTF">2025-09-29T07:47:00Z</dcterms:modified>
</cp:coreProperties>
</file>