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178455FD" w:rsidR="006C4B61" w:rsidRPr="007F390D" w:rsidRDefault="007A2ECF" w:rsidP="007F22EB">
      <w:pPr>
        <w:ind w:left="5954" w:firstLine="1276"/>
        <w:rPr>
          <w:rFonts w:ascii="Calibri" w:hAnsi="Calibri" w:cs="Calibri"/>
          <w:iCs/>
          <w:sz w:val="18"/>
          <w:szCs w:val="18"/>
        </w:rPr>
      </w:pPr>
      <w:r w:rsidRPr="007F390D">
        <w:rPr>
          <w:rFonts w:ascii="Calibri" w:hAnsi="Calibri" w:cs="Calibri"/>
          <w:iCs/>
          <w:sz w:val="18"/>
          <w:szCs w:val="18"/>
        </w:rPr>
        <w:t xml:space="preserve">Załącznik nr 2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D93337">
      <w:pPr>
        <w:ind w:left="4860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3AB8B3BC" w:rsidR="001438D7" w:rsidRPr="006C4B61" w:rsidRDefault="00B946A9" w:rsidP="00532BEF">
      <w:pPr>
        <w:ind w:left="-142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 xml:space="preserve">nazwa, siedziba i adres </w:t>
      </w:r>
      <w:r w:rsidR="00532BEF">
        <w:rPr>
          <w:rFonts w:ascii="Calibri" w:hAnsi="Calibri" w:cs="Calibri"/>
          <w:i/>
          <w:sz w:val="16"/>
          <w:szCs w:val="16"/>
        </w:rPr>
        <w:t>jednostki</w:t>
      </w:r>
      <w:r w:rsidR="0047655F">
        <w:rPr>
          <w:rFonts w:ascii="Calibri" w:hAnsi="Calibri" w:cs="Calibri"/>
          <w:i/>
          <w:sz w:val="16"/>
          <w:szCs w:val="16"/>
        </w:rPr>
        <w:t>/</w:t>
      </w:r>
      <w:r w:rsidR="0045318A" w:rsidRPr="006C4B61">
        <w:rPr>
          <w:rFonts w:ascii="Calibri" w:hAnsi="Calibri" w:cs="Calibri"/>
          <w:i/>
          <w:sz w:val="16"/>
          <w:szCs w:val="16"/>
        </w:rPr>
        <w:t>podmiotu</w:t>
      </w:r>
    </w:p>
    <w:p w14:paraId="1B99B2F4" w14:textId="7810C849" w:rsidR="0045318A" w:rsidRPr="006C4B61" w:rsidRDefault="00B946A9" w:rsidP="00532BEF">
      <w:pPr>
        <w:ind w:left="142" w:hanging="142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>występującego o n</w:t>
      </w:r>
      <w:r w:rsidR="003E1CB0" w:rsidRPr="006C4B61">
        <w:rPr>
          <w:rFonts w:ascii="Calibri" w:hAnsi="Calibri" w:cs="Calibri"/>
          <w:i/>
          <w:sz w:val="16"/>
          <w:szCs w:val="16"/>
        </w:rPr>
        <w:t>ieodpłatne przekazanie</w:t>
      </w:r>
      <w:r w:rsidR="00685DFF">
        <w:rPr>
          <w:rFonts w:ascii="Calibri" w:hAnsi="Calibri" w:cs="Calibri"/>
          <w:i/>
          <w:sz w:val="16"/>
          <w:szCs w:val="16"/>
        </w:rPr>
        <w:t xml:space="preserve"> lub</w:t>
      </w:r>
      <w:r w:rsidR="00532BEF">
        <w:rPr>
          <w:rFonts w:ascii="Calibri" w:hAnsi="Calibri" w:cs="Calibri"/>
          <w:i/>
          <w:sz w:val="16"/>
          <w:szCs w:val="16"/>
        </w:rPr>
        <w:t xml:space="preserve"> </w:t>
      </w:r>
      <w:r w:rsidR="00532BEF">
        <w:rPr>
          <w:rFonts w:ascii="Calibri" w:hAnsi="Calibri" w:cs="Calibri"/>
          <w:i/>
          <w:sz w:val="16"/>
          <w:szCs w:val="16"/>
        </w:rPr>
        <w:br/>
        <w:t>darowiznę</w:t>
      </w:r>
      <w:r w:rsidR="00532BEF">
        <w:rPr>
          <w:rFonts w:ascii="Calibri" w:hAnsi="Calibri" w:cs="Calibri"/>
          <w:i/>
          <w:sz w:val="20"/>
          <w:szCs w:val="20"/>
        </w:rPr>
        <w:t xml:space="preserve">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majątku ruchomego</w:t>
      </w:r>
    </w:p>
    <w:p w14:paraId="72730305" w14:textId="7598DC7D" w:rsidR="00222200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ab/>
      </w:r>
      <w:r w:rsidRPr="00292FEF">
        <w:rPr>
          <w:rFonts w:ascii="Calibri" w:hAnsi="Calibri" w:cs="Calibri"/>
          <w:b/>
          <w:sz w:val="20"/>
          <w:szCs w:val="20"/>
        </w:rPr>
        <w:t>Pan</w:t>
      </w:r>
      <w:r w:rsidR="00D56FB6">
        <w:rPr>
          <w:rFonts w:ascii="Calibri" w:hAnsi="Calibri" w:cs="Calibri"/>
          <w:b/>
          <w:sz w:val="20"/>
          <w:szCs w:val="20"/>
        </w:rPr>
        <w:t>i</w:t>
      </w:r>
    </w:p>
    <w:p w14:paraId="1549A4F4" w14:textId="5D164674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</w:r>
      <w:r w:rsidR="00D56FB6">
        <w:rPr>
          <w:rFonts w:ascii="Calibri" w:hAnsi="Calibri" w:cs="Calibri"/>
          <w:b/>
          <w:sz w:val="20"/>
          <w:szCs w:val="20"/>
        </w:rPr>
        <w:t>Małgorzata Wojtal-Białaszewska</w:t>
      </w:r>
    </w:p>
    <w:p w14:paraId="36F776F5" w14:textId="357A2D7C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6F007FF3" w14:textId="2020E7BE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B946A9">
      <w:pPr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53FD070B" w14:textId="21A7D0E6" w:rsidR="0045318A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o </w:t>
      </w:r>
      <w:bookmarkStart w:id="0" w:name="_Hlk202879344"/>
      <w:sdt>
        <w:sdtPr>
          <w:rPr>
            <w:rFonts w:ascii="Calibri" w:hAnsi="Calibri" w:cs="Calibri"/>
            <w:b/>
            <w:sz w:val="20"/>
            <w:szCs w:val="20"/>
          </w:rPr>
          <w:id w:val="-646513584"/>
          <w:placeholder>
            <w:docPart w:val="DefaultPlaceholder_-1854013438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E64E3" w:rsidRPr="005877AA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bookmarkEnd w:id="0"/>
      <w:r w:rsidR="004E64E3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</w:t>
      </w:r>
    </w:p>
    <w:p w14:paraId="50C09F05" w14:textId="19BF8E0C" w:rsidR="00B946A9" w:rsidRPr="00422607" w:rsidRDefault="00B946A9" w:rsidP="0045318A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 ramach procedury interesu publicznego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5C399EB1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</w:t>
      </w:r>
      <w:r w:rsidR="0047655F">
        <w:rPr>
          <w:rFonts w:ascii="Calibri" w:hAnsi="Calibri" w:cs="Calibri"/>
          <w:b/>
          <w:sz w:val="20"/>
          <w:szCs w:val="20"/>
        </w:rPr>
        <w:t>jednostki/</w:t>
      </w:r>
      <w:r w:rsidRPr="00422607">
        <w:rPr>
          <w:rFonts w:ascii="Calibri" w:hAnsi="Calibri" w:cs="Calibri"/>
          <w:b/>
          <w:sz w:val="20"/>
          <w:szCs w:val="20"/>
        </w:rPr>
        <w:t xml:space="preserve">podmiotu występującego o </w:t>
      </w:r>
      <w:sdt>
        <w:sdtPr>
          <w:rPr>
            <w:rFonts w:ascii="Calibri" w:hAnsi="Calibri" w:cs="Calibri"/>
            <w:b/>
            <w:sz w:val="20"/>
            <w:szCs w:val="20"/>
          </w:rPr>
          <w:id w:val="-1484846324"/>
          <w:placeholder>
            <w:docPart w:val="55858FC539A9408E96C2E6E966666D6E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7655F" w:rsidRPr="0047655F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r w:rsidR="0047655F">
        <w:rPr>
          <w:rFonts w:ascii="Calibri" w:hAnsi="Calibri" w:cs="Calibri"/>
          <w:b/>
          <w:sz w:val="20"/>
          <w:szCs w:val="20"/>
        </w:rPr>
        <w:t xml:space="preserve"> </w:t>
      </w:r>
      <w:r w:rsidR="00B946A9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="00B946A9">
        <w:rPr>
          <w:rFonts w:ascii="Calibri" w:hAnsi="Calibri" w:cs="Calibri"/>
          <w:b/>
          <w:sz w:val="20"/>
          <w:szCs w:val="20"/>
        </w:rPr>
        <w:t xml:space="preserve"> rzeczow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="00B946A9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56EC0623" w14:textId="1123C3DE" w:rsidR="00CE3BB8" w:rsidRPr="00422607" w:rsidRDefault="003C1B8A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CE3BB8" w:rsidRPr="00422607">
        <w:rPr>
          <w:rFonts w:ascii="Calibri" w:hAnsi="Calibri" w:cs="Calibri"/>
          <w:sz w:val="20"/>
          <w:szCs w:val="20"/>
        </w:rPr>
        <w:t>nieposiadająca osobowości prawnej państwowa jednostka sektora finansów publicznych</w:t>
      </w:r>
    </w:p>
    <w:p w14:paraId="27354993" w14:textId="105716E6" w:rsidR="00CE3BB8" w:rsidRPr="00422607" w:rsidRDefault="003C1B8A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leczniczy prowadzony w formie określonej w art. 6 ust. 1, 2 lub 6 ustawy z dnia 15 kwietnia 2011 r. o działalności leczniczej</w:t>
      </w:r>
    </w:p>
    <w:p w14:paraId="28C21AEF" w14:textId="56FA79DF" w:rsidR="00AF4792" w:rsidRPr="00422607" w:rsidRDefault="003C1B8A" w:rsidP="00422607">
      <w:pPr>
        <w:pStyle w:val="Akapitzlist1"/>
        <w:ind w:left="567" w:hanging="283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będąc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instytutem badawczym, o którym mowa w art. 3 ustawy z dnia 30 kwietnia 2010 r. o instytutach badawczych</w:t>
      </w:r>
      <w:r w:rsidR="005877AA">
        <w:rPr>
          <w:rFonts w:ascii="Calibri" w:hAnsi="Calibri" w:cs="Calibri"/>
          <w:sz w:val="20"/>
          <w:szCs w:val="20"/>
        </w:rPr>
        <w:t>.</w:t>
      </w:r>
    </w:p>
    <w:p w14:paraId="1DBAE54C" w14:textId="77777777"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p w14:paraId="25FB54FA" w14:textId="45A43C8B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majątku ruchomego</w:t>
      </w:r>
      <w:r w:rsidRPr="00422607">
        <w:rPr>
          <w:rFonts w:ascii="Calibri" w:hAnsi="Calibri" w:cs="Calibri"/>
          <w:b/>
          <w:sz w:val="20"/>
          <w:szCs w:val="20"/>
        </w:rPr>
        <w:t xml:space="preserve">, o który występuje </w:t>
      </w:r>
      <w:r w:rsidR="0047655F">
        <w:rPr>
          <w:rFonts w:ascii="Calibri" w:hAnsi="Calibri" w:cs="Calibri"/>
          <w:b/>
          <w:sz w:val="20"/>
          <w:szCs w:val="20"/>
        </w:rPr>
        <w:t>jednostka/</w:t>
      </w:r>
      <w:r w:rsidRPr="00422607">
        <w:rPr>
          <w:rFonts w:ascii="Calibri" w:hAnsi="Calibri" w:cs="Calibri"/>
          <w:b/>
          <w:sz w:val="20"/>
          <w:szCs w:val="20"/>
        </w:rPr>
        <w:t>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5670"/>
        <w:gridCol w:w="2268"/>
      </w:tblGrid>
      <w:tr w:rsidR="00595F78" w:rsidRPr="00422607" w14:paraId="6DF60F7C" w14:textId="3044934A" w:rsidTr="00595F78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957" w14:textId="77777777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lk202276646"/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6E9" w14:textId="76C4AD5D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620" w14:textId="31AA2454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</w:tr>
      <w:tr w:rsidR="00595F78" w:rsidRPr="00422607" w14:paraId="70FA76A1" w14:textId="2F9A96C4" w:rsidTr="00595F78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932" w14:textId="4F949294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1FE" w14:textId="0484D17C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B45" w14:textId="46FD752B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5019E43B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D7A1" w14:textId="499E6C50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1A7F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6044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15A92383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C3C9" w14:textId="4088746B" w:rsidR="00595F78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EF40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668F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2997B52A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C64" w14:textId="7719BA1D" w:rsidR="00595F78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C8A6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4692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1"/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5BE83619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48C8FBAB" w14:textId="7F9C3D8B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69DF13BF" w14:textId="77777777"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38A2C75" w14:textId="48B38413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Sposób przekazania wyżej wymienion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Pr="00422607">
        <w:rPr>
          <w:rFonts w:ascii="Calibri" w:hAnsi="Calibri" w:cs="Calibri"/>
          <w:b/>
          <w:sz w:val="20"/>
          <w:szCs w:val="20"/>
        </w:rPr>
        <w:t xml:space="preserve"> 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ruchomego:</w:t>
      </w:r>
    </w:p>
    <w:p w14:paraId="16D877AC" w14:textId="77777777" w:rsidR="00222200" w:rsidRPr="00422607" w:rsidRDefault="00222200" w:rsidP="007A2ECF">
      <w:pPr>
        <w:ind w:left="284"/>
        <w:rPr>
          <w:rFonts w:ascii="Calibri" w:hAnsi="Calibri" w:cs="Calibri"/>
          <w:sz w:val="20"/>
          <w:szCs w:val="20"/>
          <w:u w:val="single"/>
        </w:rPr>
      </w:pPr>
      <w:r w:rsidRPr="00422607">
        <w:rPr>
          <w:rFonts w:ascii="Calibri" w:hAnsi="Calibri" w:cs="Calibri"/>
          <w:sz w:val="20"/>
          <w:szCs w:val="20"/>
          <w:u w:val="single"/>
        </w:rPr>
        <w:t>- na czas nieoznaczony bez zastrzeżenia obowiązku zwrotu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29DEB61A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Oświadczam, że przekazan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składnik</w:t>
      </w:r>
      <w:r w:rsidR="00595F78">
        <w:rPr>
          <w:rFonts w:ascii="Calibri" w:hAnsi="Calibri" w:cs="Calibri"/>
          <w:sz w:val="20"/>
          <w:szCs w:val="20"/>
        </w:rPr>
        <w:t>i</w:t>
      </w:r>
      <w:r w:rsidRPr="00422607">
        <w:rPr>
          <w:rFonts w:ascii="Calibri" w:hAnsi="Calibri" w:cs="Calibri"/>
          <w:sz w:val="20"/>
          <w:szCs w:val="20"/>
        </w:rPr>
        <w:t xml:space="preserve"> majątku ruchomego zostan</w:t>
      </w:r>
      <w:r w:rsidR="00595F78">
        <w:rPr>
          <w:rFonts w:ascii="Calibri" w:hAnsi="Calibri" w:cs="Calibri"/>
          <w:sz w:val="20"/>
          <w:szCs w:val="20"/>
        </w:rPr>
        <w:t>ą</w:t>
      </w:r>
      <w:r w:rsidRPr="00422607">
        <w:rPr>
          <w:rFonts w:ascii="Calibri" w:hAnsi="Calibri" w:cs="Calibri"/>
          <w:sz w:val="20"/>
          <w:szCs w:val="20"/>
        </w:rPr>
        <w:t xml:space="preserve"> odebran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22BF4B37" w14:textId="133645E8" w:rsidR="003A35DE" w:rsidRPr="00292FEF" w:rsidRDefault="00222200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3A35DE" w:rsidRPr="00292FEF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292FEF"/>
    <w:rsid w:val="002E108B"/>
    <w:rsid w:val="00356E26"/>
    <w:rsid w:val="00396B30"/>
    <w:rsid w:val="003A35DE"/>
    <w:rsid w:val="003E1CB0"/>
    <w:rsid w:val="00422607"/>
    <w:rsid w:val="0045318A"/>
    <w:rsid w:val="0047655F"/>
    <w:rsid w:val="004A0D21"/>
    <w:rsid w:val="004B1B3D"/>
    <w:rsid w:val="004B335F"/>
    <w:rsid w:val="004C060B"/>
    <w:rsid w:val="004E498D"/>
    <w:rsid w:val="004E64E3"/>
    <w:rsid w:val="00532BEF"/>
    <w:rsid w:val="00572588"/>
    <w:rsid w:val="005877AA"/>
    <w:rsid w:val="005954C4"/>
    <w:rsid w:val="00595F78"/>
    <w:rsid w:val="005B6ACC"/>
    <w:rsid w:val="005D4D6D"/>
    <w:rsid w:val="005F72BB"/>
    <w:rsid w:val="006141F7"/>
    <w:rsid w:val="00653206"/>
    <w:rsid w:val="00685DFF"/>
    <w:rsid w:val="006C4B61"/>
    <w:rsid w:val="006D6971"/>
    <w:rsid w:val="007A2ECF"/>
    <w:rsid w:val="007D2FBE"/>
    <w:rsid w:val="007E506F"/>
    <w:rsid w:val="007F22EB"/>
    <w:rsid w:val="007F390D"/>
    <w:rsid w:val="008D438A"/>
    <w:rsid w:val="008E3811"/>
    <w:rsid w:val="009637D3"/>
    <w:rsid w:val="00A32B7F"/>
    <w:rsid w:val="00AE38DD"/>
    <w:rsid w:val="00AF4792"/>
    <w:rsid w:val="00B946A9"/>
    <w:rsid w:val="00BD6A34"/>
    <w:rsid w:val="00BF4B0D"/>
    <w:rsid w:val="00CE3BB8"/>
    <w:rsid w:val="00CE429C"/>
    <w:rsid w:val="00D13752"/>
    <w:rsid w:val="00D56FB6"/>
    <w:rsid w:val="00D6550C"/>
    <w:rsid w:val="00D8444F"/>
    <w:rsid w:val="00D93337"/>
    <w:rsid w:val="00DB6780"/>
    <w:rsid w:val="00DC5B48"/>
    <w:rsid w:val="00E1548F"/>
    <w:rsid w:val="00EA4861"/>
    <w:rsid w:val="00EC1F87"/>
    <w:rsid w:val="00F16F96"/>
    <w:rsid w:val="00F262DF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  <w:style w:type="character" w:styleId="Tekstzastpczy">
    <w:name w:val="Placeholder Text"/>
    <w:basedOn w:val="Domylnaczcionkaakapitu"/>
    <w:uiPriority w:val="99"/>
    <w:semiHidden/>
    <w:rsid w:val="004E64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DB65-2B44-4961-A2C0-C6FFD883551A}"/>
      </w:docPartPr>
      <w:docPartBody>
        <w:p w:rsidR="00F45AEC" w:rsidRDefault="00F45AEC">
          <w:r w:rsidRPr="008C0D33">
            <w:rPr>
              <w:rStyle w:val="Tekstzastpczy"/>
            </w:rPr>
            <w:t>Wybierz element.</w:t>
          </w:r>
        </w:p>
      </w:docPartBody>
    </w:docPart>
    <w:docPart>
      <w:docPartPr>
        <w:name w:val="55858FC539A9408E96C2E6E966666D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C0802-FB65-4B25-9A95-71AA31C54F91}"/>
      </w:docPartPr>
      <w:docPartBody>
        <w:p w:rsidR="00542C19" w:rsidRDefault="00542C19" w:rsidP="00542C19">
          <w:pPr>
            <w:pStyle w:val="55858FC539A9408E96C2E6E966666D6E"/>
          </w:pPr>
          <w:r w:rsidRPr="008C0D3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EC"/>
    <w:rsid w:val="0007688D"/>
    <w:rsid w:val="003E072A"/>
    <w:rsid w:val="00542C19"/>
    <w:rsid w:val="007E506F"/>
    <w:rsid w:val="00AE38DD"/>
    <w:rsid w:val="00D166CA"/>
    <w:rsid w:val="00E1548F"/>
    <w:rsid w:val="00EA4861"/>
    <w:rsid w:val="00F262DF"/>
    <w:rsid w:val="00F4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2C19"/>
    <w:rPr>
      <w:color w:val="666666"/>
    </w:rPr>
  </w:style>
  <w:style w:type="paragraph" w:customStyle="1" w:styleId="55858FC539A9408E96C2E6E966666D6E">
    <w:name w:val="55858FC539A9408E96C2E6E966666D6E"/>
    <w:rsid w:val="00542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2026-06-02T14:02:00Z</dcterms:created>
  <dcterms:modified xsi:type="dcterms:W3CDTF">2026-06-02T14:02:00Z</dcterms:modified>
</cp:coreProperties>
</file>