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57B4B" w14:textId="77777777" w:rsidR="00620C64" w:rsidRPr="007F3E01" w:rsidRDefault="00620C64">
      <w:pPr>
        <w:rPr>
          <w:lang w:val="pl-PL"/>
        </w:rPr>
      </w:pPr>
    </w:p>
    <w:p w14:paraId="7C87DBA9" w14:textId="4062D2BC" w:rsidR="00620C64" w:rsidRPr="004A6D2D" w:rsidRDefault="00792E83">
      <w:pPr>
        <w:jc w:val="center"/>
        <w:rPr>
          <w:sz w:val="32"/>
          <w:szCs w:val="32"/>
          <w:lang w:val="pl-PL"/>
        </w:rPr>
      </w:pPr>
      <w:r w:rsidRPr="004A6D2D">
        <w:rPr>
          <w:b/>
          <w:color w:val="000000"/>
          <w:sz w:val="32"/>
          <w:szCs w:val="32"/>
          <w:lang w:val="pl-PL"/>
        </w:rPr>
        <w:t xml:space="preserve">REGULAMIN </w:t>
      </w:r>
      <w:r w:rsidR="004A6D2D">
        <w:rPr>
          <w:b/>
          <w:color w:val="000000"/>
          <w:sz w:val="32"/>
          <w:szCs w:val="32"/>
          <w:lang w:val="pl-PL"/>
        </w:rPr>
        <w:t xml:space="preserve">  </w:t>
      </w:r>
      <w:r w:rsidRPr="004A6D2D">
        <w:rPr>
          <w:b/>
          <w:color w:val="000000"/>
          <w:sz w:val="32"/>
          <w:szCs w:val="32"/>
          <w:lang w:val="pl-PL"/>
        </w:rPr>
        <w:t>INTERNATU</w:t>
      </w:r>
    </w:p>
    <w:p w14:paraId="049A75DD" w14:textId="77777777" w:rsidR="004A6D2D" w:rsidRDefault="00792E83">
      <w:pPr>
        <w:jc w:val="center"/>
        <w:rPr>
          <w:b/>
          <w:color w:val="000000"/>
          <w:sz w:val="28"/>
          <w:szCs w:val="28"/>
          <w:lang w:val="pl-PL"/>
        </w:rPr>
      </w:pPr>
      <w:r w:rsidRPr="004A6D2D">
        <w:rPr>
          <w:b/>
          <w:color w:val="000000"/>
          <w:sz w:val="28"/>
          <w:szCs w:val="28"/>
          <w:lang w:val="pl-PL"/>
        </w:rPr>
        <w:t xml:space="preserve">Zespołu Szkół Centrum Kształcenia Rolniczego </w:t>
      </w:r>
    </w:p>
    <w:p w14:paraId="0302E67F" w14:textId="34A85B27" w:rsidR="00620C64" w:rsidRPr="004A6D2D" w:rsidRDefault="00792E83">
      <w:pPr>
        <w:jc w:val="center"/>
        <w:rPr>
          <w:sz w:val="28"/>
          <w:szCs w:val="28"/>
          <w:lang w:val="pl-PL"/>
        </w:rPr>
      </w:pPr>
      <w:r w:rsidRPr="004A6D2D">
        <w:rPr>
          <w:b/>
          <w:color w:val="000000"/>
          <w:sz w:val="28"/>
          <w:szCs w:val="28"/>
          <w:lang w:val="pl-PL"/>
        </w:rPr>
        <w:t>im. Augusta Zamoyskiego</w:t>
      </w:r>
    </w:p>
    <w:p w14:paraId="3024FC07" w14:textId="4AE5538F" w:rsidR="00620C64" w:rsidRPr="004A6D2D" w:rsidRDefault="00792E83" w:rsidP="004A6D2D">
      <w:pPr>
        <w:jc w:val="center"/>
        <w:rPr>
          <w:b/>
          <w:color w:val="000000"/>
          <w:sz w:val="28"/>
          <w:szCs w:val="28"/>
          <w:lang w:val="pl-PL"/>
        </w:rPr>
      </w:pPr>
      <w:r w:rsidRPr="004A6D2D">
        <w:rPr>
          <w:b/>
          <w:color w:val="000000"/>
          <w:sz w:val="28"/>
          <w:szCs w:val="28"/>
          <w:lang w:val="pl-PL"/>
        </w:rPr>
        <w:t xml:space="preserve">w </w:t>
      </w:r>
      <w:proofErr w:type="spellStart"/>
      <w:r w:rsidRPr="004A6D2D">
        <w:rPr>
          <w:b/>
          <w:color w:val="000000"/>
          <w:sz w:val="28"/>
          <w:szCs w:val="28"/>
          <w:lang w:val="pl-PL"/>
        </w:rPr>
        <w:t>Jabłoniu</w:t>
      </w:r>
      <w:proofErr w:type="spellEnd"/>
    </w:p>
    <w:p w14:paraId="6BFC0ADB" w14:textId="77777777" w:rsidR="004A6D2D" w:rsidRPr="007F3E01" w:rsidRDefault="004A6D2D" w:rsidP="004A6D2D">
      <w:pPr>
        <w:jc w:val="center"/>
        <w:rPr>
          <w:lang w:val="pl-PL"/>
        </w:rPr>
      </w:pPr>
    </w:p>
    <w:p w14:paraId="15E5644C" w14:textId="77777777" w:rsidR="00620C64" w:rsidRPr="007F3E01" w:rsidRDefault="00620C64">
      <w:pPr>
        <w:rPr>
          <w:lang w:val="pl-PL"/>
        </w:rPr>
      </w:pPr>
    </w:p>
    <w:p w14:paraId="1C458397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t>§ 1. Postanowienia ogólne</w:t>
      </w:r>
    </w:p>
    <w:p w14:paraId="31D5F260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1.1. Internat jest placówką opiekuńczo-wychowawczą, koedukacyjną, zapewniającą optymalne warunki do nauki i zamieszkania młodzieży uczącej się w ZSCKR w Jabłoniu.</w:t>
      </w:r>
    </w:p>
    <w:p w14:paraId="77C02164" w14:textId="045B72C8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1.2. Przyjęcie ucznia do internatu następuje po złożeniu podania oraz wymaganych oświadczeń, w tym oświadczenia o zobowiązaniu do przestrzegania regulaminu internatu,</w:t>
      </w:r>
      <w:r w:rsidR="001E1A94">
        <w:rPr>
          <w:color w:val="000000"/>
          <w:lang w:val="pl-PL"/>
        </w:rPr>
        <w:t xml:space="preserve">         </w:t>
      </w:r>
      <w:r w:rsidRPr="007F3E01">
        <w:rPr>
          <w:color w:val="000000"/>
          <w:lang w:val="pl-PL"/>
        </w:rPr>
        <w:t xml:space="preserve"> </w:t>
      </w:r>
      <w:r w:rsidRPr="001E1A94">
        <w:rPr>
          <w:lang w:val="pl-PL"/>
        </w:rPr>
        <w:t>a także</w:t>
      </w:r>
      <w:r w:rsidRPr="007F3E01">
        <w:rPr>
          <w:color w:val="000000"/>
          <w:lang w:val="pl-PL"/>
        </w:rPr>
        <w:t xml:space="preserve"> po uiszczeniu stosownych opłat za wyżywienie. Kolejne przyjęcie wychowanka </w:t>
      </w:r>
      <w:r w:rsidR="001E1A94">
        <w:rPr>
          <w:color w:val="000000"/>
          <w:lang w:val="pl-PL"/>
        </w:rPr>
        <w:t xml:space="preserve">             </w:t>
      </w:r>
      <w:r w:rsidRPr="007F3E01">
        <w:rPr>
          <w:color w:val="000000"/>
          <w:lang w:val="pl-PL"/>
        </w:rPr>
        <w:t>do internatu uzależnione jest od pozytywnej opinii z poprzedniego pobytu.</w:t>
      </w:r>
    </w:p>
    <w:p w14:paraId="20CDF556" w14:textId="73F22BFB" w:rsidR="00620C64" w:rsidRPr="007F3E01" w:rsidRDefault="00792E83">
      <w:pPr>
        <w:spacing w:after="80"/>
        <w:jc w:val="both"/>
        <w:rPr>
          <w:lang w:val="pl-PL"/>
        </w:rPr>
      </w:pPr>
      <w:r w:rsidRPr="001E1A94">
        <w:rPr>
          <w:lang w:val="pl-PL"/>
        </w:rPr>
        <w:t xml:space="preserve">1.3. Warunkiem prawidłowej </w:t>
      </w:r>
      <w:r w:rsidR="00AB6B1A" w:rsidRPr="001E1A94">
        <w:rPr>
          <w:lang w:val="pl-PL"/>
        </w:rPr>
        <w:t>realizacji</w:t>
      </w:r>
      <w:r w:rsidR="00AB6B1A" w:rsidRPr="001E1A94">
        <w:rPr>
          <w:i/>
          <w:lang w:val="pl-PL"/>
        </w:rPr>
        <w:t xml:space="preserve"> celów</w:t>
      </w:r>
      <w:r w:rsidRPr="001E1A94">
        <w:rPr>
          <w:lang w:val="pl-PL"/>
        </w:rPr>
        <w:t xml:space="preserve"> </w:t>
      </w:r>
      <w:r w:rsidRPr="007F3E01">
        <w:rPr>
          <w:color w:val="000000"/>
          <w:lang w:val="pl-PL"/>
        </w:rPr>
        <w:t xml:space="preserve">i zadań internatu jest współpraca wszystkich wychowanków, wychowawców oraz pracowników obsługi. Obejmuje ona rzetelne wykonywanie obowiązków spoczywających na każdej z tych osób oraz właściwe korzystanie </w:t>
      </w:r>
      <w:r w:rsidR="001E1A94">
        <w:rPr>
          <w:color w:val="000000"/>
          <w:lang w:val="pl-PL"/>
        </w:rPr>
        <w:t xml:space="preserve">  </w:t>
      </w:r>
      <w:r w:rsidRPr="007F3E01">
        <w:rPr>
          <w:color w:val="000000"/>
          <w:lang w:val="pl-PL"/>
        </w:rPr>
        <w:t xml:space="preserve">z </w:t>
      </w:r>
      <w:r w:rsidRPr="001E1A94">
        <w:rPr>
          <w:lang w:val="pl-PL"/>
        </w:rPr>
        <w:t>przysługujących im uprawnień.</w:t>
      </w:r>
      <w:r w:rsidRPr="001E1A94">
        <w:rPr>
          <w:i/>
          <w:lang w:val="pl-PL"/>
        </w:rPr>
        <w:t xml:space="preserve"> </w:t>
      </w:r>
    </w:p>
    <w:p w14:paraId="1849AF66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1.4. Mieszkańcy internatu zobowiązani są znać i przestrzegać regulaminu internatu, a także zapoznać z jego treścią swoich rodziców lub opiekunów prawnych.</w:t>
      </w:r>
    </w:p>
    <w:p w14:paraId="5DDA96A6" w14:textId="77777777" w:rsidR="00620C64" w:rsidRDefault="00792E83">
      <w:pPr>
        <w:spacing w:after="80"/>
        <w:jc w:val="both"/>
        <w:rPr>
          <w:color w:val="000000"/>
          <w:lang w:val="pl-PL"/>
        </w:rPr>
      </w:pPr>
      <w:r w:rsidRPr="007F3E01">
        <w:rPr>
          <w:color w:val="000000"/>
          <w:lang w:val="pl-PL"/>
        </w:rPr>
        <w:t>1.5. Mieszkańcy internatu ponoszą odpowiedzialność materialną za powierzone mienie.</w:t>
      </w:r>
    </w:p>
    <w:p w14:paraId="5AC3802C" w14:textId="77777777" w:rsidR="004A6D2D" w:rsidRPr="007F3E01" w:rsidRDefault="004A6D2D">
      <w:pPr>
        <w:spacing w:after="80"/>
        <w:jc w:val="both"/>
        <w:rPr>
          <w:lang w:val="pl-PL"/>
        </w:rPr>
      </w:pPr>
    </w:p>
    <w:p w14:paraId="25D239CB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t>§ 2. Podstawowe zadania internatu</w:t>
      </w:r>
    </w:p>
    <w:p w14:paraId="0CFFF246" w14:textId="3564E49C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Internat realizuje następujące zadania:</w:t>
      </w:r>
    </w:p>
    <w:p w14:paraId="51FE0C85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1. zapewnienie uczniom bezpiecznych i higienicznych warunków pobytu;</w:t>
      </w:r>
    </w:p>
    <w:p w14:paraId="1A3320C9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2. zapewnienie uczniom warunków do nauki, w tym pomocy w nauce;</w:t>
      </w:r>
    </w:p>
    <w:p w14:paraId="367D8A06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3. wspieranie rozwoju zainteresowań i uzdolnień uczniów;</w:t>
      </w:r>
    </w:p>
    <w:p w14:paraId="0924DB34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4. wspieranie w rozwiązywaniu problemów uczniów;</w:t>
      </w:r>
    </w:p>
    <w:p w14:paraId="65FA1741" w14:textId="6CCAEAFA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5. zapewnienie uczniom warunków do aktywnego uczestnictwa w życiu kulturalnym</w:t>
      </w:r>
      <w:r w:rsidR="001E1A94">
        <w:rPr>
          <w:color w:val="000000"/>
          <w:lang w:val="pl-PL"/>
        </w:rPr>
        <w:t xml:space="preserve">      </w:t>
      </w:r>
      <w:r w:rsidRPr="007F3E01">
        <w:rPr>
          <w:color w:val="000000"/>
          <w:lang w:val="pl-PL"/>
        </w:rPr>
        <w:t xml:space="preserve"> i sportowym oraz organizowanie i właściwe zagospodarowanie ich czasu wolnego;</w:t>
      </w:r>
    </w:p>
    <w:p w14:paraId="465B0FC0" w14:textId="77777777" w:rsidR="00620C64" w:rsidRDefault="00792E83">
      <w:pPr>
        <w:spacing w:after="40"/>
        <w:ind w:left="567"/>
        <w:rPr>
          <w:color w:val="000000"/>
          <w:lang w:val="pl-PL"/>
        </w:rPr>
      </w:pPr>
      <w:r w:rsidRPr="007F3E01">
        <w:rPr>
          <w:color w:val="000000"/>
          <w:lang w:val="pl-PL"/>
        </w:rPr>
        <w:t>6. uczenie uczniów samodzielności, tolerancji oraz wyrabianie w nich poczucia odpowiedzialności.</w:t>
      </w:r>
    </w:p>
    <w:p w14:paraId="3CA983B4" w14:textId="77777777" w:rsidR="004A6D2D" w:rsidRDefault="004A6D2D">
      <w:pPr>
        <w:spacing w:after="40"/>
        <w:ind w:left="567"/>
        <w:rPr>
          <w:color w:val="000000"/>
          <w:lang w:val="pl-PL"/>
        </w:rPr>
      </w:pPr>
    </w:p>
    <w:p w14:paraId="1D2AE26C" w14:textId="77777777" w:rsidR="004A6D2D" w:rsidRDefault="004A6D2D">
      <w:pPr>
        <w:spacing w:before="160" w:after="60"/>
        <w:rPr>
          <w:color w:val="000000"/>
          <w:lang w:val="pl-PL"/>
        </w:rPr>
      </w:pPr>
    </w:p>
    <w:p w14:paraId="2E780B3F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lastRenderedPageBreak/>
        <w:t>§ 3. Prawa i obowiązki wychowanków</w:t>
      </w:r>
    </w:p>
    <w:p w14:paraId="4E544933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lang w:val="pl-PL"/>
        </w:rPr>
        <w:t>WYCHOWANEK INTERNATU MA PRAWO:</w:t>
      </w:r>
    </w:p>
    <w:p w14:paraId="12891727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zakwaterowania i wyżywienia,</w:t>
      </w:r>
    </w:p>
    <w:p w14:paraId="3049DCAE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higieny i ochrony zdrowia,</w:t>
      </w:r>
    </w:p>
    <w:p w14:paraId="1CA3CAD1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warunków sprzyjających nauce w godzinach wynikających z porządku dnia (w czasie nauki własnej obowiązuje cisza, nieprzyjmowanie gości, wszyscy wychowankowie mają obowiązek przestrzegania ciszy), zgodnie z regulaminem nauki własnej,</w:t>
      </w:r>
    </w:p>
    <w:p w14:paraId="52A871F7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kandydowania w wyborach do samorządu grupy oraz organów samorządowych internatu,</w:t>
      </w:r>
    </w:p>
    <w:p w14:paraId="2328F9DB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korzystania z pomocy wychowawców,</w:t>
      </w:r>
    </w:p>
    <w:p w14:paraId="76061A53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opieki wychowawczej, bezpieczeństwa i ochrony przed wszelkimi formami przemocy fizycznej lub psychicznej,</w:t>
      </w:r>
    </w:p>
    <w:p w14:paraId="632CE533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szacunku, akceptacji, życzliwego i podmiotowego traktowania oraz do poszanowania własnej godności,</w:t>
      </w:r>
    </w:p>
    <w:p w14:paraId="4C61C9E4" w14:textId="39267785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korzystania z pomocy wychowawczej w sprawach osobistych lub związanych</w:t>
      </w:r>
      <w:r w:rsidR="001E1A94">
        <w:rPr>
          <w:color w:val="000000"/>
          <w:lang w:val="pl-PL"/>
        </w:rPr>
        <w:t xml:space="preserve">             </w:t>
      </w:r>
      <w:r w:rsidRPr="007F3E01">
        <w:rPr>
          <w:color w:val="000000"/>
          <w:lang w:val="pl-PL"/>
        </w:rPr>
        <w:t xml:space="preserve"> z zamieszkaniem w internacie,</w:t>
      </w:r>
    </w:p>
    <w:p w14:paraId="5E8B0D0A" w14:textId="4CEC646F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natychmiastowej informacji na temat wszystkich uwag pozytywnych i negatywnych, które otrzymuje od wychowawców, ich konsekwencjach dla jego dalszego pobytu</w:t>
      </w:r>
      <w:r w:rsidR="001E1A94">
        <w:rPr>
          <w:color w:val="000000"/>
          <w:lang w:val="pl-PL"/>
        </w:rPr>
        <w:t xml:space="preserve">        </w:t>
      </w:r>
      <w:r w:rsidRPr="007F3E01">
        <w:rPr>
          <w:color w:val="000000"/>
          <w:lang w:val="pl-PL"/>
        </w:rPr>
        <w:t xml:space="preserve"> w placówce oraz do pomocy w dążeniu do poprawy swojego zachowania,</w:t>
      </w:r>
    </w:p>
    <w:p w14:paraId="178010FA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wyjścia z internatu w czasie wolnym,</w:t>
      </w:r>
    </w:p>
    <w:p w14:paraId="27180038" w14:textId="210E4CEA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 xml:space="preserve">do przyjmowania gości z zewnątrz (za wiedzą i zgodą wychowawcy), w swoich pokojach do godz. 21:00 (wymiar czasu odwiedzin gościa nie powinien zakłócać prawa </w:t>
      </w:r>
      <w:r w:rsidR="004A6D2D">
        <w:rPr>
          <w:color w:val="000000"/>
          <w:lang w:val="pl-PL"/>
        </w:rPr>
        <w:t xml:space="preserve">             </w:t>
      </w:r>
      <w:r w:rsidRPr="007F3E01">
        <w:rPr>
          <w:color w:val="000000"/>
          <w:lang w:val="pl-PL"/>
        </w:rPr>
        <w:t>do prywatności osób, które mieszkają w tym samym pokoju; odwiedzający ma obowiązek wpisać się do zeszytu wyjść),</w:t>
      </w:r>
    </w:p>
    <w:p w14:paraId="5ECD1D10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wypoczynku w ciszy w godz. 22:00–6:30,</w:t>
      </w:r>
    </w:p>
    <w:p w14:paraId="7DE0DBE8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nauki po godz. 22:00 za zgodą wychowawcy w miejscach do tego wyznaczonych,</w:t>
      </w:r>
    </w:p>
    <w:p w14:paraId="36613F1B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rozrywki kulturalno-sportowej na terenie internatu i szkoły,</w:t>
      </w:r>
    </w:p>
    <w:p w14:paraId="4BBEB0F8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indywidualnego wystroju pokoi, po uzgodnieniu z wychowawcą (zgodnie z przepisami BHP), bez powodowania trwałych uszkodzeń sprzętów, ścian i obiektu,</w:t>
      </w:r>
    </w:p>
    <w:p w14:paraId="6D9802D7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do korzystania z pomieszczeń, urządzeń i sprzętu znajdującego się w internacie.</w:t>
      </w:r>
    </w:p>
    <w:p w14:paraId="7BB1EFC2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lang w:val="pl-PL"/>
        </w:rPr>
        <w:t>WYCHOWANEK MA OBOWIĄZEK:</w:t>
      </w:r>
    </w:p>
    <w:p w14:paraId="7447D6D7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racjonalnie wykorzystywać czas przeznaczony na naukę,</w:t>
      </w:r>
    </w:p>
    <w:p w14:paraId="0309EF91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systematycznie uczęszczać do szkoły, a w przypadku niedyspozycji zdrowotnych, które uniemożliwiają uczestnictwo w lekcjach, wcześniejszego poinformowania o tym fakcie wychowawcę dyżurującego, który informuje kierownika internatu,</w:t>
      </w:r>
    </w:p>
    <w:p w14:paraId="2F385216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przestrzegać rozkładu dnia,</w:t>
      </w:r>
    </w:p>
    <w:p w14:paraId="1EB1E99E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wpisywać do „zeszytu wyjść" każde wyjście z internatu w czasie wolnym oraz w czasie, kiedy wyjeżdża do domu,</w:t>
      </w:r>
    </w:p>
    <w:p w14:paraId="2A5C11CA" w14:textId="35C7E5E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 xml:space="preserve">zgłaszać wychowawcy wyjazdy w środku tygodnia, po uprzednim uzgodnieniu </w:t>
      </w:r>
      <w:r w:rsidR="004A6D2D">
        <w:rPr>
          <w:color w:val="000000"/>
          <w:lang w:val="pl-PL"/>
        </w:rPr>
        <w:t xml:space="preserve">                 </w:t>
      </w:r>
      <w:r w:rsidRPr="007F3E01">
        <w:rPr>
          <w:color w:val="000000"/>
          <w:lang w:val="pl-PL"/>
        </w:rPr>
        <w:t>z rodzicami, telefonicznym zwolnieniu przez rodziców lub okazaniu stosownego oświadczenia rodziców/opiekunów, zgodnie z regulaminem wyjazdów,</w:t>
      </w:r>
    </w:p>
    <w:p w14:paraId="29233F7C" w14:textId="4DB5F6BA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lastRenderedPageBreak/>
        <w:t xml:space="preserve">wychowanek pełnoletni nie potrzebuje zgody na opuszczenie internatu, jednak jest zobowiązany do poinformowania wychowawcy dyżurnego o </w:t>
      </w:r>
      <w:r w:rsidRPr="001E1A94">
        <w:rPr>
          <w:lang w:val="pl-PL"/>
        </w:rPr>
        <w:t>wyjściu</w:t>
      </w:r>
      <w:r w:rsidRPr="007F3E01">
        <w:rPr>
          <w:i/>
          <w:color w:val="C00000"/>
          <w:lang w:val="pl-PL"/>
        </w:rPr>
        <w:t xml:space="preserve">  </w:t>
      </w:r>
      <w:r w:rsidRPr="007F3E01">
        <w:rPr>
          <w:color w:val="000000"/>
          <w:lang w:val="pl-PL"/>
        </w:rPr>
        <w:t>oraz przewidywanym czasie powrotu, co wynika z obowiązku zapewnienia bezpieczeństwa wszystkim mieszkańcom internatu,</w:t>
      </w:r>
    </w:p>
    <w:p w14:paraId="48474E5D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niezwłocznego poinformowania wychowawcy o przypadkach dłuższego pobytu w domu (choroba, inne przyczyny),</w:t>
      </w:r>
    </w:p>
    <w:p w14:paraId="72962936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wyjazdu do domu, w przypadku choroby, po uzgodnieniu z rodzicami (dotyczy wychowanków niepełnoletnich) i wychowawcą (w internacie nie mogą przebywać osoby chore, placówka nie ma warunków, by zapewnić im opiekę),</w:t>
      </w:r>
    </w:p>
    <w:p w14:paraId="05B7FE3F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zgłaszać, z wyprzedzeniem, uczestnictwo w zajęciach dodatkowych odbywających się poza internatem (np. kurs prawa jazdy, korepetycje, zajęcia pozalekcyjne) oraz dostarczenia pisemnego potwierdzenia tego faktu przez rodziców (zgoda rodziców winna zawierać: adres placówki, dni, w których odbywają się zajęcia, oraz dokładny wymiar czasu),</w:t>
      </w:r>
    </w:p>
    <w:p w14:paraId="7EA17380" w14:textId="59979C83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 xml:space="preserve">przestrzegać zasad współżycia w grupie, szczególnie: szacunku wobec kolegów </w:t>
      </w:r>
      <w:r w:rsidR="001E1A94">
        <w:rPr>
          <w:color w:val="000000"/>
          <w:lang w:val="pl-PL"/>
        </w:rPr>
        <w:t xml:space="preserve">               </w:t>
      </w:r>
      <w:r w:rsidRPr="007F3E01">
        <w:rPr>
          <w:color w:val="000000"/>
          <w:lang w:val="pl-PL"/>
        </w:rPr>
        <w:t>i koleżanek, wychowawców, pracowników internatu, dbania o kulturę słowa, właściwego zachowania się i odpowiedzialności za wspólne dobro, którym jest również pozytywna, życzliwa atmosfera,</w:t>
      </w:r>
    </w:p>
    <w:p w14:paraId="12D8F3AF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stosować zasady tolerancji światopoglądowej w stosunku do drugiego człowieka,</w:t>
      </w:r>
    </w:p>
    <w:p w14:paraId="28092F8E" w14:textId="58705843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 xml:space="preserve">uczestniczyć aktywnie w realizowaniu zadań podejmowanych przez rówieśników </w:t>
      </w:r>
      <w:r w:rsidR="001E1A94">
        <w:rPr>
          <w:color w:val="000000"/>
          <w:lang w:val="pl-PL"/>
        </w:rPr>
        <w:t xml:space="preserve">              </w:t>
      </w:r>
      <w:r w:rsidRPr="007F3E01">
        <w:rPr>
          <w:color w:val="000000"/>
          <w:lang w:val="pl-PL"/>
        </w:rPr>
        <w:t>i wychowawców, zgodnie z własnymi talentami i zainteresowaniami (turnieje sportowe, redagowanie gazetki, organizacja dyskotek, andrzejek itp.),</w:t>
      </w:r>
    </w:p>
    <w:p w14:paraId="03723028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reprezentować godnie placówkę na zewnątrz,</w:t>
      </w:r>
    </w:p>
    <w:p w14:paraId="4EAE32A4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utrzymywać w czystości i estetyce pomieszczenia mieszkalne oraz otoczenie internatu, dbać o powierzone sprzęty oraz stan pomieszczeń ogólnego użytku,</w:t>
      </w:r>
    </w:p>
    <w:p w14:paraId="0BD99BB1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dbać o zdrowie i bezpieczeństwo własne oraz innych,</w:t>
      </w:r>
    </w:p>
    <w:p w14:paraId="36368E2C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przestrzegać zakazu używania, wnoszenia, rozprowadzania i przechowywania alkoholu, nikotyny, narkotyków, środków psychoaktywnych,</w:t>
      </w:r>
    </w:p>
    <w:p w14:paraId="65F902A7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podporządkowywać się poleceniom wychowawcy i kierownictwa internatu,</w:t>
      </w:r>
    </w:p>
    <w:p w14:paraId="1CE7A440" w14:textId="200EB465" w:rsidR="00620C64" w:rsidRPr="004A6D2D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nie korzystać z uszkodzonych urządzeń elektrycznych, w szczególności przedłużaczy</w:t>
      </w:r>
      <w:r w:rsidR="004A6D2D">
        <w:rPr>
          <w:color w:val="000000"/>
          <w:lang w:val="pl-PL"/>
        </w:rPr>
        <w:t xml:space="preserve">       </w:t>
      </w:r>
      <w:r w:rsidRPr="007F3E01">
        <w:rPr>
          <w:color w:val="000000"/>
          <w:lang w:val="pl-PL"/>
        </w:rPr>
        <w:t xml:space="preserve"> i ładowarek; zabrania się również używania czajników elektrycznych, opiekaczy itp.</w:t>
      </w:r>
    </w:p>
    <w:p w14:paraId="2A3B481F" w14:textId="77777777" w:rsidR="004A6D2D" w:rsidRDefault="004A6D2D" w:rsidP="004A6D2D">
      <w:pPr>
        <w:pStyle w:val="Listapunktowana"/>
        <w:numPr>
          <w:ilvl w:val="0"/>
          <w:numId w:val="0"/>
        </w:numPr>
        <w:spacing w:after="40"/>
        <w:ind w:left="360" w:hanging="360"/>
        <w:rPr>
          <w:color w:val="000000"/>
          <w:lang w:val="pl-PL"/>
        </w:rPr>
      </w:pPr>
    </w:p>
    <w:p w14:paraId="3F4A8E3A" w14:textId="77777777" w:rsidR="004A6D2D" w:rsidRDefault="004A6D2D" w:rsidP="004A6D2D">
      <w:pPr>
        <w:pStyle w:val="Listapunktowana"/>
        <w:numPr>
          <w:ilvl w:val="0"/>
          <w:numId w:val="0"/>
        </w:numPr>
        <w:spacing w:after="40"/>
        <w:ind w:left="360" w:hanging="360"/>
        <w:rPr>
          <w:color w:val="000000"/>
          <w:lang w:val="pl-PL"/>
        </w:rPr>
      </w:pPr>
    </w:p>
    <w:p w14:paraId="2A3F0D0E" w14:textId="77777777" w:rsidR="004A6D2D" w:rsidRDefault="004A6D2D" w:rsidP="004A6D2D">
      <w:pPr>
        <w:pStyle w:val="Listapunktowana"/>
        <w:numPr>
          <w:ilvl w:val="0"/>
          <w:numId w:val="0"/>
        </w:numPr>
        <w:spacing w:after="40"/>
        <w:ind w:left="360" w:hanging="360"/>
        <w:rPr>
          <w:color w:val="000000"/>
          <w:lang w:val="pl-PL"/>
        </w:rPr>
      </w:pPr>
    </w:p>
    <w:p w14:paraId="4FE49E96" w14:textId="77777777" w:rsidR="004A6D2D" w:rsidRDefault="004A6D2D" w:rsidP="004A6D2D">
      <w:pPr>
        <w:pStyle w:val="Listapunktowana"/>
        <w:numPr>
          <w:ilvl w:val="0"/>
          <w:numId w:val="0"/>
        </w:numPr>
        <w:spacing w:after="40"/>
        <w:ind w:left="360" w:hanging="360"/>
        <w:rPr>
          <w:color w:val="000000"/>
          <w:lang w:val="pl-PL"/>
        </w:rPr>
      </w:pPr>
    </w:p>
    <w:p w14:paraId="10A4CBCB" w14:textId="77777777" w:rsidR="004A6D2D" w:rsidRPr="001E1A94" w:rsidRDefault="004A6D2D" w:rsidP="004A6D2D">
      <w:pPr>
        <w:pStyle w:val="Listapunktowana"/>
        <w:numPr>
          <w:ilvl w:val="0"/>
          <w:numId w:val="0"/>
        </w:numPr>
        <w:spacing w:after="40"/>
        <w:ind w:left="360" w:hanging="360"/>
        <w:rPr>
          <w:lang w:val="pl-PL"/>
        </w:rPr>
      </w:pPr>
    </w:p>
    <w:p w14:paraId="033A6737" w14:textId="77777777" w:rsidR="001E1A94" w:rsidRDefault="001E1A94" w:rsidP="001E1A94">
      <w:pPr>
        <w:pStyle w:val="Listapunktowana"/>
        <w:numPr>
          <w:ilvl w:val="0"/>
          <w:numId w:val="0"/>
        </w:numPr>
        <w:spacing w:after="40"/>
        <w:ind w:left="567"/>
        <w:rPr>
          <w:color w:val="000000"/>
          <w:lang w:val="pl-PL"/>
        </w:rPr>
      </w:pPr>
    </w:p>
    <w:p w14:paraId="729663DF" w14:textId="77777777" w:rsidR="001E1A94" w:rsidRPr="007F3E01" w:rsidRDefault="001E1A94" w:rsidP="001E1A94">
      <w:pPr>
        <w:pStyle w:val="Listapunktowana"/>
        <w:numPr>
          <w:ilvl w:val="0"/>
          <w:numId w:val="0"/>
        </w:numPr>
        <w:spacing w:after="40"/>
        <w:ind w:left="567"/>
        <w:rPr>
          <w:lang w:val="pl-PL"/>
        </w:rPr>
      </w:pPr>
    </w:p>
    <w:p w14:paraId="557E9CBB" w14:textId="70C3E506" w:rsidR="00620C64" w:rsidRDefault="00792E83" w:rsidP="007F3E01">
      <w:pPr>
        <w:spacing w:before="160" w:after="60"/>
        <w:rPr>
          <w:b/>
          <w:color w:val="000000"/>
          <w:sz w:val="24"/>
          <w:lang w:val="pl-PL"/>
        </w:rPr>
      </w:pPr>
      <w:r w:rsidRPr="007F3E01">
        <w:rPr>
          <w:b/>
          <w:color w:val="000000"/>
          <w:sz w:val="24"/>
          <w:lang w:val="pl-PL"/>
        </w:rPr>
        <w:t>§ 4. Rozkład dnia internatu</w:t>
      </w:r>
    </w:p>
    <w:p w14:paraId="26361117" w14:textId="77777777" w:rsidR="001E1A94" w:rsidRPr="001E1A94" w:rsidRDefault="001E1A94" w:rsidP="007F3E01">
      <w:pPr>
        <w:spacing w:before="160" w:after="60"/>
        <w:rPr>
          <w:b/>
          <w:color w:val="000000"/>
          <w:sz w:val="24"/>
          <w:lang w:val="pl-PL"/>
        </w:rPr>
      </w:pPr>
    </w:p>
    <w:p w14:paraId="754F8A92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6.30 – pobudka</w:t>
      </w:r>
    </w:p>
    <w:p w14:paraId="0783FEAD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6.40–7.15 – toaleta poranna, ścielenie łóżek, sprzątanie, wietrzenie pokoi</w:t>
      </w:r>
    </w:p>
    <w:p w14:paraId="6DCDDB15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lastRenderedPageBreak/>
        <w:t>7.00–8.00 – sprawdzanie pokoi przez wychowawców</w:t>
      </w:r>
    </w:p>
    <w:p w14:paraId="0D5AA33A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7.15–7.50 – śniadanie</w:t>
      </w:r>
    </w:p>
    <w:p w14:paraId="69349F71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7.40 – uczniowie opuszczają internat w celu udania się na zajęcia lekcyjne</w:t>
      </w:r>
    </w:p>
    <w:p w14:paraId="22D594CF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8.00–9.00 – monitorowanie obecności wychowanków na pierwszej lekcji przez wychowawcę</w:t>
      </w:r>
    </w:p>
    <w:p w14:paraId="76BA8C1B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8.00–15.00 – zajęcia lekcyjne (zgodnie z planem lekcji)</w:t>
      </w:r>
    </w:p>
    <w:p w14:paraId="6D9DEFE0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15.00–16.00 – czas wolny</w:t>
      </w:r>
    </w:p>
    <w:p w14:paraId="5F085F2E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16.30–19.00 – nauka własna w swoich pokojach lub w miejscach do tego przeznaczonych</w:t>
      </w:r>
    </w:p>
    <w:p w14:paraId="5F385CD3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19.00–19.30 – kolacja</w:t>
      </w:r>
    </w:p>
    <w:p w14:paraId="104DE0D3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19.30–21.00 – czas wolny; opuszczenie internatu za zgodą wychowawcy i po wpisaniu się do zeszytu wyjść</w:t>
      </w:r>
    </w:p>
    <w:p w14:paraId="16B6ADC9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20.00–21.00 – zajęcia zorganizowane w grupach</w:t>
      </w:r>
    </w:p>
    <w:p w14:paraId="7935B528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21.00 – koniec przebywania chłopców w internacie dziewcząt oraz dziewcząt w internacie chłopców</w:t>
      </w:r>
    </w:p>
    <w:p w14:paraId="1C73C821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21.00–21.45 – toaleta wieczorna, wykonanie prac związanych z pełnieniem dyżurów</w:t>
      </w:r>
    </w:p>
    <w:p w14:paraId="20D15290" w14:textId="77777777" w:rsidR="00620C64" w:rsidRPr="007F3E01" w:rsidRDefault="00792E83">
      <w:pPr>
        <w:spacing w:after="20"/>
        <w:ind w:left="567"/>
        <w:rPr>
          <w:lang w:val="pl-PL"/>
        </w:rPr>
      </w:pPr>
      <w:r w:rsidRPr="007F3E01">
        <w:rPr>
          <w:color w:val="000000"/>
          <w:sz w:val="20"/>
          <w:lang w:val="pl-PL"/>
        </w:rPr>
        <w:t>21.45–22.00 – przygotowanie do snu</w:t>
      </w:r>
    </w:p>
    <w:p w14:paraId="1959171C" w14:textId="0E825961" w:rsidR="00620C64" w:rsidRDefault="00792E83">
      <w:pPr>
        <w:spacing w:after="20"/>
        <w:ind w:left="567"/>
        <w:rPr>
          <w:color w:val="000000"/>
          <w:sz w:val="20"/>
          <w:lang w:val="pl-PL"/>
        </w:rPr>
      </w:pPr>
      <w:r w:rsidRPr="007F3E01">
        <w:rPr>
          <w:color w:val="000000"/>
          <w:sz w:val="20"/>
          <w:lang w:val="pl-PL"/>
        </w:rPr>
        <w:t>22.00–6.00 – cisza nocna, zakaz przemieszczania się po pokojach</w:t>
      </w:r>
      <w:r w:rsidR="001E1A94">
        <w:rPr>
          <w:color w:val="000000"/>
          <w:sz w:val="20"/>
          <w:lang w:val="pl-PL"/>
        </w:rPr>
        <w:t>.</w:t>
      </w:r>
    </w:p>
    <w:p w14:paraId="39AB8FEB" w14:textId="77777777" w:rsidR="001E1A94" w:rsidRPr="007F3E01" w:rsidRDefault="001E1A94">
      <w:pPr>
        <w:spacing w:after="20"/>
        <w:ind w:left="567"/>
        <w:rPr>
          <w:lang w:val="pl-PL"/>
        </w:rPr>
      </w:pPr>
    </w:p>
    <w:p w14:paraId="4C2304B6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t>§ 5. Rozkład dyżurów</w:t>
      </w:r>
    </w:p>
    <w:p w14:paraId="7678A2F0" w14:textId="697A6BFE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 xml:space="preserve">1. Korytarz w internacie – sprzątają mieszkańcy internatu; dyżur wykonuje jedna osoba </w:t>
      </w:r>
      <w:r w:rsidR="001E1A94">
        <w:rPr>
          <w:color w:val="000000"/>
          <w:lang w:val="pl-PL"/>
        </w:rPr>
        <w:t xml:space="preserve">            </w:t>
      </w:r>
      <w:r w:rsidRPr="007F3E01">
        <w:rPr>
          <w:color w:val="000000"/>
          <w:lang w:val="pl-PL"/>
        </w:rPr>
        <w:t>na kondygnację (2 razy dziennie przez tydzień).</w:t>
      </w:r>
    </w:p>
    <w:p w14:paraId="0D0FD5D0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2. Stołówka szkolna – dyżur w stołówce szkolnej po obiedzie i kolacji pełnią dwie osoby (po jednym dniu).</w:t>
      </w:r>
    </w:p>
    <w:p w14:paraId="338A535F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3. Dyżury na korytarzu i stołówce pełnią wszyscy mieszkańcy internatu.</w:t>
      </w:r>
    </w:p>
    <w:p w14:paraId="5CAD2FF0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4. Nad wykonaniem dyżuru czuwa wychowawca.</w:t>
      </w:r>
    </w:p>
    <w:p w14:paraId="7B14EE83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5. Harmonogramy dyżurów opracowują wychowawcy grup.</w:t>
      </w:r>
    </w:p>
    <w:p w14:paraId="6D0F201B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6. Wychowawcy pełniący dyżur każdego dnia sprawdzają porządek w pokojach.</w:t>
      </w:r>
    </w:p>
    <w:p w14:paraId="784FAA0F" w14:textId="77777777" w:rsidR="00620C64" w:rsidRDefault="00792E83">
      <w:pPr>
        <w:spacing w:after="80"/>
        <w:jc w:val="both"/>
        <w:rPr>
          <w:color w:val="000000"/>
          <w:lang w:val="pl-PL"/>
        </w:rPr>
      </w:pPr>
      <w:r w:rsidRPr="007F3E01">
        <w:rPr>
          <w:color w:val="000000"/>
          <w:lang w:val="pl-PL"/>
        </w:rPr>
        <w:t>7. Wychowawca w obecności ucznia ma prawo skontrolować zawartość szafek i sprawdzić ich stan.</w:t>
      </w:r>
    </w:p>
    <w:p w14:paraId="65C22350" w14:textId="77777777" w:rsidR="001E1A94" w:rsidRPr="007F3E01" w:rsidRDefault="001E1A94">
      <w:pPr>
        <w:spacing w:after="80"/>
        <w:jc w:val="both"/>
        <w:rPr>
          <w:lang w:val="pl-PL"/>
        </w:rPr>
      </w:pPr>
    </w:p>
    <w:p w14:paraId="233C0434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t>§ 6. Posiadanie i używanie urządzeń elektrycznych</w:t>
      </w:r>
    </w:p>
    <w:p w14:paraId="5079F104" w14:textId="0B303760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 xml:space="preserve">8. Zgodę na posiadanie i używanie urządzeń elektrycznych wydaje wychowawca grupy </w:t>
      </w:r>
      <w:r w:rsidR="001E1A94">
        <w:rPr>
          <w:color w:val="000000"/>
          <w:lang w:val="pl-PL"/>
        </w:rPr>
        <w:t xml:space="preserve">               </w:t>
      </w:r>
      <w:r w:rsidRPr="007F3E01">
        <w:rPr>
          <w:color w:val="000000"/>
          <w:lang w:val="pl-PL"/>
        </w:rPr>
        <w:t>w porozumieniu z kierownikiem internatu.</w:t>
      </w:r>
    </w:p>
    <w:p w14:paraId="71201425" w14:textId="4C2D6180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9. Urządzenia, które można używać w pokoju, to: laptop, komputer, tablet, smartfon, ładowarka, przedłużacz, lampka.</w:t>
      </w:r>
      <w:r w:rsidRPr="007F3E01">
        <w:rPr>
          <w:i/>
          <w:color w:val="C00000"/>
          <w:lang w:val="pl-PL"/>
        </w:rPr>
        <w:t xml:space="preserve"> </w:t>
      </w:r>
    </w:p>
    <w:p w14:paraId="76B1CCA5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10. Wszystkie używane urządzenia muszą być całkowicie sprawne.</w:t>
      </w:r>
    </w:p>
    <w:p w14:paraId="1E04C3DD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11. Wszelkie awarie sprzętu mieszczącego się w internacie należy zgłaszać wychowawcy.</w:t>
      </w:r>
    </w:p>
    <w:p w14:paraId="37DABABF" w14:textId="53C91F49" w:rsidR="00620C64" w:rsidRDefault="00792E83">
      <w:pPr>
        <w:spacing w:after="80"/>
        <w:jc w:val="both"/>
        <w:rPr>
          <w:i/>
          <w:color w:val="C00000"/>
          <w:lang w:val="pl-PL"/>
        </w:rPr>
      </w:pPr>
      <w:r w:rsidRPr="007F3E01">
        <w:rPr>
          <w:color w:val="000000"/>
          <w:lang w:val="pl-PL"/>
        </w:rPr>
        <w:t>* Jeżeli wychowawca internatu zauważy, że posiadany przez wychowanka sprzęt nie służy celom edukacyjnym lub zakłóca spokój w internacie, może wprowadzić zakaz posiadania tego sprzętu przez wychowanka.</w:t>
      </w:r>
      <w:r w:rsidRPr="007F3E01">
        <w:rPr>
          <w:i/>
          <w:color w:val="C00000"/>
          <w:lang w:val="pl-PL"/>
        </w:rPr>
        <w:t xml:space="preserve"> </w:t>
      </w:r>
    </w:p>
    <w:p w14:paraId="63D18E33" w14:textId="77777777" w:rsidR="001E1A94" w:rsidRDefault="001E1A94">
      <w:pPr>
        <w:spacing w:after="80"/>
        <w:jc w:val="both"/>
        <w:rPr>
          <w:i/>
          <w:color w:val="C00000"/>
          <w:lang w:val="pl-PL"/>
        </w:rPr>
      </w:pPr>
    </w:p>
    <w:p w14:paraId="5D3AF379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lastRenderedPageBreak/>
        <w:t>§ 7. Inne postanowienia</w:t>
      </w:r>
    </w:p>
    <w:p w14:paraId="399B4ABD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12. Obowiązuje zakaz noszenia i przechowywania w pokojach naczyń stołówkowych.</w:t>
      </w:r>
    </w:p>
    <w:p w14:paraId="158F1013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b/>
          <w:color w:val="000000"/>
          <w:lang w:val="pl-PL"/>
        </w:rPr>
        <w:t>13. Wprowadza się zakaz:</w:t>
      </w:r>
    </w:p>
    <w:p w14:paraId="2C687375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leżenia lub spania dwóch osób w jednym łóżku,</w:t>
      </w:r>
    </w:p>
    <w:p w14:paraId="3E221F14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siedzenia na parapetach okiennych,</w:t>
      </w:r>
    </w:p>
    <w:p w14:paraId="3E0F185C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samowolnego opuszczania internatu,</w:t>
      </w:r>
    </w:p>
    <w:p w14:paraId="64264FF2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łamania rozkładu dnia,</w:t>
      </w:r>
    </w:p>
    <w:p w14:paraId="2CD5DE8B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przebywania w internacie osób pod wpływem alkoholu lub innych środków odurzających.</w:t>
      </w:r>
    </w:p>
    <w:p w14:paraId="23C735FE" w14:textId="6B37E49F" w:rsidR="00620C64" w:rsidRPr="007F3E01" w:rsidRDefault="00792E83">
      <w:pPr>
        <w:spacing w:after="60"/>
        <w:jc w:val="both"/>
        <w:rPr>
          <w:lang w:val="pl-PL"/>
        </w:rPr>
      </w:pPr>
      <w:r w:rsidRPr="007F3E01">
        <w:rPr>
          <w:color w:val="000000"/>
          <w:lang w:val="pl-PL"/>
        </w:rPr>
        <w:t>14. W czasie nieobecności mieszkańców w pokoju nie zostawia się zapalonego światła, włączonych urządzeń elektrycznych oraz zamknięte są okna.</w:t>
      </w:r>
      <w:r w:rsidR="001E1A94">
        <w:rPr>
          <w:i/>
          <w:color w:val="C00000"/>
          <w:lang w:val="pl-PL"/>
        </w:rPr>
        <w:t xml:space="preserve"> </w:t>
      </w:r>
      <w:r w:rsidRPr="007F3E01">
        <w:rPr>
          <w:i/>
          <w:color w:val="C00000"/>
          <w:lang w:val="pl-PL"/>
        </w:rPr>
        <w:t xml:space="preserve"> </w:t>
      </w:r>
    </w:p>
    <w:p w14:paraId="2C6F0D4B" w14:textId="77777777" w:rsidR="00620C64" w:rsidRPr="007F3E01" w:rsidRDefault="00792E83">
      <w:pPr>
        <w:spacing w:after="60"/>
        <w:jc w:val="both"/>
        <w:rPr>
          <w:lang w:val="pl-PL"/>
        </w:rPr>
      </w:pPr>
      <w:r w:rsidRPr="007F3E01">
        <w:rPr>
          <w:color w:val="000000"/>
          <w:lang w:val="pl-PL"/>
        </w:rPr>
        <w:t>15. Po przydzieleniu pokoju wychowanek staje się odpowiedzialny za stan pokoju, przydzielony sprzęt, stan mebli; w razie zniszczeń obciążeni będą mieszkańcy danego pokoju; gdy wychowanek opuszcza internat, ma obowiązek rozliczyć się i pozostawić pokój w czystości.</w:t>
      </w:r>
    </w:p>
    <w:p w14:paraId="3B5DBCAE" w14:textId="4447663A" w:rsidR="00620C64" w:rsidRPr="007F3E01" w:rsidRDefault="00792E83">
      <w:pPr>
        <w:spacing w:after="60"/>
        <w:jc w:val="both"/>
        <w:rPr>
          <w:lang w:val="pl-PL"/>
        </w:rPr>
      </w:pPr>
      <w:r w:rsidRPr="007F3E01">
        <w:rPr>
          <w:color w:val="000000"/>
          <w:lang w:val="pl-PL"/>
        </w:rPr>
        <w:t xml:space="preserve">16. Na początku roku szkolnego zostają wybrane samorządy poszczególnych grup </w:t>
      </w:r>
      <w:r w:rsidR="004A6D2D">
        <w:rPr>
          <w:color w:val="000000"/>
          <w:lang w:val="pl-PL"/>
        </w:rPr>
        <w:t xml:space="preserve">                         </w:t>
      </w:r>
      <w:r w:rsidRPr="007F3E01">
        <w:rPr>
          <w:color w:val="000000"/>
          <w:lang w:val="pl-PL"/>
        </w:rPr>
        <w:t>i Młodzieżowa Rada Internatu.</w:t>
      </w:r>
    </w:p>
    <w:p w14:paraId="161C2F2A" w14:textId="77777777" w:rsidR="00620C64" w:rsidRPr="007F3E01" w:rsidRDefault="00792E83">
      <w:pPr>
        <w:spacing w:after="60"/>
        <w:jc w:val="both"/>
        <w:rPr>
          <w:lang w:val="pl-PL"/>
        </w:rPr>
      </w:pPr>
      <w:r w:rsidRPr="007F3E01">
        <w:rPr>
          <w:color w:val="000000"/>
          <w:lang w:val="pl-PL"/>
        </w:rPr>
        <w:t>17. Kontakt wychowawców klas z wychowawcą internatu powinien odbywać się systematycznie.</w:t>
      </w:r>
    </w:p>
    <w:p w14:paraId="524A0A77" w14:textId="159A653C" w:rsidR="00620C64" w:rsidRPr="007F3E01" w:rsidRDefault="00792E83">
      <w:pPr>
        <w:spacing w:after="60"/>
        <w:jc w:val="both"/>
        <w:rPr>
          <w:lang w:val="pl-PL"/>
        </w:rPr>
      </w:pPr>
      <w:r w:rsidRPr="007F3E01">
        <w:rPr>
          <w:color w:val="000000"/>
          <w:lang w:val="pl-PL"/>
        </w:rPr>
        <w:t xml:space="preserve">18. Rodzice/opiekunowie prawni wychowanków klas I mają obowiązek zapoznania się </w:t>
      </w:r>
      <w:r w:rsidR="004A6D2D">
        <w:rPr>
          <w:color w:val="000000"/>
          <w:lang w:val="pl-PL"/>
        </w:rPr>
        <w:t xml:space="preserve">                 </w:t>
      </w:r>
      <w:r w:rsidRPr="007F3E01">
        <w:rPr>
          <w:color w:val="000000"/>
          <w:lang w:val="pl-PL"/>
        </w:rPr>
        <w:t>z Regulaminem Internatu (adnotacja w dzienniku zajęć wychowawczych).</w:t>
      </w:r>
      <w:r w:rsidRPr="007F3E01">
        <w:rPr>
          <w:i/>
          <w:color w:val="C00000"/>
          <w:lang w:val="pl-PL"/>
        </w:rPr>
        <w:t xml:space="preserve"> </w:t>
      </w:r>
    </w:p>
    <w:p w14:paraId="7D805783" w14:textId="77777777" w:rsidR="00620C64" w:rsidRPr="007F3E01" w:rsidRDefault="00792E83">
      <w:pPr>
        <w:spacing w:after="60"/>
        <w:jc w:val="both"/>
        <w:rPr>
          <w:lang w:val="pl-PL"/>
        </w:rPr>
      </w:pPr>
      <w:r w:rsidRPr="007F3E01">
        <w:rPr>
          <w:color w:val="000000"/>
          <w:lang w:val="pl-PL"/>
        </w:rPr>
        <w:t>19. Rodzic ucznia/uczeń pełnoletni cierpiący na przewlekłe schorzenia wymagające stałego przyjmowania leków zobowiązany jest do złożenia stosownego oświadczenia oraz przedłożenia aktualnego zaświadczenia lekarskiego potwierdzającego brak przeciwwskazań do zamieszkania ucznia w internacie.</w:t>
      </w:r>
    </w:p>
    <w:p w14:paraId="3FAA2617" w14:textId="77777777" w:rsidR="00620C64" w:rsidRPr="007F3E01" w:rsidRDefault="00792E83">
      <w:pPr>
        <w:spacing w:after="60"/>
        <w:jc w:val="both"/>
        <w:rPr>
          <w:lang w:val="pl-PL"/>
        </w:rPr>
      </w:pPr>
      <w:r w:rsidRPr="007F3E01">
        <w:rPr>
          <w:color w:val="000000"/>
          <w:lang w:val="pl-PL"/>
        </w:rPr>
        <w:t>20. Wychowawca ma decydujący wpływ na to, kto z kim zamieszka w pokoju.</w:t>
      </w:r>
    </w:p>
    <w:p w14:paraId="7D84109A" w14:textId="6854B756" w:rsidR="00620C64" w:rsidRDefault="00792E83">
      <w:pPr>
        <w:spacing w:after="60"/>
        <w:jc w:val="both"/>
        <w:rPr>
          <w:color w:val="000000"/>
          <w:lang w:val="pl-PL"/>
        </w:rPr>
      </w:pPr>
      <w:r w:rsidRPr="007F3E01">
        <w:rPr>
          <w:color w:val="000000"/>
          <w:lang w:val="pl-PL"/>
        </w:rPr>
        <w:t xml:space="preserve">21. W razie potrzeby ustanawia się spotkania wszystkich mieszkańców internatu </w:t>
      </w:r>
      <w:r w:rsidR="004A6D2D">
        <w:rPr>
          <w:color w:val="000000"/>
          <w:lang w:val="pl-PL"/>
        </w:rPr>
        <w:t xml:space="preserve">                            </w:t>
      </w:r>
      <w:r w:rsidRPr="007F3E01">
        <w:rPr>
          <w:color w:val="000000"/>
          <w:lang w:val="pl-PL"/>
        </w:rPr>
        <w:t>z wychowawcami i kierownikiem.</w:t>
      </w:r>
    </w:p>
    <w:p w14:paraId="6F2B37C4" w14:textId="77777777" w:rsidR="004A6D2D" w:rsidRPr="007F3E01" w:rsidRDefault="004A6D2D">
      <w:pPr>
        <w:spacing w:after="60"/>
        <w:jc w:val="both"/>
        <w:rPr>
          <w:lang w:val="pl-PL"/>
        </w:rPr>
      </w:pPr>
    </w:p>
    <w:p w14:paraId="4E7DD264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t>§ 8. Imprezy kulturalne i zajęcia dla wychowanków</w:t>
      </w:r>
    </w:p>
    <w:p w14:paraId="4BFD1620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9. Mieszkańcy internatu są zobowiązani brać czynny udział w imprezach i uroczystościach organizowanych w internacie.</w:t>
      </w:r>
    </w:p>
    <w:p w14:paraId="4746B49F" w14:textId="62F4A91B" w:rsidR="00620C64" w:rsidRDefault="00792E83">
      <w:pPr>
        <w:spacing w:after="80"/>
        <w:jc w:val="both"/>
        <w:rPr>
          <w:color w:val="000000"/>
          <w:lang w:val="pl-PL"/>
        </w:rPr>
      </w:pPr>
      <w:r w:rsidRPr="007F3E01">
        <w:rPr>
          <w:color w:val="000000"/>
          <w:lang w:val="pl-PL"/>
        </w:rPr>
        <w:t xml:space="preserve">10. </w:t>
      </w:r>
      <w:r w:rsidR="001E1A94">
        <w:rPr>
          <w:color w:val="000000"/>
          <w:lang w:val="pl-PL"/>
        </w:rPr>
        <w:t>wszyscy mieszkańcy internatu powinni brać udział w uroczystościach odbywających się zgodnie z harmonogramem.</w:t>
      </w:r>
    </w:p>
    <w:p w14:paraId="6807596E" w14:textId="77777777" w:rsidR="004A6D2D" w:rsidRPr="007F3E01" w:rsidRDefault="004A6D2D">
      <w:pPr>
        <w:spacing w:after="80"/>
        <w:jc w:val="both"/>
        <w:rPr>
          <w:lang w:val="pl-PL"/>
        </w:rPr>
      </w:pPr>
    </w:p>
    <w:p w14:paraId="7E8C2048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t>§ 9. Nagrody i kary</w:t>
      </w:r>
    </w:p>
    <w:p w14:paraId="60BF7945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11. Uwagi pozytywne i negatywne są sprawdzane i kontrolowane przez wychowawców grup wychowawczych na bieżąco.</w:t>
      </w:r>
    </w:p>
    <w:p w14:paraId="2C9C235C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12. Wychowankowie wyróżniający się pracą na rzecz grupy i internatu mogą otrzymać następujące nagrody:</w:t>
      </w:r>
    </w:p>
    <w:p w14:paraId="7D054B59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pochwała wychowawcy internatu (4 uwagi pozytywne),</w:t>
      </w:r>
    </w:p>
    <w:p w14:paraId="4F2887BF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lastRenderedPageBreak/>
        <w:t>pochwała kierownika internatu (8 uwag pozytywnych),</w:t>
      </w:r>
    </w:p>
    <w:p w14:paraId="60EC9250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pochwała dyrektora szkoły (12 uwag pozytywnych),</w:t>
      </w:r>
    </w:p>
    <w:p w14:paraId="6EB5DE6D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list pochwalny do rodziców na koniec roku szkolnego.</w:t>
      </w:r>
    </w:p>
    <w:p w14:paraId="5222F3DB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13. Za naruszenie regulaminu wychowankowie mogą otrzymać następujące kary:</w:t>
      </w:r>
    </w:p>
    <w:p w14:paraId="21F206EE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nagana wychowawcy internatu (3 uwagi negatywne),</w:t>
      </w:r>
    </w:p>
    <w:p w14:paraId="5D00A14A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nagana kierownika internatu (6 uwag negatywnych),</w:t>
      </w:r>
    </w:p>
    <w:p w14:paraId="7C388300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nagana dyrektora szkoły (9 uwag negatywnych),</w:t>
      </w:r>
    </w:p>
    <w:p w14:paraId="1F067F27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skreślenie z listy mieszkańców wychowanka na okres jednego miesiąca,</w:t>
      </w:r>
    </w:p>
    <w:p w14:paraId="5748C113" w14:textId="77777777" w:rsidR="00620C64" w:rsidRPr="007F3E01" w:rsidRDefault="00792E83">
      <w:pPr>
        <w:pStyle w:val="Listapunktowana"/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skreślenie z listy wychowanków – usunięcie z internatu.</w:t>
      </w:r>
    </w:p>
    <w:p w14:paraId="7CFEBB48" w14:textId="146E04F6" w:rsidR="004A6D2D" w:rsidRDefault="00792E83">
      <w:pPr>
        <w:spacing w:after="80"/>
        <w:jc w:val="both"/>
        <w:rPr>
          <w:color w:val="000000"/>
          <w:lang w:val="pl-PL"/>
        </w:rPr>
      </w:pPr>
      <w:r w:rsidRPr="007F3E01">
        <w:rPr>
          <w:color w:val="000000"/>
          <w:lang w:val="pl-PL"/>
        </w:rPr>
        <w:t xml:space="preserve">14. Wychowanek będzie miał możliwość zdobycia pozytywnej uwagi poprzez udział </w:t>
      </w:r>
      <w:r w:rsidR="004A6D2D">
        <w:rPr>
          <w:color w:val="000000"/>
          <w:lang w:val="pl-PL"/>
        </w:rPr>
        <w:t xml:space="preserve">                     </w:t>
      </w:r>
      <w:r w:rsidRPr="007F3E01">
        <w:rPr>
          <w:color w:val="000000"/>
          <w:lang w:val="pl-PL"/>
        </w:rPr>
        <w:t>w zajęciach kulturalnych oraz w dodatkowych zajęciach i pracach na rzecz internatu.</w:t>
      </w:r>
    </w:p>
    <w:p w14:paraId="1D23E1CD" w14:textId="5363AFB1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i/>
          <w:color w:val="C00000"/>
          <w:lang w:val="pl-PL"/>
        </w:rPr>
        <w:t xml:space="preserve"> </w:t>
      </w:r>
    </w:p>
    <w:p w14:paraId="049A3E88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t>§ 10. Postanowienia końcowe – tryb podejmowania decyzji w sprawie kar</w:t>
      </w:r>
    </w:p>
    <w:p w14:paraId="2C5D9EB4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10.1. Udzielenie nagany, zawieszenie pobytu ucznia w internacie, skreślenie z listy wychowanków z odroczeniem wykonania kary lub skreślenie ucznia z listy mieszkańców internatu może nastąpić w następujących przypadkach:</w:t>
      </w:r>
    </w:p>
    <w:p w14:paraId="1E9E3B2E" w14:textId="69376F43" w:rsidR="00620C64" w:rsidRPr="00D363DA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a) palenia papierosów</w:t>
      </w:r>
      <w:r w:rsidR="00D363DA">
        <w:rPr>
          <w:i/>
          <w:color w:val="C00000"/>
          <w:lang w:val="pl-PL"/>
        </w:rPr>
        <w:t xml:space="preserve">, </w:t>
      </w:r>
      <w:r w:rsidRPr="00D363DA">
        <w:rPr>
          <w:lang w:val="pl-PL"/>
        </w:rPr>
        <w:t xml:space="preserve">e-papierosów i podgrzewaczy tytoniu </w:t>
      </w:r>
      <w:r w:rsidR="00D363DA" w:rsidRPr="00D363DA">
        <w:rPr>
          <w:lang w:val="pl-PL"/>
        </w:rPr>
        <w:t>,</w:t>
      </w:r>
    </w:p>
    <w:p w14:paraId="37511ABE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b) nagannego zachowania w stosunku do kolegów i nauczycieli oraz pracowników internatu,</w:t>
      </w:r>
    </w:p>
    <w:p w14:paraId="3D7BCC5B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c) spożycia, posiadania i udostępniania przez ucznia alkoholu, narkotyków i środków psychoaktywnych,</w:t>
      </w:r>
    </w:p>
    <w:p w14:paraId="515B9706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d) wyłudzania pieniędzy,</w:t>
      </w:r>
    </w:p>
    <w:p w14:paraId="41BDA476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e) kradzieży,</w:t>
      </w:r>
    </w:p>
    <w:p w14:paraId="235B1032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f) pobicia,</w:t>
      </w:r>
    </w:p>
    <w:p w14:paraId="77891305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g) rozprowadzania narkotyków,</w:t>
      </w:r>
    </w:p>
    <w:p w14:paraId="60ABA43F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h) niszczenia mienia szkolnego,</w:t>
      </w:r>
    </w:p>
    <w:p w14:paraId="33C8E146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i) wyjątkowo nagannego zachowania w stosunku do nauczycieli i pracowników szkoły,</w:t>
      </w:r>
    </w:p>
    <w:p w14:paraId="3C7712D8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j) samowolnego opuszczania internatu (ucieczki),</w:t>
      </w:r>
    </w:p>
    <w:p w14:paraId="3F1ACF32" w14:textId="77777777" w:rsidR="00620C64" w:rsidRPr="007F3E01" w:rsidRDefault="00792E83">
      <w:pPr>
        <w:spacing w:after="20"/>
        <w:ind w:left="850"/>
        <w:rPr>
          <w:lang w:val="pl-PL"/>
        </w:rPr>
      </w:pPr>
      <w:r w:rsidRPr="007F3E01">
        <w:rPr>
          <w:color w:val="000000"/>
          <w:lang w:val="pl-PL"/>
        </w:rPr>
        <w:t>k) zalegania z opłatami za wyżywienie.</w:t>
      </w:r>
    </w:p>
    <w:p w14:paraId="028B8C22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10.2. Wychowawca grupy wychowawczej udziela kary – nagany wychowawcy internatu – uczniowi po trzech uwagach dotyczących naruszenia regulaminu internatu.</w:t>
      </w:r>
    </w:p>
    <w:p w14:paraId="3E8B9518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10.3. Po kolejnych trzech uwagach dotyczących naruszenia regulaminu internatu kierownik internatu udziela uczniowi kary – nagany kierownika internatu.</w:t>
      </w:r>
    </w:p>
    <w:p w14:paraId="0BE3A206" w14:textId="77777777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10.4. Jeżeli zastosowane wobec ucznia środki wychowawcze nie przyniosły skutku, zostaje zwołane posiedzenie Zespołu Wychowawczego Internatu i podjęta decyzja o wymierzeniu kary: nagany dyrektora, zawieszenia pobytu ucznia w internacie lub skreślenia ucznia z listy mieszkańców internatu.</w:t>
      </w:r>
    </w:p>
    <w:p w14:paraId="36CB84AA" w14:textId="76811E1E" w:rsidR="00620C64" w:rsidRPr="007F3E01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lastRenderedPageBreak/>
        <w:t xml:space="preserve">10.5. Kierownik internatu w imieniu Zespołu Wychowawczego Internatu wnioskuje do dyrektora szkoły o zastosowanie wobec ucznia kary: nagany dyrektora, zawieszenia pobytu ucznia </w:t>
      </w:r>
      <w:r w:rsidR="004A6D2D">
        <w:rPr>
          <w:color w:val="000000"/>
          <w:lang w:val="pl-PL"/>
        </w:rPr>
        <w:t xml:space="preserve">          </w:t>
      </w:r>
      <w:r w:rsidRPr="007F3E01">
        <w:rPr>
          <w:color w:val="000000"/>
          <w:lang w:val="pl-PL"/>
        </w:rPr>
        <w:t>w internacie lub skreślenia ucznia z listy mieszkańców internatu.</w:t>
      </w:r>
    </w:p>
    <w:p w14:paraId="38AD4859" w14:textId="220B4C03" w:rsidR="00620C64" w:rsidRPr="00D363DA" w:rsidRDefault="00792E83">
      <w:pPr>
        <w:spacing w:after="80"/>
        <w:jc w:val="both"/>
        <w:rPr>
          <w:lang w:val="pl-PL"/>
        </w:rPr>
      </w:pPr>
      <w:r w:rsidRPr="007F3E01">
        <w:rPr>
          <w:color w:val="000000"/>
          <w:lang w:val="pl-PL"/>
        </w:rPr>
        <w:t>10.6. Uczniowi, który został skreślony z listy wychowanków, przysługuje prawo odwołania od tej decyzji do dyrektora szkoły</w:t>
      </w:r>
      <w:r w:rsidR="00D363DA">
        <w:rPr>
          <w:color w:val="000000"/>
          <w:lang w:val="pl-PL"/>
        </w:rPr>
        <w:t xml:space="preserve"> w </w:t>
      </w:r>
      <w:r w:rsidR="00D363DA" w:rsidRPr="00D363DA">
        <w:rPr>
          <w:lang w:val="pl-PL"/>
        </w:rPr>
        <w:t>terminie 14 dni od doręczenia decyzji w formie pisemnej</w:t>
      </w:r>
      <w:r w:rsidRPr="007F3E01">
        <w:rPr>
          <w:color w:val="000000"/>
          <w:lang w:val="pl-PL"/>
        </w:rPr>
        <w:t>.</w:t>
      </w:r>
      <w:r w:rsidRPr="007F3E01">
        <w:rPr>
          <w:i/>
          <w:color w:val="C00000"/>
          <w:lang w:val="pl-PL"/>
        </w:rPr>
        <w:t xml:space="preserve"> </w:t>
      </w:r>
      <w:r w:rsidR="00D363DA" w:rsidRPr="00D363DA">
        <w:rPr>
          <w:lang w:val="pl-PL"/>
        </w:rPr>
        <w:t>D</w:t>
      </w:r>
      <w:r w:rsidRPr="00D363DA">
        <w:rPr>
          <w:lang w:val="pl-PL"/>
        </w:rPr>
        <w:t>ecyzja dyrektora</w:t>
      </w:r>
      <w:r w:rsidR="00D363DA">
        <w:rPr>
          <w:lang w:val="pl-PL"/>
        </w:rPr>
        <w:t xml:space="preserve"> szkoły</w:t>
      </w:r>
      <w:r w:rsidRPr="00D363DA">
        <w:rPr>
          <w:lang w:val="pl-PL"/>
        </w:rPr>
        <w:t xml:space="preserve"> jest ostateczna w tr</w:t>
      </w:r>
      <w:r w:rsidR="00D363DA">
        <w:rPr>
          <w:lang w:val="pl-PL"/>
        </w:rPr>
        <w:t>ybie wewnątrzszkolnym. [ Zgodnie z</w:t>
      </w:r>
      <w:r w:rsidRPr="00D363DA">
        <w:rPr>
          <w:lang w:val="pl-PL"/>
        </w:rPr>
        <w:t xml:space="preserve"> art. 68 ust. 2 ustawy Prawo oświatowe (Dz. U. z 2024 r. poz. 737 t.j.) w zw. ze statutem szkoły.]</w:t>
      </w:r>
    </w:p>
    <w:p w14:paraId="7AA4DBE8" w14:textId="68EC658A" w:rsidR="00620C64" w:rsidRDefault="00620C64">
      <w:pPr>
        <w:spacing w:before="160" w:after="60"/>
        <w:rPr>
          <w:lang w:val="pl-PL"/>
        </w:rPr>
      </w:pPr>
    </w:p>
    <w:p w14:paraId="50004350" w14:textId="77777777" w:rsidR="00792E83" w:rsidRPr="00D363DA" w:rsidRDefault="00792E83">
      <w:pPr>
        <w:spacing w:before="160" w:after="60"/>
        <w:rPr>
          <w:lang w:val="pl-PL"/>
        </w:rPr>
      </w:pPr>
    </w:p>
    <w:p w14:paraId="21954B9E" w14:textId="7B0F1C71" w:rsidR="00620C64" w:rsidRDefault="00792E83">
      <w:pPr>
        <w:spacing w:before="80" w:after="60"/>
        <w:jc w:val="both"/>
        <w:rPr>
          <w:lang w:val="pl-PL"/>
        </w:rPr>
      </w:pPr>
      <w:r w:rsidRPr="00D363DA">
        <w:rPr>
          <w:b/>
          <w:lang w:val="pl-PL"/>
        </w:rPr>
        <w:t xml:space="preserve"> PODSTAWA PRAWNA REGULAMINU: </w:t>
      </w:r>
      <w:r w:rsidR="00D363DA" w:rsidRPr="00D363DA">
        <w:rPr>
          <w:lang w:val="pl-PL"/>
        </w:rPr>
        <w:t>A</w:t>
      </w:r>
      <w:r w:rsidRPr="00D363DA">
        <w:rPr>
          <w:lang w:val="pl-PL"/>
        </w:rPr>
        <w:t xml:space="preserve">rt. 98 ust. 1 pkt </w:t>
      </w:r>
      <w:r w:rsidR="00993DB3" w:rsidRPr="00D363DA">
        <w:rPr>
          <w:lang w:val="pl-PL"/>
        </w:rPr>
        <w:t>24</w:t>
      </w:r>
      <w:r w:rsidRPr="00D363DA">
        <w:rPr>
          <w:lang w:val="pl-PL"/>
        </w:rPr>
        <w:t xml:space="preserve"> (</w:t>
      </w:r>
      <w:r w:rsidR="00D363DA" w:rsidRPr="00D363DA">
        <w:rPr>
          <w:lang w:val="pl-PL"/>
        </w:rPr>
        <w:t xml:space="preserve">Dz. U. z 2024 r. poz. 737 </w:t>
      </w:r>
    </w:p>
    <w:p w14:paraId="0DC319E8" w14:textId="77777777" w:rsidR="00792E83" w:rsidRPr="00D363DA" w:rsidRDefault="00792E83">
      <w:pPr>
        <w:spacing w:before="80" w:after="60"/>
        <w:jc w:val="both"/>
        <w:rPr>
          <w:lang w:val="pl-PL"/>
        </w:rPr>
      </w:pPr>
    </w:p>
    <w:p w14:paraId="7782BB4B" w14:textId="3DC3521C" w:rsidR="00620C64" w:rsidRDefault="00792E83">
      <w:pPr>
        <w:spacing w:before="80" w:after="60"/>
        <w:jc w:val="both"/>
        <w:rPr>
          <w:lang w:val="pl-PL"/>
        </w:rPr>
      </w:pPr>
      <w:r w:rsidRPr="00D363DA">
        <w:rPr>
          <w:b/>
          <w:lang w:val="pl-PL"/>
        </w:rPr>
        <w:t xml:space="preserve"> RODO / OCHRONA DANYCH OSOBOWYCH: </w:t>
      </w:r>
      <w:r w:rsidRPr="00D363DA">
        <w:rPr>
          <w:lang w:val="pl-PL"/>
        </w:rPr>
        <w:t xml:space="preserve">Klauzula zgody na przetwarzanie danych </w:t>
      </w:r>
      <w:r w:rsidR="00D363DA" w:rsidRPr="00D363DA">
        <w:rPr>
          <w:lang w:val="pl-PL"/>
        </w:rPr>
        <w:t xml:space="preserve">RODO - </w:t>
      </w:r>
      <w:r w:rsidRPr="00D363DA">
        <w:rPr>
          <w:lang w:val="pl-PL"/>
        </w:rPr>
        <w:t xml:space="preserve">Rozporządzenie Parlamentu Europejskiego i Rady (UE) 2016/679 z dnia </w:t>
      </w:r>
      <w:r w:rsidR="00D363DA" w:rsidRPr="00D363DA">
        <w:rPr>
          <w:lang w:val="pl-PL"/>
        </w:rPr>
        <w:t>27 kwietnia 2016 r.) oraz ustawa</w:t>
      </w:r>
      <w:r w:rsidRPr="00D363DA">
        <w:rPr>
          <w:lang w:val="pl-PL"/>
        </w:rPr>
        <w:t xml:space="preserve"> z dnia 10 maja 2018 r. o ochronie danych osobowych (Dz. U. z 2019 r. poz. 1781). </w:t>
      </w:r>
    </w:p>
    <w:p w14:paraId="325800EE" w14:textId="77777777" w:rsidR="004A6D2D" w:rsidRPr="00D363DA" w:rsidRDefault="004A6D2D">
      <w:pPr>
        <w:spacing w:before="80" w:after="60"/>
        <w:jc w:val="both"/>
        <w:rPr>
          <w:lang w:val="pl-PL"/>
        </w:rPr>
      </w:pPr>
    </w:p>
    <w:p w14:paraId="721817BE" w14:textId="77777777" w:rsidR="00620C64" w:rsidRPr="007F3E01" w:rsidRDefault="00620C64">
      <w:pPr>
        <w:rPr>
          <w:lang w:val="pl-PL"/>
        </w:rPr>
      </w:pPr>
    </w:p>
    <w:p w14:paraId="2153CC36" w14:textId="77777777" w:rsidR="00620C64" w:rsidRPr="007F3E01" w:rsidRDefault="00792E83">
      <w:pPr>
        <w:spacing w:before="160" w:after="60"/>
        <w:rPr>
          <w:lang w:val="pl-PL"/>
        </w:rPr>
      </w:pPr>
      <w:r w:rsidRPr="007F3E01">
        <w:rPr>
          <w:b/>
          <w:color w:val="000000"/>
          <w:sz w:val="24"/>
          <w:lang w:val="pl-PL"/>
        </w:rPr>
        <w:t>Spis załączników do Regulaminu Internatu</w:t>
      </w:r>
    </w:p>
    <w:p w14:paraId="26CDF495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1. Regulamin wyjazdów wychowanków do domu</w:t>
      </w:r>
    </w:p>
    <w:p w14:paraId="462CBE1D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2. Oświadczenie osoby pełnoletniej niebędącej pod opieką rodziców/opiekunów prawnych</w:t>
      </w:r>
    </w:p>
    <w:p w14:paraId="3D862B0A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3. Prawa i obowiązki rodziców</w:t>
      </w:r>
    </w:p>
    <w:p w14:paraId="5F2DE391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4. Kwestionariusz – wniosek o przyjęcie do internatu</w:t>
      </w:r>
    </w:p>
    <w:p w14:paraId="7E800FB5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5. Regulamin nauki własnej</w:t>
      </w:r>
    </w:p>
    <w:p w14:paraId="11E79163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6. Regulamin stołówki szkolnej</w:t>
      </w:r>
    </w:p>
    <w:p w14:paraId="7BC13563" w14:textId="77777777" w:rsidR="00620C64" w:rsidRPr="007F3E01" w:rsidRDefault="00792E83">
      <w:pPr>
        <w:spacing w:after="40"/>
        <w:ind w:left="567"/>
        <w:rPr>
          <w:lang w:val="pl-PL"/>
        </w:rPr>
      </w:pPr>
      <w:r w:rsidRPr="007F3E01">
        <w:rPr>
          <w:color w:val="000000"/>
          <w:lang w:val="pl-PL"/>
        </w:rPr>
        <w:t>7. Procedury postępowania w internacie</w:t>
      </w:r>
    </w:p>
    <w:p w14:paraId="3E2A2089" w14:textId="77777777" w:rsidR="00620C64" w:rsidRDefault="00792E83">
      <w:pPr>
        <w:spacing w:after="40"/>
        <w:ind w:left="567"/>
        <w:rPr>
          <w:color w:val="000000"/>
          <w:lang w:val="pl-PL"/>
        </w:rPr>
      </w:pPr>
      <w:r w:rsidRPr="007F3E01">
        <w:rPr>
          <w:color w:val="000000"/>
          <w:lang w:val="pl-PL"/>
        </w:rPr>
        <w:t>8. Procedury opieki nocnej</w:t>
      </w:r>
    </w:p>
    <w:p w14:paraId="752865F3" w14:textId="77777777" w:rsidR="004A6D2D" w:rsidRPr="007F3E01" w:rsidRDefault="004A6D2D">
      <w:pPr>
        <w:spacing w:after="40"/>
        <w:ind w:left="567"/>
        <w:rPr>
          <w:lang w:val="pl-PL"/>
        </w:rPr>
      </w:pPr>
    </w:p>
    <w:p w14:paraId="0F6CAEEE" w14:textId="4EBC3A27" w:rsidR="00620C64" w:rsidRPr="007F3E01" w:rsidRDefault="00620C64">
      <w:pPr>
        <w:spacing w:after="80"/>
        <w:rPr>
          <w:lang w:val="pl-PL"/>
        </w:rPr>
      </w:pPr>
    </w:p>
    <w:sectPr w:rsidR="00620C64" w:rsidRPr="007F3E01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55051">
    <w:abstractNumId w:val="8"/>
  </w:num>
  <w:num w:numId="2" w16cid:durableId="1819566928">
    <w:abstractNumId w:val="6"/>
  </w:num>
  <w:num w:numId="3" w16cid:durableId="573901155">
    <w:abstractNumId w:val="5"/>
  </w:num>
  <w:num w:numId="4" w16cid:durableId="1772972406">
    <w:abstractNumId w:val="4"/>
  </w:num>
  <w:num w:numId="5" w16cid:durableId="428550583">
    <w:abstractNumId w:val="7"/>
  </w:num>
  <w:num w:numId="6" w16cid:durableId="1603106354">
    <w:abstractNumId w:val="3"/>
  </w:num>
  <w:num w:numId="7" w16cid:durableId="582222086">
    <w:abstractNumId w:val="2"/>
  </w:num>
  <w:num w:numId="8" w16cid:durableId="1296788315">
    <w:abstractNumId w:val="1"/>
  </w:num>
  <w:num w:numId="9" w16cid:durableId="1061951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27C6"/>
    <w:rsid w:val="0015074B"/>
    <w:rsid w:val="001E1A94"/>
    <w:rsid w:val="0029639D"/>
    <w:rsid w:val="00326F90"/>
    <w:rsid w:val="004A6D2D"/>
    <w:rsid w:val="00531ACF"/>
    <w:rsid w:val="00620C64"/>
    <w:rsid w:val="00700FE8"/>
    <w:rsid w:val="00792E83"/>
    <w:rsid w:val="007F3E01"/>
    <w:rsid w:val="00816E94"/>
    <w:rsid w:val="00993DB3"/>
    <w:rsid w:val="00AA1D8D"/>
    <w:rsid w:val="00AB6B1A"/>
    <w:rsid w:val="00AF1AA9"/>
    <w:rsid w:val="00B47730"/>
    <w:rsid w:val="00CB0664"/>
    <w:rsid w:val="00D363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ED332"/>
  <w14:defaultImageDpi w14:val="300"/>
  <w15:docId w15:val="{39E90CA5-2B14-2C43-9169-9A4FF9CF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841787-1E90-463A-87A5-959BAD94F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2028</Words>
  <Characters>12172</Characters>
  <Application>Microsoft Office Word</Application>
  <DocSecurity>0</DocSecurity>
  <Lines>101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Patryk Zagraba</cp:lastModifiedBy>
  <cp:revision>6</cp:revision>
  <dcterms:created xsi:type="dcterms:W3CDTF">2026-04-15T06:28:00Z</dcterms:created>
  <dcterms:modified xsi:type="dcterms:W3CDTF">2026-07-20T15:02:00Z</dcterms:modified>
  <cp:category/>
</cp:coreProperties>
</file>