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54EF80" w14:textId="77777777" w:rsidR="00767381" w:rsidRDefault="00767381" w:rsidP="00F26BCC">
      <w:pPr>
        <w:spacing w:line="276" w:lineRule="auto"/>
        <w:rPr>
          <w:rFonts w:ascii="Arial" w:hAnsi="Arial" w:cs="Arial"/>
        </w:rPr>
      </w:pPr>
      <w:bookmarkStart w:id="0" w:name="_Hlk23149151"/>
    </w:p>
    <w:p w14:paraId="1B7500E1" w14:textId="2F5BFA1A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f</w:t>
      </w:r>
      <w:r w:rsidR="00146F8C" w:rsidRPr="0025762B">
        <w:rPr>
          <w:rFonts w:ascii="Arial" w:hAnsi="Arial" w:cs="Arial"/>
        </w:rPr>
        <w:t>irmy............................................................</w:t>
      </w:r>
      <w:r>
        <w:rPr>
          <w:rFonts w:ascii="Arial" w:hAnsi="Arial" w:cs="Arial"/>
        </w:rPr>
        <w:t>..................................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</w:t>
      </w:r>
      <w:bookmarkStart w:id="1" w:name="_Hlk23149166"/>
      <w:bookmarkEnd w:id="0"/>
    </w:p>
    <w:p w14:paraId="72AF897B" w14:textId="76968358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firmy</w:t>
      </w:r>
      <w:r w:rsidR="00146F8C" w:rsidRPr="0025762B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="00146F8C" w:rsidRPr="0025762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.........................</w:t>
      </w:r>
      <w:r w:rsidR="00146F8C" w:rsidRPr="0025762B">
        <w:rPr>
          <w:rFonts w:ascii="Arial" w:hAnsi="Arial" w:cs="Arial"/>
        </w:rPr>
        <w:t>.....................</w:t>
      </w:r>
      <w:bookmarkEnd w:id="1"/>
    </w:p>
    <w:p w14:paraId="533A3A67" w14:textId="0739C740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="00767381">
        <w:rPr>
          <w:rFonts w:ascii="Arial" w:hAnsi="Arial" w:cs="Arial"/>
        </w:rPr>
        <w:t>..</w:t>
      </w:r>
    </w:p>
    <w:p w14:paraId="7BDF7208" w14:textId="4027FA68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  NIP/Pesel ……………</w:t>
      </w:r>
      <w:r>
        <w:rPr>
          <w:rFonts w:ascii="Arial" w:hAnsi="Arial" w:cs="Arial"/>
        </w:rPr>
        <w:t>………</w:t>
      </w:r>
      <w:r w:rsidR="00F26BCC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="00767381">
        <w:rPr>
          <w:rFonts w:ascii="Arial" w:hAnsi="Arial" w:cs="Arial"/>
        </w:rPr>
        <w:t>…………</w:t>
      </w:r>
    </w:p>
    <w:p w14:paraId="1657CF02" w14:textId="05361906" w:rsidR="00146F8C" w:rsidRPr="0025762B" w:rsidRDefault="00F26BCC" w:rsidP="00F26BCC">
      <w:pPr>
        <w:spacing w:line="276" w:lineRule="auto"/>
        <w:rPr>
          <w:rFonts w:ascii="Arial" w:hAnsi="Arial" w:cs="Aria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Imię i Nazwisko osoby reprezentującej firmę</w:t>
      </w:r>
      <w:r w:rsidR="00146F8C" w:rsidRPr="0025762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</w:t>
      </w:r>
      <w:r w:rsidR="00146F8C" w:rsidRPr="0025762B">
        <w:rPr>
          <w:rFonts w:ascii="Arial" w:hAnsi="Arial" w:cs="Arial"/>
        </w:rPr>
        <w:t>......</w:t>
      </w:r>
      <w:r w:rsidR="00146F8C">
        <w:rPr>
          <w:rFonts w:ascii="Arial" w:hAnsi="Arial" w:cs="Arial"/>
        </w:rPr>
        <w:t>........................</w:t>
      </w:r>
      <w:r w:rsidR="00767381">
        <w:rPr>
          <w:rFonts w:ascii="Arial" w:hAnsi="Arial" w:cs="Arial"/>
        </w:rPr>
        <w:t>...............</w:t>
      </w:r>
    </w:p>
    <w:p w14:paraId="6F8AAA02" w14:textId="77777777" w:rsidR="00F26BCC" w:rsidRPr="009F53C3" w:rsidRDefault="00F26BCC" w:rsidP="00F26BCC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41AD34B3" w14:textId="65262137" w:rsidR="00146F8C" w:rsidRPr="0025762B" w:rsidRDefault="00146F8C" w:rsidP="00F26BCC">
      <w:pPr>
        <w:spacing w:line="276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>………, fax ………………..….…, e-mail.............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</w:t>
      </w:r>
    </w:p>
    <w:p w14:paraId="1431F18A" w14:textId="77777777" w:rsidR="00767381" w:rsidRDefault="00767381" w:rsidP="00161965">
      <w:pPr>
        <w:rPr>
          <w:rFonts w:ascii="Arial" w:hAnsi="Arial" w:cs="Arial"/>
          <w:lang w:val="de-DE"/>
        </w:rPr>
      </w:pPr>
    </w:p>
    <w:p w14:paraId="5B0BFD2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058DF28" w14:textId="77777777" w:rsidR="00D67F0D" w:rsidRDefault="00D67F0D" w:rsidP="00146F8C">
      <w:pPr>
        <w:ind w:left="3969"/>
        <w:rPr>
          <w:rFonts w:ascii="Arial" w:hAnsi="Arial" w:cs="Arial"/>
          <w:lang w:val="de-DE"/>
        </w:rPr>
      </w:pPr>
    </w:p>
    <w:p w14:paraId="0DC17BF7" w14:textId="77777777" w:rsidR="00D67F0D" w:rsidRDefault="00D67F0D" w:rsidP="00146F8C">
      <w:pPr>
        <w:ind w:left="3969"/>
        <w:rPr>
          <w:rFonts w:ascii="Arial" w:hAnsi="Arial" w:cs="Arial"/>
          <w:lang w:val="de-DE"/>
        </w:rPr>
      </w:pPr>
    </w:p>
    <w:p w14:paraId="1AEB6A85" w14:textId="77777777" w:rsidR="00146F8C" w:rsidRPr="00B043A7" w:rsidRDefault="00146F8C" w:rsidP="00146F8C">
      <w:pPr>
        <w:ind w:left="3969"/>
        <w:rPr>
          <w:rFonts w:ascii="Arial" w:hAnsi="Arial" w:cs="Arial"/>
          <w:b/>
        </w:rPr>
      </w:pPr>
      <w:r w:rsidRPr="00B043A7">
        <w:rPr>
          <w:rFonts w:ascii="Arial" w:hAnsi="Arial" w:cs="Arial"/>
          <w:b/>
        </w:rPr>
        <w:t xml:space="preserve">Regionalna Dyrekcja Ochrony Środowiska </w:t>
      </w:r>
      <w:r w:rsidRPr="00B043A7">
        <w:rPr>
          <w:rFonts w:ascii="Arial" w:hAnsi="Arial" w:cs="Arial"/>
          <w:b/>
        </w:rPr>
        <w:br/>
        <w:t>we Wrocławiu</w:t>
      </w:r>
    </w:p>
    <w:p w14:paraId="54621FAC" w14:textId="7DC866B1" w:rsidR="00146F8C" w:rsidRPr="00B043A7" w:rsidRDefault="00F1788D" w:rsidP="00146F8C">
      <w:pPr>
        <w:ind w:left="3969"/>
        <w:rPr>
          <w:rFonts w:ascii="Arial" w:hAnsi="Arial" w:cs="Arial"/>
          <w:bCs/>
        </w:rPr>
      </w:pPr>
      <w:r w:rsidRPr="00B043A7">
        <w:rPr>
          <w:rFonts w:ascii="Arial" w:hAnsi="Arial" w:cs="Arial"/>
          <w:bCs/>
        </w:rPr>
        <w:t>ul. Jana Długosza 68</w:t>
      </w:r>
    </w:p>
    <w:p w14:paraId="5365DB88" w14:textId="4008C604" w:rsidR="00146F8C" w:rsidRPr="00B043A7" w:rsidRDefault="00F1788D" w:rsidP="00146F8C">
      <w:pPr>
        <w:ind w:left="3969"/>
        <w:rPr>
          <w:rFonts w:ascii="Arial" w:hAnsi="Arial" w:cs="Arial"/>
          <w:bCs/>
        </w:rPr>
      </w:pPr>
      <w:r w:rsidRPr="00B043A7">
        <w:rPr>
          <w:rFonts w:ascii="Arial" w:hAnsi="Arial" w:cs="Arial"/>
          <w:bCs/>
          <w:iCs/>
          <w:lang w:eastAsia="pl-PL"/>
        </w:rPr>
        <w:t xml:space="preserve">51-162 </w:t>
      </w:r>
      <w:r w:rsidR="00146F8C" w:rsidRPr="00B043A7">
        <w:rPr>
          <w:rFonts w:ascii="Arial" w:hAnsi="Arial" w:cs="Arial"/>
          <w:bCs/>
        </w:rPr>
        <w:t>Wrocław</w:t>
      </w:r>
    </w:p>
    <w:p w14:paraId="451C5026" w14:textId="5DD8BA37" w:rsidR="00767381" w:rsidRPr="00B043A7" w:rsidRDefault="00146F8C" w:rsidP="00146F8C">
      <w:pPr>
        <w:tabs>
          <w:tab w:val="left" w:pos="1548"/>
        </w:tabs>
        <w:rPr>
          <w:rFonts w:ascii="Arial" w:hAnsi="Arial" w:cs="Arial"/>
        </w:rPr>
      </w:pPr>
      <w:r w:rsidRPr="00B043A7">
        <w:rPr>
          <w:rFonts w:ascii="Arial" w:hAnsi="Arial" w:cs="Arial"/>
        </w:rPr>
        <w:tab/>
      </w:r>
    </w:p>
    <w:p w14:paraId="76FA4B69" w14:textId="2DE3EB29" w:rsidR="00146F8C" w:rsidRPr="00B043A7" w:rsidRDefault="00146F8C" w:rsidP="00146F8C">
      <w:pPr>
        <w:pStyle w:val="Nagwek1"/>
        <w:jc w:val="center"/>
        <w:rPr>
          <w:rFonts w:ascii="Arial" w:hAnsi="Arial" w:cs="Arial"/>
          <w:bCs/>
          <w:sz w:val="20"/>
        </w:rPr>
      </w:pPr>
      <w:r w:rsidRPr="00B043A7">
        <w:rPr>
          <w:rFonts w:ascii="Arial" w:hAnsi="Arial" w:cs="Arial"/>
          <w:b/>
          <w:sz w:val="20"/>
        </w:rPr>
        <w:t xml:space="preserve">O F E R T A </w:t>
      </w:r>
    </w:p>
    <w:p w14:paraId="12606BFA" w14:textId="77777777" w:rsidR="00A55453" w:rsidRPr="00B043A7" w:rsidRDefault="00A55453" w:rsidP="00A55453">
      <w:pPr>
        <w:rPr>
          <w:rFonts w:ascii="Arial" w:hAnsi="Arial" w:cs="Arial"/>
        </w:rPr>
      </w:pPr>
    </w:p>
    <w:p w14:paraId="2530F8B3" w14:textId="4D1DC257" w:rsidR="00A92CE5" w:rsidRDefault="00CA792A" w:rsidP="007B31B6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7B31B6">
        <w:rPr>
          <w:rFonts w:ascii="Arial" w:hAnsi="Arial" w:cs="Arial"/>
          <w:b/>
          <w:bCs/>
        </w:rPr>
        <w:t>O</w:t>
      </w:r>
      <w:r w:rsidR="00F26BCC" w:rsidRPr="007B31B6">
        <w:rPr>
          <w:rFonts w:ascii="Arial" w:hAnsi="Arial" w:cs="Arial"/>
          <w:b/>
          <w:bCs/>
          <w:lang w:eastAsia="pl-PL"/>
        </w:rPr>
        <w:t xml:space="preserve">feruję </w:t>
      </w:r>
      <w:r w:rsidR="00F26BCC" w:rsidRPr="00BA1439">
        <w:rPr>
          <w:rFonts w:ascii="Arial" w:hAnsi="Arial" w:cs="Arial"/>
          <w:lang w:eastAsia="pl-PL"/>
        </w:rPr>
        <w:t>wykonanie przedmiotu zamówienia polegającego na</w:t>
      </w:r>
      <w:bookmarkStart w:id="2" w:name="_Hlk161395718"/>
      <w:r w:rsidR="005448D9" w:rsidRPr="00BA1439">
        <w:rPr>
          <w:rFonts w:ascii="Arial" w:hAnsi="Arial" w:cs="Arial"/>
          <w:b/>
          <w:bCs/>
          <w:lang w:eastAsia="pl-PL"/>
        </w:rPr>
        <w:t xml:space="preserve"> </w:t>
      </w:r>
      <w:bookmarkStart w:id="3" w:name="_Hlk211257462"/>
      <w:bookmarkStart w:id="4" w:name="_Hlk211264070"/>
      <w:bookmarkEnd w:id="2"/>
      <w:r w:rsidR="00BA1439" w:rsidRPr="00BA1439">
        <w:rPr>
          <w:rFonts w:ascii="Arial" w:eastAsia="Calibri" w:hAnsi="Arial" w:cs="Arial"/>
          <w:lang w:eastAsia="en-US"/>
        </w:rPr>
        <w:t xml:space="preserve">sprzedaży i dostawie dwóch </w:t>
      </w:r>
      <w:r w:rsidR="00C36D19">
        <w:rPr>
          <w:rFonts w:ascii="Arial" w:eastAsia="Calibri" w:hAnsi="Arial" w:cs="Arial"/>
          <w:lang w:eastAsia="en-US"/>
        </w:rPr>
        <w:t xml:space="preserve">zestawów </w:t>
      </w:r>
      <w:r w:rsidR="00BA1439" w:rsidRPr="00BA1439">
        <w:rPr>
          <w:rFonts w:ascii="Arial" w:eastAsia="Calibri" w:hAnsi="Arial" w:cs="Arial"/>
          <w:lang w:eastAsia="en-US"/>
        </w:rPr>
        <w:t>elektronicznych urządzeń</w:t>
      </w:r>
      <w:r w:rsidR="00E25551">
        <w:rPr>
          <w:rFonts w:ascii="Arial" w:eastAsia="Calibri" w:hAnsi="Arial" w:cs="Arial"/>
          <w:lang w:eastAsia="en-US"/>
        </w:rPr>
        <w:t xml:space="preserve"> </w:t>
      </w:r>
      <w:r w:rsidR="00BA1439" w:rsidRPr="00BA1439">
        <w:rPr>
          <w:rFonts w:ascii="Arial" w:eastAsia="Calibri" w:hAnsi="Arial" w:cs="Arial"/>
          <w:lang w:eastAsia="en-US"/>
        </w:rPr>
        <w:t xml:space="preserve">monitorujących natężenie ruchu turystycznego </w:t>
      </w:r>
      <w:r w:rsidR="00C8463E">
        <w:rPr>
          <w:rFonts w:ascii="Arial" w:eastAsia="Calibri" w:hAnsi="Arial" w:cs="Arial"/>
          <w:lang w:eastAsia="en-US"/>
        </w:rPr>
        <w:t xml:space="preserve">oraz </w:t>
      </w:r>
      <w:r w:rsidR="00BA1439" w:rsidRPr="00BA1439">
        <w:rPr>
          <w:rFonts w:ascii="Arial" w:eastAsia="Calibri" w:hAnsi="Arial" w:cs="Arial"/>
          <w:lang w:eastAsia="en-US"/>
        </w:rPr>
        <w:t xml:space="preserve">ich montażu </w:t>
      </w:r>
      <w:r w:rsidR="00BA1439" w:rsidRPr="00BA1439">
        <w:rPr>
          <w:rFonts w:ascii="Arial" w:eastAsia="Calibri" w:hAnsi="Arial" w:cs="Arial"/>
          <w:lang w:eastAsia="en-US"/>
        </w:rPr>
        <w:br/>
        <w:t xml:space="preserve">w </w:t>
      </w:r>
      <w:r w:rsidR="00BA1439" w:rsidRPr="00BA1439">
        <w:rPr>
          <w:rFonts w:ascii="Arial" w:hAnsi="Arial" w:cs="Arial"/>
          <w:lang w:eastAsia="pl-PL"/>
        </w:rPr>
        <w:t>dwóch lokalizacjach</w:t>
      </w:r>
      <w:r w:rsidR="00E25551">
        <w:rPr>
          <w:rFonts w:ascii="Arial" w:hAnsi="Arial" w:cs="Arial"/>
          <w:lang w:eastAsia="pl-PL"/>
        </w:rPr>
        <w:t>, a także</w:t>
      </w:r>
      <w:r w:rsidR="00BA1439" w:rsidRPr="00BA1439">
        <w:rPr>
          <w:rFonts w:ascii="Arial" w:hAnsi="Arial" w:cs="Arial"/>
          <w:lang w:eastAsia="pl-PL"/>
        </w:rPr>
        <w:t xml:space="preserve"> serwisie </w:t>
      </w:r>
      <w:r w:rsidR="00BA1439" w:rsidRPr="00BA1439">
        <w:rPr>
          <w:rFonts w:ascii="Arial" w:hAnsi="Arial" w:cs="Arial"/>
        </w:rPr>
        <w:t xml:space="preserve">w okresie 46 miesięcy </w:t>
      </w:r>
      <w:r w:rsidR="00BA1439" w:rsidRPr="00BA1439">
        <w:rPr>
          <w:rFonts w:ascii="Arial" w:hAnsi="Arial" w:cs="Arial"/>
          <w:lang w:eastAsia="pl-PL"/>
        </w:rPr>
        <w:t xml:space="preserve">w </w:t>
      </w:r>
      <w:r w:rsidR="00BA1439" w:rsidRPr="00BA1439">
        <w:rPr>
          <w:rFonts w:ascii="Arial" w:eastAsia="Calibri" w:hAnsi="Arial" w:cs="Arial"/>
          <w:lang w:eastAsia="en-US"/>
        </w:rPr>
        <w:t>celu m</w:t>
      </w:r>
      <w:r w:rsidR="00BA1439" w:rsidRPr="00BA1439">
        <w:rPr>
          <w:rFonts w:ascii="Arial" w:hAnsi="Arial" w:cs="Arial"/>
          <w:bCs/>
        </w:rPr>
        <w:t>onitorowania ruchu turystycznego w obrębie Śnieżnika</w:t>
      </w:r>
      <w:bookmarkEnd w:id="3"/>
      <w:bookmarkEnd w:id="4"/>
      <w:r w:rsidR="00BA1439" w:rsidRPr="00BA1439">
        <w:rPr>
          <w:rFonts w:ascii="Arial" w:hAnsi="Arial" w:cs="Arial"/>
          <w:bCs/>
        </w:rPr>
        <w:t xml:space="preserve"> </w:t>
      </w:r>
      <w:r w:rsidR="007B31B6" w:rsidRPr="00BA1439">
        <w:rPr>
          <w:rFonts w:ascii="Arial" w:eastAsia="Calibri" w:hAnsi="Arial" w:cs="Arial"/>
          <w:b/>
          <w:bCs/>
          <w:lang w:eastAsia="en-US"/>
        </w:rPr>
        <w:t xml:space="preserve">w ramach projektu nr CZ.11.01.02/00/23_011/0000158 </w:t>
      </w:r>
      <w:r w:rsidR="00E25551">
        <w:rPr>
          <w:rFonts w:ascii="Arial" w:eastAsia="Calibri" w:hAnsi="Arial" w:cs="Arial"/>
          <w:b/>
          <w:bCs/>
          <w:lang w:eastAsia="en-US"/>
        </w:rPr>
        <w:br/>
      </w:r>
      <w:r w:rsidR="007B31B6" w:rsidRPr="00BA1439">
        <w:rPr>
          <w:rFonts w:ascii="Arial" w:eastAsia="Calibri" w:hAnsi="Arial" w:cs="Arial"/>
          <w:b/>
          <w:bCs/>
          <w:lang w:eastAsia="en-US"/>
        </w:rPr>
        <w:t>pn.: „Śnieżnicki Zwornik II”</w:t>
      </w:r>
      <w:r w:rsidR="007B31B6" w:rsidRPr="00BA1439">
        <w:rPr>
          <w:rFonts w:ascii="Arial" w:eastAsia="Calibri" w:hAnsi="Arial" w:cs="Arial"/>
          <w:lang w:eastAsia="en-US"/>
        </w:rPr>
        <w:t xml:space="preserve"> </w:t>
      </w:r>
      <w:r w:rsidR="00A91627" w:rsidRPr="00BA1439">
        <w:rPr>
          <w:rFonts w:ascii="Arial" w:hAnsi="Arial" w:cs="Arial"/>
        </w:rPr>
        <w:t>współfinansowan</w:t>
      </w:r>
      <w:r w:rsidR="007B31B6" w:rsidRPr="00BA1439">
        <w:rPr>
          <w:rFonts w:ascii="Arial" w:hAnsi="Arial" w:cs="Arial"/>
        </w:rPr>
        <w:t>ego</w:t>
      </w:r>
      <w:r w:rsidR="00A91627" w:rsidRPr="00BA1439">
        <w:rPr>
          <w:rFonts w:ascii="Arial" w:hAnsi="Arial" w:cs="Arial"/>
        </w:rPr>
        <w:t xml:space="preserve"> przez Unię Europejską ze środków Europejskiego Funduszu Rozwoju Regionalnego w ramach programu Interreg Czechy–Polska 2021–2027, Priorytet 1. Zintegrowany system ratownictwa i środowisko, Cel 1.2 Bardziej skoordynowane podejście do ochrony środowiska na pograniczu czesko-polskim </w:t>
      </w:r>
      <w:r w:rsidRPr="00BA1439">
        <w:rPr>
          <w:rFonts w:ascii="Arial" w:hAnsi="Arial" w:cs="Arial"/>
        </w:rPr>
        <w:t>za następującą ryczałtową kwotę</w:t>
      </w:r>
      <w:r w:rsidR="00BA1439" w:rsidRPr="00BA1439">
        <w:rPr>
          <w:rFonts w:ascii="Arial" w:hAnsi="Arial" w:cs="Arial"/>
        </w:rPr>
        <w:t>:</w:t>
      </w:r>
    </w:p>
    <w:p w14:paraId="4AED3BBA" w14:textId="77777777" w:rsidR="00BA1439" w:rsidRPr="007313E5" w:rsidRDefault="00BA1439" w:rsidP="00BA143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  <w:b/>
          <w:bCs/>
        </w:rPr>
      </w:pPr>
      <w:r w:rsidRPr="007313E5">
        <w:rPr>
          <w:rFonts w:ascii="Arial" w:hAnsi="Arial" w:cs="Arial"/>
          <w:b/>
          <w:bCs/>
        </w:rPr>
        <w:t>Cena brutto: ……………………………………………………...………………………………..…..…….zł</w:t>
      </w:r>
    </w:p>
    <w:p w14:paraId="0A19397F" w14:textId="77777777" w:rsidR="00BA1439" w:rsidRPr="007313E5" w:rsidRDefault="00BA1439" w:rsidP="00BA1439">
      <w:pPr>
        <w:tabs>
          <w:tab w:val="right" w:leader="underscore" w:pos="8683"/>
        </w:tabs>
        <w:spacing w:line="360" w:lineRule="auto"/>
        <w:rPr>
          <w:rFonts w:ascii="Arial" w:hAnsi="Arial" w:cs="Arial"/>
          <w:b/>
          <w:bCs/>
        </w:rPr>
      </w:pPr>
      <w:r w:rsidRPr="007313E5">
        <w:rPr>
          <w:rFonts w:ascii="Arial" w:hAnsi="Arial" w:cs="Arial"/>
          <w:b/>
          <w:bCs/>
        </w:rPr>
        <w:t>Słownie brutto: ………………………………………………………..…………………..….………….….zł</w:t>
      </w:r>
    </w:p>
    <w:p w14:paraId="04BF7856" w14:textId="77777777" w:rsidR="00BA1439" w:rsidRPr="007313E5" w:rsidRDefault="00BA1439" w:rsidP="00BA143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  <w:b/>
          <w:bCs/>
        </w:rPr>
      </w:pPr>
      <w:r w:rsidRPr="007313E5">
        <w:rPr>
          <w:rFonts w:ascii="Arial" w:hAnsi="Arial" w:cs="Arial"/>
          <w:b/>
          <w:bCs/>
        </w:rPr>
        <w:t>Cena netto:……...………………………………....…..zł + podatek VAT ….……………..…………….zł</w:t>
      </w:r>
    </w:p>
    <w:p w14:paraId="00398B67" w14:textId="4A372C32" w:rsidR="00037FED" w:rsidRPr="007313E5" w:rsidRDefault="007313E5" w:rsidP="007313E5">
      <w:pPr>
        <w:suppressAutoHyphens w:val="0"/>
        <w:spacing w:before="100" w:beforeAutospacing="1" w:after="100" w:afterAutospacing="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</w:t>
      </w:r>
      <w:r w:rsidR="00BA1439">
        <w:rPr>
          <w:rFonts w:ascii="Arial" w:eastAsia="Calibri" w:hAnsi="Arial" w:cs="Arial"/>
          <w:lang w:eastAsia="en-US"/>
        </w:rPr>
        <w:t xml:space="preserve"> któr</w:t>
      </w:r>
      <w:r w:rsidR="00D67F0D">
        <w:rPr>
          <w:rFonts w:ascii="Arial" w:eastAsia="Calibri" w:hAnsi="Arial" w:cs="Arial"/>
          <w:lang w:eastAsia="en-US"/>
        </w:rPr>
        <w:t>ą</w:t>
      </w:r>
      <w:r w:rsidR="00BA1439">
        <w:rPr>
          <w:rFonts w:ascii="Arial" w:eastAsia="Calibri" w:hAnsi="Arial" w:cs="Arial"/>
          <w:lang w:eastAsia="en-US"/>
        </w:rPr>
        <w:t xml:space="preserve"> składa się:</w:t>
      </w:r>
    </w:p>
    <w:p w14:paraId="622810A8" w14:textId="0FE86786" w:rsidR="00037FED" w:rsidRPr="00BA1439" w:rsidRDefault="007313E5" w:rsidP="00BA1439">
      <w:pPr>
        <w:pStyle w:val="Akapitzlist"/>
        <w:numPr>
          <w:ilvl w:val="0"/>
          <w:numId w:val="19"/>
        </w:numPr>
        <w:ind w:left="284"/>
        <w:jc w:val="both"/>
        <w:rPr>
          <w:rFonts w:ascii="Arial" w:hAnsi="Arial" w:cs="Arial"/>
          <w:sz w:val="20"/>
          <w:szCs w:val="20"/>
        </w:rPr>
      </w:pPr>
      <w:bookmarkStart w:id="5" w:name="_Hlk211264231"/>
      <w:r>
        <w:rPr>
          <w:rFonts w:ascii="Arial" w:hAnsi="Arial" w:cs="Arial"/>
          <w:sz w:val="20"/>
          <w:szCs w:val="20"/>
        </w:rPr>
        <w:t>s</w:t>
      </w:r>
      <w:r w:rsidR="00BA1439" w:rsidRPr="00BA1439">
        <w:rPr>
          <w:rFonts w:ascii="Arial" w:hAnsi="Arial" w:cs="Arial"/>
          <w:sz w:val="20"/>
          <w:szCs w:val="20"/>
        </w:rPr>
        <w:t>przedaż i dostaw</w:t>
      </w:r>
      <w:r>
        <w:rPr>
          <w:rFonts w:ascii="Arial" w:hAnsi="Arial" w:cs="Arial"/>
          <w:sz w:val="20"/>
          <w:szCs w:val="20"/>
        </w:rPr>
        <w:t>a</w:t>
      </w:r>
      <w:r w:rsidR="00BA1439" w:rsidRPr="00BA1439">
        <w:rPr>
          <w:rFonts w:ascii="Arial" w:hAnsi="Arial" w:cs="Arial"/>
          <w:sz w:val="20"/>
          <w:szCs w:val="20"/>
        </w:rPr>
        <w:t xml:space="preserve"> </w:t>
      </w:r>
      <w:bookmarkEnd w:id="5"/>
      <w:r w:rsidR="00BA1439" w:rsidRPr="00BA1439">
        <w:rPr>
          <w:rFonts w:ascii="Arial" w:eastAsia="Calibri" w:hAnsi="Arial" w:cs="Arial"/>
          <w:sz w:val="20"/>
          <w:szCs w:val="20"/>
          <w:lang w:eastAsia="en-US"/>
        </w:rPr>
        <w:t xml:space="preserve">dwóch </w:t>
      </w:r>
      <w:r w:rsidR="00C36D19">
        <w:rPr>
          <w:rFonts w:ascii="Arial" w:eastAsia="Calibri" w:hAnsi="Arial" w:cs="Arial"/>
          <w:sz w:val="20"/>
          <w:szCs w:val="20"/>
          <w:lang w:eastAsia="en-US"/>
        </w:rPr>
        <w:t xml:space="preserve">zestawów </w:t>
      </w:r>
      <w:r w:rsidR="00BA1439" w:rsidRPr="00BA1439">
        <w:rPr>
          <w:rFonts w:ascii="Arial" w:eastAsia="Calibri" w:hAnsi="Arial" w:cs="Arial"/>
          <w:sz w:val="20"/>
          <w:szCs w:val="20"/>
          <w:lang w:eastAsia="en-US"/>
        </w:rPr>
        <w:t>elektronicznych urządzeń monitorujących natężenie ruchu turystycznego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</w:t>
      </w:r>
      <w:r w:rsidR="00BA1439" w:rsidRPr="00BA1439">
        <w:rPr>
          <w:rFonts w:ascii="Arial" w:eastAsia="Calibri" w:hAnsi="Arial" w:cs="Arial"/>
          <w:sz w:val="20"/>
          <w:szCs w:val="20"/>
          <w:lang w:eastAsia="en-US"/>
        </w:rPr>
        <w:t xml:space="preserve"> ich montaż w </w:t>
      </w:r>
      <w:r w:rsidR="00BA1439" w:rsidRPr="00BA1439">
        <w:rPr>
          <w:rFonts w:ascii="Arial" w:hAnsi="Arial" w:cs="Arial"/>
          <w:sz w:val="20"/>
          <w:szCs w:val="20"/>
          <w:lang w:eastAsia="pl-PL"/>
        </w:rPr>
        <w:t xml:space="preserve">dwóch lokalizacjach </w:t>
      </w:r>
      <w:r w:rsidR="00BA1439" w:rsidRPr="00BA1439">
        <w:rPr>
          <w:rFonts w:ascii="Arial" w:hAnsi="Arial" w:cs="Arial"/>
          <w:bCs/>
          <w:sz w:val="20"/>
          <w:szCs w:val="20"/>
        </w:rPr>
        <w:t>w obrębie Śnieżnika</w:t>
      </w:r>
      <w:r w:rsidR="00BA1439" w:rsidRPr="00BA14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2760B59" w14:textId="77777777" w:rsidR="00BA1439" w:rsidRPr="00BA1439" w:rsidRDefault="00BA1439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0978F584" w14:textId="0094405E" w:rsidR="00767381" w:rsidRPr="00BA1439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A1439">
        <w:rPr>
          <w:rFonts w:ascii="Arial" w:hAnsi="Arial" w:cs="Arial"/>
        </w:rPr>
        <w:t>Cena brutto: ……………</w:t>
      </w:r>
      <w:r w:rsidR="00A91627" w:rsidRPr="00BA1439">
        <w:rPr>
          <w:rFonts w:ascii="Arial" w:hAnsi="Arial" w:cs="Arial"/>
        </w:rPr>
        <w:t>…………………………</w:t>
      </w:r>
      <w:r w:rsidRPr="00BA1439">
        <w:rPr>
          <w:rFonts w:ascii="Arial" w:hAnsi="Arial" w:cs="Arial"/>
        </w:rPr>
        <w:t>……</w:t>
      </w:r>
      <w:r w:rsidR="009F2ED7" w:rsidRPr="00BA1439">
        <w:rPr>
          <w:rFonts w:ascii="Arial" w:hAnsi="Arial" w:cs="Arial"/>
        </w:rPr>
        <w:t>………...</w:t>
      </w:r>
      <w:r w:rsidR="00767381" w:rsidRPr="00BA1439">
        <w:rPr>
          <w:rFonts w:ascii="Arial" w:hAnsi="Arial" w:cs="Arial"/>
        </w:rPr>
        <w:t>………………………………..</w:t>
      </w:r>
      <w:r w:rsidRPr="00BA1439">
        <w:rPr>
          <w:rFonts w:ascii="Arial" w:hAnsi="Arial" w:cs="Arial"/>
        </w:rPr>
        <w:t>…..…….zł</w:t>
      </w:r>
    </w:p>
    <w:p w14:paraId="572D7B28" w14:textId="6DA4E42A" w:rsidR="00146F8C" w:rsidRPr="00BA1439" w:rsidRDefault="00146F8C" w:rsidP="0040034C">
      <w:pPr>
        <w:tabs>
          <w:tab w:val="right" w:leader="underscore" w:pos="8683"/>
        </w:tabs>
        <w:spacing w:line="360" w:lineRule="auto"/>
        <w:rPr>
          <w:rFonts w:ascii="Arial" w:hAnsi="Arial" w:cs="Arial"/>
        </w:rPr>
      </w:pPr>
      <w:r w:rsidRPr="00BA1439">
        <w:rPr>
          <w:rFonts w:ascii="Arial" w:hAnsi="Arial" w:cs="Arial"/>
        </w:rPr>
        <w:t xml:space="preserve">Słownie brutto: </w:t>
      </w:r>
      <w:r w:rsidR="0040034C" w:rsidRPr="00BA1439">
        <w:rPr>
          <w:rFonts w:ascii="Arial" w:hAnsi="Arial" w:cs="Arial"/>
        </w:rPr>
        <w:t>…</w:t>
      </w:r>
      <w:r w:rsidRPr="00BA1439">
        <w:rPr>
          <w:rFonts w:ascii="Arial" w:hAnsi="Arial" w:cs="Arial"/>
        </w:rPr>
        <w:t>……………</w:t>
      </w:r>
      <w:r w:rsidR="00A91627" w:rsidRPr="00BA1439">
        <w:rPr>
          <w:rFonts w:ascii="Arial" w:hAnsi="Arial" w:cs="Arial"/>
        </w:rPr>
        <w:t>…………………………</w:t>
      </w:r>
      <w:r w:rsidR="0040034C" w:rsidRPr="00BA1439">
        <w:rPr>
          <w:rFonts w:ascii="Arial" w:hAnsi="Arial" w:cs="Arial"/>
        </w:rPr>
        <w:t>…………</w:t>
      </w:r>
      <w:r w:rsidR="009F2ED7" w:rsidRPr="00BA1439">
        <w:rPr>
          <w:rFonts w:ascii="Arial" w:hAnsi="Arial" w:cs="Arial"/>
        </w:rPr>
        <w:t>…..</w:t>
      </w:r>
      <w:r w:rsidR="0040034C" w:rsidRPr="00BA1439">
        <w:rPr>
          <w:rFonts w:ascii="Arial" w:hAnsi="Arial" w:cs="Arial"/>
        </w:rPr>
        <w:t>…………………..</w:t>
      </w:r>
      <w:r w:rsidR="00767381" w:rsidRPr="00BA1439">
        <w:rPr>
          <w:rFonts w:ascii="Arial" w:hAnsi="Arial" w:cs="Arial"/>
        </w:rPr>
        <w:t>…</w:t>
      </w:r>
      <w:r w:rsidR="003A70A9" w:rsidRPr="00BA1439">
        <w:rPr>
          <w:rFonts w:ascii="Arial" w:hAnsi="Arial" w:cs="Arial"/>
        </w:rPr>
        <w:t>.</w:t>
      </w:r>
      <w:r w:rsidR="00767381" w:rsidRPr="00BA1439">
        <w:rPr>
          <w:rFonts w:ascii="Arial" w:hAnsi="Arial" w:cs="Arial"/>
        </w:rPr>
        <w:t>………….</w:t>
      </w:r>
      <w:r w:rsidRPr="00BA1439">
        <w:rPr>
          <w:rFonts w:ascii="Arial" w:hAnsi="Arial" w:cs="Arial"/>
        </w:rPr>
        <w:t>….zł</w:t>
      </w:r>
    </w:p>
    <w:p w14:paraId="0B56B8DB" w14:textId="7B6DA892" w:rsidR="00146F8C" w:rsidRPr="00BA1439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A1439">
        <w:rPr>
          <w:rFonts w:ascii="Arial" w:hAnsi="Arial" w:cs="Arial"/>
        </w:rPr>
        <w:t>Cena netto:……</w:t>
      </w:r>
      <w:r w:rsidR="0040034C" w:rsidRPr="00BA1439">
        <w:rPr>
          <w:rFonts w:ascii="Arial" w:hAnsi="Arial" w:cs="Arial"/>
        </w:rPr>
        <w:t>..</w:t>
      </w:r>
      <w:r w:rsidRPr="00BA1439">
        <w:rPr>
          <w:rFonts w:ascii="Arial" w:hAnsi="Arial" w:cs="Arial"/>
        </w:rPr>
        <w:t>.………</w:t>
      </w:r>
      <w:r w:rsidR="00A91627" w:rsidRPr="00BA1439">
        <w:rPr>
          <w:rFonts w:ascii="Arial" w:hAnsi="Arial" w:cs="Arial"/>
        </w:rPr>
        <w:t>………………………..</w:t>
      </w:r>
      <w:r w:rsidR="009F2ED7" w:rsidRPr="00BA1439">
        <w:rPr>
          <w:rFonts w:ascii="Arial" w:hAnsi="Arial" w:cs="Arial"/>
        </w:rPr>
        <w:t>..</w:t>
      </w:r>
      <w:r w:rsidRPr="00BA1439">
        <w:rPr>
          <w:rFonts w:ascii="Arial" w:hAnsi="Arial" w:cs="Arial"/>
        </w:rPr>
        <w:t>…..zł</w:t>
      </w:r>
      <w:r w:rsidR="00767381" w:rsidRPr="00BA1439">
        <w:rPr>
          <w:rFonts w:ascii="Arial" w:hAnsi="Arial" w:cs="Arial"/>
        </w:rPr>
        <w:t xml:space="preserve"> + podatek VAT …</w:t>
      </w:r>
      <w:r w:rsidR="009F2ED7" w:rsidRPr="00BA1439">
        <w:rPr>
          <w:rFonts w:ascii="Arial" w:hAnsi="Arial" w:cs="Arial"/>
        </w:rPr>
        <w:t>.</w:t>
      </w:r>
      <w:r w:rsidR="00767381" w:rsidRPr="00BA1439">
        <w:rPr>
          <w:rFonts w:ascii="Arial" w:hAnsi="Arial" w:cs="Arial"/>
        </w:rPr>
        <w:t>……………..…………….zł</w:t>
      </w:r>
    </w:p>
    <w:p w14:paraId="644B8722" w14:textId="77777777" w:rsidR="000079E9" w:rsidRDefault="000079E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7AA96CA3" w14:textId="4B237245" w:rsidR="007313E5" w:rsidRPr="00BA1439" w:rsidRDefault="007313E5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oraz </w:t>
      </w:r>
    </w:p>
    <w:p w14:paraId="32307D76" w14:textId="3E64C1BB" w:rsidR="00BA1439" w:rsidRPr="00BA1439" w:rsidRDefault="007313E5" w:rsidP="00BA1439">
      <w:pPr>
        <w:pStyle w:val="Akapitzlist"/>
        <w:numPr>
          <w:ilvl w:val="0"/>
          <w:numId w:val="19"/>
        </w:numPr>
        <w:tabs>
          <w:tab w:val="right" w:leader="underscore" w:pos="8683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BA1439" w:rsidRPr="00BA1439">
        <w:rPr>
          <w:rFonts w:ascii="Arial" w:hAnsi="Arial" w:cs="Arial"/>
          <w:sz w:val="20"/>
          <w:szCs w:val="20"/>
        </w:rPr>
        <w:t xml:space="preserve">wiadczenie </w:t>
      </w:r>
      <w:bookmarkStart w:id="6" w:name="_Hlk211264285"/>
      <w:r w:rsidR="00BA1439" w:rsidRPr="00BA1439">
        <w:rPr>
          <w:rFonts w:ascii="Arial" w:hAnsi="Arial" w:cs="Arial"/>
          <w:sz w:val="20"/>
          <w:szCs w:val="20"/>
        </w:rPr>
        <w:t xml:space="preserve">usługi serwisowania </w:t>
      </w:r>
      <w:r w:rsidR="00BA1439" w:rsidRPr="00BA1439">
        <w:rPr>
          <w:rFonts w:ascii="Arial" w:eastAsia="Calibri" w:hAnsi="Arial" w:cs="Arial"/>
          <w:sz w:val="20"/>
          <w:szCs w:val="20"/>
        </w:rPr>
        <w:t xml:space="preserve">dwóch zestawów elektronicznych urządzeń monitorujących natężenie ruchu turystycznego </w:t>
      </w:r>
      <w:r w:rsidR="00BA1439" w:rsidRPr="00BA1439">
        <w:rPr>
          <w:rFonts w:ascii="Arial" w:hAnsi="Arial" w:cs="Arial"/>
          <w:bCs/>
          <w:sz w:val="20"/>
          <w:szCs w:val="20"/>
        </w:rPr>
        <w:t>w obrębie Śnieżnika</w:t>
      </w:r>
      <w:bookmarkEnd w:id="6"/>
      <w:r w:rsidR="00BA1439" w:rsidRPr="00BA1439">
        <w:rPr>
          <w:rFonts w:ascii="Arial" w:hAnsi="Arial" w:cs="Arial"/>
          <w:bCs/>
          <w:sz w:val="20"/>
          <w:szCs w:val="20"/>
        </w:rPr>
        <w:t xml:space="preserve"> w okresie 46 miesięcy </w:t>
      </w:r>
      <w:r w:rsidR="00BA1439" w:rsidRPr="00BA1439">
        <w:rPr>
          <w:rFonts w:ascii="Arial" w:hAnsi="Arial" w:cs="Arial"/>
          <w:sz w:val="20"/>
          <w:szCs w:val="20"/>
        </w:rPr>
        <w:t>od daty podpisania umowy</w:t>
      </w:r>
    </w:p>
    <w:p w14:paraId="3EA203E2" w14:textId="77777777" w:rsidR="00BA1439" w:rsidRPr="00BA1439" w:rsidRDefault="00BA1439" w:rsidP="00BA143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36F3D8C7" w14:textId="687BCBF1" w:rsidR="00BA1439" w:rsidRPr="00B043A7" w:rsidRDefault="00BA1439" w:rsidP="00BA143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Cena brutto: ……………………………………………………...………………………………..…..…….zł</w:t>
      </w:r>
    </w:p>
    <w:p w14:paraId="43D029AD" w14:textId="77777777" w:rsidR="00BA1439" w:rsidRPr="00B043A7" w:rsidRDefault="00BA1439" w:rsidP="00BA1439">
      <w:pPr>
        <w:tabs>
          <w:tab w:val="right" w:leader="underscore" w:pos="8683"/>
        </w:tabs>
        <w:spacing w:line="360" w:lineRule="auto"/>
        <w:rPr>
          <w:rFonts w:ascii="Arial" w:hAnsi="Arial" w:cs="Arial"/>
        </w:rPr>
      </w:pPr>
      <w:r w:rsidRPr="00B043A7">
        <w:rPr>
          <w:rFonts w:ascii="Arial" w:hAnsi="Arial" w:cs="Arial"/>
        </w:rPr>
        <w:t>Słownie brutto: ………………………………………………………..…………………..….………….….zł</w:t>
      </w:r>
    </w:p>
    <w:p w14:paraId="23DBB475" w14:textId="77777777" w:rsidR="00BA1439" w:rsidRPr="00B043A7" w:rsidRDefault="00BA1439" w:rsidP="00BA143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Cena netto:……...………………………………....…..zł + podatek VAT ….……………..…………….zł</w:t>
      </w:r>
    </w:p>
    <w:p w14:paraId="153BB040" w14:textId="77777777" w:rsidR="00BA1439" w:rsidRDefault="00BA143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52D16E15" w14:textId="77777777" w:rsidR="00BA1439" w:rsidRPr="00B043A7" w:rsidRDefault="00BA143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5AC135D1" w14:textId="0BE2CC6D" w:rsidR="000079E9" w:rsidRPr="007313E5" w:rsidRDefault="00A91627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  <w:b/>
          <w:bCs/>
        </w:rPr>
      </w:pPr>
      <w:r w:rsidRPr="007313E5">
        <w:rPr>
          <w:rFonts w:ascii="Arial" w:hAnsi="Arial" w:cs="Arial"/>
          <w:b/>
          <w:bCs/>
        </w:rPr>
        <w:t xml:space="preserve">Usługa </w:t>
      </w:r>
      <w:r w:rsidR="00CA792A" w:rsidRPr="007313E5">
        <w:rPr>
          <w:rFonts w:ascii="Arial" w:hAnsi="Arial" w:cs="Arial"/>
          <w:b/>
          <w:bCs/>
        </w:rPr>
        <w:t>obejmuje:</w:t>
      </w:r>
    </w:p>
    <w:p w14:paraId="2A4440E2" w14:textId="653D89F5" w:rsidR="007313E5" w:rsidRPr="007313E5" w:rsidRDefault="007313E5" w:rsidP="007313E5">
      <w:pPr>
        <w:suppressAutoHyphens w:val="0"/>
        <w:jc w:val="both"/>
        <w:rPr>
          <w:rFonts w:ascii="Arial" w:hAnsi="Arial" w:cs="Arial"/>
        </w:rPr>
      </w:pPr>
      <w:bookmarkStart w:id="7" w:name="_Hlk198557971"/>
      <w:bookmarkStart w:id="8" w:name="_Hlk211257884"/>
      <w:r w:rsidRPr="007313E5">
        <w:rPr>
          <w:rFonts w:ascii="Arial" w:hAnsi="Arial" w:cs="Arial"/>
          <w:b/>
          <w:bCs/>
        </w:rPr>
        <w:t xml:space="preserve">Szczegółowy wykaz prac i czynności niezbędnych do realizacji </w:t>
      </w:r>
      <w:r w:rsidR="00C8463E">
        <w:rPr>
          <w:rFonts w:ascii="Arial" w:hAnsi="Arial" w:cs="Arial"/>
          <w:b/>
          <w:bCs/>
        </w:rPr>
        <w:t xml:space="preserve">przedmiotu </w:t>
      </w:r>
      <w:r w:rsidR="00D67F0D">
        <w:rPr>
          <w:rFonts w:ascii="Arial" w:hAnsi="Arial" w:cs="Arial"/>
          <w:b/>
          <w:bCs/>
        </w:rPr>
        <w:t>zamówienia</w:t>
      </w:r>
      <w:r w:rsidRPr="007313E5">
        <w:rPr>
          <w:rFonts w:ascii="Arial" w:hAnsi="Arial" w:cs="Arial"/>
          <w:b/>
          <w:bCs/>
        </w:rPr>
        <w:t xml:space="preserve">: </w:t>
      </w:r>
    </w:p>
    <w:p w14:paraId="1779EDE7" w14:textId="5ECA5390" w:rsidR="007313E5" w:rsidRPr="007313E5" w:rsidRDefault="007313E5" w:rsidP="007313E5">
      <w:pPr>
        <w:pStyle w:val="Akapitzlist"/>
        <w:numPr>
          <w:ilvl w:val="0"/>
          <w:numId w:val="17"/>
        </w:numPr>
        <w:tabs>
          <w:tab w:val="left" w:pos="993"/>
        </w:tabs>
        <w:suppressAutoHyphens w:val="0"/>
        <w:ind w:left="567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  <w:lang w:eastAsia="pl-PL"/>
        </w:rPr>
        <w:t xml:space="preserve"> Sprzedaż i </w:t>
      </w:r>
      <w:bookmarkStart w:id="9" w:name="_Hlk211256345"/>
      <w:r w:rsidRPr="007313E5">
        <w:rPr>
          <w:rFonts w:ascii="Arial" w:eastAsia="Calibri" w:hAnsi="Arial" w:cs="Arial"/>
          <w:sz w:val="20"/>
          <w:szCs w:val="20"/>
          <w:lang w:eastAsia="en-US"/>
        </w:rPr>
        <w:t xml:space="preserve">dostawa </w:t>
      </w:r>
      <w:bookmarkStart w:id="10" w:name="_Hlk210812216"/>
      <w:bookmarkStart w:id="11" w:name="_Hlk211256013"/>
      <w:bookmarkStart w:id="12" w:name="_Hlk210908987"/>
      <w:bookmarkStart w:id="13" w:name="_Hlk210899937"/>
      <w:r w:rsidR="00C36D19">
        <w:rPr>
          <w:rFonts w:ascii="Arial" w:eastAsia="Calibri" w:hAnsi="Arial" w:cs="Arial"/>
          <w:sz w:val="20"/>
          <w:szCs w:val="20"/>
          <w:lang w:eastAsia="en-US"/>
        </w:rPr>
        <w:t>dwóch</w:t>
      </w:r>
      <w:r w:rsidRPr="007313E5">
        <w:rPr>
          <w:rFonts w:ascii="Arial" w:eastAsia="Calibri" w:hAnsi="Arial" w:cs="Arial"/>
          <w:sz w:val="20"/>
          <w:szCs w:val="20"/>
          <w:lang w:eastAsia="en-US"/>
        </w:rPr>
        <w:t xml:space="preserve"> zestawów </w:t>
      </w:r>
      <w:bookmarkStart w:id="14" w:name="_Hlk211258084"/>
      <w:r w:rsidRPr="007313E5">
        <w:rPr>
          <w:rFonts w:ascii="Arial" w:eastAsia="Calibri" w:hAnsi="Arial" w:cs="Arial"/>
          <w:sz w:val="20"/>
          <w:szCs w:val="20"/>
          <w:lang w:eastAsia="en-US"/>
        </w:rPr>
        <w:t xml:space="preserve">elektronicznych urządzeń monitorujących natężenie ruchu turystycznego </w:t>
      </w:r>
      <w:bookmarkEnd w:id="10"/>
      <w:r w:rsidRPr="007313E5">
        <w:rPr>
          <w:rFonts w:ascii="Arial" w:hAnsi="Arial" w:cs="Arial"/>
          <w:bCs/>
          <w:sz w:val="20"/>
          <w:szCs w:val="20"/>
        </w:rPr>
        <w:t>w obrębie Śnieżnika</w:t>
      </w:r>
      <w:bookmarkEnd w:id="14"/>
      <w:r w:rsidRPr="007313E5">
        <w:rPr>
          <w:rFonts w:ascii="Arial" w:hAnsi="Arial" w:cs="Arial"/>
          <w:bCs/>
          <w:sz w:val="20"/>
          <w:szCs w:val="20"/>
        </w:rPr>
        <w:t xml:space="preserve"> </w:t>
      </w:r>
      <w:bookmarkEnd w:id="9"/>
      <w:bookmarkEnd w:id="11"/>
      <w:r w:rsidRPr="007313E5">
        <w:rPr>
          <w:rFonts w:ascii="Arial" w:hAnsi="Arial" w:cs="Arial"/>
          <w:sz w:val="20"/>
          <w:szCs w:val="20"/>
        </w:rPr>
        <w:t>tj. rejestratorów czujników ruchu działających na zasadzie różnicy temperatur służących do całodobowego monitoringu pieszego ruchu wraz z czujnikami ruchu</w:t>
      </w:r>
      <w:bookmarkEnd w:id="12"/>
      <w:r w:rsidRPr="007313E5">
        <w:rPr>
          <w:rFonts w:ascii="Arial" w:hAnsi="Arial" w:cs="Arial"/>
          <w:sz w:val="20"/>
          <w:szCs w:val="20"/>
          <w:lang w:eastAsia="pl-PL"/>
        </w:rPr>
        <w:t>, o następujących parametrach</w:t>
      </w:r>
      <w:bookmarkEnd w:id="13"/>
      <w:r w:rsidRPr="007313E5">
        <w:rPr>
          <w:rFonts w:ascii="Arial" w:hAnsi="Arial" w:cs="Arial"/>
          <w:sz w:val="20"/>
          <w:szCs w:val="20"/>
          <w:lang w:eastAsia="pl-PL"/>
        </w:rPr>
        <w:t>:</w:t>
      </w:r>
    </w:p>
    <w:p w14:paraId="3BA87B8E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każdy zestaw musi zawierać czujkę ruchu oraz czujnik zliczający działający na zasadzie różnicy temperatur (rejestrator ze zintegrowaną czujką ruchu),</w:t>
      </w:r>
    </w:p>
    <w:p w14:paraId="4998B8BF" w14:textId="43DB86E8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urządzenie powinno wykrywać zmiany temperatur gdy osoba jest w zasięgu urządzenia –</w:t>
      </w:r>
      <w:r w:rsidR="008D6CF6">
        <w:rPr>
          <w:rFonts w:ascii="Arial" w:hAnsi="Arial" w:cs="Arial"/>
          <w:sz w:val="20"/>
          <w:szCs w:val="20"/>
        </w:rPr>
        <w:t xml:space="preserve"> </w:t>
      </w:r>
      <w:r w:rsidRPr="007313E5">
        <w:rPr>
          <w:rFonts w:ascii="Arial" w:hAnsi="Arial" w:cs="Arial"/>
          <w:sz w:val="20"/>
          <w:szCs w:val="20"/>
        </w:rPr>
        <w:t>efektywny zasięg czujnika nie mniej niż 4 metry (maksymalnie 6 metrów)</w:t>
      </w:r>
      <w:r w:rsidR="008D6CF6">
        <w:rPr>
          <w:rFonts w:ascii="Arial" w:hAnsi="Arial" w:cs="Arial"/>
          <w:sz w:val="20"/>
          <w:szCs w:val="20"/>
        </w:rPr>
        <w:t>,</w:t>
      </w:r>
    </w:p>
    <w:p w14:paraId="02F46024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system zliczający w technologii pyroelektrycznej podczerwieni pasywnej,</w:t>
      </w:r>
    </w:p>
    <w:p w14:paraId="7418F601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 xml:space="preserve">urządzenie musi zliczać i rejestrować dane dla ruchu pieszego w obu kierunkach, </w:t>
      </w:r>
    </w:p>
    <w:p w14:paraId="7CA275A7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każde urządzenie musi być wodoodporne i mrozoodporne na poziomie m.in IP68,</w:t>
      </w:r>
    </w:p>
    <w:p w14:paraId="7F889128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 xml:space="preserve">urządzenie musi posiadać możliwość łączenia się z aplikacją umożliwiającą odczyt i analizę pobranych danych, </w:t>
      </w:r>
    </w:p>
    <w:p w14:paraId="3535B7B9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 xml:space="preserve">urządzenia muszą mieć możliwość łatwego montażu i demontażu w terenie górskim oraz możliwość zmiany miejsca instalacji urządzenia w terenie, </w:t>
      </w:r>
    </w:p>
    <w:p w14:paraId="68D60859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gwarancja na urządzenie minimum dwa lata i na baterie zasilające minimum dwa lata,</w:t>
      </w:r>
    </w:p>
    <w:p w14:paraId="760B3DDB" w14:textId="596B11EA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żywotność baterii: czujnik: 2 lata / modem GSM: 2 lata, przy ciągłym (24-godzinnym) zliczaniu</w:t>
      </w:r>
      <w:r w:rsidR="008D6CF6">
        <w:rPr>
          <w:rFonts w:ascii="Arial" w:hAnsi="Arial" w:cs="Arial"/>
          <w:sz w:val="20"/>
          <w:szCs w:val="20"/>
        </w:rPr>
        <w:t>,</w:t>
      </w:r>
    </w:p>
    <w:p w14:paraId="2851009B" w14:textId="77777777" w:rsidR="007313E5" w:rsidRPr="007313E5" w:rsidRDefault="007313E5" w:rsidP="008D6CF6">
      <w:pPr>
        <w:pStyle w:val="Akapitzlist"/>
        <w:numPr>
          <w:ilvl w:val="0"/>
          <w:numId w:val="18"/>
        </w:numPr>
        <w:suppressAutoHyphens w:val="0"/>
        <w:ind w:left="1276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>jednostka podstawowa: liczba odwiedzających w każdej godzinie;</w:t>
      </w:r>
    </w:p>
    <w:p w14:paraId="46911280" w14:textId="07257A8F" w:rsidR="007313E5" w:rsidRPr="007313E5" w:rsidRDefault="007313E5" w:rsidP="007313E5">
      <w:pPr>
        <w:pStyle w:val="Akapitzlist"/>
        <w:numPr>
          <w:ilvl w:val="0"/>
          <w:numId w:val="17"/>
        </w:numPr>
        <w:tabs>
          <w:tab w:val="left" w:pos="993"/>
        </w:tabs>
        <w:suppressAutoHyphens w:val="0"/>
        <w:ind w:left="567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eastAsia="Calibri" w:hAnsi="Arial" w:cs="Arial"/>
          <w:sz w:val="20"/>
          <w:szCs w:val="20"/>
          <w:lang w:eastAsia="en-US"/>
        </w:rPr>
        <w:t>montaż dwóch elektronicznych urządzeń monitorujących natężenie ruchu turystycznego na Śnieżniku</w:t>
      </w:r>
      <w:r w:rsidRPr="007313E5">
        <w:rPr>
          <w:rFonts w:ascii="Arial" w:hAnsi="Arial" w:cs="Arial"/>
          <w:sz w:val="20"/>
          <w:szCs w:val="20"/>
          <w:lang w:eastAsia="pl-PL"/>
        </w:rPr>
        <w:t xml:space="preserve"> w ustalonych z Zamawiającym dwóch lokalizacjach (</w:t>
      </w:r>
      <w:r w:rsidRPr="007313E5">
        <w:rPr>
          <w:rFonts w:ascii="Arial" w:eastAsia="Calibri" w:hAnsi="Arial" w:cs="Arial"/>
          <w:sz w:val="20"/>
          <w:szCs w:val="20"/>
          <w:lang w:eastAsia="en-US"/>
        </w:rPr>
        <w:t xml:space="preserve">w już istniejących słupkach barierek lub na drzewach lub przy użyciu nowych drewnianych słupków w kolorze szarozielonym dostarczonych przez Wykonawcę) </w:t>
      </w:r>
      <w:bookmarkStart w:id="15" w:name="_Hlk211266344"/>
      <w:r w:rsidRPr="007313E5">
        <w:rPr>
          <w:rFonts w:ascii="Arial" w:eastAsia="Calibri" w:hAnsi="Arial" w:cs="Arial"/>
          <w:sz w:val="20"/>
          <w:szCs w:val="20"/>
          <w:lang w:eastAsia="en-US"/>
        </w:rPr>
        <w:t xml:space="preserve">w sposób gwarantujący jak najmniejszą widoczność urządzeń </w:t>
      </w:r>
      <w:bookmarkEnd w:id="15"/>
      <w:r w:rsidRPr="007313E5">
        <w:rPr>
          <w:rFonts w:ascii="Arial" w:eastAsia="Calibri" w:hAnsi="Arial" w:cs="Arial"/>
          <w:sz w:val="20"/>
          <w:szCs w:val="20"/>
          <w:lang w:eastAsia="en-US"/>
        </w:rPr>
        <w:t>wraz z kalibracją urządzeń</w:t>
      </w:r>
      <w:r w:rsidR="008D6CF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25EA531E" w14:textId="02AA16E4" w:rsidR="007313E5" w:rsidRPr="00BF1574" w:rsidRDefault="007313E5" w:rsidP="00687228">
      <w:pPr>
        <w:pStyle w:val="Akapitzlist"/>
        <w:numPr>
          <w:ilvl w:val="0"/>
          <w:numId w:val="17"/>
        </w:numPr>
        <w:tabs>
          <w:tab w:val="left" w:pos="993"/>
        </w:tabs>
        <w:suppressAutoHyphens w:val="0"/>
        <w:ind w:left="567"/>
        <w:jc w:val="both"/>
        <w:rPr>
          <w:rFonts w:ascii="Arial" w:hAnsi="Arial" w:cs="Arial"/>
          <w:sz w:val="20"/>
          <w:szCs w:val="20"/>
        </w:rPr>
      </w:pPr>
      <w:r w:rsidRPr="00BF1574">
        <w:rPr>
          <w:rFonts w:ascii="Arial" w:hAnsi="Arial" w:cs="Arial"/>
          <w:sz w:val="20"/>
          <w:szCs w:val="20"/>
        </w:rPr>
        <w:t xml:space="preserve">przesył danych na serwer </w:t>
      </w:r>
      <w:r w:rsidR="00BF1574" w:rsidRPr="00BF1574">
        <w:rPr>
          <w:rFonts w:ascii="Arial" w:hAnsi="Arial" w:cs="Arial"/>
          <w:sz w:val="20"/>
          <w:szCs w:val="20"/>
          <w:lang w:val="pl-PL"/>
        </w:rPr>
        <w:t xml:space="preserve">w ramach abonamentu (46 miesięcy) </w:t>
      </w:r>
      <w:r w:rsidRPr="00BF1574">
        <w:rPr>
          <w:rFonts w:ascii="Arial" w:hAnsi="Arial" w:cs="Arial"/>
          <w:sz w:val="20"/>
          <w:szCs w:val="20"/>
        </w:rPr>
        <w:t>z dostępem do aplikacji</w:t>
      </w:r>
      <w:r w:rsidR="00BF1574" w:rsidRPr="00BF1574">
        <w:rPr>
          <w:rFonts w:ascii="Arial" w:hAnsi="Arial" w:cs="Arial"/>
          <w:sz w:val="20"/>
          <w:szCs w:val="20"/>
        </w:rPr>
        <w:t xml:space="preserve"> </w:t>
      </w:r>
      <w:r w:rsidRPr="00BF1574">
        <w:rPr>
          <w:rFonts w:ascii="Arial" w:hAnsi="Arial" w:cs="Arial"/>
          <w:sz w:val="20"/>
          <w:szCs w:val="20"/>
        </w:rPr>
        <w:t xml:space="preserve"> internetowej umożliwiającej przegląd i eksport danych, a także wizualizację danych na dowolnej stronie internetowej. Przegląd i eksport danych musi obejmować minimum liczbę zliczonych pieszych z podziałem na godziny i kierunki ruchu, średni dzienny ruch za dany okres czasu oraz w podziale na dni tygodnia, sumaryczny ruch w danym miesiącu i roku oraz za dany okres </w:t>
      </w:r>
      <w:r w:rsidRPr="00BF1574">
        <w:rPr>
          <w:rFonts w:ascii="Arial" w:hAnsi="Arial" w:cs="Arial"/>
          <w:sz w:val="20"/>
          <w:szCs w:val="20"/>
          <w:lang w:val="pl-PL"/>
        </w:rPr>
        <w:t xml:space="preserve">czasu. Aplikacja musi zapewniać możliwość eksportu danych do pliku csv </w:t>
      </w:r>
      <w:bookmarkStart w:id="16" w:name="_Hlk210909291"/>
      <w:r w:rsidRPr="00BF1574">
        <w:rPr>
          <w:rFonts w:ascii="Arial" w:hAnsi="Arial" w:cs="Arial"/>
          <w:sz w:val="20"/>
          <w:szCs w:val="20"/>
          <w:lang w:val="pl-PL"/>
        </w:rPr>
        <w:t>i xls.</w:t>
      </w:r>
    </w:p>
    <w:bookmarkEnd w:id="16"/>
    <w:p w14:paraId="29836BE2" w14:textId="77777777" w:rsidR="007313E5" w:rsidRPr="007313E5" w:rsidRDefault="007313E5" w:rsidP="007313E5">
      <w:pPr>
        <w:pStyle w:val="Akapitzlist"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7313E5">
        <w:rPr>
          <w:rFonts w:ascii="Arial" w:hAnsi="Arial" w:cs="Arial"/>
          <w:sz w:val="20"/>
          <w:szCs w:val="20"/>
        </w:rPr>
        <w:t xml:space="preserve">dostawa </w:t>
      </w:r>
      <w:bookmarkStart w:id="17" w:name="_Hlk210902069"/>
      <w:r w:rsidRPr="007313E5">
        <w:rPr>
          <w:rFonts w:ascii="Arial" w:hAnsi="Arial" w:cs="Arial"/>
          <w:sz w:val="20"/>
          <w:szCs w:val="20"/>
        </w:rPr>
        <w:t xml:space="preserve">licencji na 46 miesięcy od daty podpisania umowy na oprogramowanie aplikacyjne (aplikacja kliencka) do przetwarzania danych z odczytu </w:t>
      </w:r>
      <w:bookmarkEnd w:id="17"/>
      <w:r w:rsidRPr="007313E5">
        <w:rPr>
          <w:rFonts w:ascii="Arial" w:hAnsi="Arial" w:cs="Arial"/>
          <w:sz w:val="20"/>
          <w:szCs w:val="20"/>
        </w:rPr>
        <w:t xml:space="preserve">- </w:t>
      </w:r>
      <w:r w:rsidRPr="007313E5">
        <w:rPr>
          <w:rFonts w:ascii="Arial" w:hAnsi="Arial" w:cs="Arial"/>
          <w:sz w:val="20"/>
          <w:szCs w:val="20"/>
          <w:lang w:eastAsia="pl-PL"/>
        </w:rPr>
        <w:t xml:space="preserve">usługa obejmuje dostęp do aplikacji klienckiej przez Internet w tym informację o przesyle danych z urządzenia po dokonanym odczycie (odczyt przez port bluetooth) pomiaru ruchu turystycznego. Aplikacja ma zapewnić: </w:t>
      </w:r>
    </w:p>
    <w:p w14:paraId="31CE899B" w14:textId="77777777" w:rsidR="007313E5" w:rsidRPr="007313E5" w:rsidRDefault="007313E5" w:rsidP="007313E5">
      <w:pPr>
        <w:pStyle w:val="Akapitzlist"/>
        <w:suppressAutoHyphens w:val="0"/>
        <w:autoSpaceDE w:val="0"/>
        <w:autoSpaceDN w:val="0"/>
        <w:adjustRightInd w:val="0"/>
        <w:spacing w:after="36"/>
        <w:ind w:left="1287"/>
        <w:jc w:val="both"/>
        <w:rPr>
          <w:rFonts w:ascii="Arial" w:hAnsi="Arial" w:cs="Arial"/>
          <w:sz w:val="20"/>
          <w:szCs w:val="20"/>
          <w:lang w:eastAsia="pl-PL"/>
        </w:rPr>
      </w:pPr>
      <w:r w:rsidRPr="007313E5">
        <w:rPr>
          <w:rFonts w:ascii="Arial" w:hAnsi="Arial" w:cs="Arial"/>
          <w:sz w:val="20"/>
          <w:szCs w:val="20"/>
          <w:lang w:eastAsia="pl-PL"/>
        </w:rPr>
        <w:t xml:space="preserve">a) przechowywanie danych z dwóch czujników (baza danych narastająco rok </w:t>
      </w:r>
      <w:r w:rsidRPr="007313E5">
        <w:rPr>
          <w:rFonts w:ascii="Arial" w:hAnsi="Arial" w:cs="Arial"/>
          <w:sz w:val="20"/>
          <w:szCs w:val="20"/>
          <w:lang w:eastAsia="pl-PL"/>
        </w:rPr>
        <w:br/>
        <w:t xml:space="preserve">do roku), integrację z danymi archiwalnymi, </w:t>
      </w:r>
    </w:p>
    <w:p w14:paraId="5B81C43E" w14:textId="33FC1973" w:rsidR="007313E5" w:rsidRPr="007313E5" w:rsidRDefault="007313E5" w:rsidP="007313E5">
      <w:pPr>
        <w:pStyle w:val="Akapitzlist"/>
        <w:suppressAutoHyphens w:val="0"/>
        <w:autoSpaceDE w:val="0"/>
        <w:autoSpaceDN w:val="0"/>
        <w:adjustRightInd w:val="0"/>
        <w:ind w:left="1287"/>
        <w:jc w:val="both"/>
        <w:rPr>
          <w:rFonts w:ascii="Arial" w:hAnsi="Arial" w:cs="Arial"/>
          <w:sz w:val="20"/>
          <w:szCs w:val="20"/>
          <w:lang w:eastAsia="pl-PL"/>
        </w:rPr>
      </w:pPr>
      <w:r w:rsidRPr="007313E5">
        <w:rPr>
          <w:rFonts w:ascii="Arial" w:hAnsi="Arial" w:cs="Arial"/>
          <w:sz w:val="20"/>
          <w:szCs w:val="20"/>
          <w:lang w:eastAsia="pl-PL"/>
        </w:rPr>
        <w:t>b) dostęp do modułów zarządzania informacjami o urządzeniu (lokalizacja na mapie oraz wg danych GPS, nazwa, zdjęcia, informacja o stanie baterii aktualizacja, dodawanie nowych urządzeń), analiz statystycznych wraz z wizualizacją na wykresach, w tym tzw. heatmapach, generowanie raportów ilościowych według zadanych kryteriów czasowych (rok, miesiąc, tydzień, dzień, godziny)</w:t>
      </w:r>
      <w:r w:rsidR="008D6CF6">
        <w:rPr>
          <w:rFonts w:ascii="Arial" w:hAnsi="Arial" w:cs="Arial"/>
          <w:sz w:val="20"/>
          <w:szCs w:val="20"/>
          <w:lang w:eastAsia="pl-PL"/>
        </w:rPr>
        <w:t>;</w:t>
      </w:r>
    </w:p>
    <w:p w14:paraId="47BC8939" w14:textId="013BD098" w:rsidR="00C8463E" w:rsidRPr="00C8463E" w:rsidRDefault="00C8463E" w:rsidP="007313E5">
      <w:pPr>
        <w:pStyle w:val="Akapitzlist"/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C8463E">
        <w:rPr>
          <w:rFonts w:ascii="Arial" w:hAnsi="Arial" w:cs="Arial"/>
          <w:sz w:val="20"/>
          <w:szCs w:val="20"/>
        </w:rPr>
        <w:t>przeprowadzenie szkolenia przedstawicieli Zamawiającego z zakresu obsługi urządzeń i samodzielnego odczytu danych</w:t>
      </w:r>
      <w:r w:rsidR="008D6CF6">
        <w:rPr>
          <w:rFonts w:ascii="Arial" w:hAnsi="Arial" w:cs="Arial"/>
          <w:sz w:val="20"/>
          <w:szCs w:val="20"/>
        </w:rPr>
        <w:t>;</w:t>
      </w:r>
    </w:p>
    <w:p w14:paraId="1C525C90" w14:textId="37931DFA" w:rsidR="007313E5" w:rsidRPr="007313E5" w:rsidRDefault="007313E5" w:rsidP="007313E5">
      <w:pPr>
        <w:pStyle w:val="Akapitzlist"/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7313E5">
        <w:rPr>
          <w:rFonts w:ascii="Arial" w:hAnsi="Arial" w:cs="Arial"/>
          <w:sz w:val="20"/>
          <w:szCs w:val="20"/>
          <w:lang w:eastAsia="pl-PL"/>
        </w:rPr>
        <w:lastRenderedPageBreak/>
        <w:t xml:space="preserve"> </w:t>
      </w:r>
      <w:r w:rsidR="00C8463E">
        <w:rPr>
          <w:rFonts w:ascii="Arial" w:hAnsi="Arial" w:cs="Arial"/>
          <w:sz w:val="20"/>
          <w:szCs w:val="20"/>
          <w:lang w:eastAsia="pl-PL"/>
        </w:rPr>
        <w:t xml:space="preserve">świadczenie usług </w:t>
      </w:r>
      <w:r w:rsidRPr="007313E5">
        <w:rPr>
          <w:rFonts w:ascii="Arial" w:hAnsi="Arial" w:cs="Arial"/>
          <w:sz w:val="20"/>
          <w:szCs w:val="20"/>
          <w:lang w:eastAsia="pl-PL"/>
        </w:rPr>
        <w:t>serwis</w:t>
      </w:r>
      <w:r w:rsidR="00C8463E">
        <w:rPr>
          <w:rFonts w:ascii="Arial" w:hAnsi="Arial" w:cs="Arial"/>
          <w:sz w:val="20"/>
          <w:szCs w:val="20"/>
          <w:lang w:eastAsia="pl-PL"/>
        </w:rPr>
        <w:t>owych</w:t>
      </w:r>
      <w:r w:rsidRPr="007313E5">
        <w:rPr>
          <w:rFonts w:ascii="Arial" w:hAnsi="Arial" w:cs="Arial"/>
          <w:sz w:val="20"/>
          <w:szCs w:val="20"/>
        </w:rPr>
        <w:t xml:space="preserve"> w okresie 46 miesięcy od daty </w:t>
      </w:r>
      <w:r w:rsidR="00C8463E">
        <w:rPr>
          <w:rFonts w:ascii="Arial" w:hAnsi="Arial" w:cs="Arial"/>
          <w:sz w:val="20"/>
          <w:szCs w:val="20"/>
        </w:rPr>
        <w:t>zawarcia</w:t>
      </w:r>
      <w:r w:rsidRPr="007313E5">
        <w:rPr>
          <w:rFonts w:ascii="Arial" w:hAnsi="Arial" w:cs="Arial"/>
          <w:sz w:val="20"/>
          <w:szCs w:val="20"/>
        </w:rPr>
        <w:t xml:space="preserve"> umowy polegający</w:t>
      </w:r>
      <w:r w:rsidR="00C8463E">
        <w:rPr>
          <w:rFonts w:ascii="Arial" w:hAnsi="Arial" w:cs="Arial"/>
          <w:sz w:val="20"/>
          <w:szCs w:val="20"/>
        </w:rPr>
        <w:t>ch</w:t>
      </w:r>
      <w:r w:rsidRPr="007313E5">
        <w:rPr>
          <w:rFonts w:ascii="Arial" w:hAnsi="Arial" w:cs="Arial"/>
          <w:sz w:val="20"/>
          <w:szCs w:val="20"/>
        </w:rPr>
        <w:t xml:space="preserve"> na sprawdzaniu stanu technicznego urządzeń, wymianie baterii, </w:t>
      </w:r>
      <w:bookmarkStart w:id="18" w:name="_Hlk211268176"/>
      <w:r w:rsidR="00D854B5">
        <w:rPr>
          <w:rFonts w:ascii="Arial" w:hAnsi="Arial" w:cs="Arial"/>
          <w:sz w:val="20"/>
          <w:szCs w:val="20"/>
        </w:rPr>
        <w:t xml:space="preserve">konserwacji, </w:t>
      </w:r>
      <w:bookmarkEnd w:id="18"/>
      <w:r w:rsidRPr="007313E5">
        <w:rPr>
          <w:rFonts w:ascii="Arial" w:hAnsi="Arial" w:cs="Arial"/>
          <w:sz w:val="20"/>
          <w:szCs w:val="20"/>
        </w:rPr>
        <w:t xml:space="preserve">aktualizacji oprogramowania rejestratorów ruchu i czujników ruchu </w:t>
      </w:r>
      <w:r w:rsidRPr="007313E5">
        <w:rPr>
          <w:rFonts w:ascii="Arial" w:hAnsi="Arial" w:cs="Arial"/>
          <w:sz w:val="20"/>
          <w:szCs w:val="20"/>
          <w:lang w:eastAsia="pl-PL"/>
        </w:rPr>
        <w:t>oraz sprawowanie nadzoru oraz ochrony nad danymi, w tym:</w:t>
      </w:r>
    </w:p>
    <w:p w14:paraId="1EB5B238" w14:textId="77777777" w:rsidR="007313E5" w:rsidRPr="007313E5" w:rsidRDefault="007313E5" w:rsidP="007313E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7313E5">
        <w:rPr>
          <w:rFonts w:ascii="Arial" w:hAnsi="Arial" w:cs="Arial"/>
          <w:sz w:val="20"/>
          <w:szCs w:val="20"/>
          <w:lang w:eastAsia="pl-PL"/>
        </w:rPr>
        <w:t>dokonywanie przesyłu danych do Zamawiającego co najmniej raz na dobę,</w:t>
      </w:r>
    </w:p>
    <w:p w14:paraId="3B82C0C5" w14:textId="77777777" w:rsidR="007313E5" w:rsidRPr="007313E5" w:rsidRDefault="007313E5" w:rsidP="007313E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7313E5">
        <w:rPr>
          <w:rFonts w:ascii="Arial" w:hAnsi="Arial" w:cs="Arial"/>
          <w:sz w:val="20"/>
          <w:szCs w:val="20"/>
          <w:lang w:eastAsia="pl-PL"/>
        </w:rPr>
        <w:t xml:space="preserve">zapewnienie tworzenia lokalnie kopii zapasowej zebranych danych (Backup) </w:t>
      </w:r>
      <w:r w:rsidRPr="007313E5">
        <w:rPr>
          <w:rFonts w:ascii="Arial" w:hAnsi="Arial" w:cs="Arial"/>
          <w:sz w:val="20"/>
          <w:szCs w:val="20"/>
          <w:lang w:eastAsia="pl-PL"/>
        </w:rPr>
        <w:br/>
        <w:t xml:space="preserve">w przypadku okresowej niemożliwości nawiązania połączenia i przesyłu danych </w:t>
      </w:r>
      <w:r w:rsidRPr="007313E5">
        <w:rPr>
          <w:rFonts w:ascii="Arial" w:hAnsi="Arial" w:cs="Arial"/>
          <w:sz w:val="20"/>
          <w:szCs w:val="20"/>
          <w:lang w:eastAsia="pl-PL"/>
        </w:rPr>
        <w:br/>
        <w:t>do klienta tak aby możliwe było odtworzenie statystyk za cały okres braku przesyłu</w:t>
      </w:r>
    </w:p>
    <w:p w14:paraId="222A28C6" w14:textId="04E275EB" w:rsidR="007313E5" w:rsidRPr="007313E5" w:rsidRDefault="007313E5" w:rsidP="007313E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7313E5">
        <w:rPr>
          <w:rFonts w:ascii="Arial" w:hAnsi="Arial" w:cs="Arial"/>
          <w:sz w:val="20"/>
          <w:szCs w:val="20"/>
          <w:lang w:val="pl-PL"/>
        </w:rPr>
        <w:t xml:space="preserve">zapewnienie bieżącego monitu poziomu naładowania baterii i wymiany </w:t>
      </w:r>
      <w:r w:rsidRPr="007313E5">
        <w:rPr>
          <w:rFonts w:ascii="Arial" w:hAnsi="Arial" w:cs="Arial"/>
          <w:sz w:val="20"/>
          <w:szCs w:val="20"/>
        </w:rPr>
        <w:t xml:space="preserve">baterii zapasowych umożliwiających zachowanie ciągłości pracy urządzenia pomiarowego </w:t>
      </w:r>
      <w:r w:rsidR="00D67F0D">
        <w:rPr>
          <w:rFonts w:ascii="Arial" w:hAnsi="Arial" w:cs="Arial"/>
          <w:sz w:val="20"/>
          <w:szCs w:val="20"/>
        </w:rPr>
        <w:br/>
      </w:r>
      <w:r w:rsidRPr="007313E5">
        <w:rPr>
          <w:rFonts w:ascii="Arial" w:hAnsi="Arial" w:cs="Arial"/>
          <w:sz w:val="20"/>
          <w:szCs w:val="20"/>
        </w:rPr>
        <w:t xml:space="preserve">w przewidzianym czteroletnim okresie świadczenia usługi przesyłu danych </w:t>
      </w:r>
      <w:r w:rsidRPr="007313E5">
        <w:rPr>
          <w:rFonts w:ascii="Arial" w:hAnsi="Arial" w:cs="Arial"/>
          <w:sz w:val="20"/>
          <w:szCs w:val="20"/>
        </w:rPr>
        <w:br/>
        <w:t>na serwer czujników,</w:t>
      </w:r>
    </w:p>
    <w:p w14:paraId="466AFA4A" w14:textId="5B26E159" w:rsidR="007313E5" w:rsidRDefault="007313E5" w:rsidP="007313E5">
      <w:pPr>
        <w:pStyle w:val="Akapitzlist"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Arial" w:hAnsi="Arial" w:cs="Arial"/>
          <w:sz w:val="20"/>
          <w:szCs w:val="20"/>
        </w:rPr>
      </w:pPr>
      <w:bookmarkStart w:id="19" w:name="_Hlk211263836"/>
      <w:r w:rsidRPr="007313E5">
        <w:rPr>
          <w:rFonts w:ascii="Arial" w:hAnsi="Arial" w:cs="Arial"/>
          <w:sz w:val="20"/>
          <w:szCs w:val="20"/>
        </w:rPr>
        <w:t xml:space="preserve">zapewnienie </w:t>
      </w:r>
      <w:r w:rsidR="00F87DB0" w:rsidRPr="00F87DB0">
        <w:rPr>
          <w:rFonts w:ascii="Arial" w:hAnsi="Arial" w:cs="Arial"/>
          <w:sz w:val="20"/>
          <w:szCs w:val="20"/>
        </w:rPr>
        <w:t>konserwacji oraz</w:t>
      </w:r>
      <w:r w:rsidR="00F87DB0">
        <w:rPr>
          <w:rFonts w:ascii="Arial" w:hAnsi="Arial" w:cs="Arial"/>
        </w:rPr>
        <w:t xml:space="preserve"> </w:t>
      </w:r>
      <w:r w:rsidRPr="007313E5">
        <w:rPr>
          <w:rFonts w:ascii="Arial" w:hAnsi="Arial" w:cs="Arial"/>
          <w:sz w:val="20"/>
          <w:szCs w:val="20"/>
        </w:rPr>
        <w:t>niezwłocznych napraw/wymian wadliwie działających urządzeń mogących skutkować przerwą w działaniu urządzeń pomiarowych lub ich nieprawidłowym funkcjonowaniem.</w:t>
      </w:r>
      <w:bookmarkEnd w:id="19"/>
    </w:p>
    <w:p w14:paraId="0B2C01CD" w14:textId="77777777" w:rsidR="00C8463E" w:rsidRPr="007313E5" w:rsidRDefault="00C8463E" w:rsidP="00C8463E">
      <w:pPr>
        <w:pStyle w:val="Akapitzlist"/>
        <w:tabs>
          <w:tab w:val="left" w:pos="993"/>
        </w:tabs>
        <w:suppressAutoHyphens w:val="0"/>
        <w:ind w:left="1287"/>
        <w:jc w:val="both"/>
        <w:rPr>
          <w:rFonts w:ascii="Arial" w:hAnsi="Arial" w:cs="Arial"/>
          <w:sz w:val="20"/>
          <w:szCs w:val="20"/>
        </w:rPr>
      </w:pPr>
    </w:p>
    <w:bookmarkEnd w:id="7"/>
    <w:bookmarkEnd w:id="8"/>
    <w:p w14:paraId="17C6E568" w14:textId="77777777" w:rsidR="0002030E" w:rsidRPr="00B043A7" w:rsidRDefault="0002030E" w:rsidP="0002030E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Oświadczam, że:</w:t>
      </w:r>
    </w:p>
    <w:p w14:paraId="1D837887" w14:textId="43FE53D2" w:rsidR="00161965" w:rsidRPr="00B043A7" w:rsidRDefault="0002030E" w:rsidP="00BB6295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 xml:space="preserve">prowadzę działalność gospodarczą </w:t>
      </w:r>
      <w:r w:rsidR="009F2ED7" w:rsidRPr="00B043A7">
        <w:rPr>
          <w:rFonts w:ascii="Arial" w:hAnsi="Arial" w:cs="Arial"/>
        </w:rPr>
        <w:t xml:space="preserve">w zakresie </w:t>
      </w:r>
      <w:r w:rsidR="00CA792A" w:rsidRPr="00D854B5">
        <w:rPr>
          <w:rFonts w:ascii="Arial" w:hAnsi="Arial" w:cs="Arial"/>
        </w:rPr>
        <w:t xml:space="preserve">usług </w:t>
      </w:r>
      <w:r w:rsidR="007B31B6" w:rsidRPr="00D854B5">
        <w:rPr>
          <w:rFonts w:ascii="Arial" w:hAnsi="Arial" w:cs="Arial"/>
        </w:rPr>
        <w:t xml:space="preserve">sprzedaży, instalowania, naprawy </w:t>
      </w:r>
      <w:r w:rsidR="00D67F0D">
        <w:rPr>
          <w:rFonts w:ascii="Arial" w:hAnsi="Arial" w:cs="Arial"/>
        </w:rPr>
        <w:br/>
      </w:r>
      <w:r w:rsidR="007B31B6" w:rsidRPr="00D854B5">
        <w:rPr>
          <w:rFonts w:ascii="Arial" w:hAnsi="Arial" w:cs="Arial"/>
        </w:rPr>
        <w:t xml:space="preserve">i konserwacji systemów do zliczania pieszych w otwartych przestrzeniach z wykorzystaniem technologii pyroelektrycznej podczerwieni pasywnej </w:t>
      </w:r>
      <w:r w:rsidR="00A92CE5" w:rsidRPr="00D854B5">
        <w:rPr>
          <w:rFonts w:ascii="Arial" w:hAnsi="Arial" w:cs="Arial"/>
        </w:rPr>
        <w:t xml:space="preserve">oraz posiadam kwalifikacje niezbędne </w:t>
      </w:r>
      <w:r w:rsidR="00D67F0D">
        <w:rPr>
          <w:rFonts w:ascii="Arial" w:hAnsi="Arial" w:cs="Arial"/>
        </w:rPr>
        <w:br/>
      </w:r>
      <w:r w:rsidR="00A92CE5" w:rsidRPr="00D854B5">
        <w:rPr>
          <w:rFonts w:ascii="Arial" w:hAnsi="Arial" w:cs="Arial"/>
        </w:rPr>
        <w:t xml:space="preserve">do prawidłowej realizacji </w:t>
      </w:r>
      <w:r w:rsidR="00EE759A" w:rsidRPr="00D854B5">
        <w:rPr>
          <w:rFonts w:ascii="Arial" w:hAnsi="Arial" w:cs="Arial"/>
        </w:rPr>
        <w:t xml:space="preserve">usługi </w:t>
      </w:r>
      <w:r w:rsidR="00A92CE5" w:rsidRPr="00D854B5">
        <w:rPr>
          <w:rFonts w:ascii="Arial" w:hAnsi="Arial" w:cs="Arial"/>
        </w:rPr>
        <w:t>zgodnie z przedmiotem zamówienia</w:t>
      </w:r>
      <w:r w:rsidR="00CA792A" w:rsidRPr="00B043A7">
        <w:rPr>
          <w:rFonts w:ascii="Arial" w:hAnsi="Arial" w:cs="Arial"/>
        </w:rPr>
        <w:t>,</w:t>
      </w:r>
    </w:p>
    <w:p w14:paraId="035A1411" w14:textId="6C57FB56" w:rsidR="0002030E" w:rsidRPr="00B043A7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zapoznałem</w:t>
      </w:r>
      <w:r w:rsidR="00775064" w:rsidRPr="00B043A7">
        <w:rPr>
          <w:rFonts w:ascii="Arial" w:hAnsi="Arial" w:cs="Arial"/>
        </w:rPr>
        <w:t>/zapoznałam</w:t>
      </w:r>
      <w:r w:rsidRPr="00B043A7">
        <w:rPr>
          <w:rFonts w:ascii="Arial" w:hAnsi="Arial" w:cs="Arial"/>
        </w:rPr>
        <w:t xml:space="preserve"> się z </w:t>
      </w:r>
      <w:r w:rsidRPr="00B043A7">
        <w:rPr>
          <w:rFonts w:ascii="Arial" w:hAnsi="Arial" w:cs="Arial"/>
          <w:b/>
          <w:bCs/>
        </w:rPr>
        <w:t>warunkami postępowania o udzielenie zamówienia publicznego</w:t>
      </w:r>
      <w:r w:rsidRPr="00B043A7">
        <w:rPr>
          <w:rFonts w:ascii="Arial" w:hAnsi="Arial" w:cs="Arial"/>
        </w:rPr>
        <w:t xml:space="preserve"> oraz </w:t>
      </w:r>
      <w:r w:rsidR="007313E5">
        <w:rPr>
          <w:rFonts w:ascii="Arial" w:hAnsi="Arial" w:cs="Arial"/>
          <w:b/>
          <w:bCs/>
        </w:rPr>
        <w:t>istotnymi postanowieniami umownymi</w:t>
      </w:r>
      <w:r w:rsidRPr="00B043A7">
        <w:rPr>
          <w:rFonts w:ascii="Arial" w:hAnsi="Arial" w:cs="Arial"/>
          <w:b/>
          <w:bCs/>
        </w:rPr>
        <w:t xml:space="preserve"> i akceptuję je bez zastrzeżeń</w:t>
      </w:r>
      <w:r w:rsidRPr="00B043A7">
        <w:rPr>
          <w:rFonts w:ascii="Arial" w:hAnsi="Arial" w:cs="Arial"/>
        </w:rPr>
        <w:t>,</w:t>
      </w:r>
    </w:p>
    <w:p w14:paraId="7ED9B479" w14:textId="5F402F0D" w:rsidR="00775064" w:rsidRPr="00B043A7" w:rsidRDefault="00775064" w:rsidP="0077506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  <w:lang w:eastAsia="pl-PL"/>
        </w:rPr>
        <w:t>u</w:t>
      </w:r>
      <w:r w:rsidRPr="00B043A7">
        <w:rPr>
          <w:rFonts w:ascii="Arial" w:eastAsia="Calibri" w:hAnsi="Arial" w:cs="Arial"/>
          <w:sz w:val="20"/>
          <w:szCs w:val="20"/>
        </w:rPr>
        <w:t>zyskałem/uzyskałam informacje konieczne do przygotowania oferty i właściwego wykonania zamówienia,</w:t>
      </w:r>
    </w:p>
    <w:p w14:paraId="31C08F31" w14:textId="66816F12" w:rsidR="0002030E" w:rsidRPr="00B043A7" w:rsidRDefault="0002030E" w:rsidP="0002030E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A55453" w:rsidRPr="00B043A7">
        <w:rPr>
          <w:rFonts w:ascii="Arial" w:hAnsi="Arial" w:cs="Arial"/>
          <w:sz w:val="20"/>
          <w:szCs w:val="20"/>
          <w:lang w:val="pl-PL"/>
        </w:rPr>
        <w:t>,</w:t>
      </w:r>
    </w:p>
    <w:p w14:paraId="3147E4C0" w14:textId="77777777" w:rsidR="00A55453" w:rsidRPr="00B043A7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</w:rPr>
        <w:t>w sytuacji wyboru oferty zobowiązuję się na wezwanie Zamawiającego do dostarczenia dokumentów potwierdzających możliwość wykonania zamówienia,</w:t>
      </w:r>
    </w:p>
    <w:p w14:paraId="2E1F74B7" w14:textId="6CAA53D4" w:rsidR="00A55453" w:rsidRPr="00B043A7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</w:rPr>
        <w:t xml:space="preserve">w przypadku wybrania oferty zobowiązuję się do realizacji zamówienia w pełnym rzeczowym zakresie i na warunkach określonych przez Zamawiającego oraz do podpisania umowy </w:t>
      </w:r>
      <w:r w:rsidR="00845415" w:rsidRPr="00B043A7">
        <w:rPr>
          <w:rFonts w:ascii="Arial" w:hAnsi="Arial" w:cs="Arial"/>
          <w:sz w:val="20"/>
          <w:szCs w:val="20"/>
        </w:rPr>
        <w:br/>
      </w:r>
      <w:r w:rsidRPr="00B043A7">
        <w:rPr>
          <w:rFonts w:ascii="Arial" w:hAnsi="Arial" w:cs="Arial"/>
          <w:sz w:val="20"/>
          <w:szCs w:val="20"/>
        </w:rPr>
        <w:t xml:space="preserve">w miejscu i terminie określonym przez Zamawiającego, </w:t>
      </w:r>
    </w:p>
    <w:p w14:paraId="5D3DD106" w14:textId="596295E4" w:rsidR="00A55453" w:rsidRPr="00B043A7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  <w:lang w:eastAsia="pl-PL"/>
        </w:rPr>
        <w:t>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w związku z przetwarzaniem danych osobowych i w sprawie swobodnego przepływu takich danych oraz uchylenia dyrektywy 95/46/WE (RODO),</w:t>
      </w:r>
    </w:p>
    <w:p w14:paraId="5A22E928" w14:textId="15137F0E" w:rsidR="0002030E" w:rsidRPr="00B043A7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i/>
          <w:iCs/>
        </w:rPr>
      </w:pPr>
      <w:r w:rsidRPr="00B043A7">
        <w:rPr>
          <w:rFonts w:ascii="Arial" w:hAnsi="Arial" w:cs="Arial"/>
        </w:rPr>
        <w:t xml:space="preserve">nie podlegam wykluczeniu na podstawie przesłanek określonych w art. 7 ust. 1 pkt 1-3 </w:t>
      </w:r>
      <w:r w:rsidRPr="00B043A7">
        <w:rPr>
          <w:rFonts w:ascii="Arial" w:hAnsi="Arial" w:cs="Arial"/>
          <w:i/>
          <w:iCs/>
        </w:rPr>
        <w:t xml:space="preserve">ustawy z dnia 13 kwietnia 2022 r. o szczególnych rozwiązaniach w zakresie przeciwdziałania wspieraniu agresji na Ukrainę oraz służących ochronie bezpieczeństwa narodowego </w:t>
      </w:r>
      <w:r w:rsidRPr="00B043A7">
        <w:rPr>
          <w:rFonts w:ascii="Arial" w:hAnsi="Arial" w:cs="Arial"/>
          <w:i/>
          <w:iCs/>
        </w:rPr>
        <w:br/>
        <w:t>(Dz. U. 202</w:t>
      </w:r>
      <w:r w:rsidR="00D67F0D">
        <w:rPr>
          <w:rFonts w:ascii="Arial" w:hAnsi="Arial" w:cs="Arial"/>
          <w:i/>
          <w:iCs/>
        </w:rPr>
        <w:t>5</w:t>
      </w:r>
      <w:r w:rsidRPr="00B043A7">
        <w:rPr>
          <w:rFonts w:ascii="Arial" w:hAnsi="Arial" w:cs="Arial"/>
          <w:i/>
          <w:iCs/>
        </w:rPr>
        <w:t xml:space="preserve"> poz. </w:t>
      </w:r>
      <w:r w:rsidR="00A92CE5" w:rsidRPr="00B043A7">
        <w:rPr>
          <w:rFonts w:ascii="Arial" w:hAnsi="Arial" w:cs="Arial"/>
          <w:i/>
          <w:iCs/>
        </w:rPr>
        <w:t>5</w:t>
      </w:r>
      <w:r w:rsidR="00D67F0D">
        <w:rPr>
          <w:rFonts w:ascii="Arial" w:hAnsi="Arial" w:cs="Arial"/>
          <w:i/>
          <w:iCs/>
        </w:rPr>
        <w:t>14</w:t>
      </w:r>
      <w:r w:rsidRPr="00B043A7">
        <w:rPr>
          <w:rFonts w:ascii="Arial" w:hAnsi="Arial" w:cs="Arial"/>
          <w:i/>
          <w:iCs/>
        </w:rPr>
        <w:t>)</w:t>
      </w:r>
      <w:r w:rsidR="00A55453" w:rsidRPr="00B043A7">
        <w:rPr>
          <w:rFonts w:ascii="Arial" w:hAnsi="Arial" w:cs="Arial"/>
          <w:i/>
          <w:iCs/>
        </w:rPr>
        <w:t>.</w:t>
      </w:r>
    </w:p>
    <w:p w14:paraId="209989DE" w14:textId="29913DD8" w:rsidR="0002030E" w:rsidRPr="00B043A7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 xml:space="preserve">Akceptuję proponowane </w:t>
      </w:r>
      <w:r w:rsidRPr="00B043A7">
        <w:rPr>
          <w:rFonts w:ascii="Arial" w:hAnsi="Arial" w:cs="Arial"/>
          <w:u w:val="single"/>
        </w:rPr>
        <w:t>warunki płatności</w:t>
      </w:r>
      <w:r w:rsidRPr="00B043A7">
        <w:rPr>
          <w:rFonts w:ascii="Arial" w:hAnsi="Arial" w:cs="Arial"/>
        </w:rPr>
        <w:t>, w tym m.in.: 21-dniowy termin zapłaty</w:t>
      </w:r>
      <w:r w:rsidR="007313E5">
        <w:rPr>
          <w:rFonts w:ascii="Arial" w:hAnsi="Arial" w:cs="Arial"/>
        </w:rPr>
        <w:t xml:space="preserve"> </w:t>
      </w:r>
      <w:r w:rsidR="007313E5" w:rsidRPr="00437986">
        <w:rPr>
          <w:rFonts w:ascii="Arial" w:hAnsi="Arial" w:cs="Arial"/>
        </w:rPr>
        <w:t>za sprzedaż, dostawę i montaż</w:t>
      </w:r>
      <w:r w:rsidR="007313E5">
        <w:rPr>
          <w:rFonts w:ascii="Arial" w:hAnsi="Arial" w:cs="Arial"/>
        </w:rPr>
        <w:t xml:space="preserve"> </w:t>
      </w:r>
      <w:r w:rsidR="007313E5" w:rsidRPr="00BA1439">
        <w:rPr>
          <w:rFonts w:ascii="Arial" w:eastAsia="Calibri" w:hAnsi="Arial" w:cs="Arial"/>
          <w:lang w:eastAsia="en-US"/>
        </w:rPr>
        <w:t>dwóch elektronicznych urządzeń monitorujących natężenie ruchu turystycznego</w:t>
      </w:r>
      <w:r w:rsidR="007313E5">
        <w:rPr>
          <w:rFonts w:ascii="Arial" w:eastAsia="Calibri" w:hAnsi="Arial" w:cs="Arial"/>
          <w:lang w:eastAsia="en-US"/>
        </w:rPr>
        <w:t xml:space="preserve">, a następnie </w:t>
      </w:r>
      <w:r w:rsidR="007313E5" w:rsidRPr="00437986">
        <w:rPr>
          <w:rFonts w:ascii="Arial" w:hAnsi="Arial" w:cs="Arial"/>
        </w:rPr>
        <w:t xml:space="preserve">kwartalnie brutto do 10 dnia miesiąca po zakończeniu kwartału kalendarzowego </w:t>
      </w:r>
      <w:r w:rsidR="00D67F0D">
        <w:rPr>
          <w:rFonts w:ascii="Arial" w:hAnsi="Arial" w:cs="Arial"/>
        </w:rPr>
        <w:br/>
      </w:r>
      <w:r w:rsidR="007313E5" w:rsidRPr="00437986">
        <w:rPr>
          <w:rFonts w:ascii="Arial" w:hAnsi="Arial" w:cs="Arial"/>
        </w:rPr>
        <w:t xml:space="preserve">za </w:t>
      </w:r>
      <w:bookmarkStart w:id="20" w:name="_Hlk211267113"/>
      <w:r w:rsidR="007313E5" w:rsidRPr="00437986">
        <w:rPr>
          <w:rFonts w:ascii="Arial" w:hAnsi="Arial" w:cs="Arial"/>
        </w:rPr>
        <w:t xml:space="preserve">świadczenie usług serwisowania </w:t>
      </w:r>
      <w:r w:rsidR="007313E5" w:rsidRPr="00437986">
        <w:rPr>
          <w:rFonts w:ascii="Arial" w:eastAsia="Calibri" w:hAnsi="Arial" w:cs="Arial"/>
        </w:rPr>
        <w:t xml:space="preserve">2 zestawów elektronicznych urządzeń monitorujących natężenie ruchu turystycznego </w:t>
      </w:r>
      <w:r w:rsidR="007313E5" w:rsidRPr="00437986">
        <w:rPr>
          <w:rFonts w:ascii="Arial" w:hAnsi="Arial" w:cs="Arial"/>
          <w:bCs/>
        </w:rPr>
        <w:t>w obrębie Śnieżnika</w:t>
      </w:r>
      <w:bookmarkEnd w:id="20"/>
      <w:r w:rsidR="00A55453" w:rsidRPr="00B043A7">
        <w:rPr>
          <w:rFonts w:ascii="Arial" w:hAnsi="Arial" w:cs="Arial"/>
        </w:rPr>
        <w:t>.</w:t>
      </w:r>
      <w:r w:rsidRPr="00B043A7">
        <w:rPr>
          <w:rFonts w:ascii="Arial" w:hAnsi="Arial" w:cs="Arial"/>
        </w:rPr>
        <w:t xml:space="preserve"> </w:t>
      </w:r>
    </w:p>
    <w:p w14:paraId="3D4ABA34" w14:textId="0F6E66B3" w:rsidR="0002030E" w:rsidRPr="00B043A7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i/>
          <w:iCs/>
        </w:rPr>
      </w:pPr>
      <w:r w:rsidRPr="00B043A7">
        <w:rPr>
          <w:rFonts w:ascii="Arial" w:hAnsi="Arial" w:cs="Arial"/>
        </w:rPr>
        <w:t xml:space="preserve">Wyrażam zgodę na przetwarzanie moich danych osobowych zawartych w niniejszej ofercie niezbędnych do realizacji postępowania zgodnie z </w:t>
      </w:r>
      <w:r w:rsidRPr="00B043A7">
        <w:rPr>
          <w:rFonts w:ascii="Arial" w:hAnsi="Arial" w:cs="Arial"/>
          <w:i/>
          <w:iCs/>
        </w:rPr>
        <w:t xml:space="preserve">ustawą z dnia 10 maja 2019 r. o ochronie danych osobowych </w:t>
      </w:r>
      <w:r w:rsidR="00D67F0D">
        <w:rPr>
          <w:rFonts w:ascii="Arial" w:hAnsi="Arial" w:cs="Arial"/>
          <w:i/>
          <w:iCs/>
        </w:rPr>
        <w:t>(</w:t>
      </w:r>
      <w:r w:rsidRPr="00B043A7">
        <w:rPr>
          <w:rFonts w:ascii="Arial" w:hAnsi="Arial" w:cs="Arial"/>
          <w:i/>
          <w:iCs/>
        </w:rPr>
        <w:t>Dz. U. z 20</w:t>
      </w:r>
      <w:r w:rsidR="00D67F0D">
        <w:rPr>
          <w:rFonts w:ascii="Arial" w:hAnsi="Arial" w:cs="Arial"/>
          <w:i/>
          <w:iCs/>
        </w:rPr>
        <w:t>19</w:t>
      </w:r>
      <w:r w:rsidRPr="00B043A7">
        <w:rPr>
          <w:rFonts w:ascii="Arial" w:hAnsi="Arial" w:cs="Arial"/>
          <w:i/>
          <w:iCs/>
        </w:rPr>
        <w:t xml:space="preserve"> r., poz. </w:t>
      </w:r>
      <w:r w:rsidR="00D67F0D">
        <w:rPr>
          <w:rFonts w:ascii="Arial" w:hAnsi="Arial" w:cs="Arial"/>
          <w:i/>
          <w:iCs/>
        </w:rPr>
        <w:t>1781).</w:t>
      </w:r>
    </w:p>
    <w:p w14:paraId="5B3ADD6E" w14:textId="7F533DBF" w:rsidR="00A55453" w:rsidRPr="00B043A7" w:rsidRDefault="00A55453" w:rsidP="00A55453">
      <w:pPr>
        <w:pStyle w:val="Akapitzlist"/>
        <w:numPr>
          <w:ilvl w:val="0"/>
          <w:numId w:val="5"/>
        </w:numPr>
        <w:suppressAutoHyphens w:val="0"/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76D62B56" w14:textId="77777777" w:rsidR="0002030E" w:rsidRPr="00B043A7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rPr>
          <w:rFonts w:ascii="Arial" w:hAnsi="Arial" w:cs="Arial"/>
        </w:rPr>
      </w:pPr>
      <w:r w:rsidRPr="00B043A7">
        <w:rPr>
          <w:rFonts w:ascii="Arial" w:hAnsi="Arial" w:cs="Arial"/>
        </w:rPr>
        <w:t>Nazwa i nr aktualnego konta bankowego  …………………………………………………………………….:…………………………………….....</w:t>
      </w:r>
    </w:p>
    <w:p w14:paraId="7F292E0E" w14:textId="77777777" w:rsidR="0002030E" w:rsidRPr="00B043A7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0D5EAE07" w14:textId="77777777" w:rsidR="00CA792A" w:rsidRPr="00B043A7" w:rsidRDefault="00CA792A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0D203853" w14:textId="77777777" w:rsidR="003A70A9" w:rsidRDefault="003A70A9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1124BE3F" w14:textId="77777777" w:rsidR="003A70A9" w:rsidRPr="00161965" w:rsidRDefault="003A70A9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9D8DAD3" w14:textId="77777777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.......................................................................      </w:t>
      </w:r>
    </w:p>
    <w:p w14:paraId="3F4FC7B7" w14:textId="6549A314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>Data, imię i nazwisko podpisującego/cych</w:t>
      </w:r>
      <w:r w:rsidR="00A55453" w:rsidRPr="00161965">
        <w:rPr>
          <w:rFonts w:ascii="Arial" w:hAnsi="Arial" w:cs="Arial"/>
        </w:rPr>
        <w:t xml:space="preserve"> (pieczątka)</w:t>
      </w:r>
    </w:p>
    <w:p w14:paraId="553C7F52" w14:textId="77777777" w:rsidR="00146F8C" w:rsidRDefault="00146F8C" w:rsidP="00531158">
      <w:pPr>
        <w:autoSpaceDE w:val="0"/>
        <w:autoSpaceDN w:val="0"/>
        <w:rPr>
          <w:rFonts w:ascii="Arial" w:hAnsi="Arial" w:cs="Arial"/>
        </w:rPr>
      </w:pPr>
    </w:p>
    <w:p w14:paraId="0958F685" w14:textId="77777777" w:rsidR="00146F8C" w:rsidRPr="00161965" w:rsidRDefault="00146F8C" w:rsidP="000079E9">
      <w:pPr>
        <w:autoSpaceDE w:val="0"/>
        <w:autoSpaceDN w:val="0"/>
        <w:rPr>
          <w:rFonts w:ascii="Arial" w:hAnsi="Arial" w:cs="Arial"/>
        </w:rPr>
      </w:pPr>
    </w:p>
    <w:p w14:paraId="34F60F14" w14:textId="3C466397" w:rsidR="00146F8C" w:rsidRPr="003A70A9" w:rsidRDefault="00161965" w:rsidP="00146F8C">
      <w:pPr>
        <w:rPr>
          <w:rFonts w:ascii="Arial" w:hAnsi="Arial" w:cs="Arial"/>
          <w:u w:val="single"/>
        </w:rPr>
      </w:pPr>
      <w:r w:rsidRPr="003A70A9">
        <w:rPr>
          <w:rFonts w:ascii="Arial" w:hAnsi="Arial" w:cs="Arial"/>
          <w:u w:val="single"/>
        </w:rPr>
        <w:t>Załączniki do oferty:</w:t>
      </w:r>
    </w:p>
    <w:p w14:paraId="2FBF6B68" w14:textId="149CBE66" w:rsidR="004B3D17" w:rsidRPr="00A91627" w:rsidRDefault="00CA792A" w:rsidP="00A91627">
      <w:pPr>
        <w:pStyle w:val="Akapitzlist"/>
        <w:numPr>
          <w:ilvl w:val="3"/>
          <w:numId w:val="13"/>
        </w:numPr>
        <w:overflowPunct w:val="0"/>
        <w:autoSpaceDE w:val="0"/>
        <w:ind w:left="851" w:hanging="567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3A70A9">
        <w:rPr>
          <w:rFonts w:ascii="Arial" w:hAnsi="Arial" w:cs="Arial"/>
          <w:sz w:val="20"/>
          <w:szCs w:val="20"/>
        </w:rPr>
        <w:t xml:space="preserve">pełnomocnictwo, jeżeli oferta została podpisana przez osobę upoważnioną </w:t>
      </w:r>
      <w:r w:rsidRPr="003A70A9">
        <w:rPr>
          <w:rFonts w:ascii="Arial" w:hAnsi="Arial" w:cs="Arial"/>
          <w:sz w:val="20"/>
          <w:szCs w:val="20"/>
        </w:rPr>
        <w:br/>
        <w:t>do reprezentowania Wykonawcy.</w:t>
      </w:r>
    </w:p>
    <w:sectPr w:rsidR="004B3D17" w:rsidRPr="00A91627" w:rsidSect="00F2250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FCF4" w14:textId="77777777" w:rsidR="00D34AA3" w:rsidRDefault="00D34AA3">
      <w:r>
        <w:separator/>
      </w:r>
    </w:p>
  </w:endnote>
  <w:endnote w:type="continuationSeparator" w:id="0">
    <w:p w14:paraId="7C3DB328" w14:textId="77777777" w:rsidR="00D34AA3" w:rsidRDefault="00D3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2435" w14:textId="77777777" w:rsidR="00441010" w:rsidRDefault="00441010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E38C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3684B7E8" w14:textId="77777777" w:rsidR="00441010" w:rsidRDefault="00441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AD52" w14:textId="77777777" w:rsidR="00D34AA3" w:rsidRDefault="00D34AA3">
      <w:r>
        <w:separator/>
      </w:r>
    </w:p>
  </w:footnote>
  <w:footnote w:type="continuationSeparator" w:id="0">
    <w:p w14:paraId="38D1A04E" w14:textId="77777777" w:rsidR="00D34AA3" w:rsidRDefault="00D3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9846" w14:textId="4D8665A3" w:rsidR="00441010" w:rsidRDefault="00146F8C" w:rsidP="00186D7A">
    <w:pPr>
      <w:pStyle w:val="Nagwek"/>
      <w:pBdr>
        <w:bottom w:val="single" w:sz="4" w:space="1" w:color="000000"/>
      </w:pBdr>
      <w:spacing w:before="0" w:line="100" w:lineRule="atLeast"/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19E6" w14:textId="3976387C" w:rsidR="00F35948" w:rsidRDefault="00F1788D" w:rsidP="00F1788D">
    <w:pPr>
      <w:pStyle w:val="Nagwek1"/>
      <w:numPr>
        <w:ilvl w:val="0"/>
        <w:numId w:val="0"/>
      </w:numPr>
      <w:tabs>
        <w:tab w:val="left" w:pos="709"/>
      </w:tabs>
      <w:ind w:left="432" w:hanging="432"/>
    </w:pPr>
    <w:r w:rsidRPr="0001311B">
      <w:rPr>
        <w:rFonts w:ascii="Arial" w:hAnsi="Arial"/>
        <w:noProof/>
        <w:szCs w:val="36"/>
      </w:rPr>
      <w:drawing>
        <wp:inline distT="0" distB="0" distL="0" distR="0" wp14:anchorId="0761B7FB" wp14:editId="4ADBBDDF">
          <wp:extent cx="2755900" cy="640080"/>
          <wp:effectExtent l="0" t="0" r="6350" b="7620"/>
          <wp:docPr id="41004297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948">
      <w:tab/>
    </w:r>
  </w:p>
  <w:p w14:paraId="7C2939D4" w14:textId="77777777" w:rsidR="00F1788D" w:rsidRPr="00F1788D" w:rsidRDefault="00F1788D" w:rsidP="00F1788D">
    <w:pPr>
      <w:jc w:val="right"/>
      <w:rPr>
        <w:b/>
        <w:bCs/>
      </w:rPr>
    </w:pPr>
  </w:p>
  <w:p w14:paraId="765B4670" w14:textId="77777777" w:rsidR="00F1788D" w:rsidRPr="00F1788D" w:rsidRDefault="00F1788D" w:rsidP="00F1788D">
    <w:pPr>
      <w:jc w:val="right"/>
      <w:rPr>
        <w:b/>
        <w:bCs/>
      </w:rPr>
    </w:pPr>
  </w:p>
  <w:p w14:paraId="6CED3CEE" w14:textId="77777777" w:rsidR="00A91627" w:rsidRDefault="00A91627" w:rsidP="00A91627">
    <w:pPr>
      <w:widowControl w:val="0"/>
      <w:autoSpaceDE w:val="0"/>
      <w:autoSpaceDN w:val="0"/>
      <w:ind w:right="-142"/>
      <w:jc w:val="both"/>
      <w:rPr>
        <w:rFonts w:ascii="Arial" w:hAnsi="Arial" w:cs="Arial"/>
      </w:rPr>
    </w:pPr>
    <w:r w:rsidRPr="00E117DB">
      <w:rPr>
        <w:rFonts w:ascii="Arial" w:hAnsi="Arial" w:cs="Arial"/>
      </w:rPr>
      <w:t xml:space="preserve">Projekt nr CZ.11.01.02/00/23_011/0000158 pn.: </w:t>
    </w:r>
    <w:r w:rsidRPr="00E117DB">
      <w:rPr>
        <w:rFonts w:ascii="Arial" w:hAnsi="Arial" w:cs="Arial"/>
        <w:i/>
        <w:iCs/>
      </w:rPr>
      <w:t>„Śnieżnicki Zwornik II”</w:t>
    </w:r>
    <w:r w:rsidRPr="00E117DB">
      <w:rPr>
        <w:rFonts w:ascii="Arial" w:hAnsi="Arial" w:cs="Arial"/>
      </w:rPr>
      <w:t xml:space="preserve"> współfinansowany przez Unię Europejską ze środków Europejskiego Funduszu Rozwoju Regionalnego w ramach programu Interreg Czechy–Polska 2021–2027, Priorytet 1. Zintegrowany system ratownictwa i środowisko, Cel 1.2 Bardziej skoordynowane podejście do ochrony środowiska na pograniczu czesko-polskim</w:t>
    </w:r>
  </w:p>
  <w:p w14:paraId="644759BD" w14:textId="77777777" w:rsidR="00A91627" w:rsidRDefault="00A91627" w:rsidP="00A91627">
    <w:pPr>
      <w:widowControl w:val="0"/>
      <w:autoSpaceDE w:val="0"/>
      <w:autoSpaceDN w:val="0"/>
      <w:ind w:right="-142"/>
      <w:jc w:val="both"/>
      <w:rPr>
        <w:rFonts w:ascii="Arial" w:hAnsi="Arial" w:cs="Arial"/>
      </w:rPr>
    </w:pPr>
  </w:p>
  <w:p w14:paraId="25B551FA" w14:textId="77777777" w:rsidR="00A91627" w:rsidRPr="00F1788D" w:rsidRDefault="00A91627" w:rsidP="00A91627">
    <w:pPr>
      <w:jc w:val="right"/>
      <w:rPr>
        <w:rFonts w:ascii="Arial" w:hAnsi="Arial" w:cs="Arial"/>
        <w:b/>
        <w:bCs/>
      </w:rPr>
    </w:pPr>
    <w:r w:rsidRPr="00F1788D">
      <w:rPr>
        <w:rFonts w:ascii="Arial" w:hAnsi="Arial" w:cs="Arial"/>
        <w:b/>
        <w:bCs/>
      </w:rPr>
      <w:t>Załącznik nr 2</w:t>
    </w:r>
  </w:p>
  <w:p w14:paraId="5427088C" w14:textId="77777777" w:rsidR="002F1688" w:rsidRPr="00F1788D" w:rsidRDefault="002F1688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Arial" w:hAnsi="Arial" w:cs="Arial"/>
        <w:b/>
        <w:sz w:val="22"/>
        <w:szCs w:val="22"/>
        <w:lang w:eastAsia="pl-PL"/>
      </w:rPr>
    </w:pPr>
  </w:p>
  <w:p w14:paraId="655478E3" w14:textId="40DC569D" w:rsidR="00F35948" w:rsidRPr="00F03A28" w:rsidRDefault="00146F8C" w:rsidP="00E63405">
    <w:pPr>
      <w:pStyle w:val="Tytu"/>
      <w:numPr>
        <w:ilvl w:val="0"/>
        <w:numId w:val="1"/>
      </w:numPr>
      <w:spacing w:line="276" w:lineRule="auto"/>
      <w:rPr>
        <w:rFonts w:ascii="Arial" w:hAnsi="Arial" w:cs="Arial"/>
        <w:bCs w:val="0"/>
        <w:sz w:val="20"/>
      </w:rPr>
    </w:pPr>
    <w:r w:rsidRPr="00F03A28">
      <w:rPr>
        <w:rFonts w:ascii="Arial" w:hAnsi="Arial" w:cs="Arial"/>
        <w:bCs w:val="0"/>
        <w:sz w:val="20"/>
        <w:lang w:val="pl-PL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55353C"/>
    <w:multiLevelType w:val="hybridMultilevel"/>
    <w:tmpl w:val="BA30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6D2342"/>
    <w:multiLevelType w:val="hybridMultilevel"/>
    <w:tmpl w:val="9944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5C470C"/>
    <w:multiLevelType w:val="hybridMultilevel"/>
    <w:tmpl w:val="E436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C345B72"/>
    <w:multiLevelType w:val="hybridMultilevel"/>
    <w:tmpl w:val="F6F22906"/>
    <w:lvl w:ilvl="0" w:tplc="461AA400">
      <w:start w:val="1"/>
      <w:numFmt w:val="lowerLetter"/>
      <w:lvlText w:val="%1)"/>
      <w:lvlJc w:val="left"/>
      <w:pPr>
        <w:ind w:left="2291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6" w15:restartNumberingAfterBreak="0">
    <w:nsid w:val="3F2B235E"/>
    <w:multiLevelType w:val="hybridMultilevel"/>
    <w:tmpl w:val="77928E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480D60CE"/>
    <w:multiLevelType w:val="hybridMultilevel"/>
    <w:tmpl w:val="053C2ADE"/>
    <w:lvl w:ilvl="0" w:tplc="EA7C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377CD9"/>
    <w:multiLevelType w:val="hybridMultilevel"/>
    <w:tmpl w:val="B5A4E752"/>
    <w:lvl w:ilvl="0" w:tplc="A06CCD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C8063C9"/>
    <w:multiLevelType w:val="hybridMultilevel"/>
    <w:tmpl w:val="0ADAB7D0"/>
    <w:lvl w:ilvl="0" w:tplc="DF3E01A2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 w15:restartNumberingAfterBreak="0">
    <w:nsid w:val="5DEE3DA0"/>
    <w:multiLevelType w:val="hybridMultilevel"/>
    <w:tmpl w:val="CABAE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7F71A6"/>
    <w:multiLevelType w:val="hybridMultilevel"/>
    <w:tmpl w:val="C16C020C"/>
    <w:lvl w:ilvl="0" w:tplc="EF669BFE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8A8032">
      <w:start w:val="1"/>
      <w:numFmt w:val="decimal"/>
      <w:lvlText w:val="%4)"/>
      <w:lvlJc w:val="left"/>
      <w:pPr>
        <w:ind w:left="3479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E5D39A2"/>
    <w:multiLevelType w:val="hybridMultilevel"/>
    <w:tmpl w:val="B27CC808"/>
    <w:lvl w:ilvl="0" w:tplc="72D01E6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B80D25"/>
    <w:multiLevelType w:val="hybridMultilevel"/>
    <w:tmpl w:val="41C4671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E64C81A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EEB07718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6" w15:restartNumberingAfterBreak="0">
    <w:nsid w:val="7D0467C4"/>
    <w:multiLevelType w:val="hybridMultilevel"/>
    <w:tmpl w:val="F12A9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49727">
    <w:abstractNumId w:val="0"/>
  </w:num>
  <w:num w:numId="2" w16cid:durableId="1119183352">
    <w:abstractNumId w:val="1"/>
  </w:num>
  <w:num w:numId="3" w16cid:durableId="1176699078">
    <w:abstractNumId w:val="51"/>
  </w:num>
  <w:num w:numId="4" w16cid:durableId="1006906808">
    <w:abstractNumId w:val="47"/>
  </w:num>
  <w:num w:numId="5" w16cid:durableId="144012515">
    <w:abstractNumId w:val="39"/>
  </w:num>
  <w:num w:numId="6" w16cid:durableId="1985506399">
    <w:abstractNumId w:val="43"/>
  </w:num>
  <w:num w:numId="7" w16cid:durableId="1397359460">
    <w:abstractNumId w:val="44"/>
  </w:num>
  <w:num w:numId="8" w16cid:durableId="1778793108">
    <w:abstractNumId w:val="54"/>
  </w:num>
  <w:num w:numId="9" w16cid:durableId="37899028">
    <w:abstractNumId w:val="41"/>
  </w:num>
  <w:num w:numId="10" w16cid:durableId="443228319">
    <w:abstractNumId w:val="49"/>
  </w:num>
  <w:num w:numId="11" w16cid:durableId="1475374444">
    <w:abstractNumId w:val="55"/>
  </w:num>
  <w:num w:numId="12" w16cid:durableId="137499740">
    <w:abstractNumId w:val="52"/>
  </w:num>
  <w:num w:numId="13" w16cid:durableId="1473710858">
    <w:abstractNumId w:val="53"/>
  </w:num>
  <w:num w:numId="14" w16cid:durableId="1276405210">
    <w:abstractNumId w:val="42"/>
  </w:num>
  <w:num w:numId="15" w16cid:durableId="242225033">
    <w:abstractNumId w:val="45"/>
  </w:num>
  <w:num w:numId="16" w16cid:durableId="7754536">
    <w:abstractNumId w:val="50"/>
  </w:num>
  <w:num w:numId="17" w16cid:durableId="1104306260">
    <w:abstractNumId w:val="48"/>
  </w:num>
  <w:num w:numId="18" w16cid:durableId="1289242875">
    <w:abstractNumId w:val="40"/>
  </w:num>
  <w:num w:numId="19" w16cid:durableId="1063912137">
    <w:abstractNumId w:val="56"/>
  </w:num>
  <w:num w:numId="20" w16cid:durableId="1153523075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0"/>
    <w:rsid w:val="00001675"/>
    <w:rsid w:val="0000317B"/>
    <w:rsid w:val="00004F53"/>
    <w:rsid w:val="000051F8"/>
    <w:rsid w:val="000079E9"/>
    <w:rsid w:val="000101D2"/>
    <w:rsid w:val="000148D8"/>
    <w:rsid w:val="0001503D"/>
    <w:rsid w:val="000200C5"/>
    <w:rsid w:val="0002030E"/>
    <w:rsid w:val="0002316C"/>
    <w:rsid w:val="00024CBA"/>
    <w:rsid w:val="0002547F"/>
    <w:rsid w:val="000258F3"/>
    <w:rsid w:val="000351F0"/>
    <w:rsid w:val="000373CD"/>
    <w:rsid w:val="00037FED"/>
    <w:rsid w:val="000407A8"/>
    <w:rsid w:val="00040DB2"/>
    <w:rsid w:val="00044394"/>
    <w:rsid w:val="00052AAF"/>
    <w:rsid w:val="00053587"/>
    <w:rsid w:val="00054F59"/>
    <w:rsid w:val="0006373E"/>
    <w:rsid w:val="00064F57"/>
    <w:rsid w:val="00072447"/>
    <w:rsid w:val="00075B61"/>
    <w:rsid w:val="00075D70"/>
    <w:rsid w:val="00082907"/>
    <w:rsid w:val="000914C7"/>
    <w:rsid w:val="000944C8"/>
    <w:rsid w:val="00095195"/>
    <w:rsid w:val="000955D2"/>
    <w:rsid w:val="00095FD5"/>
    <w:rsid w:val="000A0346"/>
    <w:rsid w:val="000A5FB1"/>
    <w:rsid w:val="000A68AB"/>
    <w:rsid w:val="000A783A"/>
    <w:rsid w:val="000B0AD4"/>
    <w:rsid w:val="000B33B5"/>
    <w:rsid w:val="000C1621"/>
    <w:rsid w:val="000C391F"/>
    <w:rsid w:val="000C414D"/>
    <w:rsid w:val="000D0D6F"/>
    <w:rsid w:val="000D2232"/>
    <w:rsid w:val="000D7FA2"/>
    <w:rsid w:val="000E1C18"/>
    <w:rsid w:val="000E38C5"/>
    <w:rsid w:val="000E649A"/>
    <w:rsid w:val="000E76EC"/>
    <w:rsid w:val="000F1BD2"/>
    <w:rsid w:val="00104766"/>
    <w:rsid w:val="00104A3A"/>
    <w:rsid w:val="001144E3"/>
    <w:rsid w:val="00116553"/>
    <w:rsid w:val="00126430"/>
    <w:rsid w:val="0013121B"/>
    <w:rsid w:val="00140FD6"/>
    <w:rsid w:val="00143167"/>
    <w:rsid w:val="001469AD"/>
    <w:rsid w:val="00146F8C"/>
    <w:rsid w:val="0014771B"/>
    <w:rsid w:val="001478B5"/>
    <w:rsid w:val="00160775"/>
    <w:rsid w:val="00161965"/>
    <w:rsid w:val="001637C1"/>
    <w:rsid w:val="00164384"/>
    <w:rsid w:val="0016700D"/>
    <w:rsid w:val="00167383"/>
    <w:rsid w:val="0017097D"/>
    <w:rsid w:val="00170A6F"/>
    <w:rsid w:val="00176968"/>
    <w:rsid w:val="0017773C"/>
    <w:rsid w:val="00180ADD"/>
    <w:rsid w:val="001838A3"/>
    <w:rsid w:val="00184753"/>
    <w:rsid w:val="00185D4E"/>
    <w:rsid w:val="00186D7A"/>
    <w:rsid w:val="00190A3E"/>
    <w:rsid w:val="00193701"/>
    <w:rsid w:val="001949AF"/>
    <w:rsid w:val="0019727B"/>
    <w:rsid w:val="001C02CD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7773"/>
    <w:rsid w:val="001E5222"/>
    <w:rsid w:val="001E560D"/>
    <w:rsid w:val="001F3848"/>
    <w:rsid w:val="00201D97"/>
    <w:rsid w:val="0020715F"/>
    <w:rsid w:val="00214CB0"/>
    <w:rsid w:val="00214CCD"/>
    <w:rsid w:val="0021577A"/>
    <w:rsid w:val="00216F73"/>
    <w:rsid w:val="00221BA2"/>
    <w:rsid w:val="00237296"/>
    <w:rsid w:val="0024441A"/>
    <w:rsid w:val="002444B0"/>
    <w:rsid w:val="00252031"/>
    <w:rsid w:val="00255686"/>
    <w:rsid w:val="002617E5"/>
    <w:rsid w:val="00261E61"/>
    <w:rsid w:val="00261F3F"/>
    <w:rsid w:val="00262693"/>
    <w:rsid w:val="00264AD8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97E7D"/>
    <w:rsid w:val="002A0559"/>
    <w:rsid w:val="002A192F"/>
    <w:rsid w:val="002A63EC"/>
    <w:rsid w:val="002B3A27"/>
    <w:rsid w:val="002C5946"/>
    <w:rsid w:val="002C6357"/>
    <w:rsid w:val="002D633D"/>
    <w:rsid w:val="002E00A4"/>
    <w:rsid w:val="002E1E64"/>
    <w:rsid w:val="002E5A72"/>
    <w:rsid w:val="002E648C"/>
    <w:rsid w:val="002F136D"/>
    <w:rsid w:val="002F1688"/>
    <w:rsid w:val="002F2358"/>
    <w:rsid w:val="002F47BF"/>
    <w:rsid w:val="002F5675"/>
    <w:rsid w:val="0030106E"/>
    <w:rsid w:val="00304532"/>
    <w:rsid w:val="00311DDA"/>
    <w:rsid w:val="0031254F"/>
    <w:rsid w:val="00312649"/>
    <w:rsid w:val="0031265F"/>
    <w:rsid w:val="003178A2"/>
    <w:rsid w:val="003211BC"/>
    <w:rsid w:val="00321996"/>
    <w:rsid w:val="00321A38"/>
    <w:rsid w:val="00326C81"/>
    <w:rsid w:val="00327878"/>
    <w:rsid w:val="003342ED"/>
    <w:rsid w:val="00340373"/>
    <w:rsid w:val="00344319"/>
    <w:rsid w:val="00344939"/>
    <w:rsid w:val="003449DF"/>
    <w:rsid w:val="003510ED"/>
    <w:rsid w:val="0035330B"/>
    <w:rsid w:val="00355AF1"/>
    <w:rsid w:val="00361306"/>
    <w:rsid w:val="00361790"/>
    <w:rsid w:val="003620B4"/>
    <w:rsid w:val="003854BB"/>
    <w:rsid w:val="003870C7"/>
    <w:rsid w:val="0038710F"/>
    <w:rsid w:val="00390ED0"/>
    <w:rsid w:val="00393201"/>
    <w:rsid w:val="00393A9C"/>
    <w:rsid w:val="0039439E"/>
    <w:rsid w:val="00395013"/>
    <w:rsid w:val="003959E2"/>
    <w:rsid w:val="003A142A"/>
    <w:rsid w:val="003A70A9"/>
    <w:rsid w:val="003B00F3"/>
    <w:rsid w:val="003B1855"/>
    <w:rsid w:val="003B2854"/>
    <w:rsid w:val="003B496C"/>
    <w:rsid w:val="003B527E"/>
    <w:rsid w:val="003C0EF8"/>
    <w:rsid w:val="003C469F"/>
    <w:rsid w:val="003E4AB8"/>
    <w:rsid w:val="003E5063"/>
    <w:rsid w:val="003E7B4C"/>
    <w:rsid w:val="003F0863"/>
    <w:rsid w:val="003F25E4"/>
    <w:rsid w:val="003F486A"/>
    <w:rsid w:val="003F574B"/>
    <w:rsid w:val="003F5A87"/>
    <w:rsid w:val="003F5F26"/>
    <w:rsid w:val="0040034C"/>
    <w:rsid w:val="00405B98"/>
    <w:rsid w:val="00405FC2"/>
    <w:rsid w:val="004062EE"/>
    <w:rsid w:val="00411291"/>
    <w:rsid w:val="004143B5"/>
    <w:rsid w:val="0042220E"/>
    <w:rsid w:val="00430CCA"/>
    <w:rsid w:val="0043441E"/>
    <w:rsid w:val="00434A50"/>
    <w:rsid w:val="004351D8"/>
    <w:rsid w:val="004358F4"/>
    <w:rsid w:val="004376EE"/>
    <w:rsid w:val="00441010"/>
    <w:rsid w:val="004411A1"/>
    <w:rsid w:val="0044284B"/>
    <w:rsid w:val="0044290A"/>
    <w:rsid w:val="00450002"/>
    <w:rsid w:val="00456412"/>
    <w:rsid w:val="00463527"/>
    <w:rsid w:val="00463793"/>
    <w:rsid w:val="004643EA"/>
    <w:rsid w:val="0047060F"/>
    <w:rsid w:val="00475E7E"/>
    <w:rsid w:val="004760DA"/>
    <w:rsid w:val="0047791A"/>
    <w:rsid w:val="004800DF"/>
    <w:rsid w:val="004833C6"/>
    <w:rsid w:val="00492579"/>
    <w:rsid w:val="004968D3"/>
    <w:rsid w:val="00496D85"/>
    <w:rsid w:val="004A2F80"/>
    <w:rsid w:val="004A44C2"/>
    <w:rsid w:val="004B2EB1"/>
    <w:rsid w:val="004B3D17"/>
    <w:rsid w:val="004B4290"/>
    <w:rsid w:val="004B707C"/>
    <w:rsid w:val="004B7995"/>
    <w:rsid w:val="004C25D0"/>
    <w:rsid w:val="004E14C3"/>
    <w:rsid w:val="004F6246"/>
    <w:rsid w:val="005004BE"/>
    <w:rsid w:val="00501F9D"/>
    <w:rsid w:val="00512F9B"/>
    <w:rsid w:val="005136C4"/>
    <w:rsid w:val="00515DF1"/>
    <w:rsid w:val="00527B21"/>
    <w:rsid w:val="00531158"/>
    <w:rsid w:val="00533274"/>
    <w:rsid w:val="00535BD1"/>
    <w:rsid w:val="0053604E"/>
    <w:rsid w:val="0053788D"/>
    <w:rsid w:val="00544347"/>
    <w:rsid w:val="005448D9"/>
    <w:rsid w:val="005530D6"/>
    <w:rsid w:val="00555FEA"/>
    <w:rsid w:val="0055780A"/>
    <w:rsid w:val="005602F0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B47CD"/>
    <w:rsid w:val="005B7B09"/>
    <w:rsid w:val="005B7E87"/>
    <w:rsid w:val="005D1DCF"/>
    <w:rsid w:val="005D28AF"/>
    <w:rsid w:val="005D46E2"/>
    <w:rsid w:val="005D531C"/>
    <w:rsid w:val="005D537B"/>
    <w:rsid w:val="005D7B22"/>
    <w:rsid w:val="005E45B3"/>
    <w:rsid w:val="005E6831"/>
    <w:rsid w:val="005F0B67"/>
    <w:rsid w:val="005F0B9C"/>
    <w:rsid w:val="005F2C5E"/>
    <w:rsid w:val="005F6BF5"/>
    <w:rsid w:val="00600C8C"/>
    <w:rsid w:val="006012B2"/>
    <w:rsid w:val="00602D29"/>
    <w:rsid w:val="006060DA"/>
    <w:rsid w:val="00607A92"/>
    <w:rsid w:val="00612422"/>
    <w:rsid w:val="006148DF"/>
    <w:rsid w:val="00617D86"/>
    <w:rsid w:val="0063455E"/>
    <w:rsid w:val="00637780"/>
    <w:rsid w:val="006405AF"/>
    <w:rsid w:val="006407A4"/>
    <w:rsid w:val="00642F32"/>
    <w:rsid w:val="00645044"/>
    <w:rsid w:val="00646300"/>
    <w:rsid w:val="006468B3"/>
    <w:rsid w:val="00646906"/>
    <w:rsid w:val="0065195A"/>
    <w:rsid w:val="00652C38"/>
    <w:rsid w:val="00664325"/>
    <w:rsid w:val="00672334"/>
    <w:rsid w:val="00676614"/>
    <w:rsid w:val="0067722B"/>
    <w:rsid w:val="00681E64"/>
    <w:rsid w:val="00682A27"/>
    <w:rsid w:val="00682C94"/>
    <w:rsid w:val="00683303"/>
    <w:rsid w:val="00690CC5"/>
    <w:rsid w:val="00693C45"/>
    <w:rsid w:val="00696C81"/>
    <w:rsid w:val="006973A7"/>
    <w:rsid w:val="00697C68"/>
    <w:rsid w:val="006A0A90"/>
    <w:rsid w:val="006A1832"/>
    <w:rsid w:val="006A4B14"/>
    <w:rsid w:val="006A6666"/>
    <w:rsid w:val="006A7024"/>
    <w:rsid w:val="006B0C22"/>
    <w:rsid w:val="006B2C5C"/>
    <w:rsid w:val="006B7865"/>
    <w:rsid w:val="006B7A9E"/>
    <w:rsid w:val="006C12E5"/>
    <w:rsid w:val="006C6460"/>
    <w:rsid w:val="006D003D"/>
    <w:rsid w:val="006D02CF"/>
    <w:rsid w:val="006D1B8E"/>
    <w:rsid w:val="006D2E87"/>
    <w:rsid w:val="006D67B7"/>
    <w:rsid w:val="006E102F"/>
    <w:rsid w:val="006E32FC"/>
    <w:rsid w:val="006E64F0"/>
    <w:rsid w:val="006F014B"/>
    <w:rsid w:val="006F6FA8"/>
    <w:rsid w:val="00702C88"/>
    <w:rsid w:val="007104A6"/>
    <w:rsid w:val="00710989"/>
    <w:rsid w:val="00715AEE"/>
    <w:rsid w:val="00717496"/>
    <w:rsid w:val="007201DD"/>
    <w:rsid w:val="00721B4A"/>
    <w:rsid w:val="007243A7"/>
    <w:rsid w:val="00724D38"/>
    <w:rsid w:val="007313E5"/>
    <w:rsid w:val="00737A01"/>
    <w:rsid w:val="00743557"/>
    <w:rsid w:val="00750BFF"/>
    <w:rsid w:val="00752280"/>
    <w:rsid w:val="00756D7E"/>
    <w:rsid w:val="007607CF"/>
    <w:rsid w:val="00760C45"/>
    <w:rsid w:val="00763589"/>
    <w:rsid w:val="00764D33"/>
    <w:rsid w:val="00766921"/>
    <w:rsid w:val="00767381"/>
    <w:rsid w:val="00767D9F"/>
    <w:rsid w:val="00774FBD"/>
    <w:rsid w:val="00775064"/>
    <w:rsid w:val="007769A9"/>
    <w:rsid w:val="00793890"/>
    <w:rsid w:val="0079517D"/>
    <w:rsid w:val="007A1D09"/>
    <w:rsid w:val="007A33FB"/>
    <w:rsid w:val="007A42ED"/>
    <w:rsid w:val="007A7C0E"/>
    <w:rsid w:val="007B075E"/>
    <w:rsid w:val="007B31B6"/>
    <w:rsid w:val="007B3863"/>
    <w:rsid w:val="007B3F15"/>
    <w:rsid w:val="007B696E"/>
    <w:rsid w:val="007C6D1F"/>
    <w:rsid w:val="007C7933"/>
    <w:rsid w:val="007D39DC"/>
    <w:rsid w:val="007D3BD7"/>
    <w:rsid w:val="007D67D3"/>
    <w:rsid w:val="007E2DF1"/>
    <w:rsid w:val="007E3480"/>
    <w:rsid w:val="007E458E"/>
    <w:rsid w:val="007E5F63"/>
    <w:rsid w:val="007F04B2"/>
    <w:rsid w:val="00800A79"/>
    <w:rsid w:val="00804385"/>
    <w:rsid w:val="00804BD9"/>
    <w:rsid w:val="00813C27"/>
    <w:rsid w:val="008205D9"/>
    <w:rsid w:val="00825DB0"/>
    <w:rsid w:val="00833933"/>
    <w:rsid w:val="0083522D"/>
    <w:rsid w:val="008369E2"/>
    <w:rsid w:val="00840E62"/>
    <w:rsid w:val="00845415"/>
    <w:rsid w:val="00845488"/>
    <w:rsid w:val="00845B4D"/>
    <w:rsid w:val="00847103"/>
    <w:rsid w:val="00847CE1"/>
    <w:rsid w:val="0085436D"/>
    <w:rsid w:val="008555A3"/>
    <w:rsid w:val="008579C8"/>
    <w:rsid w:val="0086329C"/>
    <w:rsid w:val="00864E64"/>
    <w:rsid w:val="008651A0"/>
    <w:rsid w:val="008657E3"/>
    <w:rsid w:val="00876A5F"/>
    <w:rsid w:val="008852F3"/>
    <w:rsid w:val="0088586E"/>
    <w:rsid w:val="00890858"/>
    <w:rsid w:val="008922CC"/>
    <w:rsid w:val="0089591F"/>
    <w:rsid w:val="008A1AEA"/>
    <w:rsid w:val="008A30F2"/>
    <w:rsid w:val="008A4CA1"/>
    <w:rsid w:val="008A52EB"/>
    <w:rsid w:val="008A7943"/>
    <w:rsid w:val="008A7E11"/>
    <w:rsid w:val="008B1AB3"/>
    <w:rsid w:val="008B374F"/>
    <w:rsid w:val="008B3E56"/>
    <w:rsid w:val="008B5CDA"/>
    <w:rsid w:val="008C1A99"/>
    <w:rsid w:val="008C55FD"/>
    <w:rsid w:val="008C61B7"/>
    <w:rsid w:val="008C6C21"/>
    <w:rsid w:val="008D1F77"/>
    <w:rsid w:val="008D4C42"/>
    <w:rsid w:val="008D5F8A"/>
    <w:rsid w:val="008D6CF6"/>
    <w:rsid w:val="008D7692"/>
    <w:rsid w:val="008E0D0B"/>
    <w:rsid w:val="008E1026"/>
    <w:rsid w:val="008F3351"/>
    <w:rsid w:val="008F5CF9"/>
    <w:rsid w:val="008F783F"/>
    <w:rsid w:val="00900CCA"/>
    <w:rsid w:val="0090181A"/>
    <w:rsid w:val="00902C8D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323F"/>
    <w:rsid w:val="00945BA0"/>
    <w:rsid w:val="009504DC"/>
    <w:rsid w:val="00950823"/>
    <w:rsid w:val="009534BA"/>
    <w:rsid w:val="00954DEE"/>
    <w:rsid w:val="00956804"/>
    <w:rsid w:val="00962BAD"/>
    <w:rsid w:val="00966B20"/>
    <w:rsid w:val="009673CF"/>
    <w:rsid w:val="00972749"/>
    <w:rsid w:val="009732F7"/>
    <w:rsid w:val="00977367"/>
    <w:rsid w:val="00980D3E"/>
    <w:rsid w:val="009812E3"/>
    <w:rsid w:val="00985F2C"/>
    <w:rsid w:val="00996E4B"/>
    <w:rsid w:val="009A1FF9"/>
    <w:rsid w:val="009A25EA"/>
    <w:rsid w:val="009A5F28"/>
    <w:rsid w:val="009B2D2E"/>
    <w:rsid w:val="009B4E63"/>
    <w:rsid w:val="009B7315"/>
    <w:rsid w:val="009C733C"/>
    <w:rsid w:val="009D2A78"/>
    <w:rsid w:val="009D7415"/>
    <w:rsid w:val="009E0F64"/>
    <w:rsid w:val="009E2730"/>
    <w:rsid w:val="009E3657"/>
    <w:rsid w:val="009E683E"/>
    <w:rsid w:val="009E6FCA"/>
    <w:rsid w:val="009E73E2"/>
    <w:rsid w:val="009F2ED7"/>
    <w:rsid w:val="009F5284"/>
    <w:rsid w:val="00A16902"/>
    <w:rsid w:val="00A17DF7"/>
    <w:rsid w:val="00A21B0D"/>
    <w:rsid w:val="00A24AB1"/>
    <w:rsid w:val="00A2704A"/>
    <w:rsid w:val="00A275AB"/>
    <w:rsid w:val="00A30594"/>
    <w:rsid w:val="00A32409"/>
    <w:rsid w:val="00A3570C"/>
    <w:rsid w:val="00A408B4"/>
    <w:rsid w:val="00A4095A"/>
    <w:rsid w:val="00A41F46"/>
    <w:rsid w:val="00A42B7E"/>
    <w:rsid w:val="00A46332"/>
    <w:rsid w:val="00A52CFA"/>
    <w:rsid w:val="00A54C30"/>
    <w:rsid w:val="00A55453"/>
    <w:rsid w:val="00A57957"/>
    <w:rsid w:val="00A60CA6"/>
    <w:rsid w:val="00A62D0A"/>
    <w:rsid w:val="00A63C87"/>
    <w:rsid w:val="00A673C3"/>
    <w:rsid w:val="00A7010E"/>
    <w:rsid w:val="00A701F0"/>
    <w:rsid w:val="00A766A2"/>
    <w:rsid w:val="00A82821"/>
    <w:rsid w:val="00A8579A"/>
    <w:rsid w:val="00A87975"/>
    <w:rsid w:val="00A91627"/>
    <w:rsid w:val="00A91A52"/>
    <w:rsid w:val="00A92CE5"/>
    <w:rsid w:val="00AA264C"/>
    <w:rsid w:val="00AA2CDA"/>
    <w:rsid w:val="00AA3F8E"/>
    <w:rsid w:val="00AB175D"/>
    <w:rsid w:val="00AB4DD4"/>
    <w:rsid w:val="00AB75EA"/>
    <w:rsid w:val="00AC160F"/>
    <w:rsid w:val="00AC2B59"/>
    <w:rsid w:val="00AC7FB9"/>
    <w:rsid w:val="00AD33E8"/>
    <w:rsid w:val="00AD40E6"/>
    <w:rsid w:val="00AE0484"/>
    <w:rsid w:val="00AF47B1"/>
    <w:rsid w:val="00AF550A"/>
    <w:rsid w:val="00AF58B1"/>
    <w:rsid w:val="00B031CF"/>
    <w:rsid w:val="00B043A7"/>
    <w:rsid w:val="00B06712"/>
    <w:rsid w:val="00B10B77"/>
    <w:rsid w:val="00B14824"/>
    <w:rsid w:val="00B17536"/>
    <w:rsid w:val="00B17A05"/>
    <w:rsid w:val="00B21F8E"/>
    <w:rsid w:val="00B25F08"/>
    <w:rsid w:val="00B30374"/>
    <w:rsid w:val="00B322F7"/>
    <w:rsid w:val="00B328E7"/>
    <w:rsid w:val="00B35A2C"/>
    <w:rsid w:val="00B36A9D"/>
    <w:rsid w:val="00B37108"/>
    <w:rsid w:val="00B4032A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5FB"/>
    <w:rsid w:val="00B950D5"/>
    <w:rsid w:val="00BA1439"/>
    <w:rsid w:val="00BB01F5"/>
    <w:rsid w:val="00BB2962"/>
    <w:rsid w:val="00BB4A9E"/>
    <w:rsid w:val="00BC2C4F"/>
    <w:rsid w:val="00BD2512"/>
    <w:rsid w:val="00BD346A"/>
    <w:rsid w:val="00BD65F0"/>
    <w:rsid w:val="00BD75A7"/>
    <w:rsid w:val="00BE39F4"/>
    <w:rsid w:val="00BE5E91"/>
    <w:rsid w:val="00BF0F89"/>
    <w:rsid w:val="00BF1574"/>
    <w:rsid w:val="00BF169B"/>
    <w:rsid w:val="00BF6DB8"/>
    <w:rsid w:val="00BF7FAB"/>
    <w:rsid w:val="00C00BC6"/>
    <w:rsid w:val="00C00BFD"/>
    <w:rsid w:val="00C163BE"/>
    <w:rsid w:val="00C17B90"/>
    <w:rsid w:val="00C22EC5"/>
    <w:rsid w:val="00C237BB"/>
    <w:rsid w:val="00C271F8"/>
    <w:rsid w:val="00C27E6B"/>
    <w:rsid w:val="00C306F8"/>
    <w:rsid w:val="00C3208B"/>
    <w:rsid w:val="00C322DF"/>
    <w:rsid w:val="00C34D86"/>
    <w:rsid w:val="00C36D19"/>
    <w:rsid w:val="00C36EA0"/>
    <w:rsid w:val="00C457B0"/>
    <w:rsid w:val="00C45C90"/>
    <w:rsid w:val="00C462BB"/>
    <w:rsid w:val="00C50993"/>
    <w:rsid w:val="00C536AB"/>
    <w:rsid w:val="00C6310C"/>
    <w:rsid w:val="00C70BC6"/>
    <w:rsid w:val="00C7460B"/>
    <w:rsid w:val="00C76C73"/>
    <w:rsid w:val="00C81096"/>
    <w:rsid w:val="00C829B9"/>
    <w:rsid w:val="00C84504"/>
    <w:rsid w:val="00C8463E"/>
    <w:rsid w:val="00C84807"/>
    <w:rsid w:val="00C86CB5"/>
    <w:rsid w:val="00C923C1"/>
    <w:rsid w:val="00C9288D"/>
    <w:rsid w:val="00C92D30"/>
    <w:rsid w:val="00CA7533"/>
    <w:rsid w:val="00CA792A"/>
    <w:rsid w:val="00CB5A07"/>
    <w:rsid w:val="00CB7D0B"/>
    <w:rsid w:val="00CC2594"/>
    <w:rsid w:val="00CC2DF5"/>
    <w:rsid w:val="00CC6A50"/>
    <w:rsid w:val="00CD07DE"/>
    <w:rsid w:val="00CD4A12"/>
    <w:rsid w:val="00CD4FA7"/>
    <w:rsid w:val="00CD6325"/>
    <w:rsid w:val="00CE1053"/>
    <w:rsid w:val="00CE3273"/>
    <w:rsid w:val="00CE394E"/>
    <w:rsid w:val="00CF175B"/>
    <w:rsid w:val="00CF4FB5"/>
    <w:rsid w:val="00CF5BE1"/>
    <w:rsid w:val="00CF745B"/>
    <w:rsid w:val="00D057CC"/>
    <w:rsid w:val="00D05882"/>
    <w:rsid w:val="00D05904"/>
    <w:rsid w:val="00D108F5"/>
    <w:rsid w:val="00D11493"/>
    <w:rsid w:val="00D1187C"/>
    <w:rsid w:val="00D23406"/>
    <w:rsid w:val="00D23D87"/>
    <w:rsid w:val="00D255CF"/>
    <w:rsid w:val="00D3339D"/>
    <w:rsid w:val="00D3487B"/>
    <w:rsid w:val="00D34AA3"/>
    <w:rsid w:val="00D34B41"/>
    <w:rsid w:val="00D35A26"/>
    <w:rsid w:val="00D37449"/>
    <w:rsid w:val="00D444BA"/>
    <w:rsid w:val="00D4558A"/>
    <w:rsid w:val="00D4698C"/>
    <w:rsid w:val="00D522A9"/>
    <w:rsid w:val="00D54AF5"/>
    <w:rsid w:val="00D56EAB"/>
    <w:rsid w:val="00D61197"/>
    <w:rsid w:val="00D6313C"/>
    <w:rsid w:val="00D64028"/>
    <w:rsid w:val="00D64BD3"/>
    <w:rsid w:val="00D66EDA"/>
    <w:rsid w:val="00D66FC7"/>
    <w:rsid w:val="00D67F0D"/>
    <w:rsid w:val="00D743B7"/>
    <w:rsid w:val="00D76A25"/>
    <w:rsid w:val="00D81EFC"/>
    <w:rsid w:val="00D839AE"/>
    <w:rsid w:val="00D854B5"/>
    <w:rsid w:val="00D86D7D"/>
    <w:rsid w:val="00D86F0B"/>
    <w:rsid w:val="00D87F16"/>
    <w:rsid w:val="00D90D97"/>
    <w:rsid w:val="00DA081A"/>
    <w:rsid w:val="00DA400D"/>
    <w:rsid w:val="00DA4D92"/>
    <w:rsid w:val="00DB3D30"/>
    <w:rsid w:val="00DB4848"/>
    <w:rsid w:val="00DC16C6"/>
    <w:rsid w:val="00DC45AF"/>
    <w:rsid w:val="00DC51AF"/>
    <w:rsid w:val="00DD03AD"/>
    <w:rsid w:val="00DD665F"/>
    <w:rsid w:val="00DD6715"/>
    <w:rsid w:val="00DE1B80"/>
    <w:rsid w:val="00DE3013"/>
    <w:rsid w:val="00DE342F"/>
    <w:rsid w:val="00DE6579"/>
    <w:rsid w:val="00DE7492"/>
    <w:rsid w:val="00DF1190"/>
    <w:rsid w:val="00DF7419"/>
    <w:rsid w:val="00E05734"/>
    <w:rsid w:val="00E120C5"/>
    <w:rsid w:val="00E12A95"/>
    <w:rsid w:val="00E146F5"/>
    <w:rsid w:val="00E206E6"/>
    <w:rsid w:val="00E20D0C"/>
    <w:rsid w:val="00E24BF9"/>
    <w:rsid w:val="00E25551"/>
    <w:rsid w:val="00E317A9"/>
    <w:rsid w:val="00E32EB0"/>
    <w:rsid w:val="00E406D0"/>
    <w:rsid w:val="00E4250C"/>
    <w:rsid w:val="00E427E5"/>
    <w:rsid w:val="00E42BA7"/>
    <w:rsid w:val="00E42BBD"/>
    <w:rsid w:val="00E5009B"/>
    <w:rsid w:val="00E517DF"/>
    <w:rsid w:val="00E52DAF"/>
    <w:rsid w:val="00E531EC"/>
    <w:rsid w:val="00E53632"/>
    <w:rsid w:val="00E54100"/>
    <w:rsid w:val="00E560A9"/>
    <w:rsid w:val="00E60CDF"/>
    <w:rsid w:val="00E63405"/>
    <w:rsid w:val="00E65A2F"/>
    <w:rsid w:val="00E65BD0"/>
    <w:rsid w:val="00E67B51"/>
    <w:rsid w:val="00E72896"/>
    <w:rsid w:val="00E75C99"/>
    <w:rsid w:val="00E77153"/>
    <w:rsid w:val="00E77534"/>
    <w:rsid w:val="00E84701"/>
    <w:rsid w:val="00E90F67"/>
    <w:rsid w:val="00E92974"/>
    <w:rsid w:val="00E9466C"/>
    <w:rsid w:val="00E95E77"/>
    <w:rsid w:val="00E97616"/>
    <w:rsid w:val="00EA1476"/>
    <w:rsid w:val="00EA1627"/>
    <w:rsid w:val="00EA422A"/>
    <w:rsid w:val="00EA7993"/>
    <w:rsid w:val="00EB488F"/>
    <w:rsid w:val="00EB4A01"/>
    <w:rsid w:val="00EC012D"/>
    <w:rsid w:val="00ED2365"/>
    <w:rsid w:val="00ED68C5"/>
    <w:rsid w:val="00EE759A"/>
    <w:rsid w:val="00EF3CDE"/>
    <w:rsid w:val="00EF79D3"/>
    <w:rsid w:val="00F00876"/>
    <w:rsid w:val="00F02B06"/>
    <w:rsid w:val="00F03A28"/>
    <w:rsid w:val="00F044F6"/>
    <w:rsid w:val="00F109A7"/>
    <w:rsid w:val="00F1788D"/>
    <w:rsid w:val="00F2250F"/>
    <w:rsid w:val="00F22B35"/>
    <w:rsid w:val="00F23995"/>
    <w:rsid w:val="00F26BCC"/>
    <w:rsid w:val="00F305D5"/>
    <w:rsid w:val="00F33F28"/>
    <w:rsid w:val="00F34520"/>
    <w:rsid w:val="00F35948"/>
    <w:rsid w:val="00F37FEC"/>
    <w:rsid w:val="00F4326C"/>
    <w:rsid w:val="00F46299"/>
    <w:rsid w:val="00F46861"/>
    <w:rsid w:val="00F533A3"/>
    <w:rsid w:val="00F559C9"/>
    <w:rsid w:val="00F610D4"/>
    <w:rsid w:val="00F63057"/>
    <w:rsid w:val="00F636E0"/>
    <w:rsid w:val="00F643E1"/>
    <w:rsid w:val="00F67C35"/>
    <w:rsid w:val="00F72DAE"/>
    <w:rsid w:val="00F73BAF"/>
    <w:rsid w:val="00F75AD2"/>
    <w:rsid w:val="00F86634"/>
    <w:rsid w:val="00F87DB0"/>
    <w:rsid w:val="00F938DE"/>
    <w:rsid w:val="00F93950"/>
    <w:rsid w:val="00F93A06"/>
    <w:rsid w:val="00F945A7"/>
    <w:rsid w:val="00F96663"/>
    <w:rsid w:val="00F97D44"/>
    <w:rsid w:val="00FA4CB7"/>
    <w:rsid w:val="00FA4FF6"/>
    <w:rsid w:val="00FB3BEA"/>
    <w:rsid w:val="00FB42AC"/>
    <w:rsid w:val="00FC1603"/>
    <w:rsid w:val="00FC19A8"/>
    <w:rsid w:val="00FC22B1"/>
    <w:rsid w:val="00FC5DD3"/>
    <w:rsid w:val="00FC794A"/>
    <w:rsid w:val="00FC7958"/>
    <w:rsid w:val="00FD47E6"/>
    <w:rsid w:val="00FD5799"/>
    <w:rsid w:val="00FD621C"/>
    <w:rsid w:val="00FE2D21"/>
    <w:rsid w:val="00FE3835"/>
    <w:rsid w:val="00FF0B1E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555DC"/>
  <w15:chartTrackingRefBased/>
  <w15:docId w15:val="{BD146856-81AB-40F3-AE2B-F3C3E45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43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aliases w:val="A_wyliczenie,K-P_odwolanie,Akapit z listą5,maz_wyliczenie,opis dzialania,Akapit z listą2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D835-A911-459D-B410-1BA2DC0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Irena Litwicka</cp:lastModifiedBy>
  <cp:revision>60</cp:revision>
  <cp:lastPrinted>2025-02-10T10:17:00Z</cp:lastPrinted>
  <dcterms:created xsi:type="dcterms:W3CDTF">2021-04-19T08:49:00Z</dcterms:created>
  <dcterms:modified xsi:type="dcterms:W3CDTF">2025-10-14T09:44:00Z</dcterms:modified>
</cp:coreProperties>
</file>