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66AD" w14:textId="7740150D" w:rsidR="0026049C" w:rsidRPr="001A1666" w:rsidRDefault="00BE50F5" w:rsidP="0026049C">
      <w:pPr>
        <w:spacing w:after="296" w:line="240" w:lineRule="auto"/>
        <w:ind w:left="0" w:right="1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UMOWA nr </w:t>
      </w:r>
      <w:r w:rsidR="000678C1">
        <w:rPr>
          <w:rFonts w:asciiTheme="minorHAnsi" w:hAnsiTheme="minorHAnsi" w:cstheme="minorHAnsi"/>
          <w:b/>
          <w:sz w:val="22"/>
        </w:rPr>
        <w:t>2005-7.0750…………..</w:t>
      </w:r>
      <w:r w:rsidR="00103A46" w:rsidRPr="001A1666">
        <w:rPr>
          <w:rFonts w:asciiTheme="minorHAnsi" w:hAnsiTheme="minorHAnsi" w:cstheme="minorHAnsi"/>
          <w:b/>
          <w:sz w:val="22"/>
        </w:rPr>
        <w:t>.202</w:t>
      </w:r>
      <w:r w:rsidR="001C548F">
        <w:rPr>
          <w:rFonts w:asciiTheme="minorHAnsi" w:hAnsiTheme="minorHAnsi" w:cstheme="minorHAnsi"/>
          <w:b/>
          <w:sz w:val="22"/>
        </w:rPr>
        <w:t>5</w:t>
      </w:r>
    </w:p>
    <w:p w14:paraId="4234E878" w14:textId="442D9354" w:rsidR="007243AD" w:rsidRPr="001A1666" w:rsidRDefault="00925665" w:rsidP="007577D7">
      <w:pPr>
        <w:ind w:left="142" w:right="5707" w:firstLine="0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zawarta dnia …………</w:t>
      </w:r>
      <w:r w:rsidR="00DA2F78" w:rsidRPr="001A1666">
        <w:rPr>
          <w:rFonts w:asciiTheme="minorHAnsi" w:hAnsiTheme="minorHAnsi" w:cstheme="minorHAnsi"/>
          <w:sz w:val="22"/>
        </w:rPr>
        <w:t>…..</w:t>
      </w:r>
      <w:r w:rsidR="00103A46" w:rsidRPr="001A1666">
        <w:rPr>
          <w:rFonts w:asciiTheme="minorHAnsi" w:hAnsiTheme="minorHAnsi" w:cstheme="minorHAnsi"/>
          <w:sz w:val="22"/>
        </w:rPr>
        <w:t xml:space="preserve"> 202</w:t>
      </w:r>
      <w:r w:rsidR="001C548F">
        <w:rPr>
          <w:rFonts w:asciiTheme="minorHAnsi" w:hAnsiTheme="minorHAnsi" w:cstheme="minorHAnsi"/>
          <w:sz w:val="22"/>
        </w:rPr>
        <w:t>5</w:t>
      </w:r>
      <w:r w:rsidRPr="001A1666">
        <w:rPr>
          <w:rFonts w:asciiTheme="minorHAnsi" w:hAnsiTheme="minorHAnsi" w:cstheme="minorHAnsi"/>
          <w:sz w:val="22"/>
        </w:rPr>
        <w:t xml:space="preserve"> roku </w:t>
      </w:r>
      <w:r w:rsidR="00542621">
        <w:rPr>
          <w:rFonts w:asciiTheme="minorHAnsi" w:hAnsiTheme="minorHAnsi" w:cstheme="minorHAnsi"/>
          <w:sz w:val="22"/>
        </w:rPr>
        <w:t>po</w:t>
      </w:r>
      <w:r w:rsidRPr="001A1666">
        <w:rPr>
          <w:rFonts w:asciiTheme="minorHAnsi" w:hAnsiTheme="minorHAnsi" w:cstheme="minorHAnsi"/>
          <w:sz w:val="22"/>
        </w:rPr>
        <w:t xml:space="preserve">między: </w:t>
      </w:r>
    </w:p>
    <w:p w14:paraId="02C71379" w14:textId="6492E350" w:rsidR="007577D7" w:rsidRPr="001A1666" w:rsidRDefault="007577D7" w:rsidP="007577D7">
      <w:pPr>
        <w:pStyle w:val="Default"/>
        <w:spacing w:line="276" w:lineRule="auto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A1666">
        <w:rPr>
          <w:rFonts w:asciiTheme="minorHAnsi" w:hAnsiTheme="minorHAnsi" w:cstheme="minorHAnsi"/>
          <w:b/>
          <w:bCs/>
          <w:sz w:val="22"/>
          <w:szCs w:val="22"/>
        </w:rPr>
        <w:t>Skarbem Państwa – Prokuraturą</w:t>
      </w:r>
      <w:r w:rsidR="000678C1">
        <w:rPr>
          <w:rFonts w:asciiTheme="minorHAnsi" w:hAnsiTheme="minorHAnsi" w:cstheme="minorHAnsi"/>
          <w:b/>
          <w:bCs/>
          <w:sz w:val="22"/>
          <w:szCs w:val="22"/>
        </w:rPr>
        <w:t xml:space="preserve"> Regionalną w Lublinie</w:t>
      </w:r>
      <w:r w:rsidRPr="001A1666">
        <w:rPr>
          <w:rFonts w:asciiTheme="minorHAnsi" w:hAnsiTheme="minorHAnsi" w:cstheme="minorHAnsi"/>
          <w:sz w:val="22"/>
          <w:szCs w:val="22"/>
        </w:rPr>
        <w:t xml:space="preserve">,  </w:t>
      </w:r>
    </w:p>
    <w:p w14:paraId="2A42AE33" w14:textId="1BB19821" w:rsidR="007577D7" w:rsidRPr="001A1666" w:rsidRDefault="007577D7" w:rsidP="007577D7">
      <w:pPr>
        <w:pStyle w:val="Default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A1666">
        <w:rPr>
          <w:rFonts w:asciiTheme="minorHAnsi" w:hAnsiTheme="minorHAnsi" w:cstheme="minorHAnsi"/>
          <w:sz w:val="22"/>
          <w:szCs w:val="22"/>
        </w:rPr>
        <w:t xml:space="preserve">ul. </w:t>
      </w:r>
      <w:r w:rsidR="000678C1">
        <w:rPr>
          <w:rFonts w:asciiTheme="minorHAnsi" w:hAnsiTheme="minorHAnsi" w:cstheme="minorHAnsi"/>
          <w:sz w:val="22"/>
          <w:szCs w:val="22"/>
        </w:rPr>
        <w:t>Okopowa 2a</w:t>
      </w:r>
      <w:r w:rsidR="00542621">
        <w:rPr>
          <w:rFonts w:asciiTheme="minorHAnsi" w:hAnsiTheme="minorHAnsi" w:cstheme="minorHAnsi"/>
          <w:sz w:val="22"/>
          <w:szCs w:val="22"/>
        </w:rPr>
        <w:t>,</w:t>
      </w:r>
      <w:r w:rsidR="000678C1">
        <w:rPr>
          <w:rFonts w:asciiTheme="minorHAnsi" w:hAnsiTheme="minorHAnsi" w:cstheme="minorHAnsi"/>
          <w:sz w:val="22"/>
          <w:szCs w:val="22"/>
        </w:rPr>
        <w:t xml:space="preserve"> 20-950 Lublin</w:t>
      </w:r>
    </w:p>
    <w:p w14:paraId="5B219892" w14:textId="1A85C617" w:rsidR="007577D7" w:rsidRPr="001A1666" w:rsidRDefault="007577D7" w:rsidP="007577D7">
      <w:pPr>
        <w:pStyle w:val="Default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A1666">
        <w:rPr>
          <w:rFonts w:asciiTheme="minorHAnsi" w:hAnsiTheme="minorHAnsi" w:cstheme="minorHAnsi"/>
          <w:sz w:val="22"/>
          <w:szCs w:val="22"/>
        </w:rPr>
        <w:t xml:space="preserve">NIP: </w:t>
      </w:r>
      <w:r w:rsidR="000678C1">
        <w:rPr>
          <w:rFonts w:asciiTheme="minorHAnsi" w:hAnsiTheme="minorHAnsi" w:cstheme="minorHAnsi"/>
          <w:sz w:val="22"/>
          <w:szCs w:val="22"/>
        </w:rPr>
        <w:t>712 33 09 431</w:t>
      </w:r>
      <w:r w:rsidRPr="001A1666">
        <w:rPr>
          <w:rFonts w:asciiTheme="minorHAnsi" w:hAnsiTheme="minorHAnsi" w:cstheme="minorHAnsi"/>
          <w:sz w:val="22"/>
          <w:szCs w:val="22"/>
        </w:rPr>
        <w:t xml:space="preserve">, REGON: </w:t>
      </w:r>
      <w:r w:rsidR="000678C1">
        <w:rPr>
          <w:rFonts w:asciiTheme="minorHAnsi" w:hAnsiTheme="minorHAnsi" w:cstheme="minorHAnsi"/>
          <w:sz w:val="22"/>
          <w:szCs w:val="22"/>
        </w:rPr>
        <w:t>363823200</w:t>
      </w:r>
    </w:p>
    <w:p w14:paraId="32E6F2CE" w14:textId="77777777" w:rsidR="007577D7" w:rsidRPr="001A1666" w:rsidRDefault="007577D7" w:rsidP="007577D7">
      <w:pPr>
        <w:pStyle w:val="Default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A1666">
        <w:rPr>
          <w:rFonts w:asciiTheme="minorHAnsi" w:hAnsiTheme="minorHAnsi" w:cstheme="minorHAnsi"/>
          <w:sz w:val="22"/>
          <w:szCs w:val="22"/>
        </w:rPr>
        <w:t xml:space="preserve">reprezentowaną przez: </w:t>
      </w:r>
    </w:p>
    <w:p w14:paraId="60FD938A" w14:textId="035B1529" w:rsidR="007577D7" w:rsidRPr="001A1666" w:rsidRDefault="00CF752F" w:rsidP="007577D7">
      <w:pPr>
        <w:spacing w:after="0" w:line="23" w:lineRule="atLeast"/>
        <w:ind w:left="142" w:firstLine="0"/>
        <w:jc w:val="left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b/>
          <w:sz w:val="22"/>
        </w:rPr>
        <w:t xml:space="preserve">Pana </w:t>
      </w:r>
      <w:r w:rsidR="000678C1">
        <w:rPr>
          <w:rFonts w:asciiTheme="minorHAnsi" w:hAnsiTheme="minorHAnsi" w:cstheme="minorHAnsi"/>
          <w:b/>
          <w:sz w:val="22"/>
        </w:rPr>
        <w:t>Cezarego Maja</w:t>
      </w:r>
      <w:r w:rsidR="000D7FD6" w:rsidRPr="001A1666">
        <w:rPr>
          <w:rFonts w:asciiTheme="minorHAnsi" w:hAnsiTheme="minorHAnsi" w:cstheme="minorHAnsi"/>
          <w:b/>
          <w:sz w:val="22"/>
        </w:rPr>
        <w:t xml:space="preserve"> </w:t>
      </w:r>
      <w:r w:rsidR="007577D7" w:rsidRPr="001A1666">
        <w:rPr>
          <w:rFonts w:asciiTheme="minorHAnsi" w:hAnsiTheme="minorHAnsi" w:cstheme="minorHAnsi"/>
          <w:b/>
          <w:sz w:val="22"/>
        </w:rPr>
        <w:t xml:space="preserve">– </w:t>
      </w:r>
      <w:r w:rsidR="007577D7" w:rsidRPr="001A1666">
        <w:rPr>
          <w:rFonts w:asciiTheme="minorHAnsi" w:hAnsiTheme="minorHAnsi" w:cstheme="minorHAnsi"/>
          <w:bCs/>
          <w:sz w:val="22"/>
        </w:rPr>
        <w:t xml:space="preserve"> </w:t>
      </w:r>
      <w:r w:rsidR="000678C1">
        <w:rPr>
          <w:rFonts w:asciiTheme="minorHAnsi" w:hAnsiTheme="minorHAnsi" w:cstheme="minorHAnsi"/>
          <w:bCs/>
          <w:sz w:val="22"/>
        </w:rPr>
        <w:t xml:space="preserve">Prokuratora Regionalnego w </w:t>
      </w:r>
      <w:r w:rsidR="00302351">
        <w:rPr>
          <w:rFonts w:asciiTheme="minorHAnsi" w:hAnsiTheme="minorHAnsi" w:cstheme="minorHAnsi"/>
          <w:bCs/>
          <w:sz w:val="22"/>
        </w:rPr>
        <w:t>Lublinie</w:t>
      </w:r>
      <w:r w:rsidR="007577D7" w:rsidRPr="001A1666">
        <w:rPr>
          <w:rFonts w:asciiTheme="minorHAnsi" w:hAnsiTheme="minorHAnsi" w:cstheme="minorHAnsi"/>
          <w:sz w:val="22"/>
        </w:rPr>
        <w:br/>
        <w:t xml:space="preserve">zwaną dalej </w:t>
      </w:r>
      <w:r w:rsidR="007577D7" w:rsidRPr="001A1666">
        <w:rPr>
          <w:rFonts w:asciiTheme="minorHAnsi" w:hAnsiTheme="minorHAnsi" w:cstheme="minorHAnsi"/>
          <w:b/>
          <w:sz w:val="22"/>
        </w:rPr>
        <w:t>„</w:t>
      </w:r>
      <w:r w:rsidR="007577D7" w:rsidRPr="001A1666">
        <w:rPr>
          <w:rFonts w:asciiTheme="minorHAnsi" w:hAnsiTheme="minorHAnsi" w:cstheme="minorHAnsi"/>
          <w:b/>
          <w:i/>
          <w:sz w:val="22"/>
        </w:rPr>
        <w:t>Zamawiającym</w:t>
      </w:r>
      <w:r w:rsidR="007577D7" w:rsidRPr="001A1666">
        <w:rPr>
          <w:rFonts w:asciiTheme="minorHAnsi" w:hAnsiTheme="minorHAnsi" w:cstheme="minorHAnsi"/>
          <w:b/>
          <w:sz w:val="22"/>
        </w:rPr>
        <w:t>”</w:t>
      </w:r>
      <w:r w:rsidR="000D7FD6" w:rsidRPr="001A1666">
        <w:rPr>
          <w:rFonts w:asciiTheme="minorHAnsi" w:hAnsiTheme="minorHAnsi" w:cstheme="minorHAnsi"/>
          <w:b/>
          <w:sz w:val="22"/>
        </w:rPr>
        <w:t xml:space="preserve">, </w:t>
      </w:r>
    </w:p>
    <w:p w14:paraId="7B11F2A4" w14:textId="77777777" w:rsidR="007577D7" w:rsidRPr="001A1666" w:rsidRDefault="007577D7" w:rsidP="007577D7">
      <w:pPr>
        <w:spacing w:after="0" w:line="23" w:lineRule="atLeast"/>
        <w:rPr>
          <w:rFonts w:asciiTheme="minorHAnsi" w:hAnsiTheme="minorHAnsi" w:cstheme="minorHAnsi"/>
          <w:sz w:val="22"/>
          <w:lang w:eastAsia="ar-SA"/>
        </w:rPr>
      </w:pPr>
      <w:r w:rsidRPr="001A1666">
        <w:rPr>
          <w:rFonts w:asciiTheme="minorHAnsi" w:hAnsiTheme="minorHAnsi" w:cstheme="minorHAnsi"/>
          <w:sz w:val="22"/>
          <w:lang w:eastAsia="ar-SA"/>
        </w:rPr>
        <w:t xml:space="preserve">a </w:t>
      </w:r>
    </w:p>
    <w:p w14:paraId="7A9671CA" w14:textId="77777777" w:rsidR="00136E56" w:rsidRPr="001A1666" w:rsidRDefault="00136E56" w:rsidP="00136E56">
      <w:pPr>
        <w:autoSpaceDE w:val="0"/>
        <w:autoSpaceDN w:val="0"/>
        <w:adjustRightInd w:val="0"/>
        <w:spacing w:after="0" w:line="23" w:lineRule="atLeast"/>
        <w:rPr>
          <w:rFonts w:asciiTheme="minorHAnsi" w:eastAsia="Calibri" w:hAnsiTheme="minorHAnsi" w:cstheme="minorHAnsi"/>
          <w:sz w:val="22"/>
        </w:rPr>
      </w:pPr>
      <w:r w:rsidRPr="001A1666">
        <w:rPr>
          <w:rFonts w:asciiTheme="minorHAnsi" w:eastAsia="Calibri" w:hAnsiTheme="minorHAnsi" w:cstheme="minorHAnsi"/>
          <w:i/>
          <w:iCs/>
          <w:sz w:val="22"/>
        </w:rPr>
        <w:t xml:space="preserve">*gdy kontrahentem jest spółka prawa handlowego: </w:t>
      </w:r>
    </w:p>
    <w:p w14:paraId="78984818" w14:textId="77777777" w:rsidR="000D7FD6" w:rsidRPr="001A1666" w:rsidRDefault="00136E56" w:rsidP="00136E56">
      <w:pPr>
        <w:autoSpaceDE w:val="0"/>
        <w:autoSpaceDN w:val="0"/>
        <w:adjustRightInd w:val="0"/>
        <w:spacing w:after="0" w:line="23" w:lineRule="atLeast"/>
        <w:rPr>
          <w:rFonts w:asciiTheme="minorHAnsi" w:eastAsia="Calibri" w:hAnsiTheme="minorHAnsi" w:cstheme="minorHAnsi"/>
          <w:sz w:val="22"/>
        </w:rPr>
      </w:pPr>
      <w:r w:rsidRPr="001A1666">
        <w:rPr>
          <w:rFonts w:asciiTheme="minorHAnsi" w:eastAsia="Calibri" w:hAnsiTheme="minorHAnsi" w:cstheme="minorHAnsi"/>
          <w:b/>
          <w:bCs/>
          <w:sz w:val="22"/>
        </w:rPr>
        <w:t>spółką pod firmą „</w:t>
      </w:r>
      <w:r w:rsidR="000D7FD6" w:rsidRPr="001A1666">
        <w:rPr>
          <w:rFonts w:asciiTheme="minorHAnsi" w:eastAsia="Calibri" w:hAnsiTheme="minorHAnsi" w:cstheme="minorHAnsi"/>
          <w:b/>
          <w:bCs/>
          <w:sz w:val="22"/>
        </w:rPr>
        <w:t>………………………………………….</w:t>
      </w:r>
      <w:r w:rsidRPr="001A1666">
        <w:rPr>
          <w:rFonts w:asciiTheme="minorHAnsi" w:eastAsia="Calibri" w:hAnsiTheme="minorHAnsi" w:cstheme="minorHAnsi"/>
          <w:b/>
          <w:bCs/>
          <w:sz w:val="22"/>
        </w:rPr>
        <w:t xml:space="preserve">…” </w:t>
      </w:r>
      <w:r w:rsidRPr="001A1666">
        <w:rPr>
          <w:rFonts w:asciiTheme="minorHAnsi" w:eastAsia="Calibri" w:hAnsiTheme="minorHAnsi" w:cstheme="minorHAnsi"/>
          <w:sz w:val="22"/>
        </w:rPr>
        <w:t xml:space="preserve">z siedzibą w ……………………………………………... </w:t>
      </w:r>
    </w:p>
    <w:p w14:paraId="0512A859" w14:textId="77777777" w:rsidR="00136E56" w:rsidRPr="001A1666" w:rsidRDefault="00136E56" w:rsidP="00136E56">
      <w:pPr>
        <w:autoSpaceDE w:val="0"/>
        <w:autoSpaceDN w:val="0"/>
        <w:adjustRightInd w:val="0"/>
        <w:spacing w:after="0" w:line="23" w:lineRule="atLeast"/>
        <w:rPr>
          <w:rFonts w:asciiTheme="minorHAnsi" w:eastAsia="Calibri" w:hAnsiTheme="minorHAnsi" w:cstheme="minorHAnsi"/>
          <w:sz w:val="22"/>
        </w:rPr>
      </w:pPr>
      <w:r w:rsidRPr="001A1666">
        <w:rPr>
          <w:rFonts w:asciiTheme="minorHAnsi" w:eastAsia="Calibri" w:hAnsiTheme="minorHAnsi" w:cstheme="minorHAnsi"/>
          <w:i/>
          <w:iCs/>
          <w:sz w:val="22"/>
        </w:rPr>
        <w:t xml:space="preserve">(wpisać </w:t>
      </w:r>
      <w:r w:rsidRPr="001A1666">
        <w:rPr>
          <w:rFonts w:asciiTheme="minorHAnsi" w:eastAsia="Calibri" w:hAnsiTheme="minorHAnsi" w:cstheme="minorHAnsi"/>
          <w:b/>
          <w:bCs/>
          <w:i/>
          <w:iCs/>
          <w:sz w:val="22"/>
        </w:rPr>
        <w:t xml:space="preserve">tylko </w:t>
      </w:r>
      <w:r w:rsidRPr="001A1666">
        <w:rPr>
          <w:rFonts w:asciiTheme="minorHAnsi" w:eastAsia="Calibri" w:hAnsiTheme="minorHAnsi" w:cstheme="minorHAnsi"/>
          <w:i/>
          <w:iCs/>
          <w:sz w:val="22"/>
        </w:rPr>
        <w:t>nazwę miasta/miejscowości)</w:t>
      </w:r>
      <w:r w:rsidRPr="001A1666">
        <w:rPr>
          <w:rFonts w:asciiTheme="minorHAnsi" w:eastAsia="Calibri" w:hAnsiTheme="minorHAnsi" w:cstheme="minorHAnsi"/>
          <w:sz w:val="22"/>
        </w:rPr>
        <w:t xml:space="preserve">, ul. …………………………, ………………. </w:t>
      </w:r>
      <w:r w:rsidRPr="001A1666">
        <w:rPr>
          <w:rFonts w:asciiTheme="minorHAnsi" w:eastAsia="Calibri" w:hAnsiTheme="minorHAnsi" w:cstheme="minorHAnsi"/>
          <w:i/>
          <w:iCs/>
          <w:sz w:val="22"/>
        </w:rPr>
        <w:t>(wpisać adres)</w:t>
      </w:r>
      <w:r w:rsidRPr="001A1666">
        <w:rPr>
          <w:rFonts w:asciiTheme="minorHAnsi" w:eastAsia="Calibri" w:hAnsiTheme="minorHAnsi" w:cstheme="minorHAnsi"/>
          <w:sz w:val="22"/>
        </w:rPr>
        <w:t xml:space="preserve">, </w:t>
      </w:r>
    </w:p>
    <w:p w14:paraId="37D119E7" w14:textId="77777777" w:rsidR="00136E56" w:rsidRPr="001A1666" w:rsidRDefault="00136E56" w:rsidP="00136E56">
      <w:pPr>
        <w:autoSpaceDE w:val="0"/>
        <w:autoSpaceDN w:val="0"/>
        <w:adjustRightInd w:val="0"/>
        <w:spacing w:after="0" w:line="23" w:lineRule="atLeast"/>
        <w:rPr>
          <w:rFonts w:asciiTheme="minorHAnsi" w:eastAsia="Calibri" w:hAnsiTheme="minorHAnsi" w:cstheme="minorHAnsi"/>
          <w:sz w:val="22"/>
        </w:rPr>
      </w:pPr>
      <w:r w:rsidRPr="001A1666">
        <w:rPr>
          <w:rFonts w:asciiTheme="minorHAnsi" w:eastAsia="Calibri" w:hAnsiTheme="minorHAnsi" w:cstheme="minorHAnsi"/>
          <w:sz w:val="22"/>
        </w:rPr>
        <w:t xml:space="preserve">wpisaną do Rejestru Przedsiębiorców Krajowego Rejestru Sądowego pod numerem KRS ................ </w:t>
      </w:r>
    </w:p>
    <w:p w14:paraId="6BDB75E7" w14:textId="77777777" w:rsidR="00136E56" w:rsidRPr="001A1666" w:rsidRDefault="00136E56" w:rsidP="00136E56">
      <w:pPr>
        <w:autoSpaceDE w:val="0"/>
        <w:autoSpaceDN w:val="0"/>
        <w:adjustRightInd w:val="0"/>
        <w:spacing w:after="0" w:line="23" w:lineRule="atLeast"/>
        <w:rPr>
          <w:rFonts w:asciiTheme="minorHAnsi" w:eastAsia="Calibr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w Sądzie ……………………………………………, </w:t>
      </w:r>
      <w:r w:rsidRPr="001A1666">
        <w:rPr>
          <w:rFonts w:asciiTheme="minorHAnsi" w:eastAsia="Calibri" w:hAnsiTheme="minorHAnsi" w:cstheme="minorHAnsi"/>
          <w:sz w:val="22"/>
        </w:rPr>
        <w:t xml:space="preserve">– zgodnie z wydrukiem z Centralnej Informacji Krajowego Rejestru Sądowego, stanowiącym załącznik do umowy, </w:t>
      </w:r>
    </w:p>
    <w:p w14:paraId="5D470797" w14:textId="77777777" w:rsidR="00136E56" w:rsidRPr="001A1666" w:rsidRDefault="00136E56" w:rsidP="00136E56">
      <w:pPr>
        <w:autoSpaceDE w:val="0"/>
        <w:autoSpaceDN w:val="0"/>
        <w:adjustRightInd w:val="0"/>
        <w:spacing w:after="0" w:line="23" w:lineRule="atLeast"/>
        <w:rPr>
          <w:rFonts w:asciiTheme="minorHAnsi" w:hAnsiTheme="minorHAnsi" w:cstheme="minorHAnsi"/>
          <w:sz w:val="22"/>
        </w:rPr>
      </w:pPr>
      <w:r w:rsidRPr="001A1666">
        <w:rPr>
          <w:rFonts w:asciiTheme="minorHAnsi" w:eastAsia="Calibri" w:hAnsiTheme="minorHAnsi" w:cstheme="minorHAnsi"/>
          <w:sz w:val="22"/>
        </w:rPr>
        <w:t xml:space="preserve">NIP ……………….., REGON …………………….., </w:t>
      </w:r>
      <w:r w:rsidRPr="001A1666">
        <w:rPr>
          <w:rFonts w:asciiTheme="minorHAnsi" w:hAnsiTheme="minorHAnsi" w:cstheme="minorHAnsi"/>
          <w:sz w:val="22"/>
        </w:rPr>
        <w:t xml:space="preserve">kapitał zakładowy …………………zł, kapitał wpłacony …………….zł, </w:t>
      </w:r>
    </w:p>
    <w:p w14:paraId="08FB229F" w14:textId="77777777" w:rsidR="00136E56" w:rsidRPr="001A1666" w:rsidRDefault="00136E56" w:rsidP="00136E56">
      <w:pPr>
        <w:autoSpaceDE w:val="0"/>
        <w:autoSpaceDN w:val="0"/>
        <w:adjustRightInd w:val="0"/>
        <w:spacing w:after="0" w:line="23" w:lineRule="atLeast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BDO  ……………………….., </w:t>
      </w:r>
    </w:p>
    <w:p w14:paraId="256BDD6B" w14:textId="77777777" w:rsidR="00136E56" w:rsidRPr="001A1666" w:rsidRDefault="00136E56" w:rsidP="00136E56">
      <w:pPr>
        <w:autoSpaceDE w:val="0"/>
        <w:autoSpaceDN w:val="0"/>
        <w:adjustRightInd w:val="0"/>
        <w:spacing w:after="0" w:line="23" w:lineRule="atLeast"/>
        <w:rPr>
          <w:rFonts w:asciiTheme="minorHAnsi" w:eastAsia="Calibri" w:hAnsiTheme="minorHAnsi" w:cstheme="minorHAnsi"/>
          <w:sz w:val="22"/>
        </w:rPr>
      </w:pPr>
      <w:r w:rsidRPr="001A1666">
        <w:rPr>
          <w:rFonts w:asciiTheme="minorHAnsi" w:eastAsia="Calibri" w:hAnsiTheme="minorHAnsi" w:cstheme="minorHAnsi"/>
          <w:sz w:val="22"/>
        </w:rPr>
        <w:t xml:space="preserve">zwaną dalej </w:t>
      </w:r>
      <w:r w:rsidRPr="001A1666">
        <w:rPr>
          <w:rFonts w:asciiTheme="minorHAnsi" w:eastAsia="Calibri" w:hAnsiTheme="minorHAnsi" w:cstheme="minorHAnsi"/>
          <w:b/>
          <w:bCs/>
          <w:sz w:val="22"/>
        </w:rPr>
        <w:t>„Wykonawcą”</w:t>
      </w:r>
      <w:r w:rsidRPr="001A1666">
        <w:rPr>
          <w:rFonts w:asciiTheme="minorHAnsi" w:eastAsia="Calibri" w:hAnsiTheme="minorHAnsi" w:cstheme="minorHAnsi"/>
          <w:sz w:val="22"/>
        </w:rPr>
        <w:t xml:space="preserve">, </w:t>
      </w:r>
    </w:p>
    <w:p w14:paraId="361A196E" w14:textId="77777777" w:rsidR="00136E56" w:rsidRPr="001A1666" w:rsidRDefault="00136E56" w:rsidP="00136E56">
      <w:pPr>
        <w:autoSpaceDE w:val="0"/>
        <w:autoSpaceDN w:val="0"/>
        <w:adjustRightInd w:val="0"/>
        <w:spacing w:after="0" w:line="23" w:lineRule="atLeast"/>
        <w:rPr>
          <w:rFonts w:asciiTheme="minorHAnsi" w:eastAsia="Calibri" w:hAnsiTheme="minorHAnsi" w:cstheme="minorHAnsi"/>
          <w:sz w:val="22"/>
        </w:rPr>
      </w:pPr>
      <w:r w:rsidRPr="001A1666">
        <w:rPr>
          <w:rFonts w:asciiTheme="minorHAnsi" w:eastAsia="Calibri" w:hAnsiTheme="minorHAnsi" w:cstheme="minorHAnsi"/>
          <w:sz w:val="22"/>
        </w:rPr>
        <w:t>reprezentowaną przez ..........</w:t>
      </w:r>
      <w:r w:rsidRPr="001A1666">
        <w:rPr>
          <w:rFonts w:asciiTheme="minorHAnsi" w:eastAsia="Calibri" w:hAnsiTheme="minorHAnsi" w:cstheme="minorHAnsi"/>
          <w:sz w:val="22"/>
          <w:vertAlign w:val="superscript"/>
        </w:rPr>
        <w:footnoteReference w:id="1"/>
      </w:r>
      <w:r w:rsidRPr="001A1666">
        <w:rPr>
          <w:rFonts w:asciiTheme="minorHAnsi" w:eastAsia="Calibri" w:hAnsiTheme="minorHAnsi" w:cstheme="minorHAnsi"/>
          <w:sz w:val="22"/>
        </w:rPr>
        <w:t>/reprezentowaną przez … działającą/-ego na podstawie pełnomocnictwa, stanowiącego załącznik do umowy</w:t>
      </w:r>
      <w:r w:rsidRPr="001A1666">
        <w:rPr>
          <w:rFonts w:asciiTheme="minorHAnsi" w:eastAsia="Calibri" w:hAnsiTheme="minorHAnsi" w:cstheme="minorHAnsi"/>
          <w:sz w:val="22"/>
          <w:vertAlign w:val="superscript"/>
        </w:rPr>
        <w:footnoteReference w:id="2"/>
      </w:r>
      <w:r w:rsidRPr="001A1666">
        <w:rPr>
          <w:rFonts w:asciiTheme="minorHAnsi" w:eastAsia="Calibri" w:hAnsiTheme="minorHAnsi" w:cstheme="minorHAnsi"/>
          <w:sz w:val="22"/>
        </w:rPr>
        <w:t xml:space="preserve">, </w:t>
      </w:r>
    </w:p>
    <w:p w14:paraId="224E5659" w14:textId="77777777" w:rsidR="00136E56" w:rsidRPr="001A1666" w:rsidRDefault="00136E56" w:rsidP="00136E56">
      <w:pPr>
        <w:autoSpaceDE w:val="0"/>
        <w:autoSpaceDN w:val="0"/>
        <w:adjustRightInd w:val="0"/>
        <w:spacing w:after="0" w:line="23" w:lineRule="atLeast"/>
        <w:jc w:val="left"/>
        <w:rPr>
          <w:rFonts w:asciiTheme="minorHAnsi" w:eastAsia="Calibri" w:hAnsiTheme="minorHAnsi" w:cstheme="minorHAnsi"/>
          <w:sz w:val="22"/>
        </w:rPr>
      </w:pPr>
      <w:r w:rsidRPr="001A1666">
        <w:rPr>
          <w:rFonts w:asciiTheme="minorHAnsi" w:eastAsia="Calibri" w:hAnsiTheme="minorHAnsi" w:cstheme="minorHAnsi"/>
          <w:i/>
          <w:iCs/>
          <w:sz w:val="22"/>
        </w:rPr>
        <w:t>*gdy kontrahentem jest osoba fizyczna prowadząca działalność gospodarczą</w:t>
      </w:r>
      <w:r w:rsidRPr="001A1666">
        <w:rPr>
          <w:rFonts w:asciiTheme="minorHAnsi" w:eastAsia="Calibri" w:hAnsiTheme="minorHAnsi" w:cstheme="minorHAnsi"/>
          <w:sz w:val="22"/>
        </w:rPr>
        <w:t xml:space="preserve">: </w:t>
      </w:r>
    </w:p>
    <w:p w14:paraId="32534F74" w14:textId="77777777" w:rsidR="00D441DA" w:rsidRPr="001A1666" w:rsidRDefault="00136E56" w:rsidP="00136E56">
      <w:pPr>
        <w:autoSpaceDE w:val="0"/>
        <w:autoSpaceDN w:val="0"/>
        <w:adjustRightInd w:val="0"/>
        <w:spacing w:after="0" w:line="23" w:lineRule="atLeast"/>
        <w:jc w:val="left"/>
        <w:rPr>
          <w:rFonts w:asciiTheme="minorHAnsi" w:eastAsia="Calibri" w:hAnsiTheme="minorHAnsi" w:cstheme="minorHAnsi"/>
          <w:sz w:val="22"/>
        </w:rPr>
      </w:pPr>
      <w:r w:rsidRPr="001A1666">
        <w:rPr>
          <w:rFonts w:asciiTheme="minorHAnsi" w:eastAsia="Calibri" w:hAnsiTheme="minorHAnsi" w:cstheme="minorHAnsi"/>
          <w:b/>
          <w:bCs/>
          <w:sz w:val="22"/>
        </w:rPr>
        <w:t xml:space="preserve">Panią/Panem …, </w:t>
      </w:r>
      <w:r w:rsidRPr="001A1666">
        <w:rPr>
          <w:rFonts w:asciiTheme="minorHAnsi" w:eastAsia="Calibri" w:hAnsiTheme="minorHAnsi" w:cstheme="minorHAnsi"/>
          <w:sz w:val="22"/>
        </w:rPr>
        <w:t xml:space="preserve"> prowadzącą/-ym działalność gospodarczą pod firmą „</w:t>
      </w:r>
      <w:r w:rsidR="000D7FD6" w:rsidRPr="001A1666">
        <w:rPr>
          <w:rFonts w:asciiTheme="minorHAnsi" w:eastAsia="Calibri" w:hAnsiTheme="minorHAnsi" w:cstheme="minorHAnsi"/>
          <w:sz w:val="22"/>
        </w:rPr>
        <w:t xml:space="preserve"> </w:t>
      </w:r>
      <w:r w:rsidRPr="001A1666">
        <w:rPr>
          <w:rFonts w:asciiTheme="minorHAnsi" w:eastAsia="Calibri" w:hAnsiTheme="minorHAnsi" w:cstheme="minorHAnsi"/>
          <w:sz w:val="22"/>
        </w:rPr>
        <w:t>…</w:t>
      </w:r>
      <w:r w:rsidR="000D7FD6" w:rsidRPr="001A1666">
        <w:rPr>
          <w:rFonts w:asciiTheme="minorHAnsi" w:eastAsia="Calibri" w:hAnsiTheme="minorHAnsi" w:cstheme="minorHAnsi"/>
          <w:sz w:val="22"/>
        </w:rPr>
        <w:t xml:space="preserve">……….. </w:t>
      </w:r>
      <w:r w:rsidRPr="001A1666">
        <w:rPr>
          <w:rFonts w:asciiTheme="minorHAnsi" w:eastAsia="Calibri" w:hAnsiTheme="minorHAnsi" w:cstheme="minorHAnsi"/>
          <w:sz w:val="22"/>
        </w:rPr>
        <w:t xml:space="preserve">” </w:t>
      </w:r>
    </w:p>
    <w:p w14:paraId="411BD4AE" w14:textId="77777777" w:rsidR="00D441DA" w:rsidRPr="001A1666" w:rsidRDefault="00136E56" w:rsidP="00136E56">
      <w:pPr>
        <w:autoSpaceDE w:val="0"/>
        <w:autoSpaceDN w:val="0"/>
        <w:adjustRightInd w:val="0"/>
        <w:spacing w:after="0" w:line="23" w:lineRule="atLeast"/>
        <w:jc w:val="left"/>
        <w:rPr>
          <w:rFonts w:asciiTheme="minorHAnsi" w:eastAsia="Calibri" w:hAnsiTheme="minorHAnsi" w:cstheme="minorHAnsi"/>
          <w:sz w:val="22"/>
        </w:rPr>
      </w:pPr>
      <w:r w:rsidRPr="001A1666">
        <w:rPr>
          <w:rFonts w:asciiTheme="minorHAnsi" w:eastAsia="Calibri" w:hAnsiTheme="minorHAnsi" w:cstheme="minorHAnsi"/>
          <w:sz w:val="22"/>
        </w:rPr>
        <w:t>z siedzibą w …</w:t>
      </w:r>
      <w:r w:rsidR="00D441DA" w:rsidRPr="001A1666">
        <w:rPr>
          <w:rFonts w:asciiTheme="minorHAnsi" w:eastAsia="Calibri" w:hAnsiTheme="minorHAnsi" w:cstheme="minorHAnsi"/>
          <w:sz w:val="22"/>
        </w:rPr>
        <w:t>……………………</w:t>
      </w:r>
      <w:r w:rsidRPr="001A1666">
        <w:rPr>
          <w:rFonts w:asciiTheme="minorHAnsi" w:eastAsia="Calibri" w:hAnsiTheme="minorHAnsi" w:cstheme="minorHAnsi"/>
          <w:sz w:val="22"/>
        </w:rPr>
        <w:t xml:space="preserve"> </w:t>
      </w:r>
      <w:r w:rsidRPr="001A1666">
        <w:rPr>
          <w:rFonts w:asciiTheme="minorHAnsi" w:eastAsia="Calibri" w:hAnsiTheme="minorHAnsi" w:cstheme="minorHAnsi"/>
          <w:i/>
          <w:iCs/>
          <w:sz w:val="22"/>
        </w:rPr>
        <w:t xml:space="preserve">(wpisać </w:t>
      </w:r>
      <w:r w:rsidRPr="001A1666">
        <w:rPr>
          <w:rFonts w:asciiTheme="minorHAnsi" w:eastAsia="Calibri" w:hAnsiTheme="minorHAnsi" w:cstheme="minorHAnsi"/>
          <w:b/>
          <w:bCs/>
          <w:i/>
          <w:iCs/>
          <w:sz w:val="22"/>
        </w:rPr>
        <w:t xml:space="preserve">tylko </w:t>
      </w:r>
      <w:r w:rsidRPr="001A1666">
        <w:rPr>
          <w:rFonts w:asciiTheme="minorHAnsi" w:eastAsia="Calibri" w:hAnsiTheme="minorHAnsi" w:cstheme="minorHAnsi"/>
          <w:i/>
          <w:iCs/>
          <w:sz w:val="22"/>
        </w:rPr>
        <w:t>nazwę miasta/miejscowości)</w:t>
      </w:r>
      <w:r w:rsidRPr="001A1666">
        <w:rPr>
          <w:rFonts w:asciiTheme="minorHAnsi" w:eastAsia="Calibri" w:hAnsiTheme="minorHAnsi" w:cstheme="minorHAnsi"/>
          <w:sz w:val="22"/>
        </w:rPr>
        <w:t xml:space="preserve">, </w:t>
      </w:r>
    </w:p>
    <w:p w14:paraId="63BAF23F" w14:textId="77777777" w:rsidR="00D441DA" w:rsidRPr="001A1666" w:rsidRDefault="00136E56" w:rsidP="00136E56">
      <w:pPr>
        <w:autoSpaceDE w:val="0"/>
        <w:autoSpaceDN w:val="0"/>
        <w:adjustRightInd w:val="0"/>
        <w:spacing w:after="0" w:line="23" w:lineRule="atLeast"/>
        <w:jc w:val="left"/>
        <w:rPr>
          <w:rFonts w:asciiTheme="minorHAnsi" w:eastAsia="Calibri" w:hAnsiTheme="minorHAnsi" w:cstheme="minorHAnsi"/>
          <w:sz w:val="22"/>
        </w:rPr>
      </w:pPr>
      <w:r w:rsidRPr="001A1666">
        <w:rPr>
          <w:rFonts w:asciiTheme="minorHAnsi" w:eastAsia="Calibri" w:hAnsiTheme="minorHAnsi" w:cstheme="minorHAnsi"/>
          <w:sz w:val="22"/>
        </w:rPr>
        <w:t>ul. …………</w:t>
      </w:r>
      <w:r w:rsidR="00D441DA" w:rsidRPr="001A1666">
        <w:rPr>
          <w:rFonts w:asciiTheme="minorHAnsi" w:eastAsia="Calibri" w:hAnsiTheme="minorHAnsi" w:cstheme="minorHAnsi"/>
          <w:sz w:val="22"/>
        </w:rPr>
        <w:t>……………………………..</w:t>
      </w:r>
      <w:r w:rsidRPr="001A1666">
        <w:rPr>
          <w:rFonts w:asciiTheme="minorHAnsi" w:eastAsia="Calibri" w:hAnsiTheme="minorHAnsi" w:cstheme="minorHAnsi"/>
          <w:sz w:val="22"/>
        </w:rPr>
        <w:t xml:space="preserve">…….. </w:t>
      </w:r>
      <w:r w:rsidRPr="001A1666">
        <w:rPr>
          <w:rFonts w:asciiTheme="minorHAnsi" w:eastAsia="Calibri" w:hAnsiTheme="minorHAnsi" w:cstheme="minorHAnsi"/>
          <w:i/>
          <w:iCs/>
          <w:sz w:val="22"/>
        </w:rPr>
        <w:t>(wpisać adres)</w:t>
      </w:r>
      <w:r w:rsidRPr="001A1666">
        <w:rPr>
          <w:rFonts w:asciiTheme="minorHAnsi" w:eastAsia="Calibri" w:hAnsiTheme="minorHAnsi" w:cstheme="minorHAnsi"/>
          <w:sz w:val="22"/>
        </w:rPr>
        <w:t xml:space="preserve">, – zgodnie z wydrukiem z Centralnej Ewidencji i Informacji o Działalności Gospodarczej, stanowiącym załącznik do umowy, </w:t>
      </w:r>
    </w:p>
    <w:p w14:paraId="15EC4F54" w14:textId="77777777" w:rsidR="00D441DA" w:rsidRPr="001A1666" w:rsidRDefault="00136E56" w:rsidP="00136E56">
      <w:pPr>
        <w:autoSpaceDE w:val="0"/>
        <w:autoSpaceDN w:val="0"/>
        <w:adjustRightInd w:val="0"/>
        <w:spacing w:after="0" w:line="23" w:lineRule="atLeast"/>
        <w:jc w:val="left"/>
        <w:rPr>
          <w:rFonts w:asciiTheme="minorHAnsi" w:hAnsiTheme="minorHAnsi" w:cstheme="minorHAnsi"/>
          <w:sz w:val="22"/>
        </w:rPr>
      </w:pPr>
      <w:r w:rsidRPr="001A1666">
        <w:rPr>
          <w:rFonts w:asciiTheme="minorHAnsi" w:eastAsia="Calibri" w:hAnsiTheme="minorHAnsi" w:cstheme="minorHAnsi"/>
          <w:sz w:val="22"/>
        </w:rPr>
        <w:t xml:space="preserve">NIP ……………, REGON …………., </w:t>
      </w:r>
      <w:r w:rsidRPr="001A1666">
        <w:rPr>
          <w:rFonts w:asciiTheme="minorHAnsi" w:hAnsiTheme="minorHAnsi" w:cstheme="minorHAnsi"/>
          <w:sz w:val="22"/>
        </w:rPr>
        <w:t xml:space="preserve">BDO  ……………………….., </w:t>
      </w:r>
    </w:p>
    <w:p w14:paraId="25AC0755" w14:textId="77777777" w:rsidR="00136E56" w:rsidRPr="001A1666" w:rsidRDefault="00136E56" w:rsidP="00136E56">
      <w:pPr>
        <w:autoSpaceDE w:val="0"/>
        <w:autoSpaceDN w:val="0"/>
        <w:adjustRightInd w:val="0"/>
        <w:spacing w:after="0" w:line="23" w:lineRule="atLeast"/>
        <w:jc w:val="left"/>
        <w:rPr>
          <w:rFonts w:asciiTheme="minorHAnsi" w:eastAsia="Calibri" w:hAnsiTheme="minorHAnsi" w:cstheme="minorHAnsi"/>
          <w:sz w:val="22"/>
        </w:rPr>
      </w:pPr>
      <w:r w:rsidRPr="001A1666">
        <w:rPr>
          <w:rFonts w:asciiTheme="minorHAnsi" w:eastAsia="Calibri" w:hAnsiTheme="minorHAnsi" w:cstheme="minorHAnsi"/>
          <w:sz w:val="22"/>
        </w:rPr>
        <w:t xml:space="preserve">zwaną/-ym dalej </w:t>
      </w:r>
      <w:r w:rsidRPr="001A1666">
        <w:rPr>
          <w:rFonts w:asciiTheme="minorHAnsi" w:eastAsia="Calibri" w:hAnsiTheme="minorHAnsi" w:cstheme="minorHAnsi"/>
          <w:b/>
          <w:bCs/>
          <w:sz w:val="22"/>
        </w:rPr>
        <w:t>„Wykonawcą”</w:t>
      </w:r>
      <w:r w:rsidRPr="001A1666">
        <w:rPr>
          <w:rFonts w:asciiTheme="minorHAnsi" w:eastAsia="Calibri" w:hAnsiTheme="minorHAnsi" w:cstheme="minorHAnsi"/>
          <w:b/>
          <w:bCs/>
          <w:i/>
          <w:iCs/>
          <w:sz w:val="22"/>
        </w:rPr>
        <w:t xml:space="preserve">, </w:t>
      </w:r>
      <w:r w:rsidRPr="001A1666">
        <w:rPr>
          <w:rFonts w:asciiTheme="minorHAnsi" w:eastAsia="Calibri" w:hAnsiTheme="minorHAnsi" w:cstheme="minorHAnsi"/>
          <w:sz w:val="22"/>
        </w:rPr>
        <w:t>reprezentowaną/-ym przez … działającą/-ego na podstawie pełnomocnictwa, stanowiącego załącznik do umowy</w:t>
      </w:r>
      <w:r w:rsidRPr="001A1666">
        <w:rPr>
          <w:rFonts w:asciiTheme="minorHAnsi" w:eastAsia="Calibri" w:hAnsiTheme="minorHAnsi" w:cstheme="minorHAnsi"/>
          <w:sz w:val="22"/>
          <w:vertAlign w:val="superscript"/>
        </w:rPr>
        <w:footnoteReference w:id="3"/>
      </w:r>
      <w:r w:rsidRPr="001A1666">
        <w:rPr>
          <w:rFonts w:asciiTheme="minorHAnsi" w:eastAsia="Calibri" w:hAnsiTheme="minorHAnsi" w:cstheme="minorHAnsi"/>
          <w:sz w:val="22"/>
        </w:rPr>
        <w:t xml:space="preserve">, </w:t>
      </w:r>
    </w:p>
    <w:p w14:paraId="53A21C19" w14:textId="77777777" w:rsidR="00136E56" w:rsidRPr="001A1666" w:rsidRDefault="00136E56" w:rsidP="00136E56">
      <w:pPr>
        <w:autoSpaceDE w:val="0"/>
        <w:autoSpaceDN w:val="0"/>
        <w:adjustRightInd w:val="0"/>
        <w:spacing w:after="0" w:line="23" w:lineRule="atLeast"/>
        <w:jc w:val="left"/>
        <w:rPr>
          <w:rFonts w:asciiTheme="minorHAnsi" w:eastAsia="Calibri" w:hAnsiTheme="minorHAnsi" w:cstheme="minorHAnsi"/>
          <w:sz w:val="22"/>
        </w:rPr>
      </w:pPr>
      <w:r w:rsidRPr="001A1666">
        <w:rPr>
          <w:rFonts w:asciiTheme="minorHAnsi" w:eastAsia="Calibri" w:hAnsiTheme="minorHAnsi" w:cstheme="minorHAnsi"/>
          <w:sz w:val="22"/>
        </w:rPr>
        <w:t xml:space="preserve">wspólnie zwanymi dalej </w:t>
      </w:r>
      <w:r w:rsidRPr="001A1666">
        <w:rPr>
          <w:rFonts w:asciiTheme="minorHAnsi" w:eastAsia="Calibri" w:hAnsiTheme="minorHAnsi" w:cstheme="minorHAnsi"/>
          <w:b/>
          <w:bCs/>
          <w:sz w:val="22"/>
        </w:rPr>
        <w:t>„Stronami”</w:t>
      </w:r>
      <w:r w:rsidRPr="001A1666">
        <w:rPr>
          <w:rFonts w:asciiTheme="minorHAnsi" w:eastAsia="Calibri" w:hAnsiTheme="minorHAnsi" w:cstheme="minorHAnsi"/>
          <w:sz w:val="22"/>
        </w:rPr>
        <w:t xml:space="preserve">, </w:t>
      </w:r>
    </w:p>
    <w:p w14:paraId="24ACD88B" w14:textId="77777777" w:rsidR="00136E56" w:rsidRPr="001A1666" w:rsidRDefault="00136E56">
      <w:pPr>
        <w:spacing w:after="29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</w:p>
    <w:p w14:paraId="0252E8E3" w14:textId="69135D28" w:rsidR="00557FED" w:rsidRDefault="00925665" w:rsidP="000678C1">
      <w:pPr>
        <w:spacing w:after="8" w:line="301" w:lineRule="auto"/>
        <w:ind w:left="142" w:right="6" w:firstLine="0"/>
        <w:rPr>
          <w:rFonts w:asciiTheme="minorHAnsi" w:hAnsiTheme="minorHAnsi" w:cstheme="minorHAnsi"/>
          <w:sz w:val="22"/>
        </w:rPr>
      </w:pPr>
      <w:r w:rsidRPr="00BE50F5">
        <w:rPr>
          <w:rFonts w:asciiTheme="minorHAnsi" w:hAnsiTheme="minorHAnsi" w:cstheme="minorHAnsi"/>
          <w:sz w:val="22"/>
        </w:rPr>
        <w:t>W wyniku dokonania przez Zamawiającego wyboru oferty Wykonawcy w postępowaniu o udzielenie zamówienia publicznego</w:t>
      </w:r>
      <w:r w:rsidR="00103A46" w:rsidRPr="00BE50F5">
        <w:rPr>
          <w:rFonts w:asciiTheme="minorHAnsi" w:hAnsiTheme="minorHAnsi" w:cstheme="minorHAnsi"/>
          <w:b/>
          <w:sz w:val="22"/>
        </w:rPr>
        <w:t xml:space="preserve"> pn.</w:t>
      </w:r>
      <w:r w:rsidRPr="00BE50F5">
        <w:rPr>
          <w:rFonts w:asciiTheme="minorHAnsi" w:hAnsiTheme="minorHAnsi" w:cstheme="minorHAnsi"/>
          <w:b/>
          <w:sz w:val="22"/>
        </w:rPr>
        <w:t xml:space="preserve"> </w:t>
      </w:r>
      <w:r w:rsidR="002B3261" w:rsidRPr="002B3261">
        <w:rPr>
          <w:rFonts w:asciiTheme="minorHAnsi" w:eastAsiaTheme="minorHAnsi" w:hAnsiTheme="minorHAnsi" w:cstheme="minorHAnsi"/>
          <w:b/>
          <w:i/>
          <w:sz w:val="22"/>
          <w:lang w:eastAsia="en-US"/>
        </w:rPr>
        <w:t>„Dostawa</w:t>
      </w:r>
      <w:r w:rsidR="003B6063">
        <w:rPr>
          <w:rFonts w:asciiTheme="minorHAnsi" w:eastAsiaTheme="minorHAnsi" w:hAnsiTheme="minorHAnsi" w:cstheme="minorHAnsi"/>
          <w:b/>
          <w:i/>
          <w:sz w:val="22"/>
          <w:lang w:eastAsia="en-US"/>
        </w:rPr>
        <w:t xml:space="preserve"> fabrycznie nowego</w:t>
      </w:r>
      <w:r w:rsidR="002B3261" w:rsidRPr="002B3261">
        <w:rPr>
          <w:rFonts w:asciiTheme="minorHAnsi" w:eastAsiaTheme="minorHAnsi" w:hAnsiTheme="minorHAnsi" w:cstheme="minorHAnsi"/>
          <w:b/>
          <w:i/>
          <w:sz w:val="22"/>
          <w:lang w:eastAsia="en-US"/>
        </w:rPr>
        <w:t xml:space="preserve"> samochod</w:t>
      </w:r>
      <w:r w:rsidR="000678C1">
        <w:rPr>
          <w:rFonts w:asciiTheme="minorHAnsi" w:eastAsiaTheme="minorHAnsi" w:hAnsiTheme="minorHAnsi" w:cstheme="minorHAnsi"/>
          <w:b/>
          <w:i/>
          <w:sz w:val="22"/>
          <w:lang w:eastAsia="en-US"/>
        </w:rPr>
        <w:t>u</w:t>
      </w:r>
      <w:r w:rsidR="002B3261" w:rsidRPr="002B3261">
        <w:rPr>
          <w:rFonts w:asciiTheme="minorHAnsi" w:eastAsiaTheme="minorHAnsi" w:hAnsiTheme="minorHAnsi" w:cstheme="minorHAnsi"/>
          <w:b/>
          <w:i/>
          <w:sz w:val="22"/>
          <w:lang w:eastAsia="en-US"/>
        </w:rPr>
        <w:t xml:space="preserve"> osobow</w:t>
      </w:r>
      <w:r w:rsidR="000678C1">
        <w:rPr>
          <w:rFonts w:asciiTheme="minorHAnsi" w:eastAsiaTheme="minorHAnsi" w:hAnsiTheme="minorHAnsi" w:cstheme="minorHAnsi"/>
          <w:b/>
          <w:i/>
          <w:sz w:val="22"/>
          <w:lang w:eastAsia="en-US"/>
        </w:rPr>
        <w:t>ego</w:t>
      </w:r>
      <w:r w:rsidR="002B3261" w:rsidRPr="002B3261">
        <w:rPr>
          <w:rFonts w:asciiTheme="minorHAnsi" w:eastAsiaTheme="minorHAnsi" w:hAnsiTheme="minorHAnsi" w:cstheme="minorHAnsi"/>
          <w:b/>
          <w:i/>
          <w:sz w:val="22"/>
          <w:lang w:eastAsia="en-US"/>
        </w:rPr>
        <w:t xml:space="preserve"> </w:t>
      </w:r>
      <w:r w:rsidR="009808AA">
        <w:rPr>
          <w:rFonts w:asciiTheme="minorHAnsi" w:hAnsiTheme="minorHAnsi" w:cstheme="minorHAnsi"/>
          <w:b/>
          <w:i/>
          <w:sz w:val="22"/>
        </w:rPr>
        <w:t>………………….</w:t>
      </w:r>
      <w:r w:rsidR="002B3261" w:rsidRPr="002B3261">
        <w:rPr>
          <w:rFonts w:asciiTheme="minorHAnsi" w:hAnsiTheme="minorHAnsi" w:cstheme="minorHAnsi"/>
          <w:b/>
          <w:i/>
          <w:sz w:val="22"/>
        </w:rPr>
        <w:t xml:space="preserve"> </w:t>
      </w:r>
      <w:r w:rsidR="003B6063">
        <w:rPr>
          <w:rFonts w:asciiTheme="minorHAnsi" w:hAnsiTheme="minorHAnsi" w:cstheme="minorHAnsi"/>
          <w:b/>
          <w:i/>
          <w:sz w:val="22"/>
        </w:rPr>
        <w:t>dla</w:t>
      </w:r>
      <w:r w:rsidR="002B3261" w:rsidRPr="002B3261">
        <w:rPr>
          <w:rFonts w:asciiTheme="minorHAnsi" w:eastAsiaTheme="minorHAnsi" w:hAnsiTheme="minorHAnsi" w:cstheme="minorHAnsi"/>
          <w:b/>
          <w:i/>
          <w:sz w:val="22"/>
          <w:lang w:eastAsia="en-US"/>
        </w:rPr>
        <w:t xml:space="preserve"> Prokuratury </w:t>
      </w:r>
      <w:r w:rsidR="000678C1">
        <w:rPr>
          <w:rFonts w:asciiTheme="minorHAnsi" w:eastAsiaTheme="minorHAnsi" w:hAnsiTheme="minorHAnsi" w:cstheme="minorHAnsi"/>
          <w:b/>
          <w:i/>
          <w:sz w:val="22"/>
          <w:lang w:eastAsia="en-US"/>
        </w:rPr>
        <w:t>Regionalnej w Lublinie</w:t>
      </w:r>
      <w:r w:rsidR="002B3261">
        <w:rPr>
          <w:rFonts w:asciiTheme="minorHAnsi" w:eastAsiaTheme="minorHAnsi" w:hAnsiTheme="minorHAnsi" w:cstheme="minorHAnsi"/>
          <w:i/>
          <w:sz w:val="22"/>
          <w:lang w:eastAsia="en-US"/>
        </w:rPr>
        <w:t xml:space="preserve">, </w:t>
      </w:r>
      <w:r w:rsidR="000678C1">
        <w:rPr>
          <w:rFonts w:asciiTheme="minorHAnsi" w:hAnsiTheme="minorHAnsi" w:cstheme="minorHAnsi"/>
          <w:sz w:val="22"/>
        </w:rPr>
        <w:t xml:space="preserve">prowadzonego </w:t>
      </w:r>
      <w:r w:rsidR="00744B6A" w:rsidRPr="001A1666">
        <w:rPr>
          <w:rFonts w:asciiTheme="minorHAnsi" w:hAnsiTheme="minorHAnsi" w:cstheme="minorHAnsi"/>
          <w:color w:val="auto"/>
          <w:sz w:val="22"/>
          <w:lang w:eastAsia="zh-CN"/>
        </w:rPr>
        <w:t xml:space="preserve">zgodnie </w:t>
      </w:r>
      <w:r w:rsidR="008E030A" w:rsidRPr="001A1666">
        <w:rPr>
          <w:rFonts w:asciiTheme="minorHAnsi" w:hAnsiTheme="minorHAnsi" w:cstheme="minorHAnsi"/>
          <w:color w:val="auto"/>
          <w:sz w:val="22"/>
          <w:lang w:eastAsia="zh-CN"/>
        </w:rPr>
        <w:t>z</w:t>
      </w:r>
      <w:r w:rsidR="008E030A" w:rsidRPr="001A1666">
        <w:rPr>
          <w:rFonts w:asciiTheme="minorHAnsi" w:hAnsiTheme="minorHAnsi" w:cstheme="minorHAnsi"/>
          <w:sz w:val="22"/>
        </w:rPr>
        <w:t xml:space="preserve"> art. 2 ust. 1 </w:t>
      </w:r>
      <w:r w:rsidR="000678C1">
        <w:rPr>
          <w:rFonts w:asciiTheme="minorHAnsi" w:hAnsiTheme="minorHAnsi" w:cstheme="minorHAnsi"/>
          <w:sz w:val="22"/>
        </w:rPr>
        <w:t xml:space="preserve">pkt 1 </w:t>
      </w:r>
      <w:r w:rsidR="00744B6A" w:rsidRPr="001A1666">
        <w:rPr>
          <w:rFonts w:asciiTheme="minorHAnsi" w:hAnsiTheme="minorHAnsi" w:cstheme="minorHAnsi"/>
          <w:color w:val="auto"/>
          <w:sz w:val="22"/>
          <w:lang w:eastAsia="zh-CN"/>
        </w:rPr>
        <w:t>ustawy z dnia 11 września 2019 r. – Prawo zamówień publicznych</w:t>
      </w:r>
      <w:r w:rsidR="000678C1">
        <w:rPr>
          <w:rFonts w:asciiTheme="minorHAnsi" w:hAnsiTheme="minorHAnsi" w:cstheme="minorHAnsi"/>
          <w:bCs/>
          <w:color w:val="auto"/>
          <w:sz w:val="22"/>
          <w:lang w:eastAsia="zh-CN"/>
        </w:rPr>
        <w:t xml:space="preserve">, </w:t>
      </w:r>
      <w:r w:rsidRPr="00542621">
        <w:rPr>
          <w:rFonts w:asciiTheme="minorHAnsi" w:hAnsiTheme="minorHAnsi" w:cstheme="minorHAnsi"/>
          <w:sz w:val="22"/>
        </w:rPr>
        <w:t>zawa</w:t>
      </w:r>
      <w:r w:rsidR="00DA2F78" w:rsidRPr="00542621">
        <w:rPr>
          <w:rFonts w:asciiTheme="minorHAnsi" w:hAnsiTheme="minorHAnsi" w:cstheme="minorHAnsi"/>
          <w:sz w:val="22"/>
        </w:rPr>
        <w:t>rto umowę o następującej treści:</w:t>
      </w:r>
      <w:r w:rsidRPr="00542621">
        <w:rPr>
          <w:rFonts w:asciiTheme="minorHAnsi" w:hAnsiTheme="minorHAnsi" w:cstheme="minorHAnsi"/>
          <w:sz w:val="22"/>
        </w:rPr>
        <w:t xml:space="preserve">   </w:t>
      </w:r>
    </w:p>
    <w:p w14:paraId="46E5CECB" w14:textId="77777777" w:rsidR="000678C1" w:rsidRPr="000678C1" w:rsidRDefault="000678C1" w:rsidP="000678C1">
      <w:pPr>
        <w:spacing w:after="8" w:line="301" w:lineRule="auto"/>
        <w:ind w:left="142" w:right="6" w:firstLine="0"/>
        <w:rPr>
          <w:rFonts w:asciiTheme="minorHAnsi" w:hAnsiTheme="minorHAnsi" w:cstheme="minorHAnsi"/>
          <w:bCs/>
          <w:color w:val="auto"/>
          <w:sz w:val="22"/>
          <w:lang w:eastAsia="zh-CN"/>
        </w:rPr>
      </w:pPr>
    </w:p>
    <w:p w14:paraId="66E2CF4E" w14:textId="77777777" w:rsidR="003B6063" w:rsidRDefault="00925665" w:rsidP="00D441DA">
      <w:pPr>
        <w:pStyle w:val="Nagwek1"/>
        <w:ind w:left="849" w:right="70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§ 1</w:t>
      </w:r>
    </w:p>
    <w:p w14:paraId="4852B25D" w14:textId="561B0D87" w:rsidR="00D441DA" w:rsidRPr="001A1666" w:rsidRDefault="00925665" w:rsidP="00D441DA">
      <w:pPr>
        <w:pStyle w:val="Nagwek1"/>
        <w:ind w:left="849" w:right="70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POSTANOWIENIA OGÓLNE </w:t>
      </w:r>
    </w:p>
    <w:p w14:paraId="279187A2" w14:textId="77777777" w:rsidR="007243AD" w:rsidRPr="001A1666" w:rsidRDefault="00925665">
      <w:pPr>
        <w:numPr>
          <w:ilvl w:val="0"/>
          <w:numId w:val="1"/>
        </w:numPr>
        <w:ind w:right="1" w:hanging="283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color w:val="auto"/>
          <w:sz w:val="22"/>
        </w:rPr>
        <w:t xml:space="preserve">O ile w umowie jest mowa o:  </w:t>
      </w:r>
    </w:p>
    <w:p w14:paraId="150D1045" w14:textId="77777777" w:rsidR="00D441DA" w:rsidRPr="001A1666" w:rsidRDefault="00925665">
      <w:pPr>
        <w:numPr>
          <w:ilvl w:val="1"/>
          <w:numId w:val="1"/>
        </w:numPr>
        <w:spacing w:after="39" w:line="282" w:lineRule="auto"/>
        <w:ind w:right="-2" w:hanging="425"/>
        <w:jc w:val="left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color w:val="auto"/>
          <w:sz w:val="22"/>
        </w:rPr>
        <w:t xml:space="preserve">dniach, bez bliższego określenia – należy przez to rozumieć dni kalendarzowe z wyłączeniem dni ustawowo wolnych od pracy, określonych w ustawie z dnia 18 stycznia 1951 r. o dniach wolnych </w:t>
      </w:r>
    </w:p>
    <w:p w14:paraId="3135E64F" w14:textId="7C07ADF7" w:rsidR="00D441DA" w:rsidRPr="001A1666" w:rsidRDefault="00925665" w:rsidP="00D441DA">
      <w:pPr>
        <w:spacing w:after="39" w:line="282" w:lineRule="auto"/>
        <w:ind w:left="850" w:right="-2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color w:val="auto"/>
          <w:sz w:val="22"/>
        </w:rPr>
        <w:t>od pracy (t.</w:t>
      </w:r>
      <w:r w:rsidR="00A21675" w:rsidRPr="001A1666">
        <w:rPr>
          <w:rFonts w:asciiTheme="minorHAnsi" w:hAnsiTheme="minorHAnsi" w:cstheme="minorHAnsi"/>
          <w:color w:val="auto"/>
          <w:sz w:val="22"/>
        </w:rPr>
        <w:t xml:space="preserve"> </w:t>
      </w:r>
      <w:r w:rsidRPr="001A1666">
        <w:rPr>
          <w:rFonts w:asciiTheme="minorHAnsi" w:hAnsiTheme="minorHAnsi" w:cstheme="minorHAnsi"/>
          <w:color w:val="auto"/>
          <w:sz w:val="22"/>
        </w:rPr>
        <w:t xml:space="preserve">j. Dz. U. z 2020 r. poz. 1920), </w:t>
      </w:r>
    </w:p>
    <w:p w14:paraId="7BD123DC" w14:textId="2CC7C35D" w:rsidR="00D441DA" w:rsidRPr="001A1666" w:rsidRDefault="00925665" w:rsidP="00D441DA">
      <w:pPr>
        <w:numPr>
          <w:ilvl w:val="1"/>
          <w:numId w:val="1"/>
        </w:numPr>
        <w:spacing w:after="59" w:line="259" w:lineRule="auto"/>
        <w:ind w:right="-2" w:hanging="425"/>
        <w:jc w:val="left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color w:val="auto"/>
          <w:sz w:val="22"/>
        </w:rPr>
        <w:t xml:space="preserve">odbiorcy – należy przez to rozumieć </w:t>
      </w:r>
      <w:r w:rsidR="00D441DA" w:rsidRPr="001A1666">
        <w:rPr>
          <w:rFonts w:asciiTheme="minorHAnsi" w:hAnsiTheme="minorHAnsi" w:cstheme="minorHAnsi"/>
          <w:bCs/>
          <w:color w:val="auto"/>
          <w:sz w:val="22"/>
        </w:rPr>
        <w:t xml:space="preserve">Skarb Państwa – Prokuraturę </w:t>
      </w:r>
      <w:r w:rsidR="000678C1">
        <w:rPr>
          <w:rFonts w:asciiTheme="minorHAnsi" w:hAnsiTheme="minorHAnsi" w:cstheme="minorHAnsi"/>
          <w:bCs/>
          <w:color w:val="auto"/>
          <w:sz w:val="22"/>
        </w:rPr>
        <w:t>Regionalną</w:t>
      </w:r>
      <w:r w:rsidR="00D441DA" w:rsidRPr="001A1666">
        <w:rPr>
          <w:rFonts w:asciiTheme="minorHAnsi" w:hAnsiTheme="minorHAnsi" w:cstheme="minorHAnsi"/>
          <w:bCs/>
          <w:color w:val="auto"/>
          <w:sz w:val="22"/>
        </w:rPr>
        <w:t xml:space="preserve"> w</w:t>
      </w:r>
      <w:r w:rsidR="000678C1">
        <w:rPr>
          <w:rFonts w:asciiTheme="minorHAnsi" w:hAnsiTheme="minorHAnsi" w:cstheme="minorHAnsi"/>
          <w:bCs/>
          <w:color w:val="auto"/>
          <w:sz w:val="22"/>
        </w:rPr>
        <w:t xml:space="preserve"> Lublinie</w:t>
      </w:r>
      <w:r w:rsidR="00D441DA" w:rsidRPr="001A1666">
        <w:rPr>
          <w:rFonts w:asciiTheme="minorHAnsi" w:hAnsiTheme="minorHAnsi" w:cstheme="minorHAnsi"/>
          <w:color w:val="auto"/>
          <w:sz w:val="22"/>
        </w:rPr>
        <w:t xml:space="preserve">,  </w:t>
      </w:r>
    </w:p>
    <w:p w14:paraId="2159B3D9" w14:textId="721438EA" w:rsidR="007243AD" w:rsidRPr="001A1666" w:rsidRDefault="00925665" w:rsidP="00DA2F78">
      <w:pPr>
        <w:numPr>
          <w:ilvl w:val="1"/>
          <w:numId w:val="1"/>
        </w:numPr>
        <w:spacing w:after="59" w:line="259" w:lineRule="auto"/>
        <w:ind w:right="-2" w:hanging="425"/>
        <w:jc w:val="left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color w:val="auto"/>
          <w:sz w:val="22"/>
        </w:rPr>
        <w:t>użytkowniku – należy przez to rozumi</w:t>
      </w:r>
      <w:r w:rsidR="000678C1">
        <w:rPr>
          <w:rFonts w:asciiTheme="minorHAnsi" w:hAnsiTheme="minorHAnsi" w:cstheme="minorHAnsi"/>
          <w:color w:val="auto"/>
          <w:sz w:val="22"/>
        </w:rPr>
        <w:t>eć</w:t>
      </w:r>
      <w:r w:rsidR="00D441DA" w:rsidRPr="001A1666">
        <w:rPr>
          <w:rFonts w:asciiTheme="minorHAnsi" w:hAnsiTheme="minorHAnsi" w:cstheme="minorHAnsi"/>
          <w:color w:val="auto"/>
          <w:sz w:val="22"/>
        </w:rPr>
        <w:t xml:space="preserve"> Prokuratur</w:t>
      </w:r>
      <w:r w:rsidR="00302351">
        <w:rPr>
          <w:rFonts w:asciiTheme="minorHAnsi" w:hAnsiTheme="minorHAnsi" w:cstheme="minorHAnsi"/>
          <w:color w:val="auto"/>
          <w:sz w:val="22"/>
        </w:rPr>
        <w:t>ę</w:t>
      </w:r>
      <w:r w:rsidR="00125C53" w:rsidRPr="001A1666">
        <w:rPr>
          <w:rFonts w:asciiTheme="minorHAnsi" w:hAnsiTheme="minorHAnsi" w:cstheme="minorHAnsi"/>
          <w:color w:val="auto"/>
          <w:sz w:val="22"/>
        </w:rPr>
        <w:t xml:space="preserve"> </w:t>
      </w:r>
      <w:r w:rsidR="000678C1">
        <w:rPr>
          <w:rFonts w:asciiTheme="minorHAnsi" w:hAnsiTheme="minorHAnsi" w:cstheme="minorHAnsi"/>
          <w:color w:val="auto"/>
          <w:sz w:val="22"/>
        </w:rPr>
        <w:t>Regionaln</w:t>
      </w:r>
      <w:r w:rsidR="00302351">
        <w:rPr>
          <w:rFonts w:asciiTheme="minorHAnsi" w:hAnsiTheme="minorHAnsi" w:cstheme="minorHAnsi"/>
          <w:color w:val="auto"/>
          <w:sz w:val="22"/>
        </w:rPr>
        <w:t>ą</w:t>
      </w:r>
      <w:r w:rsidR="00125C53" w:rsidRPr="001A1666">
        <w:rPr>
          <w:rFonts w:asciiTheme="minorHAnsi" w:hAnsiTheme="minorHAnsi" w:cstheme="minorHAnsi"/>
          <w:color w:val="auto"/>
          <w:sz w:val="22"/>
        </w:rPr>
        <w:t xml:space="preserve"> w </w:t>
      </w:r>
      <w:r w:rsidR="000678C1">
        <w:rPr>
          <w:rFonts w:asciiTheme="minorHAnsi" w:hAnsiTheme="minorHAnsi" w:cstheme="minorHAnsi"/>
          <w:color w:val="auto"/>
          <w:sz w:val="22"/>
        </w:rPr>
        <w:t>Lublinie</w:t>
      </w:r>
      <w:r w:rsidR="00125C53" w:rsidRPr="001A1666">
        <w:rPr>
          <w:rFonts w:asciiTheme="minorHAnsi" w:hAnsiTheme="minorHAnsi" w:cstheme="minorHAnsi"/>
          <w:color w:val="auto"/>
          <w:sz w:val="22"/>
        </w:rPr>
        <w:t>.</w:t>
      </w:r>
      <w:r w:rsidRPr="001A1666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3B844E38" w14:textId="77777777" w:rsidR="003B6063" w:rsidRDefault="00925665" w:rsidP="008F6807">
      <w:pPr>
        <w:pStyle w:val="Nagwek1"/>
        <w:ind w:left="849" w:right="708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lastRenderedPageBreak/>
        <w:t>§ 2</w:t>
      </w:r>
    </w:p>
    <w:p w14:paraId="1C36F256" w14:textId="1163C4DF" w:rsidR="008F6807" w:rsidRPr="001A1666" w:rsidRDefault="00925665" w:rsidP="008F6807">
      <w:pPr>
        <w:pStyle w:val="Nagwek1"/>
        <w:ind w:left="849" w:right="708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PRZEDMIOT UMOWY</w:t>
      </w:r>
      <w:r w:rsidRPr="001A1666">
        <w:rPr>
          <w:rFonts w:asciiTheme="minorHAnsi" w:hAnsiTheme="minorHAnsi" w:cstheme="minorHAnsi"/>
          <w:b w:val="0"/>
          <w:sz w:val="22"/>
        </w:rPr>
        <w:t xml:space="preserve"> </w:t>
      </w:r>
    </w:p>
    <w:p w14:paraId="09EE0E89" w14:textId="6F91EA29" w:rsidR="002B3261" w:rsidRDefault="008F6807" w:rsidP="002B3261">
      <w:pPr>
        <w:pStyle w:val="Akapitzlist"/>
        <w:numPr>
          <w:ilvl w:val="0"/>
          <w:numId w:val="16"/>
        </w:numPr>
        <w:spacing w:after="160" w:line="256" w:lineRule="auto"/>
        <w:rPr>
          <w:rFonts w:asciiTheme="minorHAnsi" w:eastAsiaTheme="minorHAnsi" w:hAnsiTheme="minorHAnsi" w:cstheme="minorHAnsi"/>
          <w:sz w:val="22"/>
          <w:lang w:eastAsia="en-US"/>
        </w:rPr>
      </w:pPr>
      <w:r w:rsidRPr="002B3261">
        <w:rPr>
          <w:rStyle w:val="Wyrnieniedelikatne"/>
          <w:rFonts w:asciiTheme="minorHAnsi" w:hAnsiTheme="minorHAnsi" w:cstheme="minorHAnsi"/>
          <w:bCs/>
          <w:i w:val="0"/>
          <w:color w:val="auto"/>
          <w:sz w:val="22"/>
        </w:rPr>
        <w:t xml:space="preserve">Przedmiotem </w:t>
      </w:r>
      <w:r w:rsidR="00774501">
        <w:rPr>
          <w:rStyle w:val="Wyrnieniedelikatne"/>
          <w:rFonts w:asciiTheme="minorHAnsi" w:hAnsiTheme="minorHAnsi" w:cstheme="minorHAnsi"/>
          <w:bCs/>
          <w:i w:val="0"/>
          <w:color w:val="auto"/>
          <w:sz w:val="22"/>
        </w:rPr>
        <w:t xml:space="preserve">umowy </w:t>
      </w:r>
      <w:r w:rsidRPr="002B3261">
        <w:rPr>
          <w:rStyle w:val="Wyrnieniedelikatne"/>
          <w:rFonts w:asciiTheme="minorHAnsi" w:hAnsiTheme="minorHAnsi" w:cstheme="minorHAnsi"/>
          <w:bCs/>
          <w:i w:val="0"/>
          <w:color w:val="auto"/>
          <w:sz w:val="22"/>
        </w:rPr>
        <w:t xml:space="preserve">jest </w:t>
      </w:r>
      <w:r w:rsidR="00BE50F5" w:rsidRPr="002B3261">
        <w:rPr>
          <w:rStyle w:val="Wyrnieniedelikatne"/>
          <w:rFonts w:asciiTheme="minorHAnsi" w:hAnsiTheme="minorHAnsi" w:cstheme="minorHAnsi"/>
          <w:bCs/>
          <w:i w:val="0"/>
          <w:color w:val="auto"/>
          <w:sz w:val="22"/>
        </w:rPr>
        <w:t>d</w:t>
      </w:r>
      <w:r w:rsidR="00BE50F5" w:rsidRPr="002B3261">
        <w:rPr>
          <w:rFonts w:asciiTheme="minorHAnsi" w:eastAsiaTheme="minorHAnsi" w:hAnsiTheme="minorHAnsi" w:cstheme="minorHAnsi"/>
          <w:color w:val="auto"/>
          <w:sz w:val="22"/>
          <w:lang w:eastAsia="en-US"/>
        </w:rPr>
        <w:t>ostawa</w:t>
      </w:r>
      <w:r w:rsidR="000678C1">
        <w:rPr>
          <w:rFonts w:asciiTheme="minorHAnsi" w:eastAsiaTheme="minorHAnsi" w:hAnsiTheme="minorHAnsi" w:cstheme="minorHAnsi"/>
          <w:i/>
          <w:color w:val="auto"/>
          <w:sz w:val="22"/>
          <w:lang w:eastAsia="en-US"/>
        </w:rPr>
        <w:t xml:space="preserve"> </w:t>
      </w:r>
      <w:r w:rsidR="003B6063">
        <w:rPr>
          <w:rFonts w:asciiTheme="minorHAnsi" w:eastAsiaTheme="minorHAnsi" w:hAnsiTheme="minorHAnsi" w:cstheme="minorHAnsi"/>
          <w:i/>
          <w:color w:val="auto"/>
          <w:sz w:val="22"/>
          <w:lang w:eastAsia="en-US"/>
        </w:rPr>
        <w:t xml:space="preserve">fabrycznie nowego </w:t>
      </w:r>
      <w:r w:rsidR="002B3261" w:rsidRPr="002B3261">
        <w:rPr>
          <w:rFonts w:asciiTheme="minorHAnsi" w:eastAsiaTheme="minorHAnsi" w:hAnsiTheme="minorHAnsi" w:cstheme="minorHAnsi"/>
          <w:sz w:val="22"/>
          <w:lang w:eastAsia="en-US"/>
        </w:rPr>
        <w:t>samochod</w:t>
      </w:r>
      <w:r w:rsidR="000678C1">
        <w:rPr>
          <w:rFonts w:asciiTheme="minorHAnsi" w:eastAsiaTheme="minorHAnsi" w:hAnsiTheme="minorHAnsi" w:cstheme="minorHAnsi"/>
          <w:sz w:val="22"/>
          <w:lang w:eastAsia="en-US"/>
        </w:rPr>
        <w:t>u</w:t>
      </w:r>
      <w:r w:rsidR="002B3261" w:rsidRPr="002B3261">
        <w:rPr>
          <w:rFonts w:asciiTheme="minorHAnsi" w:eastAsiaTheme="minorHAnsi" w:hAnsiTheme="minorHAnsi" w:cstheme="minorHAnsi"/>
          <w:sz w:val="22"/>
          <w:lang w:eastAsia="en-US"/>
        </w:rPr>
        <w:t xml:space="preserve"> osobow</w:t>
      </w:r>
      <w:r w:rsidR="000678C1">
        <w:rPr>
          <w:rFonts w:asciiTheme="minorHAnsi" w:eastAsiaTheme="minorHAnsi" w:hAnsiTheme="minorHAnsi" w:cstheme="minorHAnsi"/>
          <w:sz w:val="22"/>
          <w:lang w:eastAsia="en-US"/>
        </w:rPr>
        <w:t>ego</w:t>
      </w:r>
      <w:r w:rsidR="002B3261" w:rsidRPr="002B3261">
        <w:rPr>
          <w:rFonts w:asciiTheme="minorHAnsi" w:eastAsiaTheme="minorHAnsi" w:hAnsiTheme="minorHAnsi" w:cstheme="minorHAnsi"/>
          <w:sz w:val="22"/>
          <w:lang w:eastAsia="en-US"/>
        </w:rPr>
        <w:t xml:space="preserve"> na potrzeby Prokuratury </w:t>
      </w:r>
      <w:r w:rsidR="000678C1">
        <w:rPr>
          <w:rFonts w:asciiTheme="minorHAnsi" w:eastAsiaTheme="minorHAnsi" w:hAnsiTheme="minorHAnsi" w:cstheme="minorHAnsi"/>
          <w:sz w:val="22"/>
          <w:lang w:eastAsia="en-US"/>
        </w:rPr>
        <w:t>Regionalnej w Lublinie</w:t>
      </w:r>
      <w:r w:rsidR="00774501">
        <w:rPr>
          <w:rFonts w:asciiTheme="minorHAnsi" w:eastAsiaTheme="minorHAnsi" w:hAnsiTheme="minorHAnsi" w:cstheme="minorHAnsi"/>
          <w:sz w:val="22"/>
          <w:lang w:eastAsia="en-US"/>
        </w:rPr>
        <w:t>:</w:t>
      </w:r>
    </w:p>
    <w:p w14:paraId="04524464" w14:textId="742CB685" w:rsidR="002B3261" w:rsidRPr="000678C1" w:rsidRDefault="00774501" w:rsidP="000678C1">
      <w:pPr>
        <w:spacing w:after="160" w:line="256" w:lineRule="auto"/>
        <w:rPr>
          <w:rFonts w:asciiTheme="minorHAnsi" w:eastAsiaTheme="minorHAnsi" w:hAnsiTheme="minorHAnsi" w:cstheme="minorHAnsi"/>
          <w:sz w:val="22"/>
          <w:lang w:eastAsia="en-US"/>
        </w:rPr>
      </w:pPr>
      <w:r w:rsidRPr="000678C1">
        <w:rPr>
          <w:rFonts w:asciiTheme="minorHAnsi" w:eastAsiaTheme="minorHAnsi" w:hAnsiTheme="minorHAnsi" w:cstheme="minorHAnsi"/>
          <w:sz w:val="22"/>
          <w:lang w:eastAsia="en-US"/>
        </w:rPr>
        <w:t>Samochód nowy nieużywany bezwypadkowy wyprodukowany w</w:t>
      </w:r>
      <w:r w:rsidR="003B6063">
        <w:rPr>
          <w:rFonts w:asciiTheme="minorHAnsi" w:eastAsiaTheme="minorHAnsi" w:hAnsiTheme="minorHAnsi" w:cstheme="minorHAnsi"/>
          <w:sz w:val="22"/>
          <w:lang w:eastAsia="en-US"/>
        </w:rPr>
        <w:t xml:space="preserve"> 2025 roku,</w:t>
      </w:r>
      <w:r w:rsidRPr="000678C1">
        <w:rPr>
          <w:rFonts w:asciiTheme="minorHAnsi" w:eastAsiaTheme="minorHAnsi" w:hAnsiTheme="minorHAnsi" w:cstheme="minorHAnsi"/>
          <w:sz w:val="22"/>
          <w:lang w:eastAsia="en-US"/>
        </w:rPr>
        <w:t xml:space="preserve"> marka: ……………………., </w:t>
      </w:r>
      <w:r w:rsidRPr="000678C1">
        <w:rPr>
          <w:rFonts w:asciiTheme="minorHAnsi" w:eastAsiaTheme="minorHAnsi" w:hAnsiTheme="minorHAnsi" w:cstheme="minorHAnsi"/>
          <w:sz w:val="22"/>
          <w:lang w:eastAsia="en-US"/>
        </w:rPr>
        <w:br/>
        <w:t xml:space="preserve">model: …………………….. - </w:t>
      </w:r>
      <w:r w:rsidR="002B3261" w:rsidRPr="000678C1">
        <w:rPr>
          <w:rFonts w:asciiTheme="minorHAnsi" w:hAnsiTheme="minorHAnsi" w:cstheme="minorHAnsi"/>
          <w:sz w:val="22"/>
        </w:rPr>
        <w:t xml:space="preserve">zgodnie z </w:t>
      </w:r>
      <w:r w:rsidRPr="000678C1">
        <w:rPr>
          <w:rFonts w:asciiTheme="minorHAnsi" w:hAnsiTheme="minorHAnsi" w:cstheme="minorHAnsi"/>
          <w:sz w:val="22"/>
        </w:rPr>
        <w:t xml:space="preserve">ofertą Wykonawcy (załącznik nr 3 do umowy), </w:t>
      </w:r>
    </w:p>
    <w:p w14:paraId="63166813" w14:textId="77777777" w:rsidR="002B3261" w:rsidRPr="00774501" w:rsidRDefault="002B3261" w:rsidP="002B3261">
      <w:pPr>
        <w:numPr>
          <w:ilvl w:val="0"/>
          <w:numId w:val="16"/>
        </w:numPr>
        <w:spacing w:after="66" w:line="249" w:lineRule="auto"/>
        <w:rPr>
          <w:rFonts w:asciiTheme="minorHAnsi" w:hAnsiTheme="minorHAnsi" w:cstheme="minorHAnsi"/>
          <w:sz w:val="22"/>
        </w:rPr>
      </w:pPr>
      <w:r w:rsidRPr="00774501">
        <w:rPr>
          <w:rFonts w:asciiTheme="minorHAnsi" w:hAnsiTheme="minorHAnsi" w:cstheme="minorHAnsi"/>
          <w:sz w:val="22"/>
        </w:rPr>
        <w:t>Przedmiot umowy jest wolny od wad fizycznych i prawnych oraz roszczeń osób trzecich oraz nie nosi znamion użytkowania, a także posiada zabezpieczenia zastosowane przez producenta oraz znaki identyfikujące produkt.</w:t>
      </w:r>
    </w:p>
    <w:p w14:paraId="02A80EF3" w14:textId="5A1DF771" w:rsidR="002B3261" w:rsidRPr="00774501" w:rsidRDefault="002B3261" w:rsidP="00774501">
      <w:pPr>
        <w:numPr>
          <w:ilvl w:val="0"/>
          <w:numId w:val="16"/>
        </w:numPr>
        <w:spacing w:after="156" w:line="249" w:lineRule="auto"/>
        <w:rPr>
          <w:rFonts w:asciiTheme="minorHAnsi" w:hAnsiTheme="minorHAnsi" w:cstheme="minorHAnsi"/>
          <w:sz w:val="22"/>
        </w:rPr>
      </w:pPr>
      <w:r w:rsidRPr="00774501">
        <w:rPr>
          <w:rFonts w:asciiTheme="minorHAnsi" w:hAnsiTheme="minorHAnsi" w:cstheme="minorHAnsi"/>
          <w:sz w:val="22"/>
        </w:rPr>
        <w:t>Wykonawca oświadcza, że samochody posiadają homologację dopuszczającą pojazdy do ruchu.</w:t>
      </w:r>
    </w:p>
    <w:p w14:paraId="32A69517" w14:textId="2C472707" w:rsidR="00E02667" w:rsidRPr="002B3261" w:rsidRDefault="00E02667" w:rsidP="002B3261">
      <w:pPr>
        <w:pStyle w:val="Akapitzlist"/>
        <w:numPr>
          <w:ilvl w:val="0"/>
          <w:numId w:val="16"/>
        </w:numPr>
        <w:spacing w:after="160" w:line="256" w:lineRule="auto"/>
        <w:rPr>
          <w:rFonts w:asciiTheme="minorHAnsi" w:eastAsiaTheme="minorHAnsi" w:hAnsiTheme="minorHAnsi" w:cstheme="minorHAnsi"/>
          <w:sz w:val="22"/>
          <w:lang w:eastAsia="en-US"/>
        </w:rPr>
      </w:pPr>
      <w:r w:rsidRPr="002B3261">
        <w:rPr>
          <w:rFonts w:asciiTheme="minorHAnsi" w:hAnsiTheme="minorHAnsi" w:cstheme="minorHAnsi"/>
          <w:sz w:val="22"/>
        </w:rPr>
        <w:t>Szczegółowy zakres przedmiotu zamówienia określa:</w:t>
      </w:r>
    </w:p>
    <w:p w14:paraId="3BB26EFE" w14:textId="11709299" w:rsidR="00E02667" w:rsidRPr="001A1666" w:rsidRDefault="00E02667" w:rsidP="00557FED">
      <w:pPr>
        <w:pStyle w:val="Akapitzlist"/>
        <w:numPr>
          <w:ilvl w:val="0"/>
          <w:numId w:val="26"/>
        </w:numPr>
        <w:tabs>
          <w:tab w:val="left" w:pos="567"/>
        </w:tabs>
        <w:spacing w:after="0" w:line="276" w:lineRule="auto"/>
        <w:ind w:left="709" w:hanging="283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Opis przedmiotu zamówienia, stanowiący </w:t>
      </w:r>
      <w:r w:rsidR="00F34800" w:rsidRPr="001A1666">
        <w:rPr>
          <w:rFonts w:asciiTheme="minorHAnsi" w:hAnsiTheme="minorHAnsi" w:cstheme="minorHAnsi"/>
          <w:b/>
          <w:sz w:val="22"/>
        </w:rPr>
        <w:t>Załącznik nr 1</w:t>
      </w:r>
      <w:r w:rsidRPr="001A1666">
        <w:rPr>
          <w:rFonts w:asciiTheme="minorHAnsi" w:hAnsiTheme="minorHAnsi" w:cstheme="minorHAnsi"/>
          <w:sz w:val="22"/>
        </w:rPr>
        <w:t xml:space="preserve"> do umowy</w:t>
      </w:r>
      <w:r w:rsidR="002B3261">
        <w:rPr>
          <w:rFonts w:asciiTheme="minorHAnsi" w:hAnsiTheme="minorHAnsi" w:cstheme="minorHAnsi"/>
          <w:sz w:val="22"/>
        </w:rPr>
        <w:t>.</w:t>
      </w:r>
    </w:p>
    <w:p w14:paraId="5071CF10" w14:textId="5FA2AB2C" w:rsidR="00557FED" w:rsidRPr="001A1666" w:rsidRDefault="00557FED" w:rsidP="00557FED">
      <w:pPr>
        <w:pStyle w:val="Akapitzlist"/>
        <w:numPr>
          <w:ilvl w:val="0"/>
          <w:numId w:val="26"/>
        </w:numPr>
        <w:tabs>
          <w:tab w:val="left" w:pos="567"/>
        </w:tabs>
        <w:spacing w:after="0" w:line="276" w:lineRule="auto"/>
        <w:ind w:left="709" w:hanging="283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Specyfikacja techniczna</w:t>
      </w:r>
      <w:r w:rsidR="00542621">
        <w:rPr>
          <w:rFonts w:asciiTheme="minorHAnsi" w:hAnsiTheme="minorHAnsi" w:cstheme="minorHAnsi"/>
          <w:sz w:val="22"/>
        </w:rPr>
        <w:t xml:space="preserve"> pojazdu</w:t>
      </w:r>
      <w:r w:rsidRPr="001A1666">
        <w:rPr>
          <w:rFonts w:asciiTheme="minorHAnsi" w:hAnsiTheme="minorHAnsi" w:cstheme="minorHAnsi"/>
          <w:sz w:val="22"/>
        </w:rPr>
        <w:t xml:space="preserve">, stanowiąca </w:t>
      </w:r>
      <w:r w:rsidRPr="001A1666">
        <w:rPr>
          <w:rFonts w:asciiTheme="minorHAnsi" w:hAnsiTheme="minorHAnsi" w:cstheme="minorHAnsi"/>
          <w:b/>
          <w:sz w:val="22"/>
        </w:rPr>
        <w:t>Załącznik nr 2</w:t>
      </w:r>
      <w:r w:rsidRPr="001A1666">
        <w:rPr>
          <w:rFonts w:asciiTheme="minorHAnsi" w:hAnsiTheme="minorHAnsi" w:cstheme="minorHAnsi"/>
          <w:sz w:val="22"/>
        </w:rPr>
        <w:t xml:space="preserve"> do umowy.</w:t>
      </w:r>
    </w:p>
    <w:p w14:paraId="69090BDC" w14:textId="2BC82692" w:rsidR="00774501" w:rsidRDefault="00E02667" w:rsidP="00F47D49">
      <w:pPr>
        <w:pStyle w:val="Akapitzlist"/>
        <w:numPr>
          <w:ilvl w:val="0"/>
          <w:numId w:val="26"/>
        </w:numPr>
        <w:tabs>
          <w:tab w:val="left" w:pos="567"/>
        </w:tabs>
        <w:spacing w:after="0" w:line="276" w:lineRule="auto"/>
        <w:ind w:left="709" w:hanging="283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Oferta Wykonawcy, stanowiąca </w:t>
      </w:r>
      <w:r w:rsidR="00F34800" w:rsidRPr="001A1666">
        <w:rPr>
          <w:rFonts w:asciiTheme="minorHAnsi" w:hAnsiTheme="minorHAnsi" w:cstheme="minorHAnsi"/>
          <w:b/>
          <w:sz w:val="22"/>
        </w:rPr>
        <w:t xml:space="preserve">Załącznik nr </w:t>
      </w:r>
      <w:r w:rsidR="00557FED" w:rsidRPr="001A1666">
        <w:rPr>
          <w:rFonts w:asciiTheme="minorHAnsi" w:hAnsiTheme="minorHAnsi" w:cstheme="minorHAnsi"/>
          <w:b/>
          <w:sz w:val="22"/>
        </w:rPr>
        <w:t>3</w:t>
      </w:r>
      <w:r w:rsidRPr="001A1666">
        <w:rPr>
          <w:rFonts w:asciiTheme="minorHAnsi" w:hAnsiTheme="minorHAnsi" w:cstheme="minorHAnsi"/>
          <w:sz w:val="22"/>
        </w:rPr>
        <w:t xml:space="preserve"> do umowy.</w:t>
      </w:r>
    </w:p>
    <w:p w14:paraId="387C8A27" w14:textId="77777777" w:rsidR="00F47D49" w:rsidRPr="00F47D49" w:rsidRDefault="00F47D49" w:rsidP="00F47D49">
      <w:pPr>
        <w:pStyle w:val="Akapitzlist"/>
        <w:tabs>
          <w:tab w:val="left" w:pos="567"/>
        </w:tabs>
        <w:spacing w:after="0" w:line="276" w:lineRule="auto"/>
        <w:ind w:left="709" w:firstLine="0"/>
        <w:rPr>
          <w:rFonts w:asciiTheme="minorHAnsi" w:hAnsiTheme="minorHAnsi" w:cstheme="minorHAnsi"/>
          <w:sz w:val="22"/>
        </w:rPr>
      </w:pPr>
    </w:p>
    <w:p w14:paraId="7D3DA47B" w14:textId="77777777" w:rsidR="003B6063" w:rsidRDefault="00925665">
      <w:pPr>
        <w:pStyle w:val="Nagwek1"/>
        <w:ind w:left="849" w:right="706"/>
        <w:rPr>
          <w:rFonts w:asciiTheme="minorHAnsi" w:hAnsiTheme="minorHAnsi" w:cstheme="minorHAnsi"/>
          <w:sz w:val="22"/>
        </w:rPr>
      </w:pPr>
      <w:r w:rsidRPr="00F47D49">
        <w:rPr>
          <w:rFonts w:asciiTheme="minorHAnsi" w:hAnsiTheme="minorHAnsi" w:cstheme="minorHAnsi"/>
          <w:sz w:val="22"/>
        </w:rPr>
        <w:t>§ 3</w:t>
      </w:r>
    </w:p>
    <w:p w14:paraId="6A50CEA8" w14:textId="30350640" w:rsidR="007243AD" w:rsidRPr="00F47D49" w:rsidRDefault="00925665">
      <w:pPr>
        <w:pStyle w:val="Nagwek1"/>
        <w:ind w:left="849" w:right="706"/>
        <w:rPr>
          <w:rFonts w:asciiTheme="minorHAnsi" w:hAnsiTheme="minorHAnsi" w:cstheme="minorHAnsi"/>
          <w:sz w:val="22"/>
        </w:rPr>
      </w:pPr>
      <w:r w:rsidRPr="00F47D49">
        <w:rPr>
          <w:rFonts w:asciiTheme="minorHAnsi" w:hAnsiTheme="minorHAnsi" w:cstheme="minorHAnsi"/>
          <w:b w:val="0"/>
          <w:sz w:val="22"/>
        </w:rPr>
        <w:t xml:space="preserve"> </w:t>
      </w:r>
      <w:r w:rsidRPr="00F47D49">
        <w:rPr>
          <w:rFonts w:asciiTheme="minorHAnsi" w:hAnsiTheme="minorHAnsi" w:cstheme="minorHAnsi"/>
          <w:sz w:val="22"/>
        </w:rPr>
        <w:t>WYNAGRODZENIE</w:t>
      </w:r>
      <w:r w:rsidRPr="00F47D49">
        <w:rPr>
          <w:rFonts w:asciiTheme="minorHAnsi" w:hAnsiTheme="minorHAnsi" w:cstheme="minorHAnsi"/>
          <w:b w:val="0"/>
          <w:sz w:val="22"/>
        </w:rPr>
        <w:t xml:space="preserve"> </w:t>
      </w:r>
    </w:p>
    <w:p w14:paraId="63DE4529" w14:textId="4CB80727" w:rsidR="00A732DB" w:rsidRPr="00F47D49" w:rsidRDefault="00A732DB" w:rsidP="00A732DB">
      <w:pPr>
        <w:numPr>
          <w:ilvl w:val="0"/>
          <w:numId w:val="3"/>
        </w:numPr>
        <w:spacing w:after="135"/>
        <w:ind w:right="1" w:hanging="427"/>
        <w:rPr>
          <w:rFonts w:asciiTheme="minorHAnsi" w:hAnsiTheme="minorHAnsi" w:cstheme="minorHAnsi"/>
          <w:sz w:val="22"/>
        </w:rPr>
      </w:pPr>
      <w:r w:rsidRPr="00F47D49">
        <w:rPr>
          <w:rFonts w:asciiTheme="minorHAnsi" w:hAnsiTheme="minorHAnsi" w:cstheme="minorHAnsi"/>
          <w:sz w:val="22"/>
        </w:rPr>
        <w:t xml:space="preserve">Wykonawca z tytułu wykonania umowy otrzyma łącznie </w:t>
      </w:r>
      <w:r w:rsidR="00925665" w:rsidRPr="00F47D49">
        <w:rPr>
          <w:rFonts w:asciiTheme="minorHAnsi" w:hAnsiTheme="minorHAnsi" w:cstheme="minorHAnsi"/>
          <w:sz w:val="22"/>
        </w:rPr>
        <w:t xml:space="preserve">wynagrodzenie w wysokości: </w:t>
      </w:r>
    </w:p>
    <w:p w14:paraId="2745877A" w14:textId="27FEC06F" w:rsidR="00A732DB" w:rsidRPr="000678C1" w:rsidRDefault="00925665" w:rsidP="000678C1">
      <w:pPr>
        <w:spacing w:after="135"/>
        <w:ind w:left="554" w:right="1" w:firstLine="0"/>
        <w:jc w:val="left"/>
        <w:rPr>
          <w:rFonts w:asciiTheme="minorHAnsi" w:hAnsiTheme="minorHAnsi" w:cstheme="minorHAnsi"/>
          <w:sz w:val="22"/>
        </w:rPr>
      </w:pPr>
      <w:r w:rsidRPr="00F47D49">
        <w:rPr>
          <w:rFonts w:asciiTheme="minorHAnsi" w:hAnsiTheme="minorHAnsi" w:cstheme="minorHAnsi"/>
          <w:b/>
          <w:sz w:val="22"/>
        </w:rPr>
        <w:t>brutto: ……………. zł</w:t>
      </w:r>
      <w:r w:rsidRPr="00F47D49">
        <w:rPr>
          <w:rFonts w:asciiTheme="minorHAnsi" w:hAnsiTheme="minorHAnsi" w:cstheme="minorHAnsi"/>
          <w:sz w:val="22"/>
        </w:rPr>
        <w:t xml:space="preserve"> (słownie: ……………………………………… /100), w tym: </w:t>
      </w:r>
      <w:r w:rsidR="00A732DB" w:rsidRPr="00F47D49">
        <w:rPr>
          <w:rFonts w:asciiTheme="minorHAnsi" w:hAnsiTheme="minorHAnsi" w:cstheme="minorHAnsi"/>
          <w:sz w:val="22"/>
        </w:rPr>
        <w:br/>
      </w:r>
      <w:r w:rsidRPr="00F47D49">
        <w:rPr>
          <w:rFonts w:asciiTheme="minorHAnsi" w:hAnsiTheme="minorHAnsi" w:cstheme="minorHAnsi"/>
          <w:b/>
          <w:sz w:val="22"/>
        </w:rPr>
        <w:t xml:space="preserve">netto: ……………… zł, </w:t>
      </w:r>
      <w:r w:rsidR="00A732DB" w:rsidRPr="00F47D49">
        <w:rPr>
          <w:rFonts w:asciiTheme="minorHAnsi" w:hAnsiTheme="minorHAnsi" w:cstheme="minorHAnsi"/>
          <w:sz w:val="22"/>
        </w:rPr>
        <w:br/>
      </w:r>
      <w:r w:rsidRPr="00F47D49">
        <w:rPr>
          <w:rFonts w:asciiTheme="minorHAnsi" w:hAnsiTheme="minorHAnsi" w:cstheme="minorHAnsi"/>
          <w:sz w:val="22"/>
        </w:rPr>
        <w:t xml:space="preserve">wartość podatku VAT </w:t>
      </w:r>
      <w:r w:rsidR="00A732DB" w:rsidRPr="00F47D49">
        <w:rPr>
          <w:rFonts w:asciiTheme="minorHAnsi" w:hAnsiTheme="minorHAnsi" w:cstheme="minorHAnsi"/>
          <w:sz w:val="22"/>
        </w:rPr>
        <w:t>….</w:t>
      </w:r>
      <w:r w:rsidRPr="00F47D49">
        <w:rPr>
          <w:rFonts w:asciiTheme="minorHAnsi" w:hAnsiTheme="minorHAnsi" w:cstheme="minorHAnsi"/>
          <w:sz w:val="22"/>
        </w:rPr>
        <w:t>…</w:t>
      </w:r>
      <w:r w:rsidR="00DA2F78" w:rsidRPr="00F47D49">
        <w:rPr>
          <w:rFonts w:asciiTheme="minorHAnsi" w:hAnsiTheme="minorHAnsi" w:cstheme="minorHAnsi"/>
          <w:sz w:val="22"/>
        </w:rPr>
        <w:t xml:space="preserve"> %: ……………………. zł; </w:t>
      </w:r>
    </w:p>
    <w:p w14:paraId="0017E93A" w14:textId="732928C1" w:rsidR="00A732DB" w:rsidRDefault="00A732DB" w:rsidP="00A732DB">
      <w:pPr>
        <w:pStyle w:val="Akapitzlist"/>
        <w:numPr>
          <w:ilvl w:val="0"/>
          <w:numId w:val="3"/>
        </w:numPr>
        <w:tabs>
          <w:tab w:val="left" w:pos="426"/>
        </w:tabs>
        <w:spacing w:after="88" w:line="249" w:lineRule="auto"/>
        <w:ind w:left="426" w:right="1" w:hanging="284"/>
        <w:rPr>
          <w:rFonts w:asciiTheme="minorHAnsi" w:hAnsiTheme="minorHAnsi" w:cstheme="minorHAnsi"/>
          <w:sz w:val="22"/>
        </w:rPr>
      </w:pPr>
      <w:r w:rsidRPr="00A732DB">
        <w:rPr>
          <w:rFonts w:asciiTheme="minorHAnsi" w:hAnsiTheme="minorHAnsi" w:cstheme="minorHAnsi"/>
          <w:sz w:val="22"/>
        </w:rPr>
        <w:t xml:space="preserve">Wynagrodzenie, o którym mowa w ust. 1, obejmuje wszelkie koszty związane z realizacją przedmiotu    umowy, w tym w szczególności należny podatek VAT. </w:t>
      </w:r>
    </w:p>
    <w:p w14:paraId="0D0D6A6E" w14:textId="77777777" w:rsidR="000678C1" w:rsidRDefault="000678C1" w:rsidP="000678C1">
      <w:pPr>
        <w:pStyle w:val="Akapitzlist"/>
        <w:tabs>
          <w:tab w:val="left" w:pos="426"/>
        </w:tabs>
        <w:spacing w:after="88" w:line="249" w:lineRule="auto"/>
        <w:ind w:left="426" w:right="1" w:firstLine="0"/>
        <w:rPr>
          <w:rFonts w:asciiTheme="minorHAnsi" w:hAnsiTheme="minorHAnsi" w:cstheme="minorHAnsi"/>
          <w:sz w:val="22"/>
        </w:rPr>
      </w:pPr>
    </w:p>
    <w:p w14:paraId="7ACED7D2" w14:textId="77777777" w:rsidR="003B6063" w:rsidRDefault="00925665">
      <w:pPr>
        <w:pStyle w:val="Nagwek1"/>
        <w:ind w:left="849" w:right="70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§ 4</w:t>
      </w:r>
    </w:p>
    <w:p w14:paraId="6C807E43" w14:textId="0E1C9D65" w:rsidR="007243AD" w:rsidRPr="001A1666" w:rsidRDefault="00925665">
      <w:pPr>
        <w:pStyle w:val="Nagwek1"/>
        <w:ind w:left="849" w:right="70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WARUNKI PŁATNOŚCI </w:t>
      </w:r>
    </w:p>
    <w:p w14:paraId="1878C7C7" w14:textId="124C94F5" w:rsidR="007243AD" w:rsidRPr="001A1666" w:rsidRDefault="00F47D49">
      <w:pPr>
        <w:numPr>
          <w:ilvl w:val="0"/>
          <w:numId w:val="4"/>
        </w:numPr>
        <w:ind w:right="1" w:hanging="42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Zamawiający </w:t>
      </w:r>
      <w:r w:rsidR="00925665" w:rsidRPr="001A1666">
        <w:rPr>
          <w:rFonts w:asciiTheme="minorHAnsi" w:hAnsiTheme="minorHAnsi" w:cstheme="minorHAnsi"/>
          <w:sz w:val="22"/>
        </w:rPr>
        <w:t xml:space="preserve">zobowiązany jest do zapłaty wynagrodzenia w PLN. </w:t>
      </w:r>
    </w:p>
    <w:p w14:paraId="560C12FE" w14:textId="21058955" w:rsidR="00AB2745" w:rsidRPr="00AB2745" w:rsidRDefault="00AB2745" w:rsidP="00AB2745">
      <w:pPr>
        <w:numPr>
          <w:ilvl w:val="0"/>
          <w:numId w:val="4"/>
        </w:numPr>
        <w:ind w:right="1" w:hanging="427"/>
        <w:rPr>
          <w:rFonts w:asciiTheme="minorHAnsi" w:hAnsiTheme="minorHAnsi" w:cstheme="minorHAnsi"/>
          <w:sz w:val="22"/>
        </w:rPr>
      </w:pPr>
      <w:r w:rsidRPr="00AB2745">
        <w:rPr>
          <w:rFonts w:asciiTheme="minorHAnsi" w:eastAsia="Calibri" w:hAnsiTheme="minorHAnsi" w:cstheme="minorHAnsi"/>
          <w:sz w:val="22"/>
          <w:lang w:eastAsia="en-US"/>
        </w:rPr>
        <w:t>Zamawiający upoważnia Wykonawcę do wystawiania faktur</w:t>
      </w:r>
      <w:r>
        <w:rPr>
          <w:rFonts w:asciiTheme="minorHAnsi" w:eastAsia="Calibri" w:hAnsiTheme="minorHAnsi" w:cstheme="minorHAnsi"/>
          <w:sz w:val="22"/>
          <w:lang w:eastAsia="en-US"/>
        </w:rPr>
        <w:t>y</w:t>
      </w:r>
      <w:r w:rsidRPr="00AB2745">
        <w:rPr>
          <w:rFonts w:asciiTheme="minorHAnsi" w:eastAsia="Calibri" w:hAnsiTheme="minorHAnsi" w:cstheme="minorHAnsi"/>
          <w:sz w:val="22"/>
          <w:lang w:eastAsia="en-US"/>
        </w:rPr>
        <w:t xml:space="preserve"> na: </w:t>
      </w:r>
    </w:p>
    <w:p w14:paraId="742F4F8F" w14:textId="440B3CB1" w:rsidR="00AB2745" w:rsidRPr="00AB2745" w:rsidRDefault="00AB2745" w:rsidP="00AB2745">
      <w:pPr>
        <w:overflowPunct w:val="0"/>
        <w:autoSpaceDE w:val="0"/>
        <w:autoSpaceDN w:val="0"/>
        <w:spacing w:after="0"/>
        <w:ind w:firstLine="402"/>
        <w:rPr>
          <w:rFonts w:asciiTheme="minorHAnsi" w:eastAsia="Calibri" w:hAnsiTheme="minorHAnsi" w:cstheme="minorHAnsi"/>
          <w:sz w:val="22"/>
          <w:lang w:eastAsia="en-US"/>
        </w:rPr>
      </w:pPr>
      <w:r w:rsidRPr="00AB2745">
        <w:rPr>
          <w:rFonts w:asciiTheme="minorHAnsi" w:hAnsiTheme="minorHAnsi" w:cstheme="minorHAnsi"/>
          <w:bCs/>
          <w:sz w:val="22"/>
        </w:rPr>
        <w:t xml:space="preserve">Prokuraturę </w:t>
      </w:r>
      <w:r w:rsidR="000678C1">
        <w:rPr>
          <w:rFonts w:asciiTheme="minorHAnsi" w:hAnsiTheme="minorHAnsi" w:cstheme="minorHAnsi"/>
          <w:bCs/>
          <w:sz w:val="22"/>
        </w:rPr>
        <w:t>Regionalną w Lublinie</w:t>
      </w:r>
      <w:r w:rsidRPr="00AB2745">
        <w:rPr>
          <w:rFonts w:asciiTheme="minorHAnsi" w:hAnsiTheme="minorHAnsi" w:cstheme="minorHAnsi"/>
          <w:bCs/>
          <w:sz w:val="22"/>
        </w:rPr>
        <w:t xml:space="preserve">, </w:t>
      </w:r>
      <w:r w:rsidRPr="00AB2745">
        <w:rPr>
          <w:rFonts w:asciiTheme="minorHAnsi" w:eastAsia="Calibri" w:hAnsiTheme="minorHAnsi" w:cstheme="minorHAnsi"/>
          <w:bCs/>
          <w:sz w:val="22"/>
          <w:lang w:eastAsia="en-US"/>
        </w:rPr>
        <w:t>u</w:t>
      </w:r>
      <w:r w:rsidRPr="00AB2745">
        <w:rPr>
          <w:rFonts w:asciiTheme="minorHAnsi" w:hAnsiTheme="minorHAnsi" w:cstheme="minorHAnsi"/>
          <w:bCs/>
          <w:sz w:val="22"/>
        </w:rPr>
        <w:t xml:space="preserve">l. </w:t>
      </w:r>
      <w:r w:rsidR="000678C1">
        <w:rPr>
          <w:rFonts w:asciiTheme="minorHAnsi" w:hAnsiTheme="minorHAnsi" w:cstheme="minorHAnsi"/>
          <w:bCs/>
          <w:sz w:val="22"/>
        </w:rPr>
        <w:t>Okopowa 2a, 20-950 Lublin</w:t>
      </w:r>
      <w:r w:rsidRPr="00AB2745">
        <w:rPr>
          <w:rFonts w:asciiTheme="minorHAnsi" w:hAnsiTheme="minorHAnsi" w:cstheme="minorHAnsi"/>
          <w:bCs/>
          <w:sz w:val="22"/>
        </w:rPr>
        <w:t xml:space="preserve">, NIP: </w:t>
      </w:r>
      <w:r w:rsidR="000678C1">
        <w:rPr>
          <w:rFonts w:asciiTheme="minorHAnsi" w:hAnsiTheme="minorHAnsi" w:cstheme="minorHAnsi"/>
          <w:bCs/>
          <w:sz w:val="22"/>
        </w:rPr>
        <w:t>712 33 09 431</w:t>
      </w:r>
      <w:r w:rsidRPr="00AB2745">
        <w:rPr>
          <w:rFonts w:asciiTheme="minorHAnsi" w:hAnsiTheme="minorHAnsi" w:cstheme="minorHAnsi"/>
          <w:bCs/>
          <w:sz w:val="22"/>
        </w:rPr>
        <w:t>.</w:t>
      </w:r>
    </w:p>
    <w:p w14:paraId="2733438C" w14:textId="40F680FB" w:rsidR="007243AD" w:rsidRPr="00C55C5E" w:rsidRDefault="00925665" w:rsidP="00AB2745">
      <w:pPr>
        <w:pStyle w:val="Akapitzlist"/>
        <w:numPr>
          <w:ilvl w:val="0"/>
          <w:numId w:val="4"/>
        </w:numPr>
        <w:ind w:right="1" w:hanging="412"/>
        <w:rPr>
          <w:rFonts w:asciiTheme="minorHAnsi" w:hAnsiTheme="minorHAnsi" w:cstheme="minorHAnsi"/>
          <w:color w:val="auto"/>
          <w:sz w:val="22"/>
        </w:rPr>
      </w:pPr>
      <w:r w:rsidRPr="00C55C5E">
        <w:rPr>
          <w:rFonts w:asciiTheme="minorHAnsi" w:hAnsiTheme="minorHAnsi" w:cstheme="minorHAnsi"/>
          <w:color w:val="auto"/>
          <w:sz w:val="22"/>
        </w:rPr>
        <w:t>Podstawą do wystawienia faktur</w:t>
      </w:r>
      <w:r w:rsidR="00F47D49" w:rsidRPr="00C55C5E">
        <w:rPr>
          <w:rFonts w:asciiTheme="minorHAnsi" w:hAnsiTheme="minorHAnsi" w:cstheme="minorHAnsi"/>
          <w:color w:val="auto"/>
          <w:sz w:val="22"/>
        </w:rPr>
        <w:t>y</w:t>
      </w:r>
      <w:r w:rsidRPr="00C55C5E">
        <w:rPr>
          <w:rFonts w:asciiTheme="minorHAnsi" w:hAnsiTheme="minorHAnsi" w:cstheme="minorHAnsi"/>
          <w:color w:val="auto"/>
          <w:sz w:val="22"/>
        </w:rPr>
        <w:t xml:space="preserve"> jest dokonanie przez </w:t>
      </w:r>
      <w:r w:rsidR="00A77091" w:rsidRPr="00C55C5E">
        <w:rPr>
          <w:rFonts w:asciiTheme="minorHAnsi" w:hAnsiTheme="minorHAnsi" w:cstheme="minorHAnsi"/>
          <w:color w:val="auto"/>
          <w:sz w:val="22"/>
        </w:rPr>
        <w:t xml:space="preserve">Zamawiającego </w:t>
      </w:r>
      <w:r w:rsidRPr="00C55C5E">
        <w:rPr>
          <w:rFonts w:asciiTheme="minorHAnsi" w:hAnsiTheme="minorHAnsi" w:cstheme="minorHAnsi"/>
          <w:color w:val="auto"/>
          <w:sz w:val="22"/>
        </w:rPr>
        <w:t>odbioru faktycznego</w:t>
      </w:r>
      <w:r w:rsidR="00A77091" w:rsidRPr="00C55C5E">
        <w:rPr>
          <w:rFonts w:asciiTheme="minorHAnsi" w:hAnsiTheme="minorHAnsi" w:cstheme="minorHAnsi"/>
          <w:color w:val="auto"/>
          <w:sz w:val="22"/>
        </w:rPr>
        <w:t xml:space="preserve"> pojazd</w:t>
      </w:r>
      <w:r w:rsidR="000678C1">
        <w:rPr>
          <w:rFonts w:asciiTheme="minorHAnsi" w:hAnsiTheme="minorHAnsi" w:cstheme="minorHAnsi"/>
          <w:color w:val="auto"/>
          <w:sz w:val="22"/>
        </w:rPr>
        <w:t>u</w:t>
      </w:r>
      <w:r w:rsidR="00A77091" w:rsidRPr="00C55C5E">
        <w:rPr>
          <w:rFonts w:asciiTheme="minorHAnsi" w:hAnsiTheme="minorHAnsi" w:cstheme="minorHAnsi"/>
          <w:color w:val="auto"/>
          <w:sz w:val="22"/>
        </w:rPr>
        <w:t xml:space="preserve"> </w:t>
      </w:r>
      <w:r w:rsidRPr="00C55C5E">
        <w:rPr>
          <w:rFonts w:asciiTheme="minorHAnsi" w:hAnsiTheme="minorHAnsi" w:cstheme="minorHAnsi"/>
          <w:color w:val="auto"/>
          <w:sz w:val="22"/>
        </w:rPr>
        <w:t>b</w:t>
      </w:r>
      <w:r w:rsidR="00542621" w:rsidRPr="00C55C5E">
        <w:rPr>
          <w:rFonts w:asciiTheme="minorHAnsi" w:hAnsiTheme="minorHAnsi" w:cstheme="minorHAnsi"/>
          <w:color w:val="auto"/>
          <w:sz w:val="22"/>
        </w:rPr>
        <w:t xml:space="preserve">ez </w:t>
      </w:r>
      <w:r w:rsidR="00A77091" w:rsidRPr="00C55C5E">
        <w:rPr>
          <w:rFonts w:asciiTheme="minorHAnsi" w:hAnsiTheme="minorHAnsi" w:cstheme="minorHAnsi"/>
          <w:color w:val="auto"/>
          <w:sz w:val="22"/>
        </w:rPr>
        <w:t xml:space="preserve">ujawnionych podczas tego odbioru </w:t>
      </w:r>
      <w:r w:rsidR="00542621" w:rsidRPr="00C55C5E">
        <w:rPr>
          <w:rFonts w:asciiTheme="minorHAnsi" w:hAnsiTheme="minorHAnsi" w:cstheme="minorHAnsi"/>
          <w:color w:val="auto"/>
          <w:sz w:val="22"/>
        </w:rPr>
        <w:t>zastrzeżeń/uwag</w:t>
      </w:r>
      <w:r w:rsidR="00A77091" w:rsidRPr="00C55C5E">
        <w:rPr>
          <w:rFonts w:asciiTheme="minorHAnsi" w:hAnsiTheme="minorHAnsi" w:cstheme="minorHAnsi"/>
          <w:color w:val="auto"/>
          <w:sz w:val="22"/>
        </w:rPr>
        <w:t>/wad/usterek/błędów/braków</w:t>
      </w:r>
      <w:r w:rsidR="00542621" w:rsidRPr="00C55C5E">
        <w:rPr>
          <w:rFonts w:asciiTheme="minorHAnsi" w:hAnsiTheme="minorHAnsi" w:cstheme="minorHAnsi"/>
          <w:color w:val="auto"/>
          <w:sz w:val="22"/>
        </w:rPr>
        <w:t>, który nastąpi po odbiorze techniczno – jakościowym, o których mowa w § 6.</w:t>
      </w:r>
    </w:p>
    <w:p w14:paraId="1FB99661" w14:textId="499F75D5" w:rsidR="00F47D49" w:rsidRPr="00C55C5E" w:rsidRDefault="00F47D49" w:rsidP="00F47D49">
      <w:pPr>
        <w:numPr>
          <w:ilvl w:val="0"/>
          <w:numId w:val="4"/>
        </w:numPr>
        <w:ind w:right="1" w:hanging="427"/>
        <w:rPr>
          <w:rFonts w:asciiTheme="minorHAnsi" w:hAnsiTheme="minorHAnsi" w:cstheme="minorHAnsi"/>
          <w:color w:val="auto"/>
          <w:sz w:val="22"/>
        </w:rPr>
      </w:pPr>
      <w:r w:rsidRPr="00C55C5E">
        <w:rPr>
          <w:rFonts w:asciiTheme="minorHAnsi" w:hAnsiTheme="minorHAnsi" w:cstheme="minorHAnsi"/>
          <w:color w:val="auto"/>
          <w:sz w:val="22"/>
        </w:rPr>
        <w:t xml:space="preserve">Zamawiający </w:t>
      </w:r>
      <w:r w:rsidR="00925665" w:rsidRPr="00C55C5E">
        <w:rPr>
          <w:rFonts w:asciiTheme="minorHAnsi" w:hAnsiTheme="minorHAnsi" w:cstheme="minorHAnsi"/>
          <w:color w:val="auto"/>
          <w:sz w:val="22"/>
        </w:rPr>
        <w:t xml:space="preserve">zapłaci Wykonawcy wynagrodzenie brutto, o którym mowa w § 3 ust. 1 przelewem,  </w:t>
      </w:r>
      <w:r w:rsidR="00DA2F78" w:rsidRPr="00C55C5E">
        <w:rPr>
          <w:rFonts w:asciiTheme="minorHAnsi" w:hAnsiTheme="minorHAnsi" w:cstheme="minorHAnsi"/>
          <w:color w:val="auto"/>
          <w:sz w:val="22"/>
        </w:rPr>
        <w:br/>
      </w:r>
      <w:r w:rsidR="00925665" w:rsidRPr="00C55C5E">
        <w:rPr>
          <w:rFonts w:asciiTheme="minorHAnsi" w:hAnsiTheme="minorHAnsi" w:cstheme="minorHAnsi"/>
          <w:color w:val="auto"/>
          <w:sz w:val="22"/>
        </w:rPr>
        <w:t xml:space="preserve">w ciągu </w:t>
      </w:r>
      <w:r w:rsidR="000678C1">
        <w:rPr>
          <w:rFonts w:asciiTheme="minorHAnsi" w:hAnsiTheme="minorHAnsi" w:cstheme="minorHAnsi"/>
          <w:color w:val="auto"/>
          <w:sz w:val="22"/>
        </w:rPr>
        <w:t>14</w:t>
      </w:r>
      <w:r w:rsidR="00925665" w:rsidRPr="00C55C5E">
        <w:rPr>
          <w:rFonts w:asciiTheme="minorHAnsi" w:hAnsiTheme="minorHAnsi" w:cstheme="minorHAnsi"/>
          <w:color w:val="auto"/>
          <w:sz w:val="22"/>
        </w:rPr>
        <w:t xml:space="preserve"> dni </w:t>
      </w:r>
      <w:r w:rsidRPr="00C55C5E">
        <w:rPr>
          <w:rFonts w:asciiTheme="minorHAnsi" w:eastAsiaTheme="minorHAnsi" w:hAnsiTheme="minorHAnsi" w:cstheme="minorHAnsi"/>
          <w:color w:val="auto"/>
          <w:sz w:val="22"/>
          <w:lang w:eastAsia="en-US"/>
        </w:rPr>
        <w:t>od dostarczenia prawidłowo wystawionej  faktury i  podpisania protokołu odbioru</w:t>
      </w:r>
      <w:r w:rsidR="00A77091" w:rsidRPr="00C55C5E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techniczno-jakościowego i odbioru faktycznego bez ujawnienia podczas tych odbiorów </w:t>
      </w:r>
      <w:r w:rsidR="00A77091" w:rsidRPr="00C55C5E">
        <w:rPr>
          <w:rFonts w:asciiTheme="minorHAnsi" w:hAnsiTheme="minorHAnsi" w:cstheme="minorHAnsi"/>
          <w:color w:val="auto"/>
          <w:sz w:val="22"/>
        </w:rPr>
        <w:t>zastrzeżeń/uwag/wad/usterek/błędów/braków</w:t>
      </w:r>
      <w:r w:rsidRPr="00C55C5E">
        <w:rPr>
          <w:rFonts w:asciiTheme="minorHAnsi" w:eastAsiaTheme="minorHAnsi" w:hAnsiTheme="minorHAnsi" w:cstheme="minorHAnsi"/>
          <w:color w:val="auto"/>
          <w:sz w:val="22"/>
          <w:lang w:eastAsia="en-US"/>
        </w:rPr>
        <w:t>.</w:t>
      </w:r>
    </w:p>
    <w:p w14:paraId="14DA6F28" w14:textId="0009907D" w:rsidR="007243AD" w:rsidRDefault="00925665">
      <w:pPr>
        <w:numPr>
          <w:ilvl w:val="0"/>
          <w:numId w:val="4"/>
        </w:numPr>
        <w:ind w:right="1" w:hanging="427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Za datę płatności uznaje się datę obciążen</w:t>
      </w:r>
      <w:r w:rsidR="005E0C1F" w:rsidRPr="001A1666">
        <w:rPr>
          <w:rFonts w:asciiTheme="minorHAnsi" w:hAnsiTheme="minorHAnsi" w:cstheme="minorHAnsi"/>
          <w:sz w:val="22"/>
        </w:rPr>
        <w:t xml:space="preserve">ia rachunku bankowego </w:t>
      </w:r>
      <w:r w:rsidR="007717A1" w:rsidRPr="001A1666">
        <w:rPr>
          <w:rFonts w:asciiTheme="minorHAnsi" w:hAnsiTheme="minorHAnsi" w:cstheme="minorHAnsi"/>
          <w:sz w:val="22"/>
        </w:rPr>
        <w:t xml:space="preserve">Zamawiającego. </w:t>
      </w:r>
    </w:p>
    <w:p w14:paraId="09F8C722" w14:textId="77777777" w:rsidR="00F47D49" w:rsidRPr="001A1666" w:rsidRDefault="00F47D49" w:rsidP="00F47D49">
      <w:pPr>
        <w:ind w:left="554" w:right="1" w:firstLine="0"/>
        <w:rPr>
          <w:rFonts w:asciiTheme="minorHAnsi" w:hAnsiTheme="minorHAnsi" w:cstheme="minorHAnsi"/>
          <w:sz w:val="22"/>
        </w:rPr>
      </w:pPr>
    </w:p>
    <w:p w14:paraId="18533B84" w14:textId="77777777" w:rsidR="003B6063" w:rsidRDefault="00925665">
      <w:pPr>
        <w:pStyle w:val="Nagwek1"/>
        <w:ind w:left="849" w:right="877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§ 5</w:t>
      </w:r>
    </w:p>
    <w:p w14:paraId="2C3669B6" w14:textId="0BCB7BA6" w:rsidR="007243AD" w:rsidRPr="001A1666" w:rsidRDefault="00925665">
      <w:pPr>
        <w:pStyle w:val="Nagwek1"/>
        <w:ind w:left="849" w:right="877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TERMIN WYDANIA PRZEDMIOTU UMOWY </w:t>
      </w:r>
    </w:p>
    <w:p w14:paraId="502320A9" w14:textId="5FAD91D5" w:rsidR="00EB6027" w:rsidRPr="00F80689" w:rsidRDefault="00EB6027" w:rsidP="001A1666">
      <w:pPr>
        <w:numPr>
          <w:ilvl w:val="0"/>
          <w:numId w:val="5"/>
        </w:numPr>
        <w:spacing w:after="34" w:line="259" w:lineRule="auto"/>
        <w:ind w:right="143" w:hanging="427"/>
        <w:rPr>
          <w:rFonts w:asciiTheme="minorHAnsi" w:hAnsiTheme="minorHAnsi" w:cstheme="minorHAnsi"/>
          <w:color w:val="auto"/>
          <w:sz w:val="22"/>
        </w:rPr>
      </w:pPr>
      <w:bookmarkStart w:id="0" w:name="_Hlk85054407"/>
      <w:r w:rsidRPr="00F80689">
        <w:rPr>
          <w:rFonts w:asciiTheme="minorHAnsi" w:hAnsiTheme="minorHAnsi" w:cstheme="minorHAnsi"/>
          <w:bCs/>
          <w:sz w:val="22"/>
        </w:rPr>
        <w:t xml:space="preserve">Wykonawca zrealizuje </w:t>
      </w:r>
      <w:r w:rsidR="00F34800" w:rsidRPr="00F80689">
        <w:rPr>
          <w:rFonts w:asciiTheme="minorHAnsi" w:hAnsiTheme="minorHAnsi" w:cstheme="minorHAnsi"/>
          <w:bCs/>
          <w:sz w:val="22"/>
        </w:rPr>
        <w:t xml:space="preserve">przedmiot </w:t>
      </w:r>
      <w:r w:rsidRPr="00F80689">
        <w:rPr>
          <w:rFonts w:asciiTheme="minorHAnsi" w:hAnsiTheme="minorHAnsi" w:cstheme="minorHAnsi"/>
          <w:bCs/>
          <w:sz w:val="22"/>
        </w:rPr>
        <w:t>zamówienia w nieprzekraczalnym terminie</w:t>
      </w:r>
      <w:r w:rsidRPr="00F80689">
        <w:rPr>
          <w:rFonts w:asciiTheme="minorHAnsi" w:hAnsiTheme="minorHAnsi" w:cstheme="minorHAnsi"/>
          <w:b/>
          <w:bCs/>
          <w:sz w:val="22"/>
        </w:rPr>
        <w:t xml:space="preserve">: </w:t>
      </w:r>
      <w:bookmarkEnd w:id="0"/>
      <w:r w:rsidR="00C41718">
        <w:rPr>
          <w:rFonts w:asciiTheme="minorHAnsi" w:hAnsiTheme="minorHAnsi" w:cstheme="minorHAnsi"/>
          <w:b/>
          <w:bCs/>
          <w:sz w:val="22"/>
        </w:rPr>
        <w:t>…………………2025 roku</w:t>
      </w:r>
      <w:r w:rsidR="00F80689" w:rsidRPr="00F80689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62BF630" w14:textId="7BE983F3" w:rsidR="00235B11" w:rsidRPr="00C55C5E" w:rsidRDefault="00925665" w:rsidP="001A1666">
      <w:pPr>
        <w:numPr>
          <w:ilvl w:val="0"/>
          <w:numId w:val="5"/>
        </w:numPr>
        <w:spacing w:after="34" w:line="259" w:lineRule="auto"/>
        <w:ind w:right="143" w:hanging="427"/>
        <w:rPr>
          <w:rFonts w:asciiTheme="minorHAnsi" w:hAnsiTheme="minorHAnsi" w:cstheme="minorHAnsi"/>
          <w:color w:val="auto"/>
          <w:sz w:val="22"/>
        </w:rPr>
      </w:pPr>
      <w:r w:rsidRPr="00C55C5E">
        <w:rPr>
          <w:rFonts w:asciiTheme="minorHAnsi" w:hAnsiTheme="minorHAnsi" w:cstheme="minorHAnsi"/>
          <w:color w:val="auto"/>
          <w:sz w:val="22"/>
        </w:rPr>
        <w:t>Potwierdzeniem wydania przedmiotu umowy w terminie, jest pozytywny (bez zastrzeżeń</w:t>
      </w:r>
      <w:r w:rsidR="00A77091" w:rsidRPr="00C55C5E">
        <w:rPr>
          <w:rFonts w:asciiTheme="minorHAnsi" w:hAnsiTheme="minorHAnsi" w:cstheme="minorHAnsi"/>
          <w:color w:val="auto"/>
          <w:sz w:val="22"/>
        </w:rPr>
        <w:t xml:space="preserve"> uwag/wad/usterek/błędów/braków</w:t>
      </w:r>
      <w:r w:rsidRPr="00C55C5E">
        <w:rPr>
          <w:rFonts w:asciiTheme="minorHAnsi" w:hAnsiTheme="minorHAnsi" w:cstheme="minorHAnsi"/>
          <w:color w:val="auto"/>
          <w:sz w:val="22"/>
        </w:rPr>
        <w:t xml:space="preserve">) protokół odbioru faktycznego, o którym mowa w § 6 ust. 4. </w:t>
      </w:r>
    </w:p>
    <w:p w14:paraId="7ED83790" w14:textId="655241A9" w:rsidR="007717A1" w:rsidRPr="00C55C5E" w:rsidRDefault="007717A1" w:rsidP="001A1666">
      <w:pPr>
        <w:ind w:left="554" w:right="1" w:firstLine="0"/>
        <w:rPr>
          <w:rFonts w:asciiTheme="minorHAnsi" w:hAnsiTheme="minorHAnsi" w:cstheme="minorHAnsi"/>
          <w:color w:val="auto"/>
          <w:sz w:val="22"/>
        </w:rPr>
      </w:pPr>
      <w:r w:rsidRPr="00C55C5E">
        <w:rPr>
          <w:rFonts w:asciiTheme="minorHAnsi" w:hAnsiTheme="minorHAnsi" w:cstheme="minorHAnsi"/>
          <w:color w:val="auto"/>
          <w:sz w:val="22"/>
        </w:rPr>
        <w:lastRenderedPageBreak/>
        <w:t>Termin realizacji umowy uznaje się za zachowany, jeżeli pozytywny (bez zastrzeżeń</w:t>
      </w:r>
      <w:r w:rsidR="00A77091" w:rsidRPr="00C55C5E">
        <w:rPr>
          <w:rFonts w:asciiTheme="minorHAnsi" w:hAnsiTheme="minorHAnsi" w:cstheme="minorHAnsi"/>
          <w:color w:val="auto"/>
          <w:sz w:val="22"/>
        </w:rPr>
        <w:t xml:space="preserve"> uwag/wad/usterek/błędów/braków</w:t>
      </w:r>
      <w:r w:rsidRPr="00C55C5E">
        <w:rPr>
          <w:rFonts w:asciiTheme="minorHAnsi" w:hAnsiTheme="minorHAnsi" w:cstheme="minorHAnsi"/>
          <w:color w:val="auto"/>
          <w:sz w:val="22"/>
        </w:rPr>
        <w:t>) odbiór faktyczny odbędzie się w terminie, o któ</w:t>
      </w:r>
      <w:r w:rsidR="00053354" w:rsidRPr="00C55C5E">
        <w:rPr>
          <w:rFonts w:asciiTheme="minorHAnsi" w:hAnsiTheme="minorHAnsi" w:cstheme="minorHAnsi"/>
          <w:color w:val="auto"/>
          <w:sz w:val="22"/>
        </w:rPr>
        <w:t xml:space="preserve">rym mowa w ust. 1. </w:t>
      </w:r>
    </w:p>
    <w:p w14:paraId="47D88FBD" w14:textId="7D86159C" w:rsidR="007243AD" w:rsidRPr="00C55C5E" w:rsidRDefault="00925665" w:rsidP="001A1666">
      <w:pPr>
        <w:numPr>
          <w:ilvl w:val="0"/>
          <w:numId w:val="5"/>
        </w:numPr>
        <w:ind w:right="1" w:hanging="427"/>
        <w:rPr>
          <w:rFonts w:asciiTheme="minorHAnsi" w:hAnsiTheme="minorHAnsi" w:cstheme="minorHAnsi"/>
          <w:color w:val="auto"/>
          <w:sz w:val="22"/>
        </w:rPr>
      </w:pPr>
      <w:r w:rsidRPr="00C55C5E">
        <w:rPr>
          <w:rFonts w:asciiTheme="minorHAnsi" w:hAnsiTheme="minorHAnsi" w:cstheme="minorHAnsi"/>
          <w:color w:val="auto"/>
          <w:sz w:val="22"/>
        </w:rPr>
        <w:t>Termin rozpoczęcia realizacji określa się na dzień podpisania umowy</w:t>
      </w:r>
      <w:r w:rsidR="00053354" w:rsidRPr="00C55C5E">
        <w:rPr>
          <w:rFonts w:asciiTheme="minorHAnsi" w:hAnsiTheme="minorHAnsi" w:cstheme="minorHAnsi"/>
          <w:color w:val="auto"/>
          <w:sz w:val="22"/>
        </w:rPr>
        <w:t xml:space="preserve">. </w:t>
      </w:r>
    </w:p>
    <w:p w14:paraId="1BF7F045" w14:textId="77777777" w:rsidR="00560AE0" w:rsidRPr="00C55C5E" w:rsidRDefault="00560AE0" w:rsidP="00560AE0">
      <w:pPr>
        <w:ind w:left="554" w:right="1" w:firstLine="0"/>
        <w:rPr>
          <w:rFonts w:asciiTheme="minorHAnsi" w:hAnsiTheme="minorHAnsi" w:cstheme="minorHAnsi"/>
          <w:color w:val="auto"/>
          <w:sz w:val="22"/>
        </w:rPr>
      </w:pPr>
    </w:p>
    <w:p w14:paraId="763AB12F" w14:textId="77777777" w:rsidR="003B6063" w:rsidRDefault="00925665">
      <w:pPr>
        <w:pStyle w:val="Nagwek1"/>
        <w:spacing w:after="76"/>
        <w:ind w:left="849" w:right="714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§ 6</w:t>
      </w:r>
    </w:p>
    <w:p w14:paraId="5A0F2C63" w14:textId="06E765D8" w:rsidR="007243AD" w:rsidRPr="001A1666" w:rsidRDefault="00925665">
      <w:pPr>
        <w:pStyle w:val="Nagwek1"/>
        <w:spacing w:after="76"/>
        <w:ind w:left="849" w:right="714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ODBIÓR PRZEDMIOTU UMOWY ORAZ SZKOLENIE </w:t>
      </w:r>
    </w:p>
    <w:p w14:paraId="1326ACEE" w14:textId="77777777" w:rsidR="007243AD" w:rsidRPr="001A1666" w:rsidRDefault="00925665">
      <w:pPr>
        <w:numPr>
          <w:ilvl w:val="0"/>
          <w:numId w:val="6"/>
        </w:numPr>
        <w:ind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Odbiór przedmiotu umowy odbędzie się w dwóch etapach:  </w:t>
      </w:r>
    </w:p>
    <w:p w14:paraId="2007F1C8" w14:textId="44D81585" w:rsidR="00560AE0" w:rsidRPr="001A1666" w:rsidRDefault="00925665" w:rsidP="00560AE0">
      <w:pPr>
        <w:ind w:left="500" w:right="28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1)</w:t>
      </w:r>
      <w:r w:rsidRPr="001A1666">
        <w:rPr>
          <w:rFonts w:asciiTheme="minorHAnsi" w:eastAsia="Arial" w:hAnsiTheme="minorHAnsi" w:cstheme="minorHAnsi"/>
          <w:sz w:val="22"/>
        </w:rPr>
        <w:t xml:space="preserve"> </w:t>
      </w:r>
      <w:r w:rsidRPr="001A1666">
        <w:rPr>
          <w:rFonts w:asciiTheme="minorHAnsi" w:hAnsiTheme="minorHAnsi" w:cstheme="minorHAnsi"/>
          <w:sz w:val="22"/>
        </w:rPr>
        <w:t>Etap I – odbiór techniczno-jakościowy</w:t>
      </w:r>
      <w:r w:rsidR="00560AE0">
        <w:rPr>
          <w:rFonts w:asciiTheme="minorHAnsi" w:hAnsiTheme="minorHAnsi" w:cstheme="minorHAnsi"/>
          <w:sz w:val="22"/>
        </w:rPr>
        <w:t xml:space="preserve"> w miejscu wskazanym przez Wykonawcę na terenie</w:t>
      </w:r>
      <w:r w:rsidR="008B3814">
        <w:rPr>
          <w:rFonts w:asciiTheme="minorHAnsi" w:hAnsiTheme="minorHAnsi" w:cstheme="minorHAnsi"/>
          <w:sz w:val="22"/>
        </w:rPr>
        <w:t xml:space="preserve"> Lublina</w:t>
      </w:r>
      <w:r w:rsidR="00560AE0">
        <w:rPr>
          <w:rFonts w:asciiTheme="minorHAnsi" w:hAnsiTheme="minorHAnsi" w:cstheme="minorHAnsi"/>
          <w:sz w:val="22"/>
        </w:rPr>
        <w:t xml:space="preserve">. </w:t>
      </w:r>
    </w:p>
    <w:p w14:paraId="16DABBFB" w14:textId="10FEB313" w:rsidR="007243AD" w:rsidRPr="001A1666" w:rsidRDefault="00925665" w:rsidP="00472668">
      <w:pPr>
        <w:ind w:left="500" w:right="148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2)</w:t>
      </w:r>
      <w:r w:rsidRPr="001A1666">
        <w:rPr>
          <w:rFonts w:asciiTheme="minorHAnsi" w:eastAsia="Arial" w:hAnsiTheme="minorHAnsi" w:cstheme="minorHAnsi"/>
          <w:sz w:val="22"/>
        </w:rPr>
        <w:t xml:space="preserve"> </w:t>
      </w:r>
      <w:r w:rsidRPr="001A1666">
        <w:rPr>
          <w:rFonts w:asciiTheme="minorHAnsi" w:hAnsiTheme="minorHAnsi" w:cstheme="minorHAnsi"/>
          <w:sz w:val="22"/>
        </w:rPr>
        <w:t xml:space="preserve">Etap II – odbiór </w:t>
      </w:r>
      <w:r w:rsidR="00472668" w:rsidRPr="001A1666">
        <w:rPr>
          <w:rFonts w:asciiTheme="minorHAnsi" w:hAnsiTheme="minorHAnsi" w:cstheme="minorHAnsi"/>
          <w:sz w:val="22"/>
        </w:rPr>
        <w:t xml:space="preserve">faktyczny w miejscu wskazanym przez Wykonawcę na terenie </w:t>
      </w:r>
      <w:r w:rsidR="008B3814">
        <w:rPr>
          <w:rFonts w:asciiTheme="minorHAnsi" w:hAnsiTheme="minorHAnsi" w:cstheme="minorHAnsi"/>
          <w:sz w:val="22"/>
        </w:rPr>
        <w:t>Lublina</w:t>
      </w:r>
      <w:r w:rsidR="00472668" w:rsidRPr="001A1666">
        <w:rPr>
          <w:rFonts w:asciiTheme="minorHAnsi" w:hAnsiTheme="minorHAnsi" w:cstheme="minorHAnsi"/>
          <w:sz w:val="22"/>
        </w:rPr>
        <w:t xml:space="preserve">. </w:t>
      </w:r>
      <w:r w:rsidRPr="001A1666">
        <w:rPr>
          <w:rFonts w:asciiTheme="minorHAnsi" w:hAnsiTheme="minorHAnsi" w:cstheme="minorHAnsi"/>
          <w:sz w:val="22"/>
        </w:rPr>
        <w:t xml:space="preserve">  </w:t>
      </w:r>
    </w:p>
    <w:p w14:paraId="606A39AA" w14:textId="6FD368BE" w:rsidR="007243AD" w:rsidRPr="00BE50F5" w:rsidRDefault="00925665">
      <w:pPr>
        <w:numPr>
          <w:ilvl w:val="0"/>
          <w:numId w:val="6"/>
        </w:numPr>
        <w:spacing w:after="28"/>
        <w:ind w:right="1" w:hanging="425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sz w:val="22"/>
        </w:rPr>
        <w:t>Odbioru techniczno</w:t>
      </w:r>
      <w:r w:rsidR="00212A51">
        <w:rPr>
          <w:rFonts w:asciiTheme="minorHAnsi" w:hAnsiTheme="minorHAnsi" w:cstheme="minorHAnsi"/>
          <w:sz w:val="22"/>
        </w:rPr>
        <w:t xml:space="preserve"> </w:t>
      </w:r>
      <w:r w:rsidRPr="001A1666">
        <w:rPr>
          <w:rFonts w:asciiTheme="minorHAnsi" w:hAnsiTheme="minorHAnsi" w:cstheme="minorHAnsi"/>
          <w:sz w:val="22"/>
        </w:rPr>
        <w:t>-</w:t>
      </w:r>
      <w:r w:rsidR="00212A51">
        <w:rPr>
          <w:rFonts w:asciiTheme="minorHAnsi" w:hAnsiTheme="minorHAnsi" w:cstheme="minorHAnsi"/>
          <w:sz w:val="22"/>
        </w:rPr>
        <w:t xml:space="preserve"> </w:t>
      </w:r>
      <w:r w:rsidRPr="001A1666">
        <w:rPr>
          <w:rFonts w:asciiTheme="minorHAnsi" w:hAnsiTheme="minorHAnsi" w:cstheme="minorHAnsi"/>
          <w:sz w:val="22"/>
        </w:rPr>
        <w:t>jakościowego dokonaj</w:t>
      </w:r>
      <w:r w:rsidR="00235B11" w:rsidRPr="001A1666">
        <w:rPr>
          <w:rFonts w:asciiTheme="minorHAnsi" w:hAnsiTheme="minorHAnsi" w:cstheme="minorHAnsi"/>
          <w:sz w:val="22"/>
        </w:rPr>
        <w:t xml:space="preserve">ą przedstawiciele Zamawiającego </w:t>
      </w:r>
      <w:r w:rsidRPr="001A1666">
        <w:rPr>
          <w:rFonts w:asciiTheme="minorHAnsi" w:hAnsiTheme="minorHAnsi" w:cstheme="minorHAnsi"/>
          <w:sz w:val="22"/>
        </w:rPr>
        <w:t xml:space="preserve">w składzie </w:t>
      </w:r>
      <w:r w:rsidR="00472668" w:rsidRPr="001A1666">
        <w:rPr>
          <w:rFonts w:asciiTheme="minorHAnsi" w:hAnsiTheme="minorHAnsi" w:cstheme="minorHAnsi"/>
          <w:sz w:val="22"/>
        </w:rPr>
        <w:t xml:space="preserve">max. </w:t>
      </w:r>
      <w:r w:rsidRPr="001A1666">
        <w:rPr>
          <w:rFonts w:asciiTheme="minorHAnsi" w:hAnsiTheme="minorHAnsi" w:cstheme="minorHAnsi"/>
          <w:sz w:val="22"/>
        </w:rPr>
        <w:t>3</w:t>
      </w:r>
      <w:r w:rsidR="00472668" w:rsidRPr="001A1666">
        <w:rPr>
          <w:rFonts w:asciiTheme="minorHAnsi" w:hAnsiTheme="minorHAnsi" w:cstheme="minorHAnsi"/>
          <w:sz w:val="22"/>
        </w:rPr>
        <w:t xml:space="preserve"> </w:t>
      </w:r>
      <w:r w:rsidRPr="001A1666">
        <w:rPr>
          <w:rFonts w:asciiTheme="minorHAnsi" w:hAnsiTheme="minorHAnsi" w:cstheme="minorHAnsi"/>
          <w:sz w:val="22"/>
        </w:rPr>
        <w:t xml:space="preserve">osobowym. Wykonawca zawiadomi pisemnie Zamawiającego o gotowości do przeprowadzenia odbioru techniczno-jakościowego przedmiotu umowy z co najmniej 3-dniowym wyprzedzeniem. </w:t>
      </w:r>
      <w:r w:rsidR="00472668" w:rsidRPr="001A1666">
        <w:rPr>
          <w:rFonts w:asciiTheme="minorHAnsi" w:hAnsiTheme="minorHAnsi" w:cstheme="minorHAnsi"/>
          <w:sz w:val="22"/>
        </w:rPr>
        <w:br/>
      </w:r>
      <w:r w:rsidRPr="001A1666">
        <w:rPr>
          <w:rFonts w:asciiTheme="minorHAnsi" w:hAnsiTheme="minorHAnsi" w:cstheme="minorHAnsi"/>
          <w:sz w:val="22"/>
        </w:rPr>
        <w:t>Zamawiający dopuszcza zawiadomienie w formie wiadomości e-mail</w:t>
      </w:r>
      <w:r w:rsidR="00F34800" w:rsidRPr="001A1666">
        <w:rPr>
          <w:rFonts w:asciiTheme="minorHAnsi" w:hAnsiTheme="minorHAnsi" w:cstheme="minorHAnsi"/>
          <w:sz w:val="22"/>
        </w:rPr>
        <w:t>:</w:t>
      </w:r>
      <w:r w:rsidRPr="001A1666">
        <w:rPr>
          <w:rFonts w:asciiTheme="minorHAnsi" w:hAnsiTheme="minorHAnsi" w:cstheme="minorHAnsi"/>
          <w:sz w:val="22"/>
        </w:rPr>
        <w:t xml:space="preserve"> do </w:t>
      </w:r>
      <w:r w:rsidR="008B3814">
        <w:rPr>
          <w:rFonts w:asciiTheme="minorHAnsi" w:hAnsiTheme="minorHAnsi" w:cstheme="minorHAnsi"/>
          <w:sz w:val="22"/>
        </w:rPr>
        <w:t>…………………….</w:t>
      </w:r>
      <w:r w:rsidR="00BE50F5">
        <w:rPr>
          <w:rFonts w:asciiTheme="minorHAnsi" w:hAnsiTheme="minorHAnsi" w:cstheme="minorHAnsi"/>
          <w:sz w:val="22"/>
        </w:rPr>
        <w:t xml:space="preserve"> </w:t>
      </w:r>
      <w:r w:rsidRPr="00BE50F5">
        <w:rPr>
          <w:rFonts w:asciiTheme="minorHAnsi" w:hAnsiTheme="minorHAnsi" w:cstheme="minorHAnsi"/>
          <w:color w:val="auto"/>
          <w:sz w:val="22"/>
        </w:rPr>
        <w:t>na adre</w:t>
      </w:r>
      <w:r w:rsidR="008B3814">
        <w:rPr>
          <w:rFonts w:asciiTheme="minorHAnsi" w:hAnsiTheme="minorHAnsi" w:cstheme="minorHAnsi"/>
          <w:color w:val="auto"/>
          <w:sz w:val="22"/>
        </w:rPr>
        <w:t>s email: ……………………………………….</w:t>
      </w:r>
      <w:r w:rsidR="00053354" w:rsidRPr="00BE50F5">
        <w:rPr>
          <w:rFonts w:asciiTheme="minorHAnsi" w:hAnsiTheme="minorHAnsi" w:cstheme="minorHAnsi"/>
          <w:color w:val="auto"/>
          <w:sz w:val="22"/>
        </w:rPr>
        <w:t xml:space="preserve">, tel. </w:t>
      </w:r>
      <w:r w:rsidR="008B3814">
        <w:rPr>
          <w:rFonts w:asciiTheme="minorHAnsi" w:hAnsiTheme="minorHAnsi" w:cstheme="minorHAnsi"/>
          <w:color w:val="auto"/>
          <w:sz w:val="22"/>
        </w:rPr>
        <w:t>81/ …………………………….</w:t>
      </w:r>
      <w:r w:rsidR="00053354" w:rsidRPr="00BE50F5">
        <w:rPr>
          <w:rFonts w:asciiTheme="minorHAnsi" w:hAnsiTheme="minorHAnsi" w:cstheme="minorHAnsi"/>
          <w:color w:val="auto"/>
          <w:sz w:val="22"/>
        </w:rPr>
        <w:t>.</w:t>
      </w:r>
    </w:p>
    <w:p w14:paraId="66331269" w14:textId="2E4A6E70" w:rsidR="007243AD" w:rsidRPr="00560AE0" w:rsidRDefault="00925665" w:rsidP="003F08F8">
      <w:pPr>
        <w:numPr>
          <w:ilvl w:val="0"/>
          <w:numId w:val="6"/>
        </w:numPr>
        <w:spacing w:after="31"/>
        <w:ind w:left="435" w:right="1" w:hanging="425"/>
        <w:rPr>
          <w:rFonts w:asciiTheme="minorHAnsi" w:hAnsiTheme="minorHAnsi" w:cstheme="minorHAnsi"/>
          <w:color w:val="auto"/>
          <w:sz w:val="22"/>
        </w:rPr>
      </w:pPr>
      <w:r w:rsidRPr="00560AE0">
        <w:rPr>
          <w:rFonts w:asciiTheme="minorHAnsi" w:hAnsiTheme="minorHAnsi" w:cstheme="minorHAnsi"/>
          <w:color w:val="auto"/>
          <w:sz w:val="22"/>
        </w:rPr>
        <w:t xml:space="preserve">Komisja w trakcie odbioru dokona zarówno analizy dostarczonych przez Wykonawcę dokumentów potwierdzających wymagania techniczne </w:t>
      </w:r>
      <w:r w:rsidR="00053354" w:rsidRPr="00560AE0">
        <w:rPr>
          <w:rFonts w:asciiTheme="minorHAnsi" w:hAnsiTheme="minorHAnsi" w:cstheme="minorHAnsi"/>
          <w:color w:val="auto"/>
          <w:sz w:val="22"/>
        </w:rPr>
        <w:t>dostarczonego samochodu</w:t>
      </w:r>
      <w:r w:rsidRPr="00560AE0">
        <w:rPr>
          <w:rFonts w:asciiTheme="minorHAnsi" w:hAnsiTheme="minorHAnsi" w:cstheme="minorHAnsi"/>
          <w:color w:val="auto"/>
          <w:sz w:val="22"/>
        </w:rPr>
        <w:t xml:space="preserve">, jak też dokona we własnym zakresie sprawdzenia spełniania tych wymagań. Jeżeli komisja stwierdzi, że przedmiot umowy nie odpowiada wymaganiom (parametrom) określonym w </w:t>
      </w:r>
      <w:r w:rsidRPr="00560AE0">
        <w:rPr>
          <w:rFonts w:asciiTheme="minorHAnsi" w:hAnsiTheme="minorHAnsi" w:cstheme="minorHAnsi"/>
          <w:b/>
          <w:color w:val="auto"/>
          <w:sz w:val="22"/>
        </w:rPr>
        <w:t>załączniku nr 1 do umowy</w:t>
      </w:r>
      <w:r w:rsidRPr="00560AE0">
        <w:rPr>
          <w:rFonts w:asciiTheme="minorHAnsi" w:hAnsiTheme="minorHAnsi" w:cstheme="minorHAnsi"/>
          <w:color w:val="auto"/>
          <w:sz w:val="22"/>
        </w:rPr>
        <w:t xml:space="preserve">, a Wykonawca nie przedstawi </w:t>
      </w:r>
      <w:r w:rsidR="00053354" w:rsidRPr="00560AE0">
        <w:rPr>
          <w:rFonts w:asciiTheme="minorHAnsi" w:hAnsiTheme="minorHAnsi" w:cstheme="minorHAnsi"/>
          <w:color w:val="auto"/>
          <w:sz w:val="22"/>
        </w:rPr>
        <w:br/>
      </w:r>
      <w:r w:rsidRPr="00560AE0">
        <w:rPr>
          <w:rFonts w:asciiTheme="minorHAnsi" w:hAnsiTheme="minorHAnsi" w:cstheme="minorHAnsi"/>
          <w:color w:val="auto"/>
          <w:sz w:val="22"/>
        </w:rPr>
        <w:t xml:space="preserve">do odbioru przedmiotu umowy odpowiadającemu tym wymaganiom, postanowienie § 9 ust. 3 stosuje się odpowiednio. </w:t>
      </w:r>
    </w:p>
    <w:p w14:paraId="50563650" w14:textId="2CE80CFC" w:rsidR="007243AD" w:rsidRDefault="00925665" w:rsidP="001A1666">
      <w:pPr>
        <w:numPr>
          <w:ilvl w:val="0"/>
          <w:numId w:val="6"/>
        </w:numPr>
        <w:spacing w:after="31"/>
        <w:ind w:left="435"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Protokół odbioru techniczno-jakościowego przedmiot</w:t>
      </w:r>
      <w:r w:rsidR="00BA6E4C" w:rsidRPr="001A1666">
        <w:rPr>
          <w:rFonts w:asciiTheme="minorHAnsi" w:hAnsiTheme="minorHAnsi" w:cstheme="minorHAnsi"/>
          <w:sz w:val="22"/>
        </w:rPr>
        <w:t>u umowy zostanie sporządzony w 2 egzemplarzach, 1 egzemplarz</w:t>
      </w:r>
      <w:r w:rsidRPr="001A1666">
        <w:rPr>
          <w:rFonts w:asciiTheme="minorHAnsi" w:hAnsiTheme="minorHAnsi" w:cstheme="minorHAnsi"/>
          <w:sz w:val="22"/>
        </w:rPr>
        <w:t xml:space="preserve"> dla Zamawiającego, 1 egzemplarz dla Wykonawcy, każdy na prawach oryginału oraz zostanie podpisany przez przedstawicieli Stron. Wykonawca jest zobowiązany do zapewnienia odpowiednich warunków umożliwiających dokonanie odbioru techniczno-jakościowego. </w:t>
      </w:r>
    </w:p>
    <w:p w14:paraId="166E71AF" w14:textId="729AE6B8" w:rsidR="007243AD" w:rsidRDefault="00925665" w:rsidP="001A1666">
      <w:pPr>
        <w:numPr>
          <w:ilvl w:val="0"/>
          <w:numId w:val="6"/>
        </w:numPr>
        <w:spacing w:after="31"/>
        <w:ind w:left="435"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Odbiór faktyczny przedmiotu umowy odbędzie się </w:t>
      </w:r>
      <w:r w:rsidR="00053354" w:rsidRPr="001A1666">
        <w:rPr>
          <w:rFonts w:asciiTheme="minorHAnsi" w:hAnsiTheme="minorHAnsi" w:cstheme="minorHAnsi"/>
          <w:sz w:val="22"/>
        </w:rPr>
        <w:t xml:space="preserve">w miejscu wskazanym przez Wykonawcę na terenie </w:t>
      </w:r>
      <w:r w:rsidR="00302351">
        <w:rPr>
          <w:rFonts w:asciiTheme="minorHAnsi" w:hAnsiTheme="minorHAnsi" w:cstheme="minorHAnsi"/>
          <w:sz w:val="22"/>
        </w:rPr>
        <w:t>Lublinie</w:t>
      </w:r>
      <w:r w:rsidR="00053354" w:rsidRPr="001A1666">
        <w:rPr>
          <w:rFonts w:asciiTheme="minorHAnsi" w:hAnsiTheme="minorHAnsi" w:cstheme="minorHAnsi"/>
          <w:sz w:val="22"/>
        </w:rPr>
        <w:t xml:space="preserve"> </w:t>
      </w:r>
      <w:r w:rsidRPr="001A1666">
        <w:rPr>
          <w:rFonts w:asciiTheme="minorHAnsi" w:hAnsiTheme="minorHAnsi" w:cstheme="minorHAnsi"/>
          <w:sz w:val="22"/>
        </w:rPr>
        <w:t xml:space="preserve">po pozytywnym (bez zastrzeżeń) dokonaniu odbioru techniczno-jakościowego. </w:t>
      </w:r>
      <w:r w:rsidR="00053354" w:rsidRPr="001A1666">
        <w:rPr>
          <w:rFonts w:asciiTheme="minorHAnsi" w:hAnsiTheme="minorHAnsi" w:cstheme="minorHAnsi"/>
          <w:sz w:val="22"/>
        </w:rPr>
        <w:br/>
      </w:r>
      <w:r w:rsidRPr="001A1666">
        <w:rPr>
          <w:rFonts w:asciiTheme="minorHAnsi" w:hAnsiTheme="minorHAnsi" w:cstheme="minorHAnsi"/>
          <w:sz w:val="22"/>
        </w:rPr>
        <w:t xml:space="preserve">Odbioru faktycznego przedmiotu umowy dokonają przedstawiciele Zamawiającego w składzie </w:t>
      </w:r>
      <w:r w:rsidR="00053354" w:rsidRPr="001A1666">
        <w:rPr>
          <w:rFonts w:asciiTheme="minorHAnsi" w:hAnsiTheme="minorHAnsi" w:cstheme="minorHAnsi"/>
          <w:sz w:val="22"/>
        </w:rPr>
        <w:br/>
      </w:r>
      <w:r w:rsidR="00472668" w:rsidRPr="001A1666">
        <w:rPr>
          <w:rFonts w:asciiTheme="minorHAnsi" w:hAnsiTheme="minorHAnsi" w:cstheme="minorHAnsi"/>
          <w:sz w:val="22"/>
        </w:rPr>
        <w:t xml:space="preserve">max </w:t>
      </w:r>
      <w:r w:rsidRPr="001A1666">
        <w:rPr>
          <w:rFonts w:asciiTheme="minorHAnsi" w:hAnsiTheme="minorHAnsi" w:cstheme="minorHAnsi"/>
          <w:sz w:val="22"/>
        </w:rPr>
        <w:t>3</w:t>
      </w:r>
      <w:r w:rsidR="00472668" w:rsidRPr="001A1666">
        <w:rPr>
          <w:rFonts w:asciiTheme="minorHAnsi" w:hAnsiTheme="minorHAnsi" w:cstheme="minorHAnsi"/>
          <w:sz w:val="22"/>
        </w:rPr>
        <w:t xml:space="preserve"> - </w:t>
      </w:r>
      <w:r w:rsidRPr="001A1666">
        <w:rPr>
          <w:rFonts w:asciiTheme="minorHAnsi" w:hAnsiTheme="minorHAnsi" w:cstheme="minorHAnsi"/>
          <w:sz w:val="22"/>
        </w:rPr>
        <w:t>osobowym. Odbiór faktyczny przedmiotu umowy polegał będzie na sprawdzeniu stanu przedmiotu umowy i potwierdzeniu kompletności wyposażenia zgodnie ze stanem podczas odbioru techniczno-jakościowego. Protokół odbioru faktycznego przedmiot</w:t>
      </w:r>
      <w:r w:rsidR="00BA6E4C" w:rsidRPr="001A1666">
        <w:rPr>
          <w:rFonts w:asciiTheme="minorHAnsi" w:hAnsiTheme="minorHAnsi" w:cstheme="minorHAnsi"/>
          <w:sz w:val="22"/>
        </w:rPr>
        <w:t xml:space="preserve">u umowy zostanie sporządzony </w:t>
      </w:r>
      <w:r w:rsidR="00053354" w:rsidRPr="001A1666">
        <w:rPr>
          <w:rFonts w:asciiTheme="minorHAnsi" w:hAnsiTheme="minorHAnsi" w:cstheme="minorHAnsi"/>
          <w:sz w:val="22"/>
        </w:rPr>
        <w:br/>
      </w:r>
      <w:r w:rsidR="00BA6E4C" w:rsidRPr="001A1666">
        <w:rPr>
          <w:rFonts w:asciiTheme="minorHAnsi" w:hAnsiTheme="minorHAnsi" w:cstheme="minorHAnsi"/>
          <w:sz w:val="22"/>
        </w:rPr>
        <w:t>w 2</w:t>
      </w:r>
      <w:r w:rsidRPr="001A1666">
        <w:rPr>
          <w:rFonts w:asciiTheme="minorHAnsi" w:hAnsiTheme="minorHAnsi" w:cstheme="minorHAnsi"/>
          <w:sz w:val="22"/>
        </w:rPr>
        <w:t xml:space="preserve"> egzemplarzac</w:t>
      </w:r>
      <w:r w:rsidR="00BA6E4C" w:rsidRPr="001A1666">
        <w:rPr>
          <w:rFonts w:asciiTheme="minorHAnsi" w:hAnsiTheme="minorHAnsi" w:cstheme="minorHAnsi"/>
          <w:sz w:val="22"/>
        </w:rPr>
        <w:t>h, każdy na prawach oryginału, 1 egzemplarz</w:t>
      </w:r>
      <w:r w:rsidRPr="001A1666">
        <w:rPr>
          <w:rFonts w:asciiTheme="minorHAnsi" w:hAnsiTheme="minorHAnsi" w:cstheme="minorHAnsi"/>
          <w:sz w:val="22"/>
        </w:rPr>
        <w:t xml:space="preserve"> dla Zamawiającego, 1 egzemplarz </w:t>
      </w:r>
      <w:r w:rsidR="00F53824">
        <w:rPr>
          <w:rFonts w:asciiTheme="minorHAnsi" w:hAnsiTheme="minorHAnsi" w:cstheme="minorHAnsi"/>
          <w:sz w:val="22"/>
        </w:rPr>
        <w:br/>
      </w:r>
      <w:r w:rsidRPr="001A1666">
        <w:rPr>
          <w:rFonts w:asciiTheme="minorHAnsi" w:hAnsiTheme="minorHAnsi" w:cstheme="minorHAnsi"/>
          <w:sz w:val="22"/>
        </w:rPr>
        <w:t xml:space="preserve">dla Wykonawcy oraz zostanie podpisany przez przedstawicieli Stron.  </w:t>
      </w:r>
    </w:p>
    <w:p w14:paraId="260BF927" w14:textId="11C6C49D" w:rsidR="007243AD" w:rsidRDefault="00925665" w:rsidP="001A1666">
      <w:pPr>
        <w:numPr>
          <w:ilvl w:val="0"/>
          <w:numId w:val="6"/>
        </w:numPr>
        <w:spacing w:after="31"/>
        <w:ind w:left="435"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W przypadku stwierdzenia podczas odbioru techniczno-jakościowego lub faktycznego przedmiotu umowy wad</w:t>
      </w:r>
      <w:r w:rsidR="00A77091">
        <w:rPr>
          <w:rFonts w:asciiTheme="minorHAnsi" w:hAnsiTheme="minorHAnsi" w:cstheme="minorHAnsi"/>
          <w:sz w:val="22"/>
        </w:rPr>
        <w:t>/usterek/błędów/braków</w:t>
      </w:r>
      <w:r w:rsidRPr="001A1666">
        <w:rPr>
          <w:rFonts w:asciiTheme="minorHAnsi" w:hAnsiTheme="minorHAnsi" w:cstheme="minorHAnsi"/>
          <w:sz w:val="22"/>
        </w:rPr>
        <w:t xml:space="preserve">, Wykonawca zobowiązuje się do ich niezwłocznego usunięcia </w:t>
      </w:r>
      <w:r w:rsidR="00A77091">
        <w:rPr>
          <w:rFonts w:asciiTheme="minorHAnsi" w:hAnsiTheme="minorHAnsi" w:cstheme="minorHAnsi"/>
          <w:sz w:val="22"/>
        </w:rPr>
        <w:t xml:space="preserve">lub uzupełnienia (braki </w:t>
      </w:r>
      <w:r w:rsidRPr="001A1666">
        <w:rPr>
          <w:rFonts w:asciiTheme="minorHAnsi" w:hAnsiTheme="minorHAnsi" w:cstheme="minorHAnsi"/>
          <w:sz w:val="22"/>
        </w:rPr>
        <w:t xml:space="preserve">lub wymiany przedmiotu umowy na wolny od </w:t>
      </w:r>
      <w:r w:rsidR="00A77091">
        <w:rPr>
          <w:rFonts w:asciiTheme="minorHAnsi" w:hAnsiTheme="minorHAnsi" w:cstheme="minorHAnsi"/>
          <w:sz w:val="22"/>
        </w:rPr>
        <w:t>wad/</w:t>
      </w:r>
      <w:r w:rsidRPr="001A1666">
        <w:rPr>
          <w:rFonts w:asciiTheme="minorHAnsi" w:hAnsiTheme="minorHAnsi" w:cstheme="minorHAnsi"/>
          <w:sz w:val="22"/>
        </w:rPr>
        <w:t>usterek</w:t>
      </w:r>
      <w:r w:rsidR="00A77091">
        <w:rPr>
          <w:rFonts w:asciiTheme="minorHAnsi" w:hAnsiTheme="minorHAnsi" w:cstheme="minorHAnsi"/>
          <w:sz w:val="22"/>
        </w:rPr>
        <w:t>/błędów/braków</w:t>
      </w:r>
      <w:r w:rsidRPr="001A1666">
        <w:rPr>
          <w:rFonts w:asciiTheme="minorHAnsi" w:hAnsiTheme="minorHAnsi" w:cstheme="minorHAnsi"/>
          <w:sz w:val="22"/>
        </w:rPr>
        <w:t xml:space="preserve">. </w:t>
      </w:r>
      <w:r w:rsidR="00F53824">
        <w:rPr>
          <w:rFonts w:asciiTheme="minorHAnsi" w:hAnsiTheme="minorHAnsi" w:cstheme="minorHAnsi"/>
          <w:sz w:val="22"/>
        </w:rPr>
        <w:br/>
      </w:r>
      <w:r w:rsidRPr="001A1666">
        <w:rPr>
          <w:rFonts w:asciiTheme="minorHAnsi" w:hAnsiTheme="minorHAnsi" w:cstheme="minorHAnsi"/>
          <w:sz w:val="22"/>
        </w:rPr>
        <w:t xml:space="preserve">W takim przypadku Zamawiający może też wedle własnego uznania, jeśli uzna, że nie jest możliwe zapewnienie zgodności przedmiotu umowy z wymaganiami w niej określonymi, odstąpić od umowy z winy Wykonawcy, naliczając przy tym karę umowną. W takim przypadku zostanie sporządzony protokół </w:t>
      </w:r>
      <w:r w:rsidR="00F53824">
        <w:rPr>
          <w:rFonts w:asciiTheme="minorHAnsi" w:hAnsiTheme="minorHAnsi" w:cstheme="minorHAnsi"/>
          <w:sz w:val="22"/>
        </w:rPr>
        <w:br/>
      </w:r>
      <w:r w:rsidRPr="001A1666">
        <w:rPr>
          <w:rFonts w:asciiTheme="minorHAnsi" w:hAnsiTheme="minorHAnsi" w:cstheme="minorHAnsi"/>
          <w:sz w:val="22"/>
        </w:rPr>
        <w:t xml:space="preserve">o stwierdzonych </w:t>
      </w:r>
      <w:r w:rsidR="00A77091">
        <w:rPr>
          <w:rFonts w:asciiTheme="minorHAnsi" w:hAnsiTheme="minorHAnsi" w:cstheme="minorHAnsi"/>
          <w:sz w:val="22"/>
        </w:rPr>
        <w:t>wadach/</w:t>
      </w:r>
      <w:r w:rsidRPr="001A1666">
        <w:rPr>
          <w:rFonts w:asciiTheme="minorHAnsi" w:hAnsiTheme="minorHAnsi" w:cstheme="minorHAnsi"/>
          <w:sz w:val="22"/>
        </w:rPr>
        <w:t>usterkach</w:t>
      </w:r>
      <w:r w:rsidR="00A77091">
        <w:rPr>
          <w:rFonts w:asciiTheme="minorHAnsi" w:hAnsiTheme="minorHAnsi" w:cstheme="minorHAnsi"/>
          <w:sz w:val="22"/>
        </w:rPr>
        <w:t>/błędach/brakach</w:t>
      </w:r>
      <w:r w:rsidRPr="001A1666">
        <w:rPr>
          <w:rFonts w:asciiTheme="minorHAnsi" w:hAnsiTheme="minorHAnsi" w:cstheme="minorHAnsi"/>
          <w:sz w:val="22"/>
        </w:rPr>
        <w:t xml:space="preserve"> w 2 egzemplarzach, każdy na prawach oryginału, </w:t>
      </w:r>
      <w:r w:rsidR="00F53824">
        <w:rPr>
          <w:rFonts w:asciiTheme="minorHAnsi" w:hAnsiTheme="minorHAnsi" w:cstheme="minorHAnsi"/>
          <w:sz w:val="22"/>
        </w:rPr>
        <w:br/>
      </w:r>
      <w:r w:rsidRPr="001A1666">
        <w:rPr>
          <w:rFonts w:asciiTheme="minorHAnsi" w:hAnsiTheme="minorHAnsi" w:cstheme="minorHAnsi"/>
          <w:sz w:val="22"/>
        </w:rPr>
        <w:t xml:space="preserve">po 1 egzemplarzu dla Zamawiającego i Wykonawcy oraz zostanie podpisany przez przedstawicieli Stron. Ustęp ten nie narusza postanowień dotyczących kar umownych i odstąpienia od umowy. </w:t>
      </w:r>
    </w:p>
    <w:p w14:paraId="346217F3" w14:textId="1C66311E" w:rsidR="007243AD" w:rsidRDefault="00925665" w:rsidP="001A1666">
      <w:pPr>
        <w:numPr>
          <w:ilvl w:val="0"/>
          <w:numId w:val="6"/>
        </w:numPr>
        <w:spacing w:after="31"/>
        <w:ind w:left="435"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lastRenderedPageBreak/>
        <w:t>W przypadku, gdy Wykonawca nie jest w stanie niezwłocznie usunąć wad</w:t>
      </w:r>
      <w:r w:rsidR="00A77091">
        <w:rPr>
          <w:rFonts w:asciiTheme="minorHAnsi" w:hAnsiTheme="minorHAnsi" w:cstheme="minorHAnsi"/>
          <w:sz w:val="22"/>
        </w:rPr>
        <w:t>/usterek/błędów/braków</w:t>
      </w:r>
      <w:r w:rsidRPr="001A1666">
        <w:rPr>
          <w:rFonts w:asciiTheme="minorHAnsi" w:hAnsiTheme="minorHAnsi" w:cstheme="minorHAnsi"/>
          <w:sz w:val="22"/>
        </w:rPr>
        <w:t xml:space="preserve">, </w:t>
      </w:r>
      <w:r w:rsidR="00F53824">
        <w:rPr>
          <w:rFonts w:asciiTheme="minorHAnsi" w:hAnsiTheme="minorHAnsi" w:cstheme="minorHAnsi"/>
          <w:sz w:val="22"/>
        </w:rPr>
        <w:br/>
      </w:r>
      <w:r w:rsidRPr="001A1666">
        <w:rPr>
          <w:rFonts w:asciiTheme="minorHAnsi" w:hAnsiTheme="minorHAnsi" w:cstheme="minorHAnsi"/>
          <w:sz w:val="22"/>
        </w:rPr>
        <w:t xml:space="preserve">o których mowa w ust. 6, odbiór techniczno-jakościowy zostaje przerwany. Po </w:t>
      </w:r>
      <w:r w:rsidR="00A77091">
        <w:rPr>
          <w:rFonts w:asciiTheme="minorHAnsi" w:hAnsiTheme="minorHAnsi" w:cstheme="minorHAnsi"/>
          <w:sz w:val="22"/>
        </w:rPr>
        <w:t xml:space="preserve">ich </w:t>
      </w:r>
      <w:r w:rsidRPr="001A1666">
        <w:rPr>
          <w:rFonts w:asciiTheme="minorHAnsi" w:hAnsiTheme="minorHAnsi" w:cstheme="minorHAnsi"/>
          <w:sz w:val="22"/>
        </w:rPr>
        <w:t>usunięci</w:t>
      </w:r>
      <w:r w:rsidR="00FE5EB3">
        <w:rPr>
          <w:rFonts w:asciiTheme="minorHAnsi" w:hAnsiTheme="minorHAnsi" w:cstheme="minorHAnsi"/>
          <w:sz w:val="22"/>
        </w:rPr>
        <w:t xml:space="preserve">u </w:t>
      </w:r>
      <w:r w:rsidR="00A77091">
        <w:rPr>
          <w:rFonts w:asciiTheme="minorHAnsi" w:hAnsiTheme="minorHAnsi" w:cstheme="minorHAnsi"/>
          <w:sz w:val="22"/>
        </w:rPr>
        <w:t>lub uzupełnieniu (braki)</w:t>
      </w:r>
      <w:r w:rsidRPr="001A1666">
        <w:rPr>
          <w:rFonts w:asciiTheme="minorHAnsi" w:hAnsiTheme="minorHAnsi" w:cstheme="minorHAnsi"/>
          <w:sz w:val="22"/>
        </w:rPr>
        <w:t>o</w:t>
      </w:r>
      <w:r w:rsidR="00FE5EB3">
        <w:rPr>
          <w:rFonts w:asciiTheme="minorHAnsi" w:hAnsiTheme="minorHAnsi" w:cstheme="minorHAnsi"/>
          <w:sz w:val="22"/>
        </w:rPr>
        <w:t>dbiór rozpoczyna się od nowa.</w:t>
      </w:r>
    </w:p>
    <w:p w14:paraId="17771B8D" w14:textId="77777777" w:rsidR="008B3814" w:rsidRPr="001A1666" w:rsidRDefault="008B3814" w:rsidP="008B3814">
      <w:pPr>
        <w:spacing w:after="31"/>
        <w:ind w:left="435" w:right="1" w:firstLine="0"/>
        <w:rPr>
          <w:rFonts w:asciiTheme="minorHAnsi" w:hAnsiTheme="minorHAnsi" w:cstheme="minorHAnsi"/>
          <w:sz w:val="22"/>
        </w:rPr>
      </w:pPr>
    </w:p>
    <w:p w14:paraId="1D5BDBB6" w14:textId="77777777" w:rsidR="003B6063" w:rsidRDefault="00925665">
      <w:pPr>
        <w:pStyle w:val="Nagwek1"/>
        <w:ind w:left="849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§ 7</w:t>
      </w:r>
    </w:p>
    <w:p w14:paraId="7CE6836B" w14:textId="0572BA25" w:rsidR="007243AD" w:rsidRPr="001A1666" w:rsidRDefault="00925665">
      <w:pPr>
        <w:pStyle w:val="Nagwek1"/>
        <w:ind w:left="849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DOKUMENTACJA TECHNICZNA </w:t>
      </w:r>
    </w:p>
    <w:p w14:paraId="7152ACA7" w14:textId="46924DD3" w:rsidR="00AB2745" w:rsidRPr="00AB2745" w:rsidRDefault="00925665" w:rsidP="00C55C5E">
      <w:pPr>
        <w:spacing w:line="276" w:lineRule="auto"/>
        <w:ind w:left="137" w:right="1"/>
        <w:rPr>
          <w:rFonts w:asciiTheme="minorHAnsi" w:hAnsiTheme="minorHAnsi" w:cstheme="minorHAnsi"/>
          <w:sz w:val="22"/>
        </w:rPr>
      </w:pPr>
      <w:r w:rsidRPr="00AB2745">
        <w:rPr>
          <w:rFonts w:asciiTheme="minorHAnsi" w:hAnsiTheme="minorHAnsi" w:cstheme="minorHAnsi"/>
          <w:sz w:val="22"/>
        </w:rPr>
        <w:t xml:space="preserve">Do samochodu Wykonawca zobowiązuje się dołączyć: </w:t>
      </w:r>
    </w:p>
    <w:p w14:paraId="43EC44C8" w14:textId="77777777" w:rsidR="00AB2745" w:rsidRPr="00AB2745" w:rsidRDefault="00AB2745" w:rsidP="00C55C5E">
      <w:pPr>
        <w:pStyle w:val="Akapitzlist"/>
        <w:numPr>
          <w:ilvl w:val="1"/>
          <w:numId w:val="32"/>
        </w:numPr>
        <w:spacing w:after="14" w:line="276" w:lineRule="auto"/>
        <w:ind w:left="426" w:right="10" w:hanging="284"/>
        <w:rPr>
          <w:rFonts w:ascii="Calibri" w:hAnsi="Calibri" w:cs="Calibri"/>
          <w:color w:val="auto"/>
          <w:sz w:val="22"/>
        </w:rPr>
      </w:pPr>
      <w:r w:rsidRPr="00AB2745">
        <w:rPr>
          <w:rFonts w:ascii="Calibri" w:hAnsi="Calibri" w:cs="Calibri"/>
          <w:color w:val="auto"/>
          <w:sz w:val="22"/>
        </w:rPr>
        <w:t>fabryczną instrukcję obsługi pojazdu wraz z katalogiem części zamiennych w języku polskim i  ze wszystkimi dokumentami niezbędnymi do prawidłowej eksploatacji samochodu przez Zamawiającego;</w:t>
      </w:r>
    </w:p>
    <w:p w14:paraId="5A178033" w14:textId="77777777" w:rsidR="00AB2745" w:rsidRPr="00AB2745" w:rsidRDefault="00AB2745" w:rsidP="00C55C5E">
      <w:pPr>
        <w:pStyle w:val="Akapitzlist"/>
        <w:numPr>
          <w:ilvl w:val="1"/>
          <w:numId w:val="32"/>
        </w:numPr>
        <w:spacing w:after="14" w:line="276" w:lineRule="auto"/>
        <w:ind w:left="426" w:right="10" w:hanging="284"/>
        <w:rPr>
          <w:rFonts w:ascii="Calibri" w:hAnsi="Calibri" w:cs="Calibri"/>
          <w:color w:val="auto"/>
          <w:sz w:val="22"/>
        </w:rPr>
      </w:pPr>
      <w:r w:rsidRPr="00AB2745">
        <w:rPr>
          <w:rFonts w:ascii="Calibri" w:hAnsi="Calibri" w:cs="Calibri"/>
          <w:color w:val="auto"/>
          <w:sz w:val="22"/>
        </w:rPr>
        <w:t xml:space="preserve">książkę gwarancyjną wraz ze szczegółowymi warunkami gwarancji, </w:t>
      </w:r>
    </w:p>
    <w:p w14:paraId="529E12AC" w14:textId="77777777" w:rsidR="00AB2745" w:rsidRPr="00AB2745" w:rsidRDefault="00AB2745" w:rsidP="00C55C5E">
      <w:pPr>
        <w:pStyle w:val="Akapitzlist"/>
        <w:numPr>
          <w:ilvl w:val="1"/>
          <w:numId w:val="32"/>
        </w:numPr>
        <w:spacing w:after="14" w:line="276" w:lineRule="auto"/>
        <w:ind w:left="426" w:right="10" w:hanging="284"/>
        <w:rPr>
          <w:rFonts w:ascii="Calibri" w:hAnsi="Calibri" w:cs="Calibri"/>
          <w:color w:val="auto"/>
          <w:sz w:val="22"/>
        </w:rPr>
      </w:pPr>
      <w:r w:rsidRPr="00AB2745">
        <w:rPr>
          <w:rFonts w:ascii="Calibri" w:hAnsi="Calibri" w:cs="Calibri"/>
          <w:color w:val="auto"/>
          <w:sz w:val="22"/>
        </w:rPr>
        <w:t xml:space="preserve">książkę przeglądów serwisowych; </w:t>
      </w:r>
    </w:p>
    <w:p w14:paraId="153F2AC7" w14:textId="77777777" w:rsidR="00AB2745" w:rsidRPr="00AB2745" w:rsidRDefault="00AB2745" w:rsidP="00C55C5E">
      <w:pPr>
        <w:pStyle w:val="Akapitzlist"/>
        <w:numPr>
          <w:ilvl w:val="1"/>
          <w:numId w:val="32"/>
        </w:numPr>
        <w:spacing w:after="14" w:line="276" w:lineRule="auto"/>
        <w:ind w:left="426" w:right="10" w:hanging="284"/>
        <w:rPr>
          <w:rFonts w:ascii="Calibri" w:hAnsi="Calibri" w:cs="Calibri"/>
          <w:color w:val="auto"/>
          <w:sz w:val="22"/>
        </w:rPr>
      </w:pPr>
      <w:r w:rsidRPr="00AB2745">
        <w:rPr>
          <w:rFonts w:ascii="Calibri" w:hAnsi="Calibri" w:cs="Calibri"/>
          <w:color w:val="auto"/>
          <w:sz w:val="22"/>
        </w:rPr>
        <w:t xml:space="preserve">komplet kluczy/pilotów w liczbie dostarczonej przez producenta; </w:t>
      </w:r>
    </w:p>
    <w:p w14:paraId="3358C30D" w14:textId="77777777" w:rsidR="00AB2745" w:rsidRPr="00AB2745" w:rsidRDefault="00AB2745" w:rsidP="00C55C5E">
      <w:pPr>
        <w:pStyle w:val="Akapitzlist"/>
        <w:numPr>
          <w:ilvl w:val="1"/>
          <w:numId w:val="32"/>
        </w:numPr>
        <w:spacing w:after="14" w:line="276" w:lineRule="auto"/>
        <w:ind w:left="426" w:right="10" w:hanging="284"/>
        <w:rPr>
          <w:rFonts w:ascii="Calibri" w:hAnsi="Calibri" w:cs="Calibri"/>
          <w:color w:val="auto"/>
          <w:sz w:val="22"/>
        </w:rPr>
      </w:pPr>
      <w:r w:rsidRPr="00AB2745">
        <w:rPr>
          <w:rFonts w:ascii="Calibri" w:hAnsi="Calibri" w:cs="Calibri"/>
          <w:color w:val="auto"/>
          <w:sz w:val="22"/>
        </w:rPr>
        <w:t>aktualne świadectwo homologacji;</w:t>
      </w:r>
    </w:p>
    <w:p w14:paraId="71C4EDD5" w14:textId="2AE4E689" w:rsidR="00AB2745" w:rsidRDefault="00AB2745">
      <w:pPr>
        <w:ind w:left="137" w:right="1"/>
        <w:rPr>
          <w:rFonts w:asciiTheme="minorHAnsi" w:hAnsiTheme="minorHAnsi" w:cstheme="minorHAnsi"/>
          <w:sz w:val="22"/>
        </w:rPr>
      </w:pPr>
    </w:p>
    <w:p w14:paraId="5EB190B0" w14:textId="77777777" w:rsidR="003B6063" w:rsidRDefault="00925665" w:rsidP="00BA334D">
      <w:pPr>
        <w:pStyle w:val="Nagwek1"/>
        <w:ind w:left="849" w:right="239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§ 8</w:t>
      </w:r>
    </w:p>
    <w:p w14:paraId="739974BB" w14:textId="34CE0564" w:rsidR="00BA334D" w:rsidRPr="001A1666" w:rsidRDefault="00925665" w:rsidP="00BA334D">
      <w:pPr>
        <w:pStyle w:val="Nagwek1"/>
        <w:ind w:left="849" w:right="239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GWARANCJA I SERWIS </w:t>
      </w:r>
    </w:p>
    <w:p w14:paraId="4D4C8B73" w14:textId="3FEAEFFF" w:rsidR="00750D50" w:rsidRPr="001A1666" w:rsidRDefault="00925665" w:rsidP="00C55C5E">
      <w:pPr>
        <w:numPr>
          <w:ilvl w:val="0"/>
          <w:numId w:val="8"/>
        </w:numPr>
        <w:spacing w:line="276" w:lineRule="auto"/>
        <w:ind w:right="1" w:hanging="427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color w:val="auto"/>
          <w:sz w:val="22"/>
        </w:rPr>
        <w:t>Wykonawca udziela Zamawi</w:t>
      </w:r>
      <w:r w:rsidR="00750D50" w:rsidRPr="001A1666">
        <w:rPr>
          <w:rFonts w:asciiTheme="minorHAnsi" w:hAnsiTheme="minorHAnsi" w:cstheme="minorHAnsi"/>
          <w:color w:val="auto"/>
          <w:sz w:val="22"/>
        </w:rPr>
        <w:t xml:space="preserve">ającemu na cały przedmiot umowy gwarancji na: </w:t>
      </w:r>
    </w:p>
    <w:p w14:paraId="2DB231A5" w14:textId="7829AD28" w:rsidR="00750D50" w:rsidRPr="001A1666" w:rsidRDefault="00750D50" w:rsidP="00C55C5E">
      <w:pPr>
        <w:pStyle w:val="Akapitzlist"/>
        <w:numPr>
          <w:ilvl w:val="2"/>
          <w:numId w:val="8"/>
        </w:numPr>
        <w:spacing w:after="0" w:line="276" w:lineRule="auto"/>
        <w:ind w:left="851" w:hanging="284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color w:val="auto"/>
          <w:sz w:val="22"/>
        </w:rPr>
        <w:t xml:space="preserve">silnik i podzespoły mechaniczne, elektryczne </w:t>
      </w:r>
      <w:r w:rsidR="005E6AEE" w:rsidRPr="001A1666">
        <w:rPr>
          <w:rFonts w:asciiTheme="minorHAnsi" w:hAnsiTheme="minorHAnsi" w:cstheme="minorHAnsi"/>
          <w:color w:val="auto"/>
          <w:sz w:val="22"/>
        </w:rPr>
        <w:t xml:space="preserve">i elektroniczne oraz dodatkowe </w:t>
      </w:r>
      <w:r w:rsidRPr="001A1666">
        <w:rPr>
          <w:rFonts w:asciiTheme="minorHAnsi" w:hAnsiTheme="minorHAnsi" w:cstheme="minorHAnsi"/>
          <w:color w:val="auto"/>
          <w:sz w:val="22"/>
        </w:rPr>
        <w:t xml:space="preserve">wyposażenie — </w:t>
      </w:r>
      <w:r w:rsidR="00212A51">
        <w:rPr>
          <w:rFonts w:asciiTheme="minorHAnsi" w:hAnsiTheme="minorHAnsi" w:cstheme="minorHAnsi"/>
          <w:color w:val="auto"/>
          <w:sz w:val="22"/>
        </w:rPr>
        <w:br/>
      </w:r>
      <w:r w:rsidR="00560AE0">
        <w:rPr>
          <w:rFonts w:asciiTheme="minorHAnsi" w:hAnsiTheme="minorHAnsi" w:cstheme="minorHAnsi"/>
          <w:color w:val="auto"/>
          <w:sz w:val="22"/>
        </w:rPr>
        <w:t xml:space="preserve">…………… </w:t>
      </w:r>
      <w:r w:rsidRPr="001A1666">
        <w:rPr>
          <w:rFonts w:asciiTheme="minorHAnsi" w:hAnsiTheme="minorHAnsi" w:cstheme="minorHAnsi"/>
          <w:color w:val="auto"/>
          <w:sz w:val="22"/>
        </w:rPr>
        <w:t>miesiące;</w:t>
      </w:r>
    </w:p>
    <w:p w14:paraId="28276115" w14:textId="501D959B" w:rsidR="00750D50" w:rsidRPr="001A1666" w:rsidRDefault="00750D50" w:rsidP="00C55C5E">
      <w:pPr>
        <w:pStyle w:val="Akapitzlist"/>
        <w:numPr>
          <w:ilvl w:val="2"/>
          <w:numId w:val="8"/>
        </w:numPr>
        <w:spacing w:after="0" w:line="276" w:lineRule="auto"/>
        <w:ind w:left="851" w:hanging="284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color w:val="auto"/>
          <w:sz w:val="22"/>
        </w:rPr>
        <w:t>powł</w:t>
      </w:r>
      <w:r w:rsidR="00D0787C" w:rsidRPr="001A1666">
        <w:rPr>
          <w:rFonts w:asciiTheme="minorHAnsi" w:hAnsiTheme="minorHAnsi" w:cstheme="minorHAnsi"/>
          <w:color w:val="auto"/>
          <w:sz w:val="22"/>
        </w:rPr>
        <w:t xml:space="preserve">okę lakierniczą — </w:t>
      </w:r>
      <w:r w:rsidR="00560AE0">
        <w:rPr>
          <w:rFonts w:asciiTheme="minorHAnsi" w:hAnsiTheme="minorHAnsi" w:cstheme="minorHAnsi"/>
          <w:color w:val="auto"/>
          <w:sz w:val="22"/>
        </w:rPr>
        <w:t>………</w:t>
      </w:r>
      <w:r w:rsidRPr="001A1666">
        <w:rPr>
          <w:rFonts w:asciiTheme="minorHAnsi" w:hAnsiTheme="minorHAnsi" w:cstheme="minorHAnsi"/>
          <w:color w:val="auto"/>
          <w:sz w:val="22"/>
        </w:rPr>
        <w:t xml:space="preserve"> miesięcy;</w:t>
      </w:r>
    </w:p>
    <w:p w14:paraId="09C429D0" w14:textId="241D5DA9" w:rsidR="00750D50" w:rsidRPr="001A1666" w:rsidRDefault="00750D50" w:rsidP="00C55C5E">
      <w:pPr>
        <w:pStyle w:val="Akapitzlist"/>
        <w:numPr>
          <w:ilvl w:val="2"/>
          <w:numId w:val="8"/>
        </w:numPr>
        <w:spacing w:after="0" w:line="276" w:lineRule="auto"/>
        <w:ind w:left="851" w:hanging="284"/>
        <w:rPr>
          <w:rFonts w:asciiTheme="minorHAnsi" w:hAnsiTheme="minorHAnsi" w:cstheme="minorHAnsi"/>
          <w:color w:val="auto"/>
          <w:sz w:val="22"/>
        </w:rPr>
      </w:pPr>
      <w:bookmarkStart w:id="1" w:name="_Hlk138421248"/>
      <w:r w:rsidRPr="001A1666">
        <w:rPr>
          <w:rFonts w:asciiTheme="minorHAnsi" w:hAnsiTheme="minorHAnsi" w:cstheme="minorHAnsi"/>
          <w:color w:val="auto"/>
          <w:sz w:val="22"/>
        </w:rPr>
        <w:t>perforację blach na</w:t>
      </w:r>
      <w:r w:rsidR="00542621">
        <w:rPr>
          <w:rFonts w:asciiTheme="minorHAnsi" w:hAnsiTheme="minorHAnsi" w:cstheme="minorHAnsi"/>
          <w:color w:val="auto"/>
          <w:sz w:val="22"/>
        </w:rPr>
        <w:t xml:space="preserve">dwozia — </w:t>
      </w:r>
      <w:r w:rsidR="00560AE0">
        <w:rPr>
          <w:rFonts w:asciiTheme="minorHAnsi" w:hAnsiTheme="minorHAnsi" w:cstheme="minorHAnsi"/>
          <w:color w:val="auto"/>
          <w:sz w:val="22"/>
        </w:rPr>
        <w:t xml:space="preserve">……… </w:t>
      </w:r>
      <w:r w:rsidR="00542621">
        <w:rPr>
          <w:rFonts w:asciiTheme="minorHAnsi" w:hAnsiTheme="minorHAnsi" w:cstheme="minorHAnsi"/>
          <w:color w:val="auto"/>
          <w:sz w:val="22"/>
        </w:rPr>
        <w:t>miesięcy</w:t>
      </w:r>
      <w:r w:rsidRPr="001A1666">
        <w:rPr>
          <w:rFonts w:asciiTheme="minorHAnsi" w:hAnsiTheme="minorHAnsi" w:cstheme="minorHAnsi"/>
          <w:color w:val="auto"/>
          <w:sz w:val="22"/>
        </w:rPr>
        <w:t>;</w:t>
      </w:r>
    </w:p>
    <w:p w14:paraId="28B4EFD2" w14:textId="455EE156" w:rsidR="00750D50" w:rsidRPr="001A1666" w:rsidRDefault="00750D50" w:rsidP="00C55C5E">
      <w:pPr>
        <w:pStyle w:val="Akapitzlist"/>
        <w:numPr>
          <w:ilvl w:val="2"/>
          <w:numId w:val="8"/>
        </w:numPr>
        <w:spacing w:after="0" w:line="276" w:lineRule="auto"/>
        <w:ind w:left="851" w:hanging="284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color w:val="auto"/>
          <w:sz w:val="22"/>
        </w:rPr>
        <w:t xml:space="preserve">perforację elementów nadwozia — </w:t>
      </w:r>
      <w:r w:rsidR="00560AE0">
        <w:rPr>
          <w:rFonts w:asciiTheme="minorHAnsi" w:hAnsiTheme="minorHAnsi" w:cstheme="minorHAnsi"/>
          <w:color w:val="auto"/>
          <w:sz w:val="22"/>
        </w:rPr>
        <w:t xml:space="preserve">…… </w:t>
      </w:r>
      <w:r w:rsidRPr="001A1666">
        <w:rPr>
          <w:rFonts w:asciiTheme="minorHAnsi" w:hAnsiTheme="minorHAnsi" w:cstheme="minorHAnsi"/>
          <w:color w:val="auto"/>
          <w:sz w:val="22"/>
        </w:rPr>
        <w:t>miesięcy;</w:t>
      </w:r>
    </w:p>
    <w:bookmarkEnd w:id="1"/>
    <w:p w14:paraId="1EAEBB3D" w14:textId="28C2F23F" w:rsidR="00EC00E8" w:rsidRPr="001A1666" w:rsidRDefault="00750D50" w:rsidP="00C55C5E">
      <w:pPr>
        <w:numPr>
          <w:ilvl w:val="0"/>
          <w:numId w:val="8"/>
        </w:numPr>
        <w:spacing w:line="276" w:lineRule="auto"/>
        <w:ind w:right="1" w:hanging="427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color w:val="auto"/>
          <w:sz w:val="22"/>
        </w:rPr>
        <w:t xml:space="preserve">Pozostałe warunki gwarancji i serwisu zostaną/zostały określone zgodnie z warunkami producenta. </w:t>
      </w:r>
    </w:p>
    <w:p w14:paraId="6A15DC97" w14:textId="464D98E9" w:rsidR="00EC00E8" w:rsidRPr="001A1666" w:rsidRDefault="00EC00E8" w:rsidP="00C55C5E">
      <w:pPr>
        <w:numPr>
          <w:ilvl w:val="0"/>
          <w:numId w:val="8"/>
        </w:numPr>
        <w:spacing w:line="276" w:lineRule="auto"/>
        <w:ind w:right="1" w:hanging="427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sz w:val="22"/>
        </w:rPr>
        <w:t>Z tytułu udzielonej gwarancji Wykonawca zobowiązuje się do usunięcia wad</w:t>
      </w:r>
      <w:r w:rsidR="00A77091">
        <w:rPr>
          <w:rFonts w:asciiTheme="minorHAnsi" w:hAnsiTheme="minorHAnsi" w:cstheme="minorHAnsi"/>
          <w:sz w:val="22"/>
        </w:rPr>
        <w:t xml:space="preserve">, </w:t>
      </w:r>
      <w:r w:rsidRPr="001A1666">
        <w:rPr>
          <w:rFonts w:asciiTheme="minorHAnsi" w:hAnsiTheme="minorHAnsi" w:cstheme="minorHAnsi"/>
          <w:sz w:val="22"/>
        </w:rPr>
        <w:t>usterek fizycznych</w:t>
      </w:r>
      <w:r w:rsidR="00A77091">
        <w:rPr>
          <w:rFonts w:asciiTheme="minorHAnsi" w:hAnsiTheme="minorHAnsi" w:cstheme="minorHAnsi"/>
          <w:sz w:val="22"/>
        </w:rPr>
        <w:t xml:space="preserve">, błędów </w:t>
      </w:r>
      <w:r w:rsidR="00F53824">
        <w:rPr>
          <w:rFonts w:asciiTheme="minorHAnsi" w:hAnsiTheme="minorHAnsi" w:cstheme="minorHAnsi"/>
          <w:sz w:val="22"/>
        </w:rPr>
        <w:br/>
      </w:r>
      <w:r w:rsidR="00A77091">
        <w:rPr>
          <w:rFonts w:asciiTheme="minorHAnsi" w:hAnsiTheme="minorHAnsi" w:cstheme="minorHAnsi"/>
          <w:sz w:val="22"/>
        </w:rPr>
        <w:t>i braków</w:t>
      </w:r>
      <w:r w:rsidRPr="001A1666">
        <w:rPr>
          <w:rFonts w:asciiTheme="minorHAnsi" w:hAnsiTheme="minorHAnsi" w:cstheme="minorHAnsi"/>
          <w:sz w:val="22"/>
        </w:rPr>
        <w:t xml:space="preserve"> rzeczy, jeżeli ujawnią się </w:t>
      </w:r>
      <w:r w:rsidR="00A77091">
        <w:rPr>
          <w:rFonts w:asciiTheme="minorHAnsi" w:hAnsiTheme="minorHAnsi" w:cstheme="minorHAnsi"/>
          <w:sz w:val="22"/>
        </w:rPr>
        <w:t xml:space="preserve">one </w:t>
      </w:r>
      <w:r w:rsidRPr="001A1666">
        <w:rPr>
          <w:rFonts w:asciiTheme="minorHAnsi" w:hAnsiTheme="minorHAnsi" w:cstheme="minorHAnsi"/>
          <w:sz w:val="22"/>
        </w:rPr>
        <w:t xml:space="preserve">w ciągu terminów określonych w ust. 1 niniejszego paragrafu. </w:t>
      </w:r>
    </w:p>
    <w:p w14:paraId="1F40B73C" w14:textId="710F1925" w:rsidR="00EC00E8" w:rsidRPr="001A1666" w:rsidRDefault="00EC00E8" w:rsidP="00C55C5E">
      <w:pPr>
        <w:numPr>
          <w:ilvl w:val="0"/>
          <w:numId w:val="8"/>
        </w:numPr>
        <w:spacing w:line="276" w:lineRule="auto"/>
        <w:ind w:right="1" w:hanging="427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sz w:val="22"/>
        </w:rPr>
        <w:t>Uprawnienia o jakich mowa wyżej dotyczą również wad</w:t>
      </w:r>
      <w:r w:rsidR="00A77091">
        <w:rPr>
          <w:rFonts w:asciiTheme="minorHAnsi" w:hAnsiTheme="minorHAnsi" w:cstheme="minorHAnsi"/>
          <w:sz w:val="22"/>
        </w:rPr>
        <w:t>/</w:t>
      </w:r>
      <w:r w:rsidRPr="001A1666">
        <w:rPr>
          <w:rFonts w:asciiTheme="minorHAnsi" w:hAnsiTheme="minorHAnsi" w:cstheme="minorHAnsi"/>
          <w:sz w:val="22"/>
        </w:rPr>
        <w:t>usterek</w:t>
      </w:r>
      <w:r w:rsidR="00A77091">
        <w:rPr>
          <w:rFonts w:asciiTheme="minorHAnsi" w:hAnsiTheme="minorHAnsi" w:cstheme="minorHAnsi"/>
          <w:sz w:val="22"/>
        </w:rPr>
        <w:t>/błędów/braków</w:t>
      </w:r>
      <w:r w:rsidRPr="001A1666">
        <w:rPr>
          <w:rFonts w:asciiTheme="minorHAnsi" w:hAnsiTheme="minorHAnsi" w:cstheme="minorHAnsi"/>
          <w:sz w:val="22"/>
        </w:rPr>
        <w:t xml:space="preserve"> powstałych w związku z działalnością Wykonawcy. </w:t>
      </w:r>
    </w:p>
    <w:p w14:paraId="4F070CD0" w14:textId="19607B75" w:rsidR="00EC00E8" w:rsidRPr="001A1666" w:rsidRDefault="00EC00E8" w:rsidP="00C55C5E">
      <w:pPr>
        <w:numPr>
          <w:ilvl w:val="0"/>
          <w:numId w:val="8"/>
        </w:numPr>
        <w:spacing w:line="276" w:lineRule="auto"/>
        <w:ind w:right="1" w:hanging="427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sz w:val="22"/>
        </w:rPr>
        <w:t>Naprawy będą wykonywane w serwisie autoryzowanym przez producenta pojazdu, a Wykonawca dostarczy wraz z pojazdem wykaz autoryzowanych serwisów świadczących usługi napraw gwarancyjnych i niegwarancyjnych.</w:t>
      </w:r>
    </w:p>
    <w:p w14:paraId="4D61B421" w14:textId="2AF73018" w:rsidR="00EC00E8" w:rsidRPr="00AC06BF" w:rsidRDefault="00EC00E8" w:rsidP="00C55C5E">
      <w:pPr>
        <w:numPr>
          <w:ilvl w:val="0"/>
          <w:numId w:val="8"/>
        </w:numPr>
        <w:spacing w:line="276" w:lineRule="auto"/>
        <w:ind w:right="1" w:hanging="427"/>
        <w:rPr>
          <w:rFonts w:asciiTheme="minorHAnsi" w:hAnsiTheme="minorHAnsi" w:cstheme="minorHAnsi"/>
          <w:color w:val="auto"/>
          <w:sz w:val="22"/>
        </w:rPr>
      </w:pPr>
      <w:r w:rsidRPr="00AC06BF">
        <w:rPr>
          <w:rFonts w:asciiTheme="minorHAnsi" w:hAnsiTheme="minorHAnsi" w:cstheme="minorHAnsi"/>
          <w:sz w:val="22"/>
        </w:rPr>
        <w:t xml:space="preserve">Wykonawca jest zobowiązany do podjęcia kroków mających na celu przywrócenie prawidłowego działania przedmiotu Umowy </w:t>
      </w:r>
      <w:r w:rsidR="00A77091">
        <w:rPr>
          <w:rFonts w:asciiTheme="minorHAnsi" w:hAnsiTheme="minorHAnsi" w:cstheme="minorHAnsi"/>
          <w:sz w:val="22"/>
        </w:rPr>
        <w:t xml:space="preserve">w terminie </w:t>
      </w:r>
      <w:r w:rsidR="00265ACF" w:rsidRPr="00AC06BF">
        <w:rPr>
          <w:rFonts w:asciiTheme="minorHAnsi" w:hAnsiTheme="minorHAnsi" w:cstheme="minorHAnsi"/>
          <w:sz w:val="22"/>
        </w:rPr>
        <w:t xml:space="preserve">3 dni </w:t>
      </w:r>
      <w:r w:rsidRPr="00AC06BF">
        <w:rPr>
          <w:rFonts w:asciiTheme="minorHAnsi" w:hAnsiTheme="minorHAnsi" w:cstheme="minorHAnsi"/>
          <w:sz w:val="22"/>
        </w:rPr>
        <w:t xml:space="preserve">od </w:t>
      </w:r>
      <w:r w:rsidR="00A77091">
        <w:rPr>
          <w:rFonts w:asciiTheme="minorHAnsi" w:hAnsiTheme="minorHAnsi" w:cstheme="minorHAnsi"/>
          <w:sz w:val="22"/>
        </w:rPr>
        <w:t xml:space="preserve">dnia </w:t>
      </w:r>
      <w:r w:rsidRPr="00AC06BF">
        <w:rPr>
          <w:rFonts w:asciiTheme="minorHAnsi" w:hAnsiTheme="minorHAnsi" w:cstheme="minorHAnsi"/>
          <w:sz w:val="22"/>
        </w:rPr>
        <w:t>poinformowania go o jego wadzie</w:t>
      </w:r>
      <w:r w:rsidR="00A77091">
        <w:rPr>
          <w:rFonts w:asciiTheme="minorHAnsi" w:hAnsiTheme="minorHAnsi" w:cstheme="minorHAnsi"/>
          <w:sz w:val="22"/>
        </w:rPr>
        <w:t>/</w:t>
      </w:r>
      <w:r w:rsidRPr="00AC06BF">
        <w:rPr>
          <w:rFonts w:asciiTheme="minorHAnsi" w:hAnsiTheme="minorHAnsi" w:cstheme="minorHAnsi"/>
          <w:sz w:val="22"/>
        </w:rPr>
        <w:t>usterce</w:t>
      </w:r>
      <w:r w:rsidR="00A77091">
        <w:rPr>
          <w:rFonts w:asciiTheme="minorHAnsi" w:hAnsiTheme="minorHAnsi" w:cstheme="minorHAnsi"/>
          <w:sz w:val="22"/>
        </w:rPr>
        <w:t xml:space="preserve">/błędzie/braku </w:t>
      </w:r>
      <w:r w:rsidRPr="00AC06BF">
        <w:rPr>
          <w:rFonts w:asciiTheme="minorHAnsi" w:hAnsiTheme="minorHAnsi" w:cstheme="minorHAnsi"/>
          <w:sz w:val="22"/>
        </w:rPr>
        <w:t xml:space="preserve"> bądź awarii.</w:t>
      </w:r>
      <w:r w:rsidR="005D1360" w:rsidRPr="00AC06BF">
        <w:rPr>
          <w:rFonts w:asciiTheme="minorHAnsi" w:hAnsiTheme="minorHAnsi" w:cstheme="minorHAnsi"/>
          <w:sz w:val="22"/>
        </w:rPr>
        <w:t xml:space="preserve"> Zgłoszenie będzie wysłane na adres email.: …………………………………………………………………………</w:t>
      </w:r>
      <w:r w:rsidR="00F53824">
        <w:rPr>
          <w:rFonts w:asciiTheme="minorHAnsi" w:hAnsiTheme="minorHAnsi" w:cstheme="minorHAnsi"/>
          <w:sz w:val="22"/>
        </w:rPr>
        <w:t>..</w:t>
      </w:r>
    </w:p>
    <w:p w14:paraId="335BE309" w14:textId="0B603AFB" w:rsidR="00EC00E8" w:rsidRPr="001A1666" w:rsidRDefault="00EC00E8" w:rsidP="00C55C5E">
      <w:pPr>
        <w:numPr>
          <w:ilvl w:val="0"/>
          <w:numId w:val="8"/>
        </w:numPr>
        <w:spacing w:line="276" w:lineRule="auto"/>
        <w:ind w:right="1" w:hanging="427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W okresie rękojmi i gwarancji Wykonawca ponosi koszt i ryzyko transportu pojazdu do autoryzowanego serwisu. </w:t>
      </w:r>
    </w:p>
    <w:p w14:paraId="1239FDD4" w14:textId="3643ECCB" w:rsidR="00EC00E8" w:rsidRPr="001A1666" w:rsidRDefault="00EC00E8" w:rsidP="00C55C5E">
      <w:pPr>
        <w:numPr>
          <w:ilvl w:val="0"/>
          <w:numId w:val="8"/>
        </w:numPr>
        <w:spacing w:line="276" w:lineRule="auto"/>
        <w:ind w:right="1" w:hanging="427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W </w:t>
      </w:r>
      <w:r w:rsidR="00E7163B" w:rsidRPr="001A1666">
        <w:rPr>
          <w:rFonts w:asciiTheme="minorHAnsi" w:hAnsiTheme="minorHAnsi" w:cstheme="minorHAnsi"/>
          <w:sz w:val="22"/>
        </w:rPr>
        <w:t>razie,</w:t>
      </w:r>
      <w:r w:rsidRPr="001A1666">
        <w:rPr>
          <w:rFonts w:asciiTheme="minorHAnsi" w:hAnsiTheme="minorHAnsi" w:cstheme="minorHAnsi"/>
          <w:sz w:val="22"/>
        </w:rPr>
        <w:t xml:space="preserve"> gdy naprawa gwarancyjna przedmiotu Umowy potrwa dłużej niż 2 dni robocze Wykonawca na żądanie Zamawiającego dostarczy na własny koszt i ryzyko w następnym dniu roboczym zastępczy pojazd o zbliżonej funkcjonalności. </w:t>
      </w:r>
    </w:p>
    <w:p w14:paraId="5F2C302A" w14:textId="4F68A6EB" w:rsidR="00EC00E8" w:rsidRPr="008B3814" w:rsidRDefault="00EC00E8" w:rsidP="00C55C5E">
      <w:pPr>
        <w:numPr>
          <w:ilvl w:val="0"/>
          <w:numId w:val="8"/>
        </w:numPr>
        <w:spacing w:line="276" w:lineRule="auto"/>
        <w:ind w:right="1" w:hanging="427"/>
        <w:rPr>
          <w:rFonts w:asciiTheme="minorHAnsi" w:hAnsiTheme="minorHAnsi" w:cstheme="minorHAnsi"/>
          <w:color w:val="auto"/>
          <w:sz w:val="22"/>
        </w:rPr>
      </w:pPr>
      <w:r w:rsidRPr="001A1666">
        <w:rPr>
          <w:rFonts w:asciiTheme="minorHAnsi" w:hAnsiTheme="minorHAnsi" w:cstheme="minorHAnsi"/>
          <w:sz w:val="22"/>
        </w:rPr>
        <w:t>W okresie gwarancji Zamawiającemu przysługuj</w:t>
      </w:r>
      <w:r w:rsidRPr="00A34CC2">
        <w:rPr>
          <w:rFonts w:asciiTheme="minorHAnsi" w:hAnsiTheme="minorHAnsi" w:cstheme="minorHAnsi"/>
          <w:sz w:val="22"/>
        </w:rPr>
        <w:t>ą uprawnienia z tytułu ręko</w:t>
      </w:r>
      <w:r w:rsidR="00FE5EB3">
        <w:rPr>
          <w:rFonts w:asciiTheme="minorHAnsi" w:hAnsiTheme="minorHAnsi" w:cstheme="minorHAnsi"/>
          <w:sz w:val="22"/>
        </w:rPr>
        <w:t>jmi na warunkach określonych w K</w:t>
      </w:r>
      <w:r w:rsidRPr="00A34CC2">
        <w:rPr>
          <w:rFonts w:asciiTheme="minorHAnsi" w:hAnsiTheme="minorHAnsi" w:cstheme="minorHAnsi"/>
          <w:sz w:val="22"/>
        </w:rPr>
        <w:t xml:space="preserve">odeksie cywilnym. </w:t>
      </w:r>
    </w:p>
    <w:p w14:paraId="7CD87623" w14:textId="77777777" w:rsidR="008B3814" w:rsidRPr="00A34CC2" w:rsidRDefault="008B3814" w:rsidP="008B3814">
      <w:pPr>
        <w:spacing w:line="276" w:lineRule="auto"/>
        <w:ind w:left="554" w:right="1" w:firstLine="0"/>
        <w:rPr>
          <w:rFonts w:asciiTheme="minorHAnsi" w:hAnsiTheme="minorHAnsi" w:cstheme="minorHAnsi"/>
          <w:color w:val="auto"/>
          <w:sz w:val="22"/>
        </w:rPr>
      </w:pPr>
    </w:p>
    <w:p w14:paraId="2803B31B" w14:textId="77777777" w:rsidR="003B6063" w:rsidRDefault="00925665">
      <w:pPr>
        <w:pStyle w:val="Nagwek1"/>
        <w:spacing w:after="55"/>
        <w:ind w:left="849" w:right="703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§ 9</w:t>
      </w:r>
    </w:p>
    <w:p w14:paraId="2C632261" w14:textId="69421A9C" w:rsidR="007243AD" w:rsidRPr="001A1666" w:rsidRDefault="00925665">
      <w:pPr>
        <w:pStyle w:val="Nagwek1"/>
        <w:spacing w:after="55"/>
        <w:ind w:left="849" w:right="703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KARY UMOWNE </w:t>
      </w:r>
    </w:p>
    <w:p w14:paraId="722A9D01" w14:textId="77777777" w:rsidR="007243AD" w:rsidRPr="001A1666" w:rsidRDefault="00925665">
      <w:pPr>
        <w:numPr>
          <w:ilvl w:val="0"/>
          <w:numId w:val="9"/>
        </w:numPr>
        <w:ind w:left="709"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Strony postanawiają, że obowiązującą je formą odszkodowania stanowią kary umowne.  </w:t>
      </w:r>
    </w:p>
    <w:p w14:paraId="3EB75196" w14:textId="77777777" w:rsidR="00FE5EB3" w:rsidRDefault="00FE5EB3">
      <w:pPr>
        <w:numPr>
          <w:ilvl w:val="0"/>
          <w:numId w:val="9"/>
        </w:numPr>
        <w:ind w:left="709" w:right="1" w:hanging="42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Kary </w:t>
      </w:r>
      <w:r w:rsidR="00925665" w:rsidRPr="001A1666">
        <w:rPr>
          <w:rFonts w:asciiTheme="minorHAnsi" w:hAnsiTheme="minorHAnsi" w:cstheme="minorHAnsi"/>
          <w:sz w:val="22"/>
        </w:rPr>
        <w:t>będą naliczane w przypadku niewykonania lub</w:t>
      </w:r>
      <w:r>
        <w:rPr>
          <w:rFonts w:asciiTheme="minorHAnsi" w:hAnsiTheme="minorHAnsi" w:cstheme="minorHAnsi"/>
          <w:sz w:val="22"/>
        </w:rPr>
        <w:t xml:space="preserve"> nienależytego wykonania umowy. </w:t>
      </w:r>
    </w:p>
    <w:p w14:paraId="67D63149" w14:textId="60CAD7F1" w:rsidR="007243AD" w:rsidRPr="001A1666" w:rsidRDefault="00925665" w:rsidP="00FE5EB3">
      <w:pPr>
        <w:ind w:left="709" w:right="1" w:firstLine="0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lastRenderedPageBreak/>
        <w:t>Wykonawca zap</w:t>
      </w:r>
      <w:r w:rsidR="00FE5EB3">
        <w:rPr>
          <w:rFonts w:asciiTheme="minorHAnsi" w:hAnsiTheme="minorHAnsi" w:cstheme="minorHAnsi"/>
          <w:sz w:val="22"/>
        </w:rPr>
        <w:t>łaci Zamawiającemu kary umowne:</w:t>
      </w:r>
    </w:p>
    <w:p w14:paraId="1F2DBC86" w14:textId="67FCC363" w:rsidR="007243AD" w:rsidRPr="001A1666" w:rsidRDefault="00925665">
      <w:pPr>
        <w:numPr>
          <w:ilvl w:val="1"/>
          <w:numId w:val="9"/>
        </w:numPr>
        <w:ind w:right="1" w:hanging="283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za zwłokę w realizacji dostawy w terminie, o którym mowa w § 5 ust. 1 – w wysokości 0,2% kwoty brutto, o której mowa w § 3 ust. 1, za każdy rozpoczęty dzień zwłoki,</w:t>
      </w:r>
      <w:r w:rsidRPr="001A1666">
        <w:rPr>
          <w:rFonts w:asciiTheme="minorHAnsi" w:hAnsiTheme="minorHAnsi" w:cstheme="minorHAnsi"/>
          <w:color w:val="0D0D0D"/>
          <w:sz w:val="22"/>
        </w:rPr>
        <w:t xml:space="preserve"> </w:t>
      </w:r>
      <w:r w:rsidR="00FE5EB3">
        <w:rPr>
          <w:rFonts w:asciiTheme="minorHAnsi" w:hAnsiTheme="minorHAnsi" w:cstheme="minorHAnsi"/>
          <w:sz w:val="22"/>
        </w:rPr>
        <w:t>jednakże  nie więcej niż 20</w:t>
      </w:r>
      <w:r w:rsidRPr="001A1666">
        <w:rPr>
          <w:rFonts w:asciiTheme="minorHAnsi" w:hAnsiTheme="minorHAnsi" w:cstheme="minorHAnsi"/>
          <w:sz w:val="22"/>
        </w:rPr>
        <w:t xml:space="preserve">% </w:t>
      </w:r>
      <w:r w:rsidR="00F53824">
        <w:rPr>
          <w:rFonts w:asciiTheme="minorHAnsi" w:hAnsiTheme="minorHAnsi" w:cstheme="minorHAnsi"/>
          <w:sz w:val="22"/>
        </w:rPr>
        <w:br/>
      </w:r>
      <w:r w:rsidRPr="001A1666">
        <w:rPr>
          <w:rFonts w:asciiTheme="minorHAnsi" w:hAnsiTheme="minorHAnsi" w:cstheme="minorHAnsi"/>
          <w:sz w:val="22"/>
        </w:rPr>
        <w:t xml:space="preserve">tej kwoty, na podstawie noty obciążającej wystawionej </w:t>
      </w:r>
      <w:r w:rsidR="001F1BF5" w:rsidRPr="001A1666">
        <w:rPr>
          <w:rFonts w:asciiTheme="minorHAnsi" w:hAnsiTheme="minorHAnsi" w:cstheme="minorHAnsi"/>
          <w:sz w:val="22"/>
        </w:rPr>
        <w:t xml:space="preserve">przez </w:t>
      </w:r>
      <w:r w:rsidRPr="001A1666">
        <w:rPr>
          <w:rFonts w:asciiTheme="minorHAnsi" w:hAnsiTheme="minorHAnsi" w:cstheme="minorHAnsi"/>
          <w:sz w:val="22"/>
        </w:rPr>
        <w:t xml:space="preserve">Zamawiającego. </w:t>
      </w:r>
    </w:p>
    <w:p w14:paraId="5B7079E0" w14:textId="6B029903" w:rsidR="007243AD" w:rsidRPr="001A1666" w:rsidRDefault="00542621">
      <w:pPr>
        <w:numPr>
          <w:ilvl w:val="1"/>
          <w:numId w:val="9"/>
        </w:numPr>
        <w:ind w:right="1" w:hanging="283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niedotrzymanie terminu określonego w </w:t>
      </w:r>
      <w:r w:rsidRPr="001A1666">
        <w:rPr>
          <w:rFonts w:asciiTheme="minorHAnsi" w:hAnsiTheme="minorHAnsi" w:cstheme="minorHAnsi"/>
          <w:color w:val="auto"/>
          <w:sz w:val="22"/>
        </w:rPr>
        <w:t>§</w:t>
      </w:r>
      <w:r>
        <w:rPr>
          <w:rFonts w:asciiTheme="minorHAnsi" w:hAnsiTheme="minorHAnsi" w:cstheme="minorHAnsi"/>
          <w:color w:val="auto"/>
          <w:sz w:val="22"/>
        </w:rPr>
        <w:t xml:space="preserve"> 8</w:t>
      </w:r>
      <w:r w:rsidRPr="001A1666">
        <w:rPr>
          <w:rFonts w:asciiTheme="minorHAnsi" w:hAnsiTheme="minorHAnsi" w:cstheme="minorHAnsi"/>
          <w:color w:val="auto"/>
          <w:sz w:val="22"/>
        </w:rPr>
        <w:t xml:space="preserve"> ust. </w:t>
      </w:r>
      <w:r>
        <w:rPr>
          <w:rFonts w:asciiTheme="minorHAnsi" w:hAnsiTheme="minorHAnsi" w:cstheme="minorHAnsi"/>
          <w:color w:val="auto"/>
          <w:sz w:val="22"/>
        </w:rPr>
        <w:t xml:space="preserve">6 </w:t>
      </w:r>
      <w:r w:rsidR="00925665" w:rsidRPr="001A1666">
        <w:rPr>
          <w:rFonts w:asciiTheme="minorHAnsi" w:hAnsiTheme="minorHAnsi" w:cstheme="minorHAnsi"/>
          <w:color w:val="auto"/>
          <w:sz w:val="22"/>
        </w:rPr>
        <w:t>– w wysokości 0,15 % kwoty brutto, o której mowa w § 3 ust. 1, za każdy rozpoczęty dzień zwłoki, liczonej od dnia wyznaczonego na usunięcie wad</w:t>
      </w:r>
      <w:r w:rsidR="00A77091">
        <w:rPr>
          <w:rFonts w:asciiTheme="minorHAnsi" w:hAnsiTheme="minorHAnsi" w:cstheme="minorHAnsi"/>
          <w:color w:val="auto"/>
          <w:sz w:val="22"/>
        </w:rPr>
        <w:t>/</w:t>
      </w:r>
      <w:r w:rsidR="00C55C5E">
        <w:rPr>
          <w:rFonts w:asciiTheme="minorHAnsi" w:hAnsiTheme="minorHAnsi" w:cstheme="minorHAnsi"/>
          <w:color w:val="auto"/>
          <w:sz w:val="22"/>
        </w:rPr>
        <w:t>usterek</w:t>
      </w:r>
      <w:r w:rsidR="00A77091">
        <w:rPr>
          <w:rFonts w:asciiTheme="minorHAnsi" w:hAnsiTheme="minorHAnsi" w:cstheme="minorHAnsi"/>
          <w:color w:val="auto"/>
          <w:sz w:val="22"/>
        </w:rPr>
        <w:t>/błędów braków lub uzupełnienie braków</w:t>
      </w:r>
      <w:r w:rsidR="00925665" w:rsidRPr="001A1666">
        <w:rPr>
          <w:rFonts w:asciiTheme="minorHAnsi" w:hAnsiTheme="minorHAnsi" w:cstheme="minorHAnsi"/>
          <w:color w:val="auto"/>
          <w:sz w:val="22"/>
        </w:rPr>
        <w:t xml:space="preserve">,  na podstawie noty obciążającej wystawionej przez Zamawiającego, jednakże nie więcej  niż 20 % tej kwoty.  </w:t>
      </w:r>
    </w:p>
    <w:p w14:paraId="7D942BD3" w14:textId="3CFD7BD3" w:rsidR="007243AD" w:rsidRPr="001A1666" w:rsidRDefault="00AC3589">
      <w:pPr>
        <w:numPr>
          <w:ilvl w:val="1"/>
          <w:numId w:val="9"/>
        </w:numPr>
        <w:ind w:right="1" w:hanging="283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w razie odstąpienia od umowy przez którąkolwiek ze Stron z przyczyn </w:t>
      </w:r>
      <w:r w:rsidR="00A77091">
        <w:rPr>
          <w:rFonts w:asciiTheme="minorHAnsi" w:hAnsiTheme="minorHAnsi" w:cstheme="minorHAnsi"/>
          <w:sz w:val="22"/>
        </w:rPr>
        <w:t xml:space="preserve">leżących po stronie </w:t>
      </w:r>
      <w:r w:rsidRPr="001A1666">
        <w:rPr>
          <w:rFonts w:asciiTheme="minorHAnsi" w:hAnsiTheme="minorHAnsi" w:cstheme="minorHAnsi"/>
          <w:sz w:val="22"/>
        </w:rPr>
        <w:t xml:space="preserve">Wykonawcy </w:t>
      </w:r>
      <w:r w:rsidR="00C0060D" w:rsidRPr="001A1666">
        <w:rPr>
          <w:rFonts w:asciiTheme="minorHAnsi" w:hAnsiTheme="minorHAnsi" w:cstheme="minorHAnsi"/>
          <w:sz w:val="22"/>
        </w:rPr>
        <w:br/>
      </w:r>
      <w:r w:rsidR="00925665" w:rsidRPr="001A1666">
        <w:rPr>
          <w:rFonts w:asciiTheme="minorHAnsi" w:hAnsiTheme="minorHAnsi" w:cstheme="minorHAnsi"/>
          <w:sz w:val="22"/>
        </w:rPr>
        <w:t xml:space="preserve">w wysokości 20 % kwoty brutto, o której mowa w § 3 ust. 1, na podstawie noty obciążającej wystawionej przez Zamawiającego. </w:t>
      </w:r>
    </w:p>
    <w:p w14:paraId="386246C6" w14:textId="29C9014A" w:rsidR="007243AD" w:rsidRPr="001A1666" w:rsidRDefault="00925665">
      <w:pPr>
        <w:numPr>
          <w:ilvl w:val="0"/>
          <w:numId w:val="9"/>
        </w:numPr>
        <w:ind w:left="709"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Zamawiającemu przysługuje prawo odstąpienia od umowy, jeżeli wystąpi zwłoka w dostarczeniu przedmiotu umowy powyżej 5 dni kalendarzowych od wyznaczonego terminu realizacji dostawy, </w:t>
      </w:r>
      <w:r w:rsidR="00B70BDD" w:rsidRPr="001A1666">
        <w:rPr>
          <w:rFonts w:asciiTheme="minorHAnsi" w:hAnsiTheme="minorHAnsi" w:cstheme="minorHAnsi"/>
          <w:sz w:val="22"/>
        </w:rPr>
        <w:br/>
      </w:r>
      <w:r w:rsidRPr="001A1666">
        <w:rPr>
          <w:rFonts w:asciiTheme="minorHAnsi" w:hAnsiTheme="minorHAnsi" w:cstheme="minorHAnsi"/>
          <w:sz w:val="22"/>
        </w:rPr>
        <w:t>o którym mowa w § 5 ust. 1 niniejszej umowy. Z umownego prawa do odstąpienia od umowy Zamawiający może skorzystać w terminie 30 dni od powzięcia informacji o okolicznościach stanowiących podstawę do odstąpienia od umowy. W</w:t>
      </w:r>
      <w:r w:rsidR="00B70BDD" w:rsidRPr="001A1666">
        <w:rPr>
          <w:rFonts w:asciiTheme="minorHAnsi" w:hAnsiTheme="minorHAnsi" w:cstheme="minorHAnsi"/>
          <w:sz w:val="22"/>
        </w:rPr>
        <w:t xml:space="preserve"> powyższym przypadku Wykonawcy </w:t>
      </w:r>
      <w:r w:rsidRPr="001A1666">
        <w:rPr>
          <w:rFonts w:asciiTheme="minorHAnsi" w:hAnsiTheme="minorHAnsi" w:cstheme="minorHAnsi"/>
          <w:sz w:val="22"/>
        </w:rPr>
        <w:t xml:space="preserve">nie przysługuje roszczenie odszkodowawcze w wyniku poniesionej szkody. W takim przypadku Zamawiający naliczy kary umowne, o których mowa w § 9 ust. 2 lit. </w:t>
      </w:r>
      <w:r w:rsidR="00A77091">
        <w:rPr>
          <w:rFonts w:asciiTheme="minorHAnsi" w:hAnsiTheme="minorHAnsi" w:cstheme="minorHAnsi"/>
          <w:sz w:val="22"/>
        </w:rPr>
        <w:t>d</w:t>
      </w:r>
      <w:r w:rsidRPr="001A1666">
        <w:rPr>
          <w:rFonts w:asciiTheme="minorHAnsi" w:hAnsiTheme="minorHAnsi" w:cstheme="minorHAnsi"/>
          <w:sz w:val="22"/>
        </w:rPr>
        <w:t xml:space="preserve">). </w:t>
      </w:r>
    </w:p>
    <w:p w14:paraId="52C7C58D" w14:textId="65C2522C" w:rsidR="007243AD" w:rsidRPr="001A1666" w:rsidRDefault="00925665" w:rsidP="005A384A">
      <w:pPr>
        <w:numPr>
          <w:ilvl w:val="0"/>
          <w:numId w:val="9"/>
        </w:numPr>
        <w:ind w:left="692"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Oświadczenie Zamawiającego o odstąpieniu od umowy ze wskazaniem okoliczności uzasadniających odstąpienie należy złożyć w formie pisemnej pod rygorem nieważności, w terminie 30 dni od dnia powzięcia informacji o okolicznościach stanowiących podstawę do odstąpienia. </w:t>
      </w:r>
    </w:p>
    <w:p w14:paraId="54F2A4C9" w14:textId="0ACEE096" w:rsidR="007243AD" w:rsidRPr="001A1666" w:rsidRDefault="00925665">
      <w:pPr>
        <w:numPr>
          <w:ilvl w:val="0"/>
          <w:numId w:val="9"/>
        </w:numPr>
        <w:ind w:left="709"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Zamawiający zastrzega sobie prawo do dochodzenia </w:t>
      </w:r>
      <w:r w:rsidR="00A77091">
        <w:rPr>
          <w:rFonts w:asciiTheme="minorHAnsi" w:hAnsiTheme="minorHAnsi" w:cstheme="minorHAnsi"/>
          <w:sz w:val="22"/>
        </w:rPr>
        <w:t xml:space="preserve">na zasadach ogólnych </w:t>
      </w:r>
      <w:r w:rsidRPr="001A1666">
        <w:rPr>
          <w:rFonts w:asciiTheme="minorHAnsi" w:hAnsiTheme="minorHAnsi" w:cstheme="minorHAnsi"/>
          <w:sz w:val="22"/>
        </w:rPr>
        <w:t xml:space="preserve">odszkodowania uzupełniającego przenoszącego wysokość kar umownych do wysokości rzeczywiście poniesionej szkody.  </w:t>
      </w:r>
    </w:p>
    <w:p w14:paraId="1060D55C" w14:textId="1F433466" w:rsidR="007243AD" w:rsidRPr="00560AE0" w:rsidRDefault="00925665" w:rsidP="00022F04">
      <w:pPr>
        <w:numPr>
          <w:ilvl w:val="0"/>
          <w:numId w:val="9"/>
        </w:numPr>
        <w:ind w:left="709"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Kary umowne podlegają łączeniu. Łączna wysokość naliczonych i egzekwowanych kar umownych </w:t>
      </w:r>
      <w:r w:rsidR="00A278CE" w:rsidRPr="001A1666">
        <w:rPr>
          <w:rFonts w:asciiTheme="minorHAnsi" w:hAnsiTheme="minorHAnsi" w:cstheme="minorHAnsi"/>
          <w:sz w:val="22"/>
        </w:rPr>
        <w:br/>
      </w:r>
      <w:r w:rsidRPr="001A1666">
        <w:rPr>
          <w:rFonts w:asciiTheme="minorHAnsi" w:hAnsiTheme="minorHAnsi" w:cstheme="minorHAnsi"/>
          <w:sz w:val="22"/>
        </w:rPr>
        <w:t xml:space="preserve">z jednego lub kilku tytułów nie może przekroczyć </w:t>
      </w:r>
      <w:r w:rsidR="00A77091">
        <w:rPr>
          <w:rFonts w:asciiTheme="minorHAnsi" w:hAnsiTheme="minorHAnsi" w:cstheme="minorHAnsi"/>
          <w:sz w:val="22"/>
        </w:rPr>
        <w:t>30</w:t>
      </w:r>
      <w:r w:rsidR="00A77091" w:rsidRPr="001A1666">
        <w:rPr>
          <w:rFonts w:asciiTheme="minorHAnsi" w:hAnsiTheme="minorHAnsi" w:cstheme="minorHAnsi"/>
          <w:sz w:val="22"/>
        </w:rPr>
        <w:t xml:space="preserve"> </w:t>
      </w:r>
      <w:r w:rsidRPr="001A1666">
        <w:rPr>
          <w:rFonts w:asciiTheme="minorHAnsi" w:hAnsiTheme="minorHAnsi" w:cstheme="minorHAnsi"/>
          <w:sz w:val="22"/>
        </w:rPr>
        <w:t>% kwoty brutto, o której mowa w § 3 ust. 1.</w:t>
      </w:r>
      <w:r w:rsidRPr="001A1666">
        <w:rPr>
          <w:rFonts w:asciiTheme="minorHAnsi" w:hAnsiTheme="minorHAnsi" w:cstheme="minorHAnsi"/>
          <w:b/>
          <w:sz w:val="22"/>
        </w:rPr>
        <w:t xml:space="preserve">  </w:t>
      </w:r>
    </w:p>
    <w:p w14:paraId="162C1E8F" w14:textId="77777777" w:rsidR="00560AE0" w:rsidRPr="001A1666" w:rsidRDefault="00560AE0" w:rsidP="00560AE0">
      <w:pPr>
        <w:ind w:left="709" w:right="1" w:firstLine="0"/>
        <w:rPr>
          <w:rFonts w:asciiTheme="minorHAnsi" w:hAnsiTheme="minorHAnsi" w:cstheme="minorHAnsi"/>
          <w:sz w:val="22"/>
        </w:rPr>
      </w:pPr>
    </w:p>
    <w:p w14:paraId="26E6E31F" w14:textId="77777777" w:rsidR="003B6063" w:rsidRDefault="00925665">
      <w:pPr>
        <w:pStyle w:val="Nagwek1"/>
        <w:spacing w:after="57"/>
        <w:ind w:left="849" w:right="706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§ 10</w:t>
      </w:r>
    </w:p>
    <w:p w14:paraId="6DE5DAE6" w14:textId="733A8400" w:rsidR="007243AD" w:rsidRPr="001A1666" w:rsidRDefault="00925665">
      <w:pPr>
        <w:pStyle w:val="Nagwek1"/>
        <w:spacing w:after="57"/>
        <w:ind w:left="849" w:right="706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ROZSTRZYGANIE SPORÓW I OBOWIĄZUJĄCE PRAWO, RODO </w:t>
      </w:r>
    </w:p>
    <w:p w14:paraId="260B9767" w14:textId="77777777" w:rsidR="007243AD" w:rsidRPr="001A1666" w:rsidRDefault="00925665" w:rsidP="00C55C5E">
      <w:pPr>
        <w:numPr>
          <w:ilvl w:val="0"/>
          <w:numId w:val="10"/>
        </w:numPr>
        <w:spacing w:line="276" w:lineRule="auto"/>
        <w:ind w:left="709"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Strony umowy zgodnie oświadczają, że w przypadku powstania sporu na tle realizacji niniejszej umowy poddają się rozstrzygnięciu sporu przez sąd właściwy dla siedziby Zamawiającego. </w:t>
      </w:r>
    </w:p>
    <w:p w14:paraId="1E3CB9CE" w14:textId="2143922C" w:rsidR="00E7277F" w:rsidRPr="001A1666" w:rsidRDefault="00925665" w:rsidP="00C55C5E">
      <w:pPr>
        <w:numPr>
          <w:ilvl w:val="0"/>
          <w:numId w:val="10"/>
        </w:numPr>
        <w:spacing w:line="276" w:lineRule="auto"/>
        <w:ind w:left="709"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>W sprawach nie objętych umową będą miał</w:t>
      </w:r>
      <w:r w:rsidR="00BC00C4" w:rsidRPr="001A1666">
        <w:rPr>
          <w:rFonts w:asciiTheme="minorHAnsi" w:hAnsiTheme="minorHAnsi" w:cstheme="minorHAnsi"/>
          <w:sz w:val="22"/>
        </w:rPr>
        <w:t>y zastosowanie przepisy K</w:t>
      </w:r>
      <w:r w:rsidRPr="001A1666">
        <w:rPr>
          <w:rFonts w:asciiTheme="minorHAnsi" w:hAnsiTheme="minorHAnsi" w:cstheme="minorHAnsi"/>
          <w:sz w:val="22"/>
        </w:rPr>
        <w:t xml:space="preserve">odeksu cywilnego i ustawy Pzp, </w:t>
      </w:r>
      <w:r w:rsidR="00BC00C4" w:rsidRPr="001A1666">
        <w:rPr>
          <w:rFonts w:asciiTheme="minorHAnsi" w:hAnsiTheme="minorHAnsi" w:cstheme="minorHAnsi"/>
          <w:sz w:val="22"/>
        </w:rPr>
        <w:br/>
      </w:r>
      <w:r w:rsidRPr="001A1666">
        <w:rPr>
          <w:rFonts w:asciiTheme="minorHAnsi" w:hAnsiTheme="minorHAnsi" w:cstheme="minorHAnsi"/>
          <w:sz w:val="22"/>
        </w:rPr>
        <w:t xml:space="preserve">z wyłączeniem art. 509 k.c. </w:t>
      </w:r>
    </w:p>
    <w:p w14:paraId="46BD24C0" w14:textId="4895BD14" w:rsidR="00AF17E2" w:rsidRPr="00302351" w:rsidRDefault="00A62EC2" w:rsidP="00302351">
      <w:pPr>
        <w:pStyle w:val="Akapitzlist"/>
        <w:numPr>
          <w:ilvl w:val="0"/>
          <w:numId w:val="10"/>
        </w:numPr>
        <w:tabs>
          <w:tab w:val="left" w:pos="709"/>
        </w:tabs>
        <w:spacing w:after="0" w:line="276" w:lineRule="auto"/>
        <w:ind w:left="709" w:hanging="430"/>
        <w:rPr>
          <w:rFonts w:asciiTheme="minorHAnsi" w:hAnsiTheme="minorHAnsi" w:cstheme="minorHAnsi"/>
          <w:sz w:val="22"/>
        </w:rPr>
      </w:pPr>
      <w:r w:rsidRPr="00302351">
        <w:rPr>
          <w:rFonts w:asciiTheme="minorHAnsi" w:hAnsiTheme="minorHAnsi" w:cstheme="minorHAnsi"/>
          <w:sz w:val="22"/>
        </w:rPr>
        <w:t>Wykonawca zobowiązuje się do zachowania w tajemnicy wszelkich informacji, danych, materiałów,</w:t>
      </w:r>
      <w:r w:rsidR="00302351">
        <w:rPr>
          <w:rFonts w:asciiTheme="minorHAnsi" w:hAnsiTheme="minorHAnsi" w:cstheme="minorHAnsi"/>
          <w:sz w:val="22"/>
        </w:rPr>
        <w:t xml:space="preserve"> </w:t>
      </w:r>
      <w:r w:rsidRPr="00302351">
        <w:rPr>
          <w:rFonts w:asciiTheme="minorHAnsi" w:hAnsiTheme="minorHAnsi" w:cstheme="minorHAnsi"/>
          <w:sz w:val="22"/>
        </w:rPr>
        <w:t xml:space="preserve">dokumentów i danych osobowych otrzymanych od Zamawiającego oraz danych uzyskanych </w:t>
      </w:r>
      <w:r w:rsidR="00212A51" w:rsidRPr="00302351">
        <w:rPr>
          <w:rFonts w:asciiTheme="minorHAnsi" w:hAnsiTheme="minorHAnsi" w:cstheme="minorHAnsi"/>
          <w:sz w:val="22"/>
        </w:rPr>
        <w:br/>
      </w:r>
      <w:r w:rsidRPr="00302351">
        <w:rPr>
          <w:rFonts w:asciiTheme="minorHAnsi" w:hAnsiTheme="minorHAnsi" w:cstheme="minorHAnsi"/>
          <w:sz w:val="22"/>
        </w:rPr>
        <w:t>w jakikolwiek inny sposób, zamierzony czy przypadkowy w formie ustnej, pisemnej lub elektronicznej („dane poufne”).</w:t>
      </w:r>
    </w:p>
    <w:p w14:paraId="760D4DCD" w14:textId="5601ACF0" w:rsidR="00A34CC2" w:rsidRPr="00302351" w:rsidRDefault="00A34CC2" w:rsidP="00302351">
      <w:pPr>
        <w:pStyle w:val="Akapitzlist"/>
        <w:numPr>
          <w:ilvl w:val="0"/>
          <w:numId w:val="10"/>
        </w:numPr>
        <w:tabs>
          <w:tab w:val="left" w:pos="426"/>
        </w:tabs>
        <w:spacing w:after="0" w:line="276" w:lineRule="auto"/>
        <w:ind w:left="709" w:hanging="430"/>
        <w:rPr>
          <w:rFonts w:asciiTheme="minorHAnsi" w:hAnsiTheme="minorHAnsi" w:cstheme="minorHAnsi"/>
          <w:sz w:val="22"/>
        </w:rPr>
      </w:pPr>
      <w:r w:rsidRPr="00302351">
        <w:rPr>
          <w:rFonts w:asciiTheme="minorHAnsi" w:hAnsiTheme="minorHAnsi" w:cstheme="minorHAnsi"/>
          <w:sz w:val="22"/>
        </w:rPr>
        <w:t>Strony zobowiązują się do wzajemnego wykonania obowiązków informacyjnych wskazanych w art. 14 rozporządzenia Parlamentu Europejskiego i Rady (UE) 2016/679 z dnia 27 kwietnia 2016 r. w sprawie ochrony osób fizycznych w związku z przetwarzaniem danych osobowych i w sprawie swobodnego przepływu takich danych oraz uchylenia dyrektywy 95/46/WE wobec osób, których dane Strony udostępniły sobie wzajemnie w związku z zapewnieniem właściwej realizacji umowy oraz ułatwieniem komunikacji związanej z jej wykonaniem. Treść klauzuli informacyjnej Zamawiającego określa załącznik nr 5 do umowy.</w:t>
      </w:r>
    </w:p>
    <w:p w14:paraId="6BAF3039" w14:textId="77777777" w:rsidR="003B6063" w:rsidRDefault="00235B11" w:rsidP="00571CC7">
      <w:pPr>
        <w:pStyle w:val="Nagwek1"/>
        <w:spacing w:line="240" w:lineRule="auto"/>
        <w:ind w:left="849" w:right="841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lastRenderedPageBreak/>
        <w:t>§ 11</w:t>
      </w:r>
    </w:p>
    <w:p w14:paraId="55285AF5" w14:textId="3CA39C47" w:rsidR="007243AD" w:rsidRPr="001A1666" w:rsidRDefault="00925665" w:rsidP="00571CC7">
      <w:pPr>
        <w:pStyle w:val="Nagwek1"/>
        <w:spacing w:line="240" w:lineRule="auto"/>
        <w:ind w:left="849" w:right="841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POSTANOWIENIA KOŃCOWE </w:t>
      </w:r>
    </w:p>
    <w:p w14:paraId="08365308" w14:textId="77777777" w:rsidR="007243AD" w:rsidRPr="001A1666" w:rsidRDefault="00925665" w:rsidP="00C55C5E">
      <w:pPr>
        <w:numPr>
          <w:ilvl w:val="0"/>
          <w:numId w:val="12"/>
        </w:numPr>
        <w:spacing w:line="276" w:lineRule="auto"/>
        <w:ind w:left="709"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Umowa wchodzi w życie z dniem jej podpisania przez obie Strony. </w:t>
      </w:r>
    </w:p>
    <w:p w14:paraId="271C0E35" w14:textId="77777777" w:rsidR="007243AD" w:rsidRPr="001A1666" w:rsidRDefault="00925665" w:rsidP="00C55C5E">
      <w:pPr>
        <w:numPr>
          <w:ilvl w:val="0"/>
          <w:numId w:val="12"/>
        </w:numPr>
        <w:spacing w:line="276" w:lineRule="auto"/>
        <w:ind w:left="709"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Zmiana umowy wymaga formy pisemnej pod rygorem nieważności i sporządzona będzie w formie aneksu lub porozumienia.  </w:t>
      </w:r>
    </w:p>
    <w:p w14:paraId="7A59D8D9" w14:textId="77777777" w:rsidR="007243AD" w:rsidRPr="001A1666" w:rsidRDefault="00925665" w:rsidP="00C55C5E">
      <w:pPr>
        <w:numPr>
          <w:ilvl w:val="0"/>
          <w:numId w:val="12"/>
        </w:numPr>
        <w:spacing w:line="276" w:lineRule="auto"/>
        <w:ind w:left="709"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Zamawiający dopuszcza zmiany w zakresie: </w:t>
      </w:r>
    </w:p>
    <w:p w14:paraId="63E0F59D" w14:textId="77777777" w:rsidR="007243AD" w:rsidRPr="001A1666" w:rsidRDefault="00925665" w:rsidP="00C55C5E">
      <w:pPr>
        <w:numPr>
          <w:ilvl w:val="1"/>
          <w:numId w:val="12"/>
        </w:numPr>
        <w:spacing w:line="276" w:lineRule="auto"/>
        <w:ind w:left="1135" w:right="1" w:hanging="427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w przypadku obiektywnej niemożności zapewnienia wyposażenia przedmiotu umowy odpowiadającego wymogom zawartym w </w:t>
      </w:r>
      <w:r w:rsidRPr="001A1666">
        <w:rPr>
          <w:rFonts w:asciiTheme="minorHAnsi" w:hAnsiTheme="minorHAnsi" w:cstheme="minorHAnsi"/>
          <w:b/>
          <w:sz w:val="22"/>
        </w:rPr>
        <w:t>załączniku nr 1 do umowy</w:t>
      </w:r>
      <w:r w:rsidRPr="001A1666">
        <w:rPr>
          <w:rFonts w:asciiTheme="minorHAnsi" w:hAnsiTheme="minorHAnsi" w:cstheme="minorHAnsi"/>
          <w:sz w:val="22"/>
        </w:rPr>
        <w:t xml:space="preserve"> z powodu zakończenia produkcji lub niedostępności na rynku elementów wyposażenia po zawarciu umowy – dopuszcza się zmianę umowy w zakresie rodzaju, typu lub modelu wyposażenia samochodu, pod warunkiem, że nowe wyposażenie będzie odpowiadało pod względem funkcjonalności wyposażeniu pierwotnemu a jego parametry pozostaną niezmienione lub będą lepsze od pierwotnego; </w:t>
      </w:r>
    </w:p>
    <w:p w14:paraId="483B80BF" w14:textId="77777777" w:rsidR="007243AD" w:rsidRPr="001A1666" w:rsidRDefault="00925665" w:rsidP="00C55C5E">
      <w:pPr>
        <w:numPr>
          <w:ilvl w:val="1"/>
          <w:numId w:val="12"/>
        </w:numPr>
        <w:spacing w:line="276" w:lineRule="auto"/>
        <w:ind w:left="1135" w:right="1" w:hanging="427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w przypadku zaproponowania przez Wykonawcę szczególnie uzasadnionej pod względem funkcjonalności, sprawności lub przeznaczenia albo wyposażenia przedmiotu umowy, zmiany rozwiązań konstrukcyjnych w stosunku do koncepcji przedstawionej w ofercie – dopuszcza się zmianę umowy w zakresie zawartych w </w:t>
      </w:r>
      <w:r w:rsidRPr="001A1666">
        <w:rPr>
          <w:rFonts w:asciiTheme="minorHAnsi" w:hAnsiTheme="minorHAnsi" w:cstheme="minorHAnsi"/>
          <w:b/>
          <w:sz w:val="22"/>
        </w:rPr>
        <w:t>załączniku nr 1 do umowy</w:t>
      </w:r>
      <w:r w:rsidRPr="001A1666">
        <w:rPr>
          <w:rFonts w:asciiTheme="minorHAnsi" w:hAnsiTheme="minorHAnsi" w:cstheme="minorHAnsi"/>
          <w:sz w:val="22"/>
        </w:rPr>
        <w:t xml:space="preserve"> rozwiązań konstrukcyjnych;  </w:t>
      </w:r>
    </w:p>
    <w:p w14:paraId="2DC6EAC4" w14:textId="77777777" w:rsidR="007243AD" w:rsidRPr="001A1666" w:rsidRDefault="00925665" w:rsidP="00C55C5E">
      <w:pPr>
        <w:numPr>
          <w:ilvl w:val="1"/>
          <w:numId w:val="12"/>
        </w:numPr>
        <w:spacing w:line="276" w:lineRule="auto"/>
        <w:ind w:left="1135" w:right="1" w:hanging="427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w przypadku pojawienia się na rynku części, materiałów lub urządzeń do wykonania przedmiotu umowy nowszej technologii/generacji, której zastosowanie będzie miało wpływ na koszty eksploatacji wykonania przedmiotu umowy;  </w:t>
      </w:r>
    </w:p>
    <w:p w14:paraId="432930B4" w14:textId="77777777" w:rsidR="007243AD" w:rsidRPr="001A1666" w:rsidRDefault="00925665" w:rsidP="00C55C5E">
      <w:pPr>
        <w:numPr>
          <w:ilvl w:val="1"/>
          <w:numId w:val="12"/>
        </w:numPr>
        <w:spacing w:line="276" w:lineRule="auto"/>
        <w:ind w:left="1135" w:right="1" w:hanging="427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w przypadku wystąpienia konieczności wykonania umowy pod warunkiem zastosowania innych rozwiązań technicznych, zastosowania innych technologii niż pierwotnie oferowane, w tym również dokumentacji technicznej, gdy przewidziane wcześniej rozwiązania skutkowałoby niewykonaniem lub nieprawidłowym wykonaniem przedmiotu umowy;  </w:t>
      </w:r>
    </w:p>
    <w:p w14:paraId="1E3E3884" w14:textId="77777777" w:rsidR="007243AD" w:rsidRPr="001A1666" w:rsidRDefault="00925665" w:rsidP="00C55C5E">
      <w:pPr>
        <w:numPr>
          <w:ilvl w:val="1"/>
          <w:numId w:val="12"/>
        </w:numPr>
        <w:spacing w:line="276" w:lineRule="auto"/>
        <w:ind w:left="1135" w:right="1" w:hanging="427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w przypadku gdy zmiany aktualnie obowiązującego prawa wymagają zastosowania innych rozwiązań technicznych, technologicznych lub materiałowych niezbędnych do wykonania umowy.  </w:t>
      </w:r>
    </w:p>
    <w:p w14:paraId="4309BED5" w14:textId="77777777" w:rsidR="007243AD" w:rsidRPr="001A1666" w:rsidRDefault="00925665" w:rsidP="00C55C5E">
      <w:pPr>
        <w:numPr>
          <w:ilvl w:val="1"/>
          <w:numId w:val="12"/>
        </w:numPr>
        <w:spacing w:line="276" w:lineRule="auto"/>
        <w:ind w:left="1135" w:right="1" w:hanging="427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w przypadku konieczności zapewnienia koordynacji dostawy przedmiotu umowy oraz innych umów zawartych przez Zamawiającego – dopuszczalna jest zmiana umowy w zakresie zmiany miejsca przeprowadzenia miejsca odbioru przedmiotu umowy, miejsca szkolenia przedstawicieli Zamawiającego; </w:t>
      </w:r>
    </w:p>
    <w:p w14:paraId="67EAD6C1" w14:textId="3C01F45C" w:rsidR="007243AD" w:rsidRPr="001A1666" w:rsidRDefault="00925665" w:rsidP="00C55C5E">
      <w:pPr>
        <w:numPr>
          <w:ilvl w:val="1"/>
          <w:numId w:val="12"/>
        </w:numPr>
        <w:spacing w:line="276" w:lineRule="auto"/>
        <w:ind w:left="1135" w:right="1" w:hanging="427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w przypadku zmiany przepisów prawa – dopuszczalna jest taka zmiana umowy, która umożliwi dostosowanie postanowień niniejszej umowy lub przedmiotów umowy i jego wyposażenia </w:t>
      </w:r>
      <w:r w:rsidR="001F1BF5" w:rsidRPr="001A1666">
        <w:rPr>
          <w:rFonts w:asciiTheme="minorHAnsi" w:hAnsiTheme="minorHAnsi" w:cstheme="minorHAnsi"/>
          <w:sz w:val="22"/>
        </w:rPr>
        <w:br/>
      </w:r>
      <w:r w:rsidRPr="001A1666">
        <w:rPr>
          <w:rFonts w:asciiTheme="minorHAnsi" w:hAnsiTheme="minorHAnsi" w:cstheme="minorHAnsi"/>
          <w:sz w:val="22"/>
        </w:rPr>
        <w:t xml:space="preserve">do nowych przepisów prawa;  </w:t>
      </w:r>
    </w:p>
    <w:p w14:paraId="373DA11A" w14:textId="4492E28D" w:rsidR="007243AD" w:rsidRPr="001A1666" w:rsidRDefault="00925665" w:rsidP="00C55C5E">
      <w:pPr>
        <w:numPr>
          <w:ilvl w:val="1"/>
          <w:numId w:val="12"/>
        </w:numPr>
        <w:spacing w:line="276" w:lineRule="auto"/>
        <w:ind w:left="1135" w:right="1" w:hanging="427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w przypadku propozycji zmiany umowy pochodzącej od Wykonawcy, Zamawiający podejmie decyzje w zakresie zmiany umowy mającej na uwadze okoliczność, czy zmiany proponowane przez Wykonawcę odpowiadają potrzebom oraz wymogom Zamawiającego dotyczącym wydatkowania środków publicznych zgodnie z przepisami prawa, w szczególności w zakresie wydatkowania ich </w:t>
      </w:r>
      <w:r w:rsidR="001F1BF5" w:rsidRPr="001A1666">
        <w:rPr>
          <w:rFonts w:asciiTheme="minorHAnsi" w:hAnsiTheme="minorHAnsi" w:cstheme="minorHAnsi"/>
          <w:sz w:val="22"/>
        </w:rPr>
        <w:br/>
      </w:r>
      <w:r w:rsidRPr="001A1666">
        <w:rPr>
          <w:rFonts w:asciiTheme="minorHAnsi" w:hAnsiTheme="minorHAnsi" w:cstheme="minorHAnsi"/>
          <w:sz w:val="22"/>
        </w:rPr>
        <w:t xml:space="preserve">w określonym roku budżetowym; </w:t>
      </w:r>
    </w:p>
    <w:p w14:paraId="5571F880" w14:textId="77777777" w:rsidR="007243AD" w:rsidRPr="001A1666" w:rsidRDefault="00925665" w:rsidP="00C55C5E">
      <w:pPr>
        <w:numPr>
          <w:ilvl w:val="0"/>
          <w:numId w:val="13"/>
        </w:numPr>
        <w:spacing w:line="276" w:lineRule="auto"/>
        <w:ind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Ponadto Zamawiający dopuszcza zmiany w zakresie: </w:t>
      </w:r>
    </w:p>
    <w:p w14:paraId="10572729" w14:textId="5BBB0EFE" w:rsidR="007243AD" w:rsidRPr="00302351" w:rsidRDefault="00925665" w:rsidP="00302351">
      <w:pPr>
        <w:pStyle w:val="Akapitzlist"/>
        <w:numPr>
          <w:ilvl w:val="1"/>
          <w:numId w:val="13"/>
        </w:numPr>
        <w:spacing w:line="276" w:lineRule="auto"/>
        <w:ind w:left="709" w:right="1" w:firstLine="0"/>
        <w:rPr>
          <w:rFonts w:asciiTheme="minorHAnsi" w:hAnsiTheme="minorHAnsi" w:cstheme="minorHAnsi"/>
          <w:sz w:val="22"/>
        </w:rPr>
      </w:pPr>
      <w:r w:rsidRPr="00302351">
        <w:rPr>
          <w:rFonts w:asciiTheme="minorHAnsi" w:hAnsiTheme="minorHAnsi" w:cstheme="minorHAnsi"/>
          <w:sz w:val="22"/>
        </w:rPr>
        <w:t xml:space="preserve">Procedury odbiorowej przedmiotu umowy. </w:t>
      </w:r>
    </w:p>
    <w:p w14:paraId="040DD03D" w14:textId="77777777" w:rsidR="007243AD" w:rsidRPr="001A1666" w:rsidRDefault="00925665" w:rsidP="00C55C5E">
      <w:pPr>
        <w:numPr>
          <w:ilvl w:val="1"/>
          <w:numId w:val="13"/>
        </w:numPr>
        <w:spacing w:line="276" w:lineRule="auto"/>
        <w:ind w:right="1" w:hanging="427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Serwisowania przedmiotu umowy. </w:t>
      </w:r>
    </w:p>
    <w:p w14:paraId="20FA57C1" w14:textId="77777777" w:rsidR="007243AD" w:rsidRPr="001A1666" w:rsidRDefault="00925665" w:rsidP="00C55C5E">
      <w:pPr>
        <w:numPr>
          <w:ilvl w:val="0"/>
          <w:numId w:val="13"/>
        </w:numPr>
        <w:spacing w:line="276" w:lineRule="auto"/>
        <w:ind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Warunkiem wprowadzenia zmian, o których mowa w ust. 4, jest: </w:t>
      </w:r>
    </w:p>
    <w:p w14:paraId="3F05454E" w14:textId="6C614600" w:rsidR="007243AD" w:rsidRPr="001A1666" w:rsidRDefault="00925665" w:rsidP="00C55C5E">
      <w:pPr>
        <w:numPr>
          <w:ilvl w:val="1"/>
          <w:numId w:val="13"/>
        </w:numPr>
        <w:spacing w:line="276" w:lineRule="auto"/>
        <w:ind w:right="1" w:hanging="427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Przekazanie przedmiotu umowy na stan majątkowy innej jednostki </w:t>
      </w:r>
      <w:r w:rsidR="00E166F4" w:rsidRPr="001A1666">
        <w:rPr>
          <w:rFonts w:asciiTheme="minorHAnsi" w:hAnsiTheme="minorHAnsi" w:cstheme="minorHAnsi"/>
          <w:sz w:val="22"/>
        </w:rPr>
        <w:t xml:space="preserve">Prokuratury </w:t>
      </w:r>
      <w:r w:rsidR="00302351">
        <w:rPr>
          <w:rFonts w:asciiTheme="minorHAnsi" w:hAnsiTheme="minorHAnsi" w:cstheme="minorHAnsi"/>
          <w:sz w:val="22"/>
        </w:rPr>
        <w:t xml:space="preserve">Regionalnej </w:t>
      </w:r>
      <w:r w:rsidR="00302351">
        <w:rPr>
          <w:rFonts w:asciiTheme="minorHAnsi" w:hAnsiTheme="minorHAnsi" w:cstheme="minorHAnsi"/>
          <w:sz w:val="22"/>
        </w:rPr>
        <w:br/>
        <w:t>w Lublinie</w:t>
      </w:r>
      <w:r w:rsidR="00E166F4" w:rsidRPr="001A1666">
        <w:rPr>
          <w:rFonts w:asciiTheme="minorHAnsi" w:hAnsiTheme="minorHAnsi" w:cstheme="minorHAnsi"/>
          <w:sz w:val="22"/>
        </w:rPr>
        <w:t xml:space="preserve">, </w:t>
      </w:r>
      <w:r w:rsidRPr="001A1666">
        <w:rPr>
          <w:rFonts w:asciiTheme="minorHAnsi" w:hAnsiTheme="minorHAnsi" w:cstheme="minorHAnsi"/>
          <w:sz w:val="22"/>
        </w:rPr>
        <w:t xml:space="preserve"> </w:t>
      </w:r>
    </w:p>
    <w:p w14:paraId="48409209" w14:textId="77777777" w:rsidR="007243AD" w:rsidRPr="001A1666" w:rsidRDefault="00925665" w:rsidP="00C55C5E">
      <w:pPr>
        <w:numPr>
          <w:ilvl w:val="1"/>
          <w:numId w:val="13"/>
        </w:numPr>
        <w:spacing w:line="276" w:lineRule="auto"/>
        <w:ind w:right="1" w:hanging="427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Zmiana formy organizacyjnej lub prawnej Wykonawcy lub jego siedziby, </w:t>
      </w:r>
    </w:p>
    <w:p w14:paraId="702F2ECB" w14:textId="77777777" w:rsidR="007243AD" w:rsidRPr="001A1666" w:rsidRDefault="00925665" w:rsidP="00C55C5E">
      <w:pPr>
        <w:numPr>
          <w:ilvl w:val="1"/>
          <w:numId w:val="13"/>
        </w:numPr>
        <w:spacing w:line="276" w:lineRule="auto"/>
        <w:ind w:right="1" w:hanging="427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Zmiany legislacyjne w ustawodawstwie polskim, </w:t>
      </w:r>
    </w:p>
    <w:p w14:paraId="5D23258B" w14:textId="77777777" w:rsidR="007243AD" w:rsidRPr="001A1666" w:rsidRDefault="00925665" w:rsidP="00C55C5E">
      <w:pPr>
        <w:numPr>
          <w:ilvl w:val="0"/>
          <w:numId w:val="13"/>
        </w:numPr>
        <w:spacing w:line="276" w:lineRule="auto"/>
        <w:ind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lastRenderedPageBreak/>
        <w:t xml:space="preserve">Umowę sporządzono w 2 jednobrzmiących egzemplarzach w języku polskim, tj. po jednym egzemplarzu dla Zamawiającego i Wykonawcy, każdy na prawach oryginału. </w:t>
      </w:r>
    </w:p>
    <w:p w14:paraId="286432D1" w14:textId="77777777" w:rsidR="007243AD" w:rsidRPr="001A1666" w:rsidRDefault="00925665" w:rsidP="00C55C5E">
      <w:pPr>
        <w:numPr>
          <w:ilvl w:val="0"/>
          <w:numId w:val="13"/>
        </w:numPr>
        <w:spacing w:line="276" w:lineRule="auto"/>
        <w:ind w:right="1" w:hanging="425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sz w:val="22"/>
        </w:rPr>
        <w:t xml:space="preserve">Załącznikami do niniejszej umowy, stanowiącymi jej integralną część, są: </w:t>
      </w:r>
    </w:p>
    <w:p w14:paraId="4397B586" w14:textId="4AED5C18" w:rsidR="0076588B" w:rsidRPr="001A1666" w:rsidRDefault="0021081A" w:rsidP="00C55C5E">
      <w:pPr>
        <w:pStyle w:val="Akapitzlist"/>
        <w:numPr>
          <w:ilvl w:val="1"/>
          <w:numId w:val="3"/>
        </w:numPr>
        <w:spacing w:line="276" w:lineRule="auto"/>
        <w:ind w:left="1276" w:right="1" w:hanging="431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b/>
          <w:sz w:val="22"/>
        </w:rPr>
        <w:t>Załącznik nr 1</w:t>
      </w:r>
      <w:r w:rsidRPr="001A1666">
        <w:rPr>
          <w:rFonts w:asciiTheme="minorHAnsi" w:hAnsiTheme="minorHAnsi" w:cstheme="minorHAnsi"/>
          <w:sz w:val="22"/>
        </w:rPr>
        <w:t xml:space="preserve"> - </w:t>
      </w:r>
      <w:r w:rsidR="00925665" w:rsidRPr="001A1666">
        <w:rPr>
          <w:rFonts w:asciiTheme="minorHAnsi" w:hAnsiTheme="minorHAnsi" w:cstheme="minorHAnsi"/>
          <w:sz w:val="22"/>
        </w:rPr>
        <w:t xml:space="preserve">Opis Przedmiotu Zamówienia, </w:t>
      </w:r>
      <w:r w:rsidR="0076588B" w:rsidRPr="001A1666">
        <w:rPr>
          <w:rFonts w:asciiTheme="minorHAnsi" w:hAnsiTheme="minorHAnsi" w:cstheme="minorHAnsi"/>
          <w:sz w:val="22"/>
        </w:rPr>
        <w:t xml:space="preserve"> </w:t>
      </w:r>
    </w:p>
    <w:p w14:paraId="6CB4040F" w14:textId="1623D40F" w:rsidR="0076588B" w:rsidRPr="001A1666" w:rsidRDefault="0021081A" w:rsidP="00C55C5E">
      <w:pPr>
        <w:pStyle w:val="Akapitzlist"/>
        <w:numPr>
          <w:ilvl w:val="1"/>
          <w:numId w:val="3"/>
        </w:numPr>
        <w:spacing w:line="276" w:lineRule="auto"/>
        <w:ind w:left="1276" w:right="1" w:hanging="431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b/>
          <w:sz w:val="22"/>
        </w:rPr>
        <w:t>Załącznik nr 2</w:t>
      </w:r>
      <w:r w:rsidRPr="001A1666">
        <w:rPr>
          <w:rFonts w:asciiTheme="minorHAnsi" w:hAnsiTheme="minorHAnsi" w:cstheme="minorHAnsi"/>
          <w:sz w:val="22"/>
        </w:rPr>
        <w:t xml:space="preserve"> - </w:t>
      </w:r>
      <w:r w:rsidR="0076588B" w:rsidRPr="001A1666">
        <w:rPr>
          <w:rFonts w:asciiTheme="minorHAnsi" w:hAnsiTheme="minorHAnsi" w:cstheme="minorHAnsi"/>
          <w:sz w:val="22"/>
        </w:rPr>
        <w:t>Specyfikacja techniczna określająca</w:t>
      </w:r>
      <w:r w:rsidR="00925665" w:rsidRPr="001A1666">
        <w:rPr>
          <w:rFonts w:asciiTheme="minorHAnsi" w:hAnsiTheme="minorHAnsi" w:cstheme="minorHAnsi"/>
          <w:sz w:val="22"/>
        </w:rPr>
        <w:t xml:space="preserve"> parametry</w:t>
      </w:r>
      <w:r w:rsidR="0076588B" w:rsidRPr="001A1666">
        <w:rPr>
          <w:rFonts w:asciiTheme="minorHAnsi" w:hAnsiTheme="minorHAnsi" w:cstheme="minorHAnsi"/>
          <w:sz w:val="22"/>
        </w:rPr>
        <w:t xml:space="preserve"> techniczne i warunki minimalne</w:t>
      </w:r>
      <w:r w:rsidR="00925665" w:rsidRPr="001A1666">
        <w:rPr>
          <w:rFonts w:asciiTheme="minorHAnsi" w:hAnsiTheme="minorHAnsi" w:cstheme="minorHAnsi"/>
          <w:sz w:val="22"/>
        </w:rPr>
        <w:t xml:space="preserve">. </w:t>
      </w:r>
    </w:p>
    <w:p w14:paraId="26FE564B" w14:textId="14C45A10" w:rsidR="007243AD" w:rsidRPr="001A1666" w:rsidRDefault="0021081A" w:rsidP="00C55C5E">
      <w:pPr>
        <w:pStyle w:val="Akapitzlist"/>
        <w:numPr>
          <w:ilvl w:val="1"/>
          <w:numId w:val="3"/>
        </w:numPr>
        <w:spacing w:line="276" w:lineRule="auto"/>
        <w:ind w:left="1276" w:right="1" w:hanging="431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b/>
          <w:sz w:val="22"/>
        </w:rPr>
        <w:t>Załącznik nr 3</w:t>
      </w:r>
      <w:r w:rsidRPr="001A1666">
        <w:rPr>
          <w:rFonts w:asciiTheme="minorHAnsi" w:hAnsiTheme="minorHAnsi" w:cstheme="minorHAnsi"/>
          <w:sz w:val="22"/>
        </w:rPr>
        <w:t xml:space="preserve"> - Oferta Wykonawcy. </w:t>
      </w:r>
    </w:p>
    <w:p w14:paraId="728F1801" w14:textId="721A41C7" w:rsidR="00AF17E2" w:rsidRDefault="00BC00C4" w:rsidP="00C55C5E">
      <w:pPr>
        <w:pStyle w:val="Akapitzlist"/>
        <w:numPr>
          <w:ilvl w:val="1"/>
          <w:numId w:val="3"/>
        </w:numPr>
        <w:spacing w:line="276" w:lineRule="auto"/>
        <w:ind w:left="1276" w:right="1" w:hanging="431"/>
        <w:rPr>
          <w:rFonts w:asciiTheme="minorHAnsi" w:hAnsiTheme="minorHAnsi" w:cstheme="minorHAnsi"/>
          <w:sz w:val="22"/>
        </w:rPr>
      </w:pPr>
      <w:r w:rsidRPr="001A1666">
        <w:rPr>
          <w:rFonts w:asciiTheme="minorHAnsi" w:hAnsiTheme="minorHAnsi" w:cstheme="minorHAnsi"/>
          <w:b/>
          <w:sz w:val="22"/>
        </w:rPr>
        <w:t>Załącznik nr 4</w:t>
      </w:r>
      <w:r w:rsidR="0021081A" w:rsidRPr="001A1666">
        <w:rPr>
          <w:rFonts w:asciiTheme="minorHAnsi" w:hAnsiTheme="minorHAnsi" w:cstheme="minorHAnsi"/>
          <w:sz w:val="22"/>
        </w:rPr>
        <w:t xml:space="preserve"> - </w:t>
      </w:r>
      <w:r w:rsidR="00925665" w:rsidRPr="001A1666">
        <w:rPr>
          <w:rFonts w:asciiTheme="minorHAnsi" w:hAnsiTheme="minorHAnsi" w:cstheme="minorHAnsi"/>
          <w:sz w:val="22"/>
        </w:rPr>
        <w:t xml:space="preserve">Pełnomocnictwo. </w:t>
      </w:r>
    </w:p>
    <w:p w14:paraId="59E366DC" w14:textId="1FBDFBE1" w:rsidR="00F53824" w:rsidRPr="00F53824" w:rsidRDefault="00F53824" w:rsidP="00F53824">
      <w:pPr>
        <w:pStyle w:val="Akapitzlist"/>
        <w:numPr>
          <w:ilvl w:val="1"/>
          <w:numId w:val="3"/>
        </w:numPr>
        <w:spacing w:line="276" w:lineRule="auto"/>
        <w:ind w:left="1276" w:right="1" w:hanging="431"/>
        <w:rPr>
          <w:rFonts w:asciiTheme="minorHAnsi" w:hAnsiTheme="minorHAnsi" w:cstheme="minorHAnsi"/>
          <w:sz w:val="22"/>
        </w:rPr>
      </w:pPr>
      <w:r w:rsidRPr="00F53824">
        <w:rPr>
          <w:rFonts w:asciiTheme="minorHAnsi" w:hAnsiTheme="minorHAnsi" w:cstheme="minorHAnsi"/>
          <w:b/>
          <w:sz w:val="22"/>
        </w:rPr>
        <w:t xml:space="preserve">Załącznik nr </w:t>
      </w:r>
      <w:r>
        <w:rPr>
          <w:rFonts w:asciiTheme="minorHAnsi" w:hAnsiTheme="minorHAnsi" w:cstheme="minorHAnsi"/>
          <w:b/>
          <w:sz w:val="22"/>
        </w:rPr>
        <w:t>5</w:t>
      </w:r>
      <w:r w:rsidRPr="00F53824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–</w:t>
      </w:r>
      <w:r w:rsidRPr="00F53824">
        <w:rPr>
          <w:rFonts w:asciiTheme="minorHAnsi" w:hAnsiTheme="minorHAnsi" w:cstheme="minorHAnsi"/>
          <w:sz w:val="22"/>
        </w:rPr>
        <w:t xml:space="preserve"> klauzul</w:t>
      </w:r>
      <w:r>
        <w:rPr>
          <w:rFonts w:asciiTheme="minorHAnsi" w:hAnsiTheme="minorHAnsi" w:cstheme="minorHAnsi"/>
          <w:sz w:val="22"/>
        </w:rPr>
        <w:t xml:space="preserve">a </w:t>
      </w:r>
      <w:r w:rsidRPr="00F53824">
        <w:rPr>
          <w:rFonts w:asciiTheme="minorHAnsi" w:hAnsiTheme="minorHAnsi" w:cstheme="minorHAnsi"/>
          <w:sz w:val="22"/>
        </w:rPr>
        <w:t>informacyjn</w:t>
      </w:r>
      <w:r>
        <w:rPr>
          <w:rFonts w:asciiTheme="minorHAnsi" w:hAnsiTheme="minorHAnsi" w:cstheme="minorHAnsi"/>
          <w:sz w:val="22"/>
        </w:rPr>
        <w:t>a RODO</w:t>
      </w:r>
      <w:r w:rsidRPr="00F53824">
        <w:rPr>
          <w:rFonts w:asciiTheme="minorHAnsi" w:hAnsiTheme="minorHAnsi" w:cstheme="minorHAnsi"/>
          <w:sz w:val="22"/>
        </w:rPr>
        <w:t>.</w:t>
      </w:r>
    </w:p>
    <w:p w14:paraId="0E5B2692" w14:textId="77777777" w:rsidR="00F53824" w:rsidRPr="00F53824" w:rsidRDefault="00F53824" w:rsidP="00F53824">
      <w:pPr>
        <w:spacing w:line="276" w:lineRule="auto"/>
        <w:ind w:right="1"/>
        <w:rPr>
          <w:rFonts w:asciiTheme="minorHAnsi" w:hAnsiTheme="minorHAnsi" w:cstheme="minorHAnsi"/>
          <w:sz w:val="22"/>
        </w:rPr>
      </w:pPr>
    </w:p>
    <w:p w14:paraId="77F1F93C" w14:textId="584F8A0C" w:rsidR="00571CC7" w:rsidRDefault="00571CC7" w:rsidP="00571CC7">
      <w:pPr>
        <w:spacing w:line="240" w:lineRule="auto"/>
        <w:ind w:right="1"/>
        <w:rPr>
          <w:rFonts w:asciiTheme="minorHAnsi" w:hAnsiTheme="minorHAnsi" w:cstheme="minorHAnsi"/>
          <w:sz w:val="22"/>
        </w:rPr>
      </w:pPr>
    </w:p>
    <w:p w14:paraId="7E6FD11D" w14:textId="325D2A4A" w:rsidR="00571CC7" w:rsidRDefault="00571CC7" w:rsidP="00571CC7">
      <w:pPr>
        <w:spacing w:line="240" w:lineRule="auto"/>
        <w:ind w:right="1"/>
        <w:rPr>
          <w:rFonts w:asciiTheme="minorHAnsi" w:hAnsiTheme="minorHAnsi" w:cstheme="minorHAnsi"/>
          <w:sz w:val="22"/>
        </w:rPr>
      </w:pPr>
    </w:p>
    <w:p w14:paraId="3B2C2EFA" w14:textId="77777777" w:rsidR="00571CC7" w:rsidRPr="00571CC7" w:rsidRDefault="00571CC7" w:rsidP="00571CC7">
      <w:pPr>
        <w:spacing w:line="240" w:lineRule="auto"/>
        <w:ind w:right="1"/>
        <w:rPr>
          <w:rFonts w:asciiTheme="minorHAnsi" w:hAnsiTheme="minorHAnsi" w:cstheme="minorHAnsi"/>
          <w:sz w:val="22"/>
        </w:rPr>
      </w:pPr>
    </w:p>
    <w:p w14:paraId="5FF57CE8" w14:textId="0C3E86E7" w:rsidR="000D7FD6" w:rsidRDefault="00925665" w:rsidP="00571CC7">
      <w:pPr>
        <w:pStyle w:val="Nagwek2"/>
        <w:tabs>
          <w:tab w:val="center" w:pos="1957"/>
          <w:tab w:val="center" w:pos="8009"/>
        </w:tabs>
        <w:spacing w:after="140"/>
        <w:ind w:left="0" w:firstLine="0"/>
        <w:jc w:val="left"/>
        <w:rPr>
          <w:rFonts w:asciiTheme="minorHAnsi" w:hAnsiTheme="minorHAnsi" w:cstheme="minorHAnsi"/>
          <w:b/>
          <w:sz w:val="22"/>
        </w:rPr>
      </w:pPr>
      <w:r w:rsidRPr="000D7FD6">
        <w:rPr>
          <w:rFonts w:asciiTheme="minorHAnsi" w:eastAsia="Calibri" w:hAnsiTheme="minorHAnsi" w:cstheme="minorHAnsi"/>
          <w:b/>
          <w:sz w:val="22"/>
        </w:rPr>
        <w:tab/>
      </w:r>
      <w:r w:rsidRPr="000D7FD6">
        <w:rPr>
          <w:rFonts w:asciiTheme="minorHAnsi" w:hAnsiTheme="minorHAnsi" w:cstheme="minorHAnsi"/>
          <w:b/>
          <w:sz w:val="22"/>
        </w:rPr>
        <w:t xml:space="preserve">Zamawiający </w:t>
      </w:r>
      <w:r w:rsidRPr="000D7FD6">
        <w:rPr>
          <w:rFonts w:asciiTheme="minorHAnsi" w:hAnsiTheme="minorHAnsi" w:cstheme="minorHAnsi"/>
          <w:b/>
          <w:sz w:val="22"/>
        </w:rPr>
        <w:tab/>
        <w:t xml:space="preserve">Wykonawca </w:t>
      </w:r>
    </w:p>
    <w:p w14:paraId="55C9FCEC" w14:textId="1E53FC66" w:rsidR="00571CC7" w:rsidRDefault="00571CC7" w:rsidP="00571CC7"/>
    <w:p w14:paraId="1706939F" w14:textId="77777777" w:rsidR="00571CC7" w:rsidRPr="00571CC7" w:rsidRDefault="00571CC7" w:rsidP="00571CC7"/>
    <w:p w14:paraId="67C5CAA3" w14:textId="77777777" w:rsidR="000D7FD6" w:rsidRPr="000D7FD6" w:rsidRDefault="000D7FD6" w:rsidP="000D7FD6">
      <w:r>
        <w:t xml:space="preserve"> </w:t>
      </w:r>
      <w:r w:rsidR="00A278CE">
        <w:t xml:space="preserve">   </w:t>
      </w:r>
      <w:r>
        <w:t xml:space="preserve">    </w:t>
      </w:r>
      <w:r w:rsidR="00A278CE">
        <w:t xml:space="preserve">   </w:t>
      </w:r>
      <w:r>
        <w:t xml:space="preserve"> </w:t>
      </w:r>
      <w:r w:rsidR="00A278CE">
        <w:t>…………………………</w:t>
      </w:r>
      <w:r>
        <w:tab/>
      </w:r>
      <w:r>
        <w:tab/>
      </w:r>
      <w:r>
        <w:tab/>
      </w:r>
      <w:r>
        <w:tab/>
      </w:r>
      <w:r w:rsidR="00E166F4">
        <w:t xml:space="preserve">             </w:t>
      </w:r>
      <w:r w:rsidR="00A278CE">
        <w:t xml:space="preserve">         </w:t>
      </w:r>
      <w:r>
        <w:t>………………………….</w:t>
      </w:r>
    </w:p>
    <w:p w14:paraId="3A2086C3" w14:textId="460FE67B" w:rsidR="007243AD" w:rsidRDefault="00925665" w:rsidP="00235B11">
      <w:pPr>
        <w:spacing w:after="136" w:line="259" w:lineRule="auto"/>
        <w:ind w:left="142" w:firstLine="0"/>
        <w:jc w:val="left"/>
      </w:pPr>
      <w:r>
        <w:t xml:space="preserve">     </w:t>
      </w:r>
    </w:p>
    <w:sectPr w:rsidR="007243AD" w:rsidSect="00744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4" w:h="16836"/>
      <w:pgMar w:top="712" w:right="989" w:bottom="1469" w:left="99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DCA3B" w14:textId="77777777" w:rsidR="000E7EDF" w:rsidRDefault="000E7EDF">
      <w:pPr>
        <w:spacing w:after="0" w:line="240" w:lineRule="auto"/>
      </w:pPr>
      <w:r>
        <w:separator/>
      </w:r>
    </w:p>
  </w:endnote>
  <w:endnote w:type="continuationSeparator" w:id="0">
    <w:p w14:paraId="162BE75C" w14:textId="77777777" w:rsidR="000E7EDF" w:rsidRDefault="000E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6B6B" w14:textId="77777777" w:rsidR="007243AD" w:rsidRDefault="00925665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8906" w14:textId="2D498BDA" w:rsidR="007243AD" w:rsidRPr="0026049C" w:rsidRDefault="00925665">
    <w:pPr>
      <w:spacing w:after="0" w:line="259" w:lineRule="auto"/>
      <w:ind w:left="0" w:right="7" w:firstLine="0"/>
      <w:jc w:val="right"/>
      <w:rPr>
        <w:i/>
        <w:sz w:val="20"/>
        <w:szCs w:val="20"/>
      </w:rPr>
    </w:pPr>
    <w:r w:rsidRPr="0026049C">
      <w:rPr>
        <w:i/>
        <w:sz w:val="20"/>
        <w:szCs w:val="20"/>
      </w:rPr>
      <w:fldChar w:fldCharType="begin"/>
    </w:r>
    <w:r w:rsidRPr="0026049C">
      <w:rPr>
        <w:i/>
        <w:sz w:val="20"/>
        <w:szCs w:val="20"/>
      </w:rPr>
      <w:instrText xml:space="preserve"> PAGE   \* MERGEFORMAT </w:instrText>
    </w:r>
    <w:r w:rsidRPr="0026049C">
      <w:rPr>
        <w:i/>
        <w:sz w:val="20"/>
        <w:szCs w:val="20"/>
      </w:rPr>
      <w:fldChar w:fldCharType="separate"/>
    </w:r>
    <w:r w:rsidR="006250E0">
      <w:rPr>
        <w:i/>
        <w:noProof/>
        <w:sz w:val="20"/>
        <w:szCs w:val="20"/>
      </w:rPr>
      <w:t>6</w:t>
    </w:r>
    <w:r w:rsidRPr="0026049C">
      <w:rPr>
        <w:i/>
        <w:sz w:val="20"/>
        <w:szCs w:val="20"/>
      </w:rPr>
      <w:fldChar w:fldCharType="end"/>
    </w:r>
    <w:r w:rsidRPr="0026049C"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0206" w14:textId="77777777" w:rsidR="000E7EDF" w:rsidRDefault="000E7EDF">
      <w:pPr>
        <w:spacing w:after="0" w:line="240" w:lineRule="auto"/>
      </w:pPr>
      <w:r>
        <w:separator/>
      </w:r>
    </w:p>
  </w:footnote>
  <w:footnote w:type="continuationSeparator" w:id="0">
    <w:p w14:paraId="2F278941" w14:textId="77777777" w:rsidR="000E7EDF" w:rsidRDefault="000E7EDF">
      <w:pPr>
        <w:spacing w:after="0" w:line="240" w:lineRule="auto"/>
      </w:pPr>
      <w:r>
        <w:continuationSeparator/>
      </w:r>
    </w:p>
  </w:footnote>
  <w:footnote w:id="1">
    <w:p w14:paraId="2CA20D15" w14:textId="77777777" w:rsidR="00136E56" w:rsidRPr="00B47E7B" w:rsidRDefault="00136E56" w:rsidP="00136E56">
      <w:pPr>
        <w:pStyle w:val="Tekstprzypisudolnego"/>
        <w:rPr>
          <w:rFonts w:ascii="Cambria" w:hAnsi="Cambria"/>
          <w:sz w:val="18"/>
          <w:szCs w:val="18"/>
        </w:rPr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osoba/-y pełniąca/-e funkcję organu (członka organu) lub prokurent spółki.</w:t>
      </w:r>
    </w:p>
  </w:footnote>
  <w:footnote w:id="2">
    <w:p w14:paraId="5FDCB804" w14:textId="77777777" w:rsidR="00136E56" w:rsidRPr="00733B32" w:rsidRDefault="00136E56" w:rsidP="00136E56">
      <w:pPr>
        <w:pStyle w:val="Tekstprzypisudolnego"/>
        <w:rPr>
          <w:rFonts w:ascii="Cambria" w:hAnsi="Cambria"/>
          <w:sz w:val="18"/>
          <w:szCs w:val="18"/>
        </w:rPr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</w:t>
      </w:r>
      <w:r w:rsidRPr="00733B32">
        <w:rPr>
          <w:rFonts w:ascii="Cambria" w:hAnsi="Cambria"/>
          <w:sz w:val="18"/>
          <w:szCs w:val="18"/>
        </w:rPr>
        <w:t>przy zawarciu umowy działa pełnomocnik spółki.</w:t>
      </w:r>
    </w:p>
  </w:footnote>
  <w:footnote w:id="3">
    <w:p w14:paraId="318C660B" w14:textId="77777777" w:rsidR="00136E56" w:rsidRPr="00733B32" w:rsidRDefault="00136E56" w:rsidP="00136E56">
      <w:pPr>
        <w:pStyle w:val="Tekstprzypisudolnego"/>
        <w:rPr>
          <w:rFonts w:ascii="Cambria" w:hAnsi="Cambria"/>
          <w:sz w:val="18"/>
          <w:szCs w:val="18"/>
        </w:rPr>
      </w:pPr>
      <w:r w:rsidRPr="00733B32">
        <w:rPr>
          <w:rStyle w:val="Odwoanieprzypisudolnego"/>
          <w:rFonts w:ascii="Cambria" w:hAnsi="Cambria"/>
          <w:sz w:val="18"/>
          <w:szCs w:val="18"/>
        </w:rPr>
        <w:footnoteRef/>
      </w:r>
      <w:r w:rsidRPr="00733B32">
        <w:rPr>
          <w:rFonts w:ascii="Cambria" w:hAnsi="Cambria"/>
          <w:sz w:val="18"/>
          <w:szCs w:val="18"/>
        </w:rPr>
        <w:t xml:space="preserve"> 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B7A4" w14:textId="77777777" w:rsidR="007243AD" w:rsidRDefault="00925665">
    <w:pPr>
      <w:spacing w:after="0" w:line="259" w:lineRule="auto"/>
      <w:ind w:left="142" w:firstLine="0"/>
      <w:jc w:val="left"/>
    </w:pPr>
    <w:r>
      <w:rPr>
        <w:sz w:val="22"/>
      </w:rPr>
      <w:t xml:space="preserve">WT.2371.1.2022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5865" w14:textId="77777777" w:rsidR="007243AD" w:rsidRDefault="007243AD">
    <w:pPr>
      <w:spacing w:after="0" w:line="259" w:lineRule="auto"/>
      <w:ind w:left="142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CED4" w14:textId="18C63496" w:rsidR="007243AD" w:rsidRPr="007577D7" w:rsidRDefault="007577D7" w:rsidP="007577D7">
    <w:pPr>
      <w:spacing w:after="160" w:line="259" w:lineRule="auto"/>
      <w:ind w:left="0" w:firstLine="0"/>
      <w:jc w:val="right"/>
      <w:rPr>
        <w:rFonts w:asciiTheme="minorHAnsi" w:hAnsiTheme="minorHAnsi" w:cstheme="minorHAnsi"/>
        <w:i/>
      </w:rPr>
    </w:pPr>
    <w:r w:rsidRPr="007577D7">
      <w:rPr>
        <w:rFonts w:asciiTheme="minorHAnsi" w:hAnsiTheme="minorHAnsi" w:cstheme="minorHAnsi"/>
        <w:i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4"/>
        <w:szCs w:val="24"/>
      </w:rPr>
    </w:lvl>
  </w:abstractNum>
  <w:abstractNum w:abstractNumId="1" w15:restartNumberingAfterBreak="0">
    <w:nsid w:val="009C0FDA"/>
    <w:multiLevelType w:val="multilevel"/>
    <w:tmpl w:val="5F3E5E2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54"/>
        </w:tabs>
        <w:ind w:left="102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C101CD"/>
    <w:multiLevelType w:val="hybridMultilevel"/>
    <w:tmpl w:val="22321D46"/>
    <w:lvl w:ilvl="0" w:tplc="30E4F51C">
      <w:start w:val="1"/>
      <w:numFmt w:val="decimal"/>
      <w:lvlText w:val="%1."/>
      <w:lvlJc w:val="left"/>
      <w:pPr>
        <w:ind w:left="554"/>
      </w:pPr>
      <w:rPr>
        <w:rFonts w:asciiTheme="minorHAnsi" w:eastAsia="Times New Roman" w:hAnsiTheme="minorHAnsi" w:cstheme="minorHAnsi" w:hint="default"/>
        <w:b w:val="0"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078F3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9C72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88E64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4D89E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68026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086D1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D34CA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7E7E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A2388E"/>
    <w:multiLevelType w:val="hybridMultilevel"/>
    <w:tmpl w:val="191A7500"/>
    <w:lvl w:ilvl="0" w:tplc="DAB8527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BE7801"/>
    <w:multiLevelType w:val="hybridMultilevel"/>
    <w:tmpl w:val="BD9455A0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5183"/>
    <w:multiLevelType w:val="hybridMultilevel"/>
    <w:tmpl w:val="886E6190"/>
    <w:lvl w:ilvl="0" w:tplc="6BAAB8F0">
      <w:start w:val="1"/>
      <w:numFmt w:val="decimal"/>
      <w:lvlText w:val="%1."/>
      <w:lvlJc w:val="left"/>
      <w:pPr>
        <w:ind w:left="55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E60E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C073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E9C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4D9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F4FD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C30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6AC0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64C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431670"/>
    <w:multiLevelType w:val="hybridMultilevel"/>
    <w:tmpl w:val="BD54E514"/>
    <w:lvl w:ilvl="0" w:tplc="D25005B4">
      <w:start w:val="1"/>
      <w:numFmt w:val="decimal"/>
      <w:lvlText w:val="%1."/>
      <w:lvlJc w:val="left"/>
      <w:pPr>
        <w:ind w:left="284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46E15F6">
      <w:start w:val="1"/>
      <w:numFmt w:val="lowerLetter"/>
      <w:lvlText w:val="%2)"/>
      <w:lvlJc w:val="left"/>
      <w:pPr>
        <w:ind w:left="113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F88C2A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9E27108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9962EBA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D8E3380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DC2A7DC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8104308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466D156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66518D"/>
    <w:multiLevelType w:val="hybridMultilevel"/>
    <w:tmpl w:val="F8A6B8BA"/>
    <w:lvl w:ilvl="0" w:tplc="A36035BC">
      <w:start w:val="1"/>
      <w:numFmt w:val="decimal"/>
      <w:lvlText w:val="%1."/>
      <w:lvlJc w:val="left"/>
      <w:pPr>
        <w:ind w:left="740" w:hanging="380"/>
      </w:pPr>
      <w:rPr>
        <w:rFonts w:cs="Cambria" w:hint="default"/>
        <w:b/>
        <w:i w:val="0"/>
        <w:iCs/>
      </w:rPr>
    </w:lvl>
    <w:lvl w:ilvl="1" w:tplc="4D0E6C44">
      <w:start w:val="1"/>
      <w:numFmt w:val="lowerLetter"/>
      <w:lvlText w:val="%2)"/>
      <w:lvlJc w:val="left"/>
      <w:pPr>
        <w:ind w:left="1640" w:hanging="560"/>
      </w:pPr>
      <w:rPr>
        <w:rFonts w:hint="default"/>
        <w:b w:val="0"/>
        <w:bCs/>
      </w:rPr>
    </w:lvl>
    <w:lvl w:ilvl="2" w:tplc="2774013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DADA99CE">
      <w:start w:val="1"/>
      <w:numFmt w:val="upperLetter"/>
      <w:lvlText w:val="%4)"/>
      <w:lvlJc w:val="left"/>
      <w:pPr>
        <w:ind w:left="27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12E54"/>
    <w:multiLevelType w:val="hybridMultilevel"/>
    <w:tmpl w:val="ECAAD92A"/>
    <w:lvl w:ilvl="0" w:tplc="9F1EC0EC">
      <w:start w:val="1"/>
      <w:numFmt w:val="decimal"/>
      <w:lvlText w:val="%1."/>
      <w:lvlJc w:val="left"/>
      <w:pPr>
        <w:ind w:left="55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604C6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3AF2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6484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CC2BF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0F4AA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E4CA2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0220E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1C14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0D59F5"/>
    <w:multiLevelType w:val="hybridMultilevel"/>
    <w:tmpl w:val="07521A76"/>
    <w:lvl w:ilvl="0" w:tplc="85741494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2DEB464">
      <w:start w:val="1"/>
      <w:numFmt w:val="decimal"/>
      <w:lvlText w:val="%2)"/>
      <w:lvlJc w:val="left"/>
      <w:pPr>
        <w:ind w:left="113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04E6DF4">
      <w:start w:val="1"/>
      <w:numFmt w:val="lowerRoman"/>
      <w:lvlText w:val="%3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6F8307E">
      <w:start w:val="1"/>
      <w:numFmt w:val="decimal"/>
      <w:lvlText w:val="%4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A7039AA">
      <w:start w:val="1"/>
      <w:numFmt w:val="lowerLetter"/>
      <w:lvlText w:val="%5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22647CA">
      <w:start w:val="1"/>
      <w:numFmt w:val="lowerRoman"/>
      <w:lvlText w:val="%6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04249FA">
      <w:start w:val="1"/>
      <w:numFmt w:val="decimal"/>
      <w:lvlText w:val="%7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BFC32FC">
      <w:start w:val="1"/>
      <w:numFmt w:val="lowerLetter"/>
      <w:lvlText w:val="%8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BEAA5C2">
      <w:start w:val="1"/>
      <w:numFmt w:val="lowerRoman"/>
      <w:lvlText w:val="%9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2C448C"/>
    <w:multiLevelType w:val="hybridMultilevel"/>
    <w:tmpl w:val="240C405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155CB8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/>
        <w:sz w:val="24"/>
        <w:szCs w:val="24"/>
      </w:rPr>
    </w:lvl>
    <w:lvl w:ilvl="2" w:tplc="7B609CF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CE6703"/>
    <w:multiLevelType w:val="hybridMultilevel"/>
    <w:tmpl w:val="25C432EA"/>
    <w:lvl w:ilvl="0" w:tplc="49F0FD52">
      <w:start w:val="1"/>
      <w:numFmt w:val="decimal"/>
      <w:lvlText w:val="%1."/>
      <w:lvlJc w:val="left"/>
      <w:pPr>
        <w:ind w:left="554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1AD602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B6A8D5E">
      <w:start w:val="1"/>
      <w:numFmt w:val="lowerLetter"/>
      <w:lvlText w:val="%3)"/>
      <w:lvlJc w:val="left"/>
      <w:pPr>
        <w:ind w:left="1895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83FEA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1424C1C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728F2E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09C2012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F0461C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18E7ED4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7C07CD"/>
    <w:multiLevelType w:val="hybridMultilevel"/>
    <w:tmpl w:val="49745D40"/>
    <w:lvl w:ilvl="0" w:tplc="B9AA60A8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8713A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1DAD0B0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7866732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24A68C2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240C4A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2B4EAAE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1AEA900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5A131A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036B3E"/>
    <w:multiLevelType w:val="hybridMultilevel"/>
    <w:tmpl w:val="33AA8658"/>
    <w:lvl w:ilvl="0" w:tplc="5E484640">
      <w:start w:val="1"/>
      <w:numFmt w:val="decimal"/>
      <w:lvlText w:val="%1."/>
      <w:lvlJc w:val="left"/>
      <w:pPr>
        <w:ind w:left="41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601536">
      <w:start w:val="1"/>
      <w:numFmt w:val="decimal"/>
      <w:lvlText w:val="%2)"/>
      <w:lvlJc w:val="left"/>
      <w:pPr>
        <w:ind w:left="85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4E40B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07A235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764A4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1B46D3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EC41D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6C62E0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3A8099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CE6C0E"/>
    <w:multiLevelType w:val="hybridMultilevel"/>
    <w:tmpl w:val="976EBF46"/>
    <w:lvl w:ilvl="0" w:tplc="34A2B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30"/>
        </w:tabs>
        <w:ind w:left="18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70"/>
        </w:tabs>
        <w:ind w:left="32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90"/>
        </w:tabs>
        <w:ind w:left="39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30"/>
        </w:tabs>
        <w:ind w:left="54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50"/>
        </w:tabs>
        <w:ind w:left="6150" w:hanging="360"/>
      </w:pPr>
    </w:lvl>
  </w:abstractNum>
  <w:abstractNum w:abstractNumId="15" w15:restartNumberingAfterBreak="0">
    <w:nsid w:val="2EF93456"/>
    <w:multiLevelType w:val="hybridMultilevel"/>
    <w:tmpl w:val="2BD25B74"/>
    <w:lvl w:ilvl="0" w:tplc="06BE00EE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34"/>
        </w:tabs>
        <w:ind w:left="103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54"/>
        </w:tabs>
        <w:ind w:left="175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74"/>
        </w:tabs>
        <w:ind w:left="247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94"/>
        </w:tabs>
        <w:ind w:left="319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14"/>
        </w:tabs>
        <w:ind w:left="391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34"/>
        </w:tabs>
        <w:ind w:left="463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54"/>
        </w:tabs>
        <w:ind w:left="535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74"/>
        </w:tabs>
        <w:ind w:left="6074" w:hanging="360"/>
      </w:pPr>
    </w:lvl>
  </w:abstractNum>
  <w:abstractNum w:abstractNumId="16" w15:restartNumberingAfterBreak="0">
    <w:nsid w:val="37BF5BE6"/>
    <w:multiLevelType w:val="hybridMultilevel"/>
    <w:tmpl w:val="64743BC8"/>
    <w:lvl w:ilvl="0" w:tplc="A0AC664A">
      <w:start w:val="4"/>
      <w:numFmt w:val="decimal"/>
      <w:lvlText w:val="%1."/>
      <w:lvlJc w:val="left"/>
      <w:pPr>
        <w:ind w:left="7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BF4EC8E">
      <w:start w:val="1"/>
      <w:numFmt w:val="decimal"/>
      <w:lvlText w:val="%2)"/>
      <w:lvlJc w:val="left"/>
      <w:pPr>
        <w:ind w:left="1135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5C78E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B06079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A0EDDE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5E8244C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534B09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218768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9E25A9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B5223C"/>
    <w:multiLevelType w:val="hybridMultilevel"/>
    <w:tmpl w:val="F3C21C62"/>
    <w:lvl w:ilvl="0" w:tplc="3620E8D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94E0E4">
      <w:start w:val="1"/>
      <w:numFmt w:val="lowerLetter"/>
      <w:lvlText w:val="%2"/>
      <w:lvlJc w:val="left"/>
      <w:pPr>
        <w:ind w:left="7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747B2C">
      <w:start w:val="1"/>
      <w:numFmt w:val="lowerLetter"/>
      <w:lvlText w:val="%3)"/>
      <w:lvlJc w:val="left"/>
      <w:pPr>
        <w:ind w:left="1181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CAC3F42">
      <w:start w:val="1"/>
      <w:numFmt w:val="decimal"/>
      <w:lvlText w:val="%4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5C70E6">
      <w:start w:val="1"/>
      <w:numFmt w:val="lowerLetter"/>
      <w:lvlText w:val="%5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C2C2FC">
      <w:start w:val="1"/>
      <w:numFmt w:val="lowerRoman"/>
      <w:lvlText w:val="%6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1809848">
      <w:start w:val="1"/>
      <w:numFmt w:val="decimal"/>
      <w:lvlText w:val="%7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634112C">
      <w:start w:val="1"/>
      <w:numFmt w:val="lowerLetter"/>
      <w:lvlText w:val="%8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1A2974">
      <w:start w:val="1"/>
      <w:numFmt w:val="lowerRoman"/>
      <w:lvlText w:val="%9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A41661B"/>
    <w:multiLevelType w:val="hybridMultilevel"/>
    <w:tmpl w:val="B418778A"/>
    <w:lvl w:ilvl="0" w:tplc="696237F8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0E00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3CA3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AC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BEF1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5055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38A8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CE9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F866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D20BF7"/>
    <w:multiLevelType w:val="hybridMultilevel"/>
    <w:tmpl w:val="4ACA7DFC"/>
    <w:lvl w:ilvl="0" w:tplc="FB5C91E0">
      <w:start w:val="1"/>
      <w:numFmt w:val="decimal"/>
      <w:lvlText w:val="%1."/>
      <w:lvlJc w:val="left"/>
      <w:pPr>
        <w:ind w:left="55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762AA20">
      <w:start w:val="1"/>
      <w:numFmt w:val="decimal"/>
      <w:lvlText w:val="%2)"/>
      <w:lvlJc w:val="left"/>
      <w:pPr>
        <w:ind w:left="85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C20B29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6DA53C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D18343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C1CC9F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C1ECA0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B50180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2D468E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3418DE"/>
    <w:multiLevelType w:val="hybridMultilevel"/>
    <w:tmpl w:val="46929F68"/>
    <w:lvl w:ilvl="0" w:tplc="EC74E1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A7ED488">
      <w:start w:val="3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980C596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6CA8B5A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9B0AED6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34EF8D8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8BCE016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CD6E6D4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A80DD48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F80F07"/>
    <w:multiLevelType w:val="hybridMultilevel"/>
    <w:tmpl w:val="C9FA2D48"/>
    <w:lvl w:ilvl="0" w:tplc="771A8E32">
      <w:start w:val="1"/>
      <w:numFmt w:val="decimal"/>
      <w:lvlText w:val="%1)"/>
      <w:lvlJc w:val="left"/>
      <w:pPr>
        <w:ind w:left="85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CFE3EDA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50219B8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3EBBB8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BECE68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49CD866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DBC4A5E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F3887C8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AEEF3DE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8574D7"/>
    <w:multiLevelType w:val="hybridMultilevel"/>
    <w:tmpl w:val="2B36FBE4"/>
    <w:lvl w:ilvl="0" w:tplc="7D965BD8">
      <w:start w:val="1"/>
      <w:numFmt w:val="lowerLetter"/>
      <w:lvlText w:val="%1)"/>
      <w:lvlJc w:val="left"/>
      <w:pPr>
        <w:ind w:left="76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57A92976"/>
    <w:multiLevelType w:val="hybridMultilevel"/>
    <w:tmpl w:val="A79A62EC"/>
    <w:lvl w:ilvl="0" w:tplc="8D4E4AF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9D4252"/>
    <w:multiLevelType w:val="hybridMultilevel"/>
    <w:tmpl w:val="F28EDDC6"/>
    <w:lvl w:ilvl="0" w:tplc="397CAD10">
      <w:start w:val="1"/>
      <w:numFmt w:val="lowerLetter"/>
      <w:lvlText w:val="%1)"/>
      <w:lvlJc w:val="left"/>
      <w:pPr>
        <w:ind w:left="9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4" w:hanging="360"/>
      </w:pPr>
    </w:lvl>
    <w:lvl w:ilvl="2" w:tplc="0415001B" w:tentative="1">
      <w:start w:val="1"/>
      <w:numFmt w:val="lowerRoman"/>
      <w:lvlText w:val="%3."/>
      <w:lvlJc w:val="right"/>
      <w:pPr>
        <w:ind w:left="2354" w:hanging="180"/>
      </w:pPr>
    </w:lvl>
    <w:lvl w:ilvl="3" w:tplc="0415000F" w:tentative="1">
      <w:start w:val="1"/>
      <w:numFmt w:val="decimal"/>
      <w:lvlText w:val="%4."/>
      <w:lvlJc w:val="left"/>
      <w:pPr>
        <w:ind w:left="3074" w:hanging="360"/>
      </w:pPr>
    </w:lvl>
    <w:lvl w:ilvl="4" w:tplc="04150019" w:tentative="1">
      <w:start w:val="1"/>
      <w:numFmt w:val="lowerLetter"/>
      <w:lvlText w:val="%5."/>
      <w:lvlJc w:val="left"/>
      <w:pPr>
        <w:ind w:left="3794" w:hanging="360"/>
      </w:pPr>
    </w:lvl>
    <w:lvl w:ilvl="5" w:tplc="0415001B" w:tentative="1">
      <w:start w:val="1"/>
      <w:numFmt w:val="lowerRoman"/>
      <w:lvlText w:val="%6."/>
      <w:lvlJc w:val="right"/>
      <w:pPr>
        <w:ind w:left="4514" w:hanging="180"/>
      </w:pPr>
    </w:lvl>
    <w:lvl w:ilvl="6" w:tplc="0415000F" w:tentative="1">
      <w:start w:val="1"/>
      <w:numFmt w:val="decimal"/>
      <w:lvlText w:val="%7."/>
      <w:lvlJc w:val="left"/>
      <w:pPr>
        <w:ind w:left="5234" w:hanging="360"/>
      </w:pPr>
    </w:lvl>
    <w:lvl w:ilvl="7" w:tplc="04150019" w:tentative="1">
      <w:start w:val="1"/>
      <w:numFmt w:val="lowerLetter"/>
      <w:lvlText w:val="%8."/>
      <w:lvlJc w:val="left"/>
      <w:pPr>
        <w:ind w:left="5954" w:hanging="360"/>
      </w:pPr>
    </w:lvl>
    <w:lvl w:ilvl="8" w:tplc="0415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5" w15:restartNumberingAfterBreak="0">
    <w:nsid w:val="633A7936"/>
    <w:multiLevelType w:val="hybridMultilevel"/>
    <w:tmpl w:val="0F2E9A0A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BA63C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4679A"/>
    <w:multiLevelType w:val="multilevel"/>
    <w:tmpl w:val="D01AEF8E"/>
    <w:lvl w:ilvl="0">
      <w:start w:val="1"/>
      <w:numFmt w:val="decimal"/>
      <w:lvlText w:val="%1."/>
      <w:lvlJc w:val="left"/>
      <w:pPr>
        <w:ind w:left="400" w:hanging="40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Theme="minorHAnsi" w:eastAsia="Times New Roman" w:hAnsiTheme="minorHAnsi" w:cstheme="minorHAnsi"/>
        <w:b/>
        <w:bCs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 w15:restartNumberingAfterBreak="0">
    <w:nsid w:val="695812F4"/>
    <w:multiLevelType w:val="multilevel"/>
    <w:tmpl w:val="9626C1E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5964CC1"/>
    <w:multiLevelType w:val="hybridMultilevel"/>
    <w:tmpl w:val="E22E81FE"/>
    <w:lvl w:ilvl="0" w:tplc="829AAC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7332112"/>
    <w:multiLevelType w:val="hybridMultilevel"/>
    <w:tmpl w:val="A39E83E8"/>
    <w:lvl w:ilvl="0" w:tplc="E1F4D9EC">
      <w:start w:val="3"/>
      <w:numFmt w:val="upperLetter"/>
      <w:lvlText w:val="%1."/>
      <w:lvlJc w:val="left"/>
      <w:pPr>
        <w:ind w:left="842" w:firstLine="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96EAEB8">
      <w:start w:val="1"/>
      <w:numFmt w:val="decimal"/>
      <w:lvlText w:val="%2)"/>
      <w:lvlJc w:val="left"/>
      <w:pPr>
        <w:ind w:left="10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504F770">
      <w:start w:val="1"/>
      <w:numFmt w:val="lowerRoman"/>
      <w:lvlText w:val="%3"/>
      <w:lvlJc w:val="left"/>
      <w:pPr>
        <w:ind w:left="12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FE0480">
      <w:start w:val="1"/>
      <w:numFmt w:val="decimal"/>
      <w:lvlText w:val="%4"/>
      <w:lvlJc w:val="left"/>
      <w:pPr>
        <w:ind w:left="20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42B048">
      <w:start w:val="1"/>
      <w:numFmt w:val="lowerLetter"/>
      <w:lvlText w:val="%5"/>
      <w:lvlJc w:val="left"/>
      <w:pPr>
        <w:ind w:left="27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DC6CC70">
      <w:start w:val="1"/>
      <w:numFmt w:val="lowerRoman"/>
      <w:lvlText w:val="%6"/>
      <w:lvlJc w:val="left"/>
      <w:pPr>
        <w:ind w:left="34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950620E">
      <w:start w:val="1"/>
      <w:numFmt w:val="decimal"/>
      <w:lvlText w:val="%7"/>
      <w:lvlJc w:val="left"/>
      <w:pPr>
        <w:ind w:left="41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87A4D46">
      <w:start w:val="1"/>
      <w:numFmt w:val="lowerLetter"/>
      <w:lvlText w:val="%8"/>
      <w:lvlJc w:val="left"/>
      <w:pPr>
        <w:ind w:left="48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9A6500">
      <w:start w:val="1"/>
      <w:numFmt w:val="lowerRoman"/>
      <w:lvlText w:val="%9"/>
      <w:lvlJc w:val="left"/>
      <w:pPr>
        <w:ind w:left="56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DC07F8B"/>
    <w:multiLevelType w:val="hybridMultilevel"/>
    <w:tmpl w:val="B0EE0818"/>
    <w:lvl w:ilvl="0" w:tplc="F22C23B6">
      <w:start w:val="1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64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2B3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785D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65D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ACDA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ACF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ADB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A20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4E5379"/>
    <w:multiLevelType w:val="hybridMultilevel"/>
    <w:tmpl w:val="45E0041A"/>
    <w:lvl w:ilvl="0" w:tplc="A49C8562">
      <w:start w:val="1"/>
      <w:numFmt w:val="decimal"/>
      <w:lvlText w:val="%1."/>
      <w:lvlJc w:val="left"/>
      <w:pPr>
        <w:ind w:left="55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B2CE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A60F5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050C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0E0F5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82AFB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E4070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B92DE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B0C84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D30C23"/>
    <w:multiLevelType w:val="hybridMultilevel"/>
    <w:tmpl w:val="3C68F5B6"/>
    <w:lvl w:ilvl="0" w:tplc="0F164378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0DBEA">
      <w:start w:val="1"/>
      <w:numFmt w:val="lowerLetter"/>
      <w:lvlText w:val="%2)"/>
      <w:lvlJc w:val="left"/>
      <w:pPr>
        <w:ind w:left="99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D61858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FCE53AC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97AA7E2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2D6FBDE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8ED102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84E8344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AF643BE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31"/>
  </w:num>
  <w:num w:numId="5">
    <w:abstractNumId w:val="2"/>
  </w:num>
  <w:num w:numId="6">
    <w:abstractNumId w:val="5"/>
  </w:num>
  <w:num w:numId="7">
    <w:abstractNumId w:val="21"/>
  </w:num>
  <w:num w:numId="8">
    <w:abstractNumId w:val="11"/>
  </w:num>
  <w:num w:numId="9">
    <w:abstractNumId w:val="32"/>
  </w:num>
  <w:num w:numId="10">
    <w:abstractNumId w:val="6"/>
  </w:num>
  <w:num w:numId="11">
    <w:abstractNumId w:val="12"/>
  </w:num>
  <w:num w:numId="12">
    <w:abstractNumId w:val="9"/>
  </w:num>
  <w:num w:numId="13">
    <w:abstractNumId w:val="16"/>
  </w:num>
  <w:num w:numId="14">
    <w:abstractNumId w:val="20"/>
  </w:num>
  <w:num w:numId="15">
    <w:abstractNumId w:val="28"/>
  </w:num>
  <w:num w:numId="16">
    <w:abstractNumId w:val="26"/>
  </w:num>
  <w:num w:numId="17">
    <w:abstractNumId w:val="4"/>
  </w:num>
  <w:num w:numId="18">
    <w:abstractNumId w:val="25"/>
  </w:num>
  <w:num w:numId="19">
    <w:abstractNumId w:val="1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0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30"/>
  </w:num>
  <w:num w:numId="28">
    <w:abstractNumId w:val="22"/>
  </w:num>
  <w:num w:numId="29">
    <w:abstractNumId w:val="18"/>
  </w:num>
  <w:num w:numId="30">
    <w:abstractNumId w:val="24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AD"/>
    <w:rsid w:val="00007339"/>
    <w:rsid w:val="00015172"/>
    <w:rsid w:val="0002182C"/>
    <w:rsid w:val="00022F04"/>
    <w:rsid w:val="00053354"/>
    <w:rsid w:val="000564EB"/>
    <w:rsid w:val="000678C1"/>
    <w:rsid w:val="00073BE9"/>
    <w:rsid w:val="00084979"/>
    <w:rsid w:val="00087E39"/>
    <w:rsid w:val="000A0520"/>
    <w:rsid w:val="000A4E90"/>
    <w:rsid w:val="000B7251"/>
    <w:rsid w:val="000D7FD6"/>
    <w:rsid w:val="000E7EDF"/>
    <w:rsid w:val="000F2E95"/>
    <w:rsid w:val="00103A46"/>
    <w:rsid w:val="001052B0"/>
    <w:rsid w:val="00115665"/>
    <w:rsid w:val="00117496"/>
    <w:rsid w:val="00125C53"/>
    <w:rsid w:val="00136E56"/>
    <w:rsid w:val="001A1666"/>
    <w:rsid w:val="001C548F"/>
    <w:rsid w:val="001C7EE2"/>
    <w:rsid w:val="001F1BF5"/>
    <w:rsid w:val="001F1D93"/>
    <w:rsid w:val="0021081A"/>
    <w:rsid w:val="00212A51"/>
    <w:rsid w:val="00221489"/>
    <w:rsid w:val="00235B11"/>
    <w:rsid w:val="00241625"/>
    <w:rsid w:val="00244759"/>
    <w:rsid w:val="002575B6"/>
    <w:rsid w:val="00257BF4"/>
    <w:rsid w:val="0026049C"/>
    <w:rsid w:val="00265ACF"/>
    <w:rsid w:val="00267147"/>
    <w:rsid w:val="002754EE"/>
    <w:rsid w:val="00283090"/>
    <w:rsid w:val="002901C5"/>
    <w:rsid w:val="002A3707"/>
    <w:rsid w:val="002A5D20"/>
    <w:rsid w:val="002A7079"/>
    <w:rsid w:val="002B3261"/>
    <w:rsid w:val="002B5466"/>
    <w:rsid w:val="00302351"/>
    <w:rsid w:val="00307D35"/>
    <w:rsid w:val="0031079B"/>
    <w:rsid w:val="0032357D"/>
    <w:rsid w:val="003768CA"/>
    <w:rsid w:val="00380B7A"/>
    <w:rsid w:val="00387351"/>
    <w:rsid w:val="003907FA"/>
    <w:rsid w:val="003B6063"/>
    <w:rsid w:val="0040073F"/>
    <w:rsid w:val="00456EE7"/>
    <w:rsid w:val="00472668"/>
    <w:rsid w:val="00485550"/>
    <w:rsid w:val="00493052"/>
    <w:rsid w:val="004C1987"/>
    <w:rsid w:val="004C462A"/>
    <w:rsid w:val="00524069"/>
    <w:rsid w:val="00542621"/>
    <w:rsid w:val="00550C35"/>
    <w:rsid w:val="00554615"/>
    <w:rsid w:val="00557FED"/>
    <w:rsid w:val="00560AE0"/>
    <w:rsid w:val="00571CC7"/>
    <w:rsid w:val="00591AC0"/>
    <w:rsid w:val="005B40D9"/>
    <w:rsid w:val="005B5D21"/>
    <w:rsid w:val="005C44B5"/>
    <w:rsid w:val="005C7B59"/>
    <w:rsid w:val="005D1360"/>
    <w:rsid w:val="005D76DC"/>
    <w:rsid w:val="005E0C1F"/>
    <w:rsid w:val="005E6AEE"/>
    <w:rsid w:val="005F3651"/>
    <w:rsid w:val="006250E0"/>
    <w:rsid w:val="0066395F"/>
    <w:rsid w:val="0068512D"/>
    <w:rsid w:val="00685860"/>
    <w:rsid w:val="006A247C"/>
    <w:rsid w:val="00703709"/>
    <w:rsid w:val="00722CF3"/>
    <w:rsid w:val="007243AD"/>
    <w:rsid w:val="007258FD"/>
    <w:rsid w:val="00744B6A"/>
    <w:rsid w:val="007472B4"/>
    <w:rsid w:val="00750D50"/>
    <w:rsid w:val="007577D7"/>
    <w:rsid w:val="0076588B"/>
    <w:rsid w:val="0077115C"/>
    <w:rsid w:val="007717A1"/>
    <w:rsid w:val="00774501"/>
    <w:rsid w:val="00781493"/>
    <w:rsid w:val="00782F22"/>
    <w:rsid w:val="007C6D59"/>
    <w:rsid w:val="00850C08"/>
    <w:rsid w:val="008749E3"/>
    <w:rsid w:val="00896E56"/>
    <w:rsid w:val="008A0D80"/>
    <w:rsid w:val="008B1A77"/>
    <w:rsid w:val="008B3814"/>
    <w:rsid w:val="008B4DEA"/>
    <w:rsid w:val="008E030A"/>
    <w:rsid w:val="008F6807"/>
    <w:rsid w:val="008F6E85"/>
    <w:rsid w:val="00925665"/>
    <w:rsid w:val="009804A4"/>
    <w:rsid w:val="009808AA"/>
    <w:rsid w:val="0099356E"/>
    <w:rsid w:val="009A01E9"/>
    <w:rsid w:val="009B49DF"/>
    <w:rsid w:val="009F2E3E"/>
    <w:rsid w:val="00A00FE2"/>
    <w:rsid w:val="00A12D2F"/>
    <w:rsid w:val="00A14638"/>
    <w:rsid w:val="00A21675"/>
    <w:rsid w:val="00A278CE"/>
    <w:rsid w:val="00A310BF"/>
    <w:rsid w:val="00A334A0"/>
    <w:rsid w:val="00A34CC2"/>
    <w:rsid w:val="00A62EC2"/>
    <w:rsid w:val="00A63AEC"/>
    <w:rsid w:val="00A65DD5"/>
    <w:rsid w:val="00A732DB"/>
    <w:rsid w:val="00A77091"/>
    <w:rsid w:val="00A97981"/>
    <w:rsid w:val="00AA6B37"/>
    <w:rsid w:val="00AB2745"/>
    <w:rsid w:val="00AC06BF"/>
    <w:rsid w:val="00AC3589"/>
    <w:rsid w:val="00AC4A8C"/>
    <w:rsid w:val="00AE2F89"/>
    <w:rsid w:val="00AF17E2"/>
    <w:rsid w:val="00B35F9C"/>
    <w:rsid w:val="00B44ECF"/>
    <w:rsid w:val="00B52445"/>
    <w:rsid w:val="00B63ADE"/>
    <w:rsid w:val="00B70BDD"/>
    <w:rsid w:val="00B96F6C"/>
    <w:rsid w:val="00B97ED0"/>
    <w:rsid w:val="00BA334D"/>
    <w:rsid w:val="00BA6E4C"/>
    <w:rsid w:val="00BB24F6"/>
    <w:rsid w:val="00BC00C4"/>
    <w:rsid w:val="00BD13BA"/>
    <w:rsid w:val="00BE50F5"/>
    <w:rsid w:val="00C0060D"/>
    <w:rsid w:val="00C0084A"/>
    <w:rsid w:val="00C05281"/>
    <w:rsid w:val="00C41718"/>
    <w:rsid w:val="00C55C5E"/>
    <w:rsid w:val="00C75013"/>
    <w:rsid w:val="00CF752F"/>
    <w:rsid w:val="00D0726B"/>
    <w:rsid w:val="00D0787C"/>
    <w:rsid w:val="00D13BAB"/>
    <w:rsid w:val="00D441DA"/>
    <w:rsid w:val="00D515FC"/>
    <w:rsid w:val="00D61C9A"/>
    <w:rsid w:val="00DA2F78"/>
    <w:rsid w:val="00DC49A1"/>
    <w:rsid w:val="00E008DC"/>
    <w:rsid w:val="00E00F89"/>
    <w:rsid w:val="00E02667"/>
    <w:rsid w:val="00E166F4"/>
    <w:rsid w:val="00E245FB"/>
    <w:rsid w:val="00E331B8"/>
    <w:rsid w:val="00E360BF"/>
    <w:rsid w:val="00E40CB0"/>
    <w:rsid w:val="00E7163B"/>
    <w:rsid w:val="00E7277F"/>
    <w:rsid w:val="00EA28FF"/>
    <w:rsid w:val="00EB6027"/>
    <w:rsid w:val="00EC00E8"/>
    <w:rsid w:val="00EC1338"/>
    <w:rsid w:val="00ED326A"/>
    <w:rsid w:val="00EF1846"/>
    <w:rsid w:val="00F155B8"/>
    <w:rsid w:val="00F34800"/>
    <w:rsid w:val="00F4174F"/>
    <w:rsid w:val="00F47D49"/>
    <w:rsid w:val="00F53824"/>
    <w:rsid w:val="00F80689"/>
    <w:rsid w:val="00F95E57"/>
    <w:rsid w:val="00FD117E"/>
    <w:rsid w:val="00FE5EB3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249B"/>
  <w15:docId w15:val="{4F7D8141-8032-4572-88D2-05BE728D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02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2"/>
      <w:ind w:left="1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0"/>
      <w:ind w:left="15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3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3"/>
    </w:rPr>
  </w:style>
  <w:style w:type="paragraph" w:customStyle="1" w:styleId="Default">
    <w:name w:val="Default"/>
    <w:link w:val="DefaultZnak"/>
    <w:qFormat/>
    <w:rsid w:val="007577D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efaultZnak">
    <w:name w:val="Default Znak"/>
    <w:link w:val="Default"/>
    <w:locked/>
    <w:rsid w:val="007577D7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136E56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6E5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136E56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D441DA"/>
    <w:rPr>
      <w:i/>
      <w:iCs/>
      <w:color w:val="404040" w:themeColor="text1" w:themeTint="BF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link w:val="AkapitzlistZnak"/>
    <w:uiPriority w:val="34"/>
    <w:qFormat/>
    <w:rsid w:val="00D441DA"/>
    <w:pPr>
      <w:spacing w:after="16" w:line="248" w:lineRule="auto"/>
      <w:ind w:left="720" w:hanging="5"/>
      <w:contextualSpacing/>
    </w:pPr>
    <w:rPr>
      <w:sz w:val="24"/>
    </w:rPr>
  </w:style>
  <w:style w:type="character" w:styleId="Hipercze">
    <w:name w:val="Hyperlink"/>
    <w:basedOn w:val="Domylnaczcionkaakapitu"/>
    <w:uiPriority w:val="99"/>
    <w:unhideWhenUsed/>
    <w:rsid w:val="0038735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49C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6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66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66F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6F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"/>
    <w:link w:val="Akapitzlist"/>
    <w:uiPriority w:val="34"/>
    <w:qFormat/>
    <w:rsid w:val="00E7277F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semiHidden/>
    <w:unhideWhenUsed/>
    <w:rsid w:val="002901C5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2901C5"/>
    <w:rPr>
      <w:rFonts w:ascii="Times New Roman" w:eastAsia="Times New Roman" w:hAnsi="Times New Roman" w:cs="Times New Roman"/>
      <w:sz w:val="24"/>
      <w:szCs w:val="24"/>
    </w:rPr>
  </w:style>
  <w:style w:type="paragraph" w:customStyle="1" w:styleId="Kolorowalistaakcent11">
    <w:name w:val="Kolorowa lista — akcent 11"/>
    <w:aliases w:val="L1,Numerowanie,Akapit z listą5,T_SZ_List Paragraph,normalny tekst,Jasna lista — akcent 51,Kolorowa lista — akcent 111,Średnia siatka 1 — akcent 22"/>
    <w:basedOn w:val="Normalny"/>
    <w:uiPriority w:val="99"/>
    <w:qFormat/>
    <w:rsid w:val="00EB6027"/>
    <w:pPr>
      <w:spacing w:before="20" w:after="40" w:line="252" w:lineRule="auto"/>
      <w:ind w:left="720" w:firstLine="0"/>
      <w:contextualSpacing/>
    </w:pPr>
    <w:rPr>
      <w:rFonts w:ascii="SimSun" w:eastAsia="SimSun" w:hAnsi="SimSun" w:cstheme="minorBidi" w:hint="eastAsia"/>
      <w:color w:val="auto"/>
      <w:sz w:val="22"/>
      <w:lang w:eastAsia="zh-CN"/>
    </w:rPr>
  </w:style>
  <w:style w:type="character" w:customStyle="1" w:styleId="Bodytext2">
    <w:name w:val="Body text (2)_"/>
    <w:basedOn w:val="Domylnaczcionkaakapitu"/>
    <w:link w:val="Bodytext21"/>
    <w:uiPriority w:val="99"/>
    <w:locked/>
    <w:rsid w:val="00E02667"/>
    <w:rPr>
      <w:rFonts w:ascii="Times New Roman" w:hAnsi="Times New Roman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E02667"/>
    <w:pPr>
      <w:widowControl w:val="0"/>
      <w:shd w:val="clear" w:color="auto" w:fill="FFFFFF"/>
      <w:spacing w:after="0" w:line="274" w:lineRule="exact"/>
      <w:ind w:left="0" w:hanging="500"/>
      <w:jc w:val="left"/>
    </w:pPr>
    <w:rPr>
      <w:rFonts w:eastAsiaTheme="minorEastAsia" w:cstheme="minorBidi"/>
      <w:color w:val="auto"/>
      <w:sz w:val="22"/>
    </w:rPr>
  </w:style>
  <w:style w:type="paragraph" w:customStyle="1" w:styleId="Standarduser">
    <w:name w:val="Standard (user)"/>
    <w:rsid w:val="00E026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A77091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5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2537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Kałuża</dc:creator>
  <cp:keywords/>
  <cp:lastModifiedBy>Brus-Gąsik Barbara (RP Lublin)</cp:lastModifiedBy>
  <cp:revision>27</cp:revision>
  <cp:lastPrinted>2024-10-11T11:13:00Z</cp:lastPrinted>
  <dcterms:created xsi:type="dcterms:W3CDTF">2024-09-18T11:19:00Z</dcterms:created>
  <dcterms:modified xsi:type="dcterms:W3CDTF">2025-04-24T12:36:00Z</dcterms:modified>
</cp:coreProperties>
</file>