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9D4AAA" w14:textId="5BF264EB" w:rsidR="00FB3BF8" w:rsidRDefault="00FB3BF8">
      <w:pPr>
        <w:rPr>
          <w:lang w:val="pl-PL"/>
        </w:rPr>
      </w:pPr>
      <w:r w:rsidRPr="00FB3BF8">
        <w:rPr>
          <w:b/>
          <w:bCs/>
        </w:rPr>
        <w:t xml:space="preserve"> - [</w:t>
      </w:r>
      <w:r w:rsidRPr="00FB3BF8">
        <w:rPr>
          <w:b/>
          <w:bCs/>
          <w:lang w:val="pl-PL"/>
        </w:rPr>
        <w:t>Andrzej Muter</w:t>
      </w:r>
      <w:r w:rsidRPr="00FB3BF8">
        <w:rPr>
          <w:b/>
          <w:bCs/>
          <w:lang w:val="pl-PL"/>
        </w:rPr>
        <w:t>]</w:t>
      </w:r>
      <w:r>
        <w:rPr>
          <w:rFonts w:ascii="Calibri" w:hAnsi="Calibri" w:cs="Calibri"/>
          <w:color w:val="1F497D"/>
          <w:shd w:val="clear" w:color="auto" w:fill="FFFFFF"/>
          <w:lang w:val="pl-PL"/>
        </w:rPr>
        <w:t xml:space="preserve"> </w:t>
      </w:r>
      <w:r w:rsidRPr="00FB3BF8">
        <w:rPr>
          <w:lang w:val="pl-PL"/>
        </w:rPr>
        <w:t xml:space="preserve">Dzień dobry, witam Państwa bardzo serdecznie. Nazywam się Andrzej Muter i kieruję w Narodowym Funduszu Ochrony Środowiska i Gospodarki Wodnej, Wydziałem do Spraw Programu LIFE. Witam Państwa bardzo serdecznie na dzisiejszym webinarium Finansowanie ochrony środowiska z programów Komisji Europejskiej, które to webinarium organizujemy wspólnie z Krajowymi Punktami Kontaktowymi Programów służących ochronie środowiska. Webinarium to jest zorganizowane w ramach projektu, współfinansowanego przez Komisję Europejską z programu LIFE, projektu budowanie potencjału life, który realizujemy jako Krajowy Punkt Kontaktowy od początku lutego tego roku. Proszę Państwa, jest to pierwsze wydarzenie, które zorganizowaliśmy dla Państwa w bieżącym roku, w ubiegłym roku pierwszym wydarzeniem, które zorganizowaliśmy odbyło się ono 24 lutego, czyli dokładnie w dzień inwazji na Ukrainę, jak wiemy rok później konflikt wojna wciąż trwa. Chciałbym abyśmy także dzisiaj pamiętali o tym, że Ukraińcy wciąż walczą, żebyśmy pamiętali o naszych rodakach, którzy wspierają Ukrainę w różny sposób, w tym zabezpieczając bezpieczeństwo rodzin. Proszę Państwa, w programie jako pierwsze wystąpienie miało być wystąpienie, Pani Katarzyny Zaczek, dyrektor Departamentu Edukacji, Komunikacji i Ochrony Przyrody w Narodowym Funduszu Ochrony Środowiska, niestety pani dyrektor jest na konferencji poza Narodowym Funduszem, tak więc ja będę miał przyjemność powitać Państwa w imieniu pani dyrektor. Przede wszystkim chciałbym bardzo serdecznie podziękować za tak liczne uczestnictwo Państwa, ponieważ mieliśmy blisko 1000 zgłoszeń na nasze wydarzenie, tak więc dziękuję bardzo. Zastanawiając się nad zakresem projektu budowania potencjału tutaj, przygotowując wniosek do Komisji Europejskiej, stwierdziliśmy, że chcielibyśmy przedstawić potencjalnym wnioskodawcom LIFE inne źródła finansowania projektów środowiskowych zarządzanych w większości z poziomu Komisji Europejskiej, stąd idea tego dzisiejszego wydarzenia, dziękuję Krajowym Punktom Kontaktowym za pozytywną odpowiedź na nasze zaproszenie. Są z nami dzisiaj przedstawiciele dwóch ministerstw, Ministerstwa Funduszy i Polityki Regionalnej oraz Klimatu i Środowiska, a także dwóch związków miast polskich i banków polskich. Oczywiście podczas dzisiejszego spotkania nie zabraknie także informacji na temat programu LIFE, który wdrażamy, już od 2008 roku. To właśnie 5 września 2008 roku Narodowy Fundusz Ochrony Środowiska podpisał umowę z Ministerstwem Środowiska na pełnienie roli Krajowego Punktu Kontaktowego oraz instytucji współfinansującej projekty LIFE. Tak więc 2008-2023 łatwo policzyć w tym roku będziemy obchodzić 15-lecie naszego zaangażowania w program LIFE. Tak więc, no można powiedzieć, że to dzisiejsze wydarzenie inauguruje te obchody, dla których kulminacyjnym punktem będzie spotkanie, które przewidywaliśmy, przewidujemy dla Państwa na przełomie września i października, będzie to druga część dnia informacyjnego LIFE. Proszę Państwa, zanim przejdziemy do przedstawienia programu, to chciałbym Państwu kilka spraw technicznych przybliżyć. Nasze spotkanie jest nagrywane, a film z niego będzie udostępniony na naszym kanale YouTube. Prezentację będziemy udostępniać na indywidualną Państwa prośbę skierowaną na adres, który jest na naszej stronie internetowej life@NFOSiGW.gov.pl Formuła konferencji, ponieważ jest to streaming, nie przewiduje Państwa zaangażowania większego w to nasze wydarzenie. Natomiast możecie oczywiście zadawać pytania, te pytania możecie zadawać przy streamingu na </w:t>
      </w:r>
      <w:proofErr w:type="spellStart"/>
      <w:r w:rsidRPr="00FB3BF8">
        <w:rPr>
          <w:lang w:val="pl-PL"/>
        </w:rPr>
        <w:t>YouTubie</w:t>
      </w:r>
      <w:proofErr w:type="spellEnd"/>
      <w:r w:rsidRPr="00FB3BF8">
        <w:rPr>
          <w:lang w:val="pl-PL"/>
        </w:rPr>
        <w:t xml:space="preserve"> i mamy taką prośbę, gdy Państwo będziecie formułować pytania do nas, to żebyście rozpoczynali je od adresata, czyli wskazując program, w ramach którego chcielibyście coś więcej się dowiedzieć. Tak więc przewidzieliśmy na zakończenie naszego spotkania taką sesję odpowiedzi na zadane przez Państwa pytania. Ona będzie polegała na tym, że w ciągu dnia wybierzemy te pytania, które się najczęściej powtarzają, czy też są najbardziej interesujące i podczas tej sesji odpowiemy na nie, natomiast zbierzemy wszystkie Państwa pytania i udzielimy odpowiedzi na naszej stronie internetowej w aktualnościach i tam będziecie Państwo mogli się z nimi zapoznać. Tak więc przejdę w tym momencie do zaprezentowania programu, już za chwilę, o 10:10 </w:t>
      </w:r>
      <w:r w:rsidRPr="00FB3BF8">
        <w:rPr>
          <w:lang w:val="pl-PL"/>
        </w:rPr>
        <w:lastRenderedPageBreak/>
        <w:t xml:space="preserve">przedstawi Państwu moja koleżanka z zespołu program LIFE, Karolina powiedz, co będziesz mówić podczas naszego spotkania. </w:t>
      </w:r>
    </w:p>
    <w:p w14:paraId="05280975" w14:textId="41A4193A" w:rsidR="00FB3BF8" w:rsidRPr="00340B3C" w:rsidRDefault="00340B3C">
      <w:pPr>
        <w:rPr>
          <w:b/>
          <w:bCs/>
        </w:rPr>
      </w:pPr>
      <w:r w:rsidRPr="00340B3C">
        <w:rPr>
          <w:b/>
          <w:bCs/>
          <w:lang w:val="pl-PL"/>
        </w:rPr>
        <w:t>- [Karolina Wądołowska]</w:t>
      </w:r>
      <w:r w:rsidR="00FB3BF8" w:rsidRPr="00FB3BF8">
        <w:rPr>
          <w:lang w:val="pl-PL"/>
        </w:rPr>
        <w:t xml:space="preserve"> Witam Państwa serdecznie, w mojej prezentacji przedstawię Państwu podstawowe informacje o programie LIFE. Pokażę w jaki sposób myśleć o projektach LIFE-owych i też wskażę gdzie można znaleźć więcej informacji, więcej wskazówek, także mam nadzieję, że program LIFE będzie dla Państwa bardzo przyjazny, dziękuję. </w:t>
      </w:r>
    </w:p>
    <w:p w14:paraId="322510BA" w14:textId="01655D7F" w:rsidR="00FB3BF8" w:rsidRPr="00340B3C" w:rsidRDefault="00340B3C">
      <w:pPr>
        <w:rPr>
          <w:b/>
          <w:bCs/>
          <w:lang w:val="pl-PL"/>
        </w:rPr>
      </w:pPr>
      <w:r w:rsidRPr="00340B3C">
        <w:rPr>
          <w:b/>
          <w:bCs/>
          <w:lang w:val="pl-PL"/>
        </w:rPr>
        <w:t>- [</w:t>
      </w:r>
      <w:r w:rsidRPr="005B6709">
        <w:rPr>
          <w:b/>
          <w:bCs/>
          <w:lang w:val="pl-PL"/>
        </w:rPr>
        <w:t>Andrzej Muter]</w:t>
      </w:r>
      <w:r w:rsidR="00FB3BF8" w:rsidRPr="00FB3BF8">
        <w:rPr>
          <w:lang w:val="pl-PL"/>
        </w:rPr>
        <w:t xml:space="preserve"> Każdy z naszych prelegentów ma 25 minut na swoją wypowiedź, następną osobą, która będzie prezentować, będzie Pani Karolina Janiak o godzinie mniej więcej 10:35, pani Karolino, proszę przedstawić swój zakres wypowiedzi. </w:t>
      </w:r>
    </w:p>
    <w:p w14:paraId="463FF51F" w14:textId="47FE96C9" w:rsidR="00FB3BF8" w:rsidRPr="00340B3C" w:rsidRDefault="00340B3C">
      <w:pPr>
        <w:rPr>
          <w:b/>
          <w:bCs/>
          <w:lang w:val="pl-PL"/>
        </w:rPr>
      </w:pPr>
      <w:r w:rsidRPr="00340B3C">
        <w:rPr>
          <w:b/>
          <w:bCs/>
          <w:lang w:val="pl-PL"/>
        </w:rPr>
        <w:t>- [Karolina Janiak]</w:t>
      </w:r>
      <w:r w:rsidR="00FB3BF8" w:rsidRPr="00FB3BF8">
        <w:rPr>
          <w:lang w:val="pl-PL"/>
        </w:rPr>
        <w:t xml:space="preserve"> Dzień dobry Państwu, ja z ramienia Krajowego Punktu Kontaktowego do Programu Ramowego Horyzont Europa będę mówiła właśnie o tym programie w bardzo ogólnych zarysach, o strukturze też trochę o tym, kim my jesteśmy jako Krajowy Punkt Kontaktowy, gdzie nas szukać o naszej afiliacji, o konkursach, które mogą Państwa zainteresować i takich głównych aspektach programu, dziękuję. </w:t>
      </w:r>
    </w:p>
    <w:p w14:paraId="2C0303F6" w14:textId="3263425A" w:rsidR="00FB3BF8" w:rsidRDefault="00340B3C">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Dziękuję bardzo, pani Karolino, o godzinie 11:00 będzie się z nami łączyć pani Anna Konieczna, pani Aniu. </w:t>
      </w:r>
    </w:p>
    <w:p w14:paraId="60C8E599" w14:textId="2D02F071" w:rsidR="00FB3BF8" w:rsidRPr="00340B3C" w:rsidRDefault="00340B3C">
      <w:pPr>
        <w:rPr>
          <w:b/>
          <w:bCs/>
        </w:rPr>
      </w:pPr>
      <w:r w:rsidRPr="00340B3C">
        <w:rPr>
          <w:b/>
          <w:bCs/>
          <w:lang w:val="pl-PL"/>
        </w:rPr>
        <w:t>- [Anna Konieczna]</w:t>
      </w:r>
      <w:r w:rsidR="00FB3BF8" w:rsidRPr="00FB3BF8">
        <w:rPr>
          <w:lang w:val="pl-PL"/>
        </w:rPr>
        <w:t xml:space="preserve"> Dzień dobry, bardzo mi miło, że mogę uczestniczyć w tej konferencji, Reprezentuję Krajowy Punkt Kontaktowy dla Funduszu Innowacyjnego, który jest umocowany w Ministerstwie Klimatu i Środowiska, a czemu tu? A dlatego, że Fundusz Innowacyjny czerpie swoje dochody i jest zasilany ze sprzedaży jednostek uprawnień do emisji CO2 i dedykowany jest przedsięwzięciom, które będą służyły innowacyjnym technologiom, które będą służyły znaczącej redukcji właśnie gazów cieplarnianych, dlatego też ten fundusz znajduje się w Ministerstwie Klimatu i Środowiska. Opowiem Państwu ogólne zasady, gdzie można szukać informacji, kiedy i jakie będą nabory, a co do szczegółów to zapraszam do prezentacji. </w:t>
      </w:r>
    </w:p>
    <w:p w14:paraId="7369F6C3" w14:textId="4AD83B9B" w:rsidR="00FB3BF8" w:rsidRDefault="00340B3C">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 Dziękuję bardzo pani Aniu. Pomiędzy godziną 11:25 a 11:35 przewidzieliśmy przerwę kawową, po której spotkamy się także z panią Anią, panią Anią Stol. </w:t>
      </w:r>
    </w:p>
    <w:p w14:paraId="1E892B51" w14:textId="0244D419" w:rsidR="00FB3BF8" w:rsidRPr="00340B3C" w:rsidRDefault="00340B3C">
      <w:pPr>
        <w:rPr>
          <w:b/>
          <w:bCs/>
        </w:rPr>
      </w:pPr>
      <w:r w:rsidRPr="00340B3C">
        <w:rPr>
          <w:b/>
          <w:bCs/>
          <w:lang w:val="pl-PL"/>
        </w:rPr>
        <w:t>- [Anna Stol]</w:t>
      </w:r>
      <w:r w:rsidR="00FB3BF8" w:rsidRPr="00FB3BF8">
        <w:rPr>
          <w:lang w:val="pl-PL"/>
        </w:rPr>
        <w:t xml:space="preserve"> Dzień dobry Państwu, jestem pracownikiem Ministerstwa Funduszy i Polityki Regionalnej i pracuję w Departamencie Współpracy Terytorialnej, w którym to departamencie jest ulokowany Krajowy Punkt Kontaktowy trzech dużych ponadnarodowych programów </w:t>
      </w:r>
      <w:proofErr w:type="spellStart"/>
      <w:r w:rsidR="00FB3BF8" w:rsidRPr="00FB3BF8">
        <w:rPr>
          <w:lang w:val="pl-PL"/>
        </w:rPr>
        <w:t>Interreg</w:t>
      </w:r>
      <w:proofErr w:type="spellEnd"/>
      <w:r w:rsidR="00FB3BF8" w:rsidRPr="00FB3BF8">
        <w:rPr>
          <w:lang w:val="pl-PL"/>
        </w:rPr>
        <w:t xml:space="preserve">, mianowicie </w:t>
      </w:r>
      <w:proofErr w:type="spellStart"/>
      <w:r w:rsidR="00FB3BF8" w:rsidRPr="00FB3BF8">
        <w:rPr>
          <w:lang w:val="pl-PL"/>
        </w:rPr>
        <w:t>Interreg</w:t>
      </w:r>
      <w:proofErr w:type="spellEnd"/>
      <w:r w:rsidR="00FB3BF8" w:rsidRPr="00FB3BF8">
        <w:rPr>
          <w:lang w:val="pl-PL"/>
        </w:rPr>
        <w:t xml:space="preserve"> Europa, Europa Środkowa i Region Morza Bałtyckiego. Te trzy programy są dostępne dla instytucji z całej Polski, i w swojej prezentacji przedstawię Państwu ich wizytówki, a także powiem na jakie dodatkowe wsparcie finansowe i merytoryczne możecie Państwo liczyć z naszej strony, dziękuję. </w:t>
      </w:r>
    </w:p>
    <w:p w14:paraId="79C0AA2D" w14:textId="2B39899D" w:rsidR="00FB3BF8" w:rsidRDefault="00340B3C">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 Dziękuję bardzo pani Aniu, po pani Ani będziemy mieli dwa wystąpienia dwóch panów o 12:00 przewidzieliśmy wystąpienie pana Aldo Vargas Tetmajera z Krajowego Punktu Kontaktowego URBACT, natomiast o 12:25 będzie się z nami łączył pan Marek Ulman, który jest w tej chwili z nami. </w:t>
      </w:r>
    </w:p>
    <w:p w14:paraId="0BC50D7D" w14:textId="315C00A0" w:rsidR="00FB3BF8" w:rsidRPr="00340B3C" w:rsidRDefault="00340B3C">
      <w:pPr>
        <w:rPr>
          <w:b/>
          <w:bCs/>
        </w:rPr>
      </w:pPr>
      <w:r w:rsidRPr="00340B3C">
        <w:rPr>
          <w:b/>
          <w:bCs/>
          <w:lang w:val="pl-PL"/>
        </w:rPr>
        <w:t>- [Marek Ulman]</w:t>
      </w:r>
      <w:r w:rsidR="00FB3BF8" w:rsidRPr="00FB3BF8">
        <w:rPr>
          <w:lang w:val="pl-PL"/>
        </w:rPr>
        <w:t xml:space="preserve"> Witam Państwa serdecznie, dziękuję za zaproszenie naszego Krajowego Punktu Kontaktowego do spraw Instrumentów Finansowych Programów Unii Europejskiej. Jak nazwa wskazuje, zajmujemy się instrumentami finansowymi, które są dostępne w ramach programów centralnie zarządzanych przez Komisję Europejską. Dzisiaj skupię się na programie INVESTEU, czyli największym </w:t>
      </w:r>
      <w:r w:rsidR="00FB3BF8" w:rsidRPr="00FB3BF8">
        <w:rPr>
          <w:lang w:val="pl-PL"/>
        </w:rPr>
        <w:lastRenderedPageBreak/>
        <w:t xml:space="preserve">programie inwestycyjnym w obecnej perspektywie. Program ten przewiduje sporo środków na działania na rzecz klimatów środowiskowych, więc zapraszam bardzo do uczestnictwa w tej prezentacji. Dziękuję bardzo za uwagę. </w:t>
      </w:r>
    </w:p>
    <w:p w14:paraId="09B712BB" w14:textId="0E677A10"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Dziękuję bardzo panie Marku. Tak więc o godzinie mniej więcej 12:40 rozpoczniemy sesję pytań i odpowiedzi, natomiast nasze dzisiejsze spotkanie zakończy się około godziny 13:00. Tak więc dziękuję bardzo Państwu za cierpliwość podczas tego wprowadzenia, chociaż zmieściliśmy się w tych 10 minutach, więc z przyjemnością w tym momencie oddaję głos mojej koleżance Karolinie Wądołowskiej, Karolina proszę o prezentację. </w:t>
      </w:r>
    </w:p>
    <w:p w14:paraId="3914BF75" w14:textId="49A7194C" w:rsidR="00FB3BF8" w:rsidRPr="00340B3C" w:rsidRDefault="00340B3C">
      <w:pPr>
        <w:rPr>
          <w:b/>
          <w:bCs/>
        </w:rPr>
      </w:pPr>
      <w:r w:rsidRPr="005B6709">
        <w:rPr>
          <w:b/>
          <w:bCs/>
        </w:rPr>
        <w:t xml:space="preserve">- [Karolina </w:t>
      </w:r>
      <w:proofErr w:type="spellStart"/>
      <w:r w:rsidRPr="005B6709">
        <w:rPr>
          <w:b/>
          <w:bCs/>
        </w:rPr>
        <w:t>Wądołowska</w:t>
      </w:r>
      <w:proofErr w:type="spellEnd"/>
      <w:r w:rsidRPr="005B6709">
        <w:rPr>
          <w:b/>
          <w:bCs/>
        </w:rPr>
        <w:t>]</w:t>
      </w:r>
      <w:r w:rsidR="00FB3BF8" w:rsidRPr="00FB3BF8">
        <w:rPr>
          <w:lang w:val="pl-PL"/>
        </w:rPr>
        <w:t xml:space="preserve"> Dziękuję bardzo. Szanowni Państwo, tak jak zapowiedziałam, tematem mojej prezentacji jest program LIFE. Jest to program bezpośrednio prowadzony przez Komisję Europejską i to co na pewno Państwo musicie wiedzieć, to jest to, że jest to jedyny unijny program wspierający działania na rzecz środowiska i klimatu, czyli jest to program dedykowany tak naprawdę tylko i wyłącznie środowisku i klimatowi, ale to ma się zadziać przez różne projekty, które Państwu zaraz pokażę. To, co jest również istotne, to jest to, że program LIFE ma na celu realizację celów europejskiego zielonego ładu, czyli to, żeby ta gospodarka europejska była nowoczesna, </w:t>
      </w:r>
      <w:proofErr w:type="spellStart"/>
      <w:r w:rsidR="00FB3BF8" w:rsidRPr="00FB3BF8">
        <w:rPr>
          <w:lang w:val="pl-PL"/>
        </w:rPr>
        <w:t>zasobooszczędna</w:t>
      </w:r>
      <w:proofErr w:type="spellEnd"/>
      <w:r w:rsidR="00FB3BF8" w:rsidRPr="00FB3BF8">
        <w:rPr>
          <w:lang w:val="pl-PL"/>
        </w:rPr>
        <w:t xml:space="preserve">, ale też żeby była konkurencyjna, ma na celu wyeliminowanie emisji gazów cieplarnianych i uzależnienie od surowców, a jednocześnie ochronę środowiska, ochronę społeczeństwa, ochronę przed zagrożeniami, jakie wynikają ze zmian klimatu. Tak jak tutaj Państwo widzicie, program LIFE ma już długą historię, jest realizowany przez Komisję Europejską od ponad 30 lat i może się pochwalić już ponad 5 500 projektów zrealizowanych, ponad 1 000 projektów jest realizowanych w tej chwili, a dofinansowanie na całą obecną perspektywę to jest ponad 5,4 biliona Euro. To, co jest tutaj istotne, to program LIFE ma cztery takie główne podprogramy, w ramach których realizowane są projekty. Tak jak tutaj Państwo widzicie w obszarze środowiska mamy podprogram Przyroda i różnorodność biologiczna oraz podprogram Gospodarka o obiegu zamkniętym i jakość życia. Drugi obszar zainteresowania to jest klimat, mamy tu podprogram Łagodzenie zmian klimatu i dostosowanie się do jego zmian oraz podprogram Przejście na czystą energię i na następnym slajdzie Państwo widzicie cele, jakie postawiła sobie Komisja Europejska wdrażając program LIFE, więc jeżeli chodzi o przyrodę i różnorodność biologiczną, to co program LIFE ma na celu, to jest stymulowanie, integracja, wdrażanie celów polityki Unii na rzecz powstrzymania odwrócenia utraty siedlisk i gatunków żyjących dziko oraz gatunków we wszystkich sektorach. W przypadku gospodarki o obiegu zamkniętym i jakości życia cel podstawowy to jest ochrona i poprawa jakości zasobów naturalnych UE powietrza, gleby, wody, ale i innych zasobów, o których jeszcze opowiem. W przypadku klimatu głównym celem jest wdrażanie polityki energetycznej i klimatycznej Unii Europejskiej po to, żebyśmy byli neutralni klimatycznie oraz żebyśmy jako Europa mieli tą umiejętność i zasoby adaptacji do zmian klimatu. Ostatni podprogram, czyli przejście na czystą energię. W tym programie najważniejsza sprawa to jest budowanie potencjału oraz stymulowanie inwestycji, wszystko po to, żeby Europa była efektywna energetycznie i żeby odnawialne źródła energii mogły się rozwijać z sukcesem. Jeżeli chodzi o rodzaje projektów, jakie mogą być realizowane w ramach programu LIFE. Najważniejsze dla Państwa tak naprawdę to są projekty standardowe, o których opowiem więcej. Drugie w kolejności widzicie Państwo projekty strategiczne, ale są to projekty bardzo duże, o randze przynajmniej wojewódzkiej, tak więc nie będę dzisiaj o nich dużo mówić. Natomiast ci z Państwa, którzy są, którzy są przedstawicielami z ramienia czy to województwa, czy ewentualnie samorządów, jeżeli będziecie Państwo zainteresowani, to oczywiście zapraszamy do kontaktu z nami i jeżeli chodzi o projekty standardowe, to co tu jest bardzo istotne są to projekty, które służą opracowaniu, demonstrowaniu, promowaniu innowacyjnych technik, metod i strategii na rzecz </w:t>
      </w:r>
      <w:r w:rsidR="00FB3BF8" w:rsidRPr="00FB3BF8">
        <w:rPr>
          <w:lang w:val="pl-PL"/>
        </w:rPr>
        <w:lastRenderedPageBreak/>
        <w:t xml:space="preserve">ochrony środowiska i klimatu. Jednocześnie projekty te mogą też służyć zwiększaniu bazy wiedzy i stosowaniu dobrych praktyk również w tym celu, żeby to nasze środowisko i klimat były coraz lepszej jakości. Programy takie, projekty standardowe mają służyć wspieraniu rozwoju, wdrażaniu, monitorowaniu, egzekwowaniu ustawodawstwa Unii Europejskiej i polityk Unii Europejskiej, co jest też bardzo istotne projekty standardowe mają pełnić rolę katalizatora we wprowadzaniu tych rozwiązań, które Państwo w ramach projektu chcecie przetestować na wielką skalę, na skalę europejską, po to, żeby ten efekt środowiskowy, który przy pomocy tego projektu zostanie zrealizowany, miał szansę zwiększyć swoją skalę. Projekty Standardowe jest to narzędzie elastyczne, dostępne dla podmiotów działających tak naprawdę we wszystkich sektorach publicznym, pozarządowym i prywatnym, co też dla Państwa jest na pewno istotne, projekty te mogą funkcjonować w ścisłym powiązaniu z rynkiem, czyli realizacja takiego projektu równocześnie może też przynosić Państwu tą korzyść w postaci po prostu wdrożenia tego rozwiązania na rynku. I teraz na pewno to, co może być dla Państwa interesujące, co rozumiemy pod pojęciem projektów Innowacyjnych, czyli innowacyjne techniki, metody i podejścia, są to rozwiązania, które są nowe w porównaniu z aktualnym stanem wiedzy na poziomie państw członkowskich i na poziomie sektora, czyli ta innowacja to jest ten poziom przynajmniej państwa członkowskiego i sektora. Jeżeli chodzi o dobre praktyki, są to rozwiązania, techniki i metody, strategie, które są właściwe, efektywne kosztowo i nowoczesne również na poziomie państwa członkowskiego, jak i na poziomie sektorów i teraz przykładowe tematy projektów. W ramach każdego z podprogramów, o których Państwu mówiłam, Komisja Europejska publikuje zaproszenie do składania wniosków i w treści tego zaproszenia wskazane są już konkretne tematy projektów, jakie można realizować, to co tutaj na slajdach tych kilku Państwu przedstawię, to są tematy z zeszłorocznych zaproszeń, ponieważ tegoroczne zaproszenia zostaną opublikowane w kwietniu, natomiast ta tematyka będzie prawdopodobnie bardzo zbliżona, więc żebyście Państwo mieli jakiś przykład tego, jakiego rodzaju są to tematy, widzimy tutaj podprogram, gospodarka o obiegu zamkniętym i jakość życia. W ramach tego zaproszenia jest kilka takich bloków, jest GOZ, jest powietrze, woda, gleba, hałas, środki chemiczne i tutaj mamy akurat gospodarkę o obiegu zamkniętym. Taki przykładowy temat z zeszłego roku z dziedziny odzyskiwania zasobów z odpadów, to jest wdrażanie innowacyjnych rozwiązań wspierających materiały, komponenty lub produkty z recyklingu dla wybranych obszarów i tu Komisja Europejska wskazała te obszary, mamy tutaj zużyty sprzęt elektroniczny, panele, smartfony, tablety, komputery. Inny obszar to jest np. odzyskiwanie kluczowych surowców z odpadów, w ramach GOZ przykładowy temat, który tu Państwu pokazałam, to jest wdrożenie modeli lub rozwiązań biznesowych i konsumpcyjnych w celu zredukowania lub zapobiegania wykorzystywania zasobów i marnotrawstwo, czyli te projektowanie cyrkularne. W przypadku podprogramu, łagodzenia zmian klimatu i przystosowania się do tych zmian, mamy kilka takich bloków, mamy łagodzenie zmian klimatu i mamy adaptację do zmian klimatu z takich najważniejszych. I w przypadku adaptacji do zmian klimatu, przykładowe tematy projektów, jakie w zeszłym roku były opublikowane w zaproszeniu, to jest na przykład adaptacja miast i regionów do zmian klimatu czy uodpornienie na zmiany klimatu i odporność infrastruktury i budynków. Wszystkie tematy, jeżeli byście chcieli Państwo poznać, to w dalszej części prezentacji pokażę, gdzie można je znaleźć. Jeżeli chodzi o przyrodę i różnorodność biologiczną, zainteresowanie Komisji skupia się na wsparciu uwarunkowań wynikających z dyrektywy ptasiej i siedliskowej. Wsparcie w sprawie inwazyjnych gatunków obcych, a także założeń wynikających ze strategii bioróżnorodności. I ostatni podprogram przejście na czystą energię, w tym zaproszenie do składania wniosków Komisja Europejska dość precyzyjnie wskazuje obszary interwencji, które są przedmiotem jej zainteresowania. Tutaj też macie Państwo kilka przykładów z zeszłorocznego zaproszenia, mamy np. tworzenie ram polityki krajowej, regionalnej i lokalnej, wspierające przejście na </w:t>
      </w:r>
      <w:r w:rsidR="00FB3BF8" w:rsidRPr="00FB3BF8">
        <w:rPr>
          <w:lang w:val="pl-PL"/>
        </w:rPr>
        <w:lastRenderedPageBreak/>
        <w:t xml:space="preserve">czystą energię i w ramach tego projektu powinno się znajdować budowanie zdolności władz publicznych, wspieranie przepisów wykonawczych czy zarządzanie i wsparcie kształtowania polityki Unii Europejskiej. Czyli te projekty realizowane w ramach przejścia na czystą energię, to są projekty miękkie, które mają służyć wspieraniu wdrażania rozwiązań sprzyjających przejściu na czystą energię. Gdzie możecie Państwo szukać wytycznych, czyli tego wszystkiego, co pokazywałam? Na stronie Komisji Europejskiej, a dokładnie na stronie Agencji ds. Klimatu i Środowiska macie Państwo całą zakładkę dedykowaną programowi LIFE, można tam znaleźć treść zaproszeń oraz wiele innych informacji na temat programu. Na dole jest tutaj adres internetowy, ci z Państwa, którzy będą chcieli tą prezentację otrzymać, to będzie można z tych linków oczywiście korzystać i przechodzić bezpośrednio na strony, które teraz pokazuję. Druga cenna taka, drugie cenne źródło to jest nasza strona internetowa w ramach Narodowego Funduszu Ochrony Środowiska, mamy stronę dedykowaną programowi LIFE, mamy na tej stronie m.in. tłumaczenia, staramy się je umieszczać dla Państwa na bieżąco po to, żeby można było też z nich korzystać. Więc obecnie na tej stronie możecie Państwo znaleźć tłumaczenia zeszłorocznych zaproszeń, oczywiście będziemy się starali również umieścić tłumaczenia tegorocznych zaproszeń, jak zostaną już opublikowane i dlaczego właśnie LIFE, dlaczego warto myśleć o programie LIFE? Daje to Państwu możliwość przetestowania innowacyjnego rozwiązania </w:t>
      </w:r>
      <w:proofErr w:type="spellStart"/>
      <w:r w:rsidR="00FB3BF8" w:rsidRPr="00FB3BF8">
        <w:rPr>
          <w:lang w:val="pl-PL"/>
        </w:rPr>
        <w:t>prośrodowiskowego</w:t>
      </w:r>
      <w:proofErr w:type="spellEnd"/>
      <w:r w:rsidR="00FB3BF8" w:rsidRPr="00FB3BF8">
        <w:rPr>
          <w:lang w:val="pl-PL"/>
        </w:rPr>
        <w:t xml:space="preserve">, opłacalnego komercyjnie, daje Państwu środki na rozpowszechnienie rozwiązania, wypromowanie tego rozwiązania, które w ramach projektu przetestujecie. Bardzo istotna na pewno dla Państwa kwestia dofinansowanie do 95% bezzwrotnego dofinansowania kosztów kwalifikowanych to jest to, co można otrzymać w ramach realizacji takiego projektu, mówimy tu o montażu finansowym z Komisji Europejskiej i współfinansowaniu Narodowego Funduszu Ochrony Środowiska, o którym jeszcze powiem, a w przypadku podprogramu przejście na czystą energię, te 95% bezzwrotnego dofinansowania to jest to, co można otrzymać bezpośrednio z Komisji Europejskiej. Dofinansowanie w ramach programu LIFE nie jest pomocą publiczną, nie wlicza się w ten pułap pomocy publicznej, którego musicie Państwo pilnować i co więcej, można również starać się o środki na przygotowanie na napisanie wniosków do programu LIFE, na przygotowanie tych doskonałych projektów, gdzie można po takie środki się udać. W ramach PARP-u funkcjonuje program Granty na </w:t>
      </w:r>
      <w:proofErr w:type="spellStart"/>
      <w:r w:rsidR="00FB3BF8" w:rsidRPr="00FB3BF8">
        <w:rPr>
          <w:lang w:val="pl-PL"/>
        </w:rPr>
        <w:t>Eurogranty</w:t>
      </w:r>
      <w:proofErr w:type="spellEnd"/>
      <w:r w:rsidR="00FB3BF8" w:rsidRPr="00FB3BF8">
        <w:rPr>
          <w:lang w:val="pl-PL"/>
        </w:rPr>
        <w:t>, natomiast my w Narodowym Funduszu Ochrony Środowiska również mamy swój program Inkubator Wniosków LIFE, do którego można składać wnioski o właśnie środki na napisanie wniosku już bezpośrednio do programu LIFE do Komisji Europejskiej. Jaki musi być projekt, aby być projektem LIFE? Po pierwsze, ten projekt musi służyć rozwiązaniu problemu środowiskowego istotnego dla Europy, czyli identyfikujecie Państwo problem środowiskowy, który jest policzalny, który funkcjonuje na terenie Europy i macie pomysł na rozwiązanie, którego efektem będzie to, że ten problem się zmniejszy i będziecie to w stanie pokazać w twardych faktach i twardych liczbach, to rozwiązanie, o którym myślicie powinno mieć, tak jak już mówiłam, charakter innowacyjny, demonstracyjny. Powinno być to już rozwiązanie po tej fazie B+R, czyli dojrzałe technologicznie. Powinno sobą reprezentować wartość dodaną dla Europy. Czyli chodzi o to, żeby to rozwiązanie, które w ramach projektu przetestujcie, zademonstrujecie, żeby ono mogło pójść w świat, pójść w Europę i ten efekt środowiskowy, który zostanie wygenerowany wtedy, będzie zwiększony. Projekt LIFE-</w:t>
      </w:r>
      <w:proofErr w:type="spellStart"/>
      <w:r w:rsidR="00FB3BF8" w:rsidRPr="00FB3BF8">
        <w:rPr>
          <w:lang w:val="pl-PL"/>
        </w:rPr>
        <w:t>owy</w:t>
      </w:r>
      <w:proofErr w:type="spellEnd"/>
      <w:r w:rsidR="00FB3BF8" w:rsidRPr="00FB3BF8">
        <w:rPr>
          <w:lang w:val="pl-PL"/>
        </w:rPr>
        <w:t xml:space="preserve"> powinien reprezentować duży wpływ na środowisko, gospodarkę i społeczeństwo w Europie, powinien mieć mierzalne cele środowiskowe i również projekty muszą być możliwe do wykorzystania, powielania i przenoszenia. Projekt powinien również zawierać w sobie plan zastosowania w przyszłości, powinien zawierać trwałość, która zadeklarowana będzie we wniosku i być dostosowany do polityki europejskiej. Gdzie szukać źródła inspiracji dla projektów LIFE-owych? Możecie Państwo korzystać z bazy projektów LIFE opublikowanej przez Komisję Europejską, tutaj też będą aktywne linki z prezentacji, jak również na naszej stronie </w:t>
      </w:r>
      <w:r w:rsidR="00FB3BF8" w:rsidRPr="00FB3BF8">
        <w:rPr>
          <w:lang w:val="pl-PL"/>
        </w:rPr>
        <w:lastRenderedPageBreak/>
        <w:t xml:space="preserve">internetowej mamy zakładkę "Opisy zwycięskich projektów z 2020 i 2021". Na naszej stronie internetowej można takie opisy znaleźć i przeczytać. I teraz ważna sprawa, kto może być beneficjentem programu LIFE? Otóż beneficjentem programu LIFE może być tak naprawdę prawie każdy podmiot na terenie Unii Europejskiej, z wyłączeniem osób fizycznych, czyli samorządy i administracja, przedsiębiorstwa, uczelnie wyższe, instytuty badawcze czy organizacje pozarządowe to wszystko są podmioty, które mogą aplikować do programu LIFE. Ważnym komponentem w ramach takiego punktu LIFE-owego jest współpraca. Czyli te projekty przeważnie nie są realizowane przez jeden podmiot, są realizowane w konsorcjach we współpracy, często międzynarodowej. Po to, żeby ten efekt, o którym mówiłam, był faktycznie bardzo szeroki i gdzie można szukać partnerów do projektu? Na stronie internetowej Komisji Europejskiej, którą już Państwu pokazywałam, a dokładnie na portalu </w:t>
      </w:r>
      <w:proofErr w:type="spellStart"/>
      <w:r w:rsidR="00FB3BF8" w:rsidRPr="00FB3BF8">
        <w:rPr>
          <w:lang w:val="pl-PL"/>
        </w:rPr>
        <w:t>Funding</w:t>
      </w:r>
      <w:proofErr w:type="spellEnd"/>
      <w:r w:rsidR="00FB3BF8" w:rsidRPr="00FB3BF8">
        <w:rPr>
          <w:lang w:val="pl-PL"/>
        </w:rPr>
        <w:t xml:space="preserve"> and </w:t>
      </w:r>
      <w:proofErr w:type="spellStart"/>
      <w:r w:rsidR="00FB3BF8" w:rsidRPr="00FB3BF8">
        <w:rPr>
          <w:lang w:val="pl-PL"/>
        </w:rPr>
        <w:t>tenders</w:t>
      </w:r>
      <w:proofErr w:type="spellEnd"/>
      <w:r w:rsidR="00FB3BF8" w:rsidRPr="00FB3BF8">
        <w:rPr>
          <w:lang w:val="pl-PL"/>
        </w:rPr>
        <w:t xml:space="preserve"> w treści każdego zaproszenia, które będziecie Państwo czytać, jest taka zakładka Partner </w:t>
      </w:r>
      <w:proofErr w:type="spellStart"/>
      <w:r w:rsidR="00FB3BF8" w:rsidRPr="00FB3BF8">
        <w:rPr>
          <w:lang w:val="pl-PL"/>
        </w:rPr>
        <w:t>Search</w:t>
      </w:r>
      <w:proofErr w:type="spellEnd"/>
      <w:r w:rsidR="00FB3BF8" w:rsidRPr="00FB3BF8">
        <w:rPr>
          <w:lang w:val="pl-PL"/>
        </w:rPr>
        <w:t xml:space="preserve"> gdzie ogłaszają się podmioty z całej Europy, które poszukują partnerów. Także to jest to miejsce, do którego warto zajrzeć, jeżeli myślicie Państwo o właśnie poszukiwaniu takich partnerów do projektu. Jak również Komisja Europejska w zeszłym roku organizowała, w tym roku spodziewamy się, że też takie spotkania będą tzw. spotkania brokerskie, na którym można się zapisać i również takich partnerów poszukiwać. Ważniejsze aspekty finansowe. Jeżeli Państwo chcecie poznać, jakie dokładnie koszty kwalifikowane mogą być ponoszone, polecamy lekturę wzoru umowy o dofinansowanie, a także treści zaproszeń, jest tam dokładnie wskazane, jakie koszty kwalifikowane można w ramach projektu ponosić. Zapraszamy również na naszą stronę internetową, gdzie w zakładce Szkolenia i konferencje znajdziecie Państwo naprawdę bogatą bazę wiedzy na temat tego, jakie koszty, ale też wiele innych cennych informacji o projektach LIFE-owych. Tutaj jak Państwo widzicie, takie główne kategorie tych kosztów, to są koszty osobowe, koszty, podwykonawstwo, koszty zakupu oraz pozostałe kategorie. Tak jak tu widzicie, są pewne tutaj też uwarunkowania np. sprzęt i infrastruktura nie dotyczy podprogramu przejście na czystą energię tak jak mówiłam, to są projekty miękkie. Budżet projektu. W tej chwili, tak jak sobie zrobiliśmy takie podsumowanie z naboru 2021 coraz więcej projektów LIFE-owych to jest budżet taki mniej więcej na poziomie 5 mln EUR, więc bardzo rzadko są to projekty po poniżej 0,5 mln EUR, także to jest ten taki pułap orientacyjny bardzo. Ale tego, o czym należy myśleć, jeżeli chodzi o takie projekty standardowe w programie Life. Rola Narodowego Funduszu we wdrażaniu LIFE-a w Polsce jest również bardzo szeroka, ponieważ w ramach Narodowego Funduszu Ochrony Środowiska funkcjonuje nasz punkt kontaktowy LIFE, co więcej Narodowy Fundusz Ochrony Środowiska oferuje podmiotom, które realizują projekty LIFE-owe współfinansowanie, o którym jeszcze teraz Państwu powiem. Tak jak tutaj widzimy, dofinansowanie z Komisji Europejskiej to jest 60% do 95% kosztów kwalifikowanych, tak jak wspominałam, te 95% to jest program, przejście na czystą energię, natomiast w przypadku pozostałych podprogramów możecie Państwo złożyć wniosek do Narodowego Funduszu Ochrony Środowiska i Gospodarki Wodnej o współfinansowanie takiego projektu, można otrzymać do 35% dofinansowania kosztów kwalifikowanych. Oferujemy również pożyczkę dla </w:t>
      </w:r>
      <w:proofErr w:type="spellStart"/>
      <w:r w:rsidR="00FB3BF8" w:rsidRPr="00FB3BF8">
        <w:rPr>
          <w:lang w:val="pl-PL"/>
        </w:rPr>
        <w:t>dla</w:t>
      </w:r>
      <w:proofErr w:type="spellEnd"/>
      <w:r w:rsidR="00FB3BF8" w:rsidRPr="00FB3BF8">
        <w:rPr>
          <w:lang w:val="pl-PL"/>
        </w:rPr>
        <w:t xml:space="preserve"> beneficjentów programu LIFE oraz Inkubator wniosków LIFE, o którym już wspominałam. To jest program dedykowany dla wnioskodawców, którzy myślą o aplikowaniu do programu LIFE, można tutaj złożyć wniosek na dofinansowanie, przygotowanie projektu do 80 000 zł takie dofinansowanie można uzyskać. Jako Krajowy Punkt Kontaktowy w LIFE w Narodowym Funduszu Ochrony Środowiska oferujemy Państwu wsparcie na każdym etapie, prowadzimy szkolenia, </w:t>
      </w:r>
      <w:proofErr w:type="spellStart"/>
      <w:r w:rsidR="00FB3BF8" w:rsidRPr="00FB3BF8">
        <w:rPr>
          <w:lang w:val="pl-PL"/>
        </w:rPr>
        <w:t>webinary</w:t>
      </w:r>
      <w:proofErr w:type="spellEnd"/>
      <w:r w:rsidR="00FB3BF8" w:rsidRPr="00FB3BF8">
        <w:rPr>
          <w:lang w:val="pl-PL"/>
        </w:rPr>
        <w:t xml:space="preserve">, konsultujemy wnioski. Także jeżeli Państwo jesteście zainteresowani programem LIFE, myślicie o projekcie, to zapraszamy oczywiście do kontaktu z nami. Warto również śledzić aktualności na naszej stronie. Staramy się tu Państwa na bieżąco informować o tym, co się dzieje w programie i o tym, co się dzieje u nas, o wszystkich szkoleniach, jakie organizujemy. </w:t>
      </w:r>
      <w:r w:rsidR="00FB3BF8" w:rsidRPr="00FB3BF8">
        <w:rPr>
          <w:lang w:val="pl-PL"/>
        </w:rPr>
        <w:lastRenderedPageBreak/>
        <w:t xml:space="preserve">Jeżeli Państwo chcecie być na bieżąco, to co warto zrobić to zapisać się na nasz newsletter, wtedy te wszystkie aktualności będą do Państwa przychodzić na adres mailowy, polecamy również nasz kanał YouTube, tam umieszczamy nagrania ze wszystkich szkoleń i </w:t>
      </w:r>
      <w:proofErr w:type="spellStart"/>
      <w:r w:rsidR="00FB3BF8" w:rsidRPr="00FB3BF8">
        <w:rPr>
          <w:lang w:val="pl-PL"/>
        </w:rPr>
        <w:t>webinarów</w:t>
      </w:r>
      <w:proofErr w:type="spellEnd"/>
      <w:r w:rsidR="00FB3BF8" w:rsidRPr="00FB3BF8">
        <w:rPr>
          <w:lang w:val="pl-PL"/>
        </w:rPr>
        <w:t xml:space="preserve"> jakie prowadzimy, więc jest to naprawdę potężna dawka wiedzy o programie LIFE, z której możecie Państwo korzystać i to, co jest dla Państwa na pewno najistotniejsze, czyli planowany termin w tym roku. Jeżeli chodzi o program LIFE, Komisja Europejska poinformowała na swojej stronie, że planuje opublikowanie zaproszeń i otwarcie naboru LIFE-owego w połowie kwietnia, a jego zamknięcie we wrześniu. Tyczy się to 3 podprogramów przyroda, klimat i GOZ. Jeżeli chodzi o przejście na czystą energię tutaj ten termin jest troszkę przesunięty, czyli w maju publikacja zaproszeń, a w listopadzie termin składania wniosków i inkubator wniosków LIFE, o wniosków w naszym Narodowym Funduszu Ochrony Środowiska. Planujemy go uruchomić w kwietniu tego roku, a zakończenie naboru to będzie maj czerwiec tego roku i polecam Państwu również kanały społecznościowe na nich Komisja bardzo też prężnie program LIFE reklamuje, umieszcza różne ciekawe informacje, to też jest źródłem dla Państwa wiedzy o programie LIFE, dziękuję bardzo, zapraszam do kontaktu z naszym punktem kontaktowym. </w:t>
      </w:r>
    </w:p>
    <w:p w14:paraId="1BA90AE2" w14:textId="4E937F42" w:rsidR="00FB3BF8" w:rsidRPr="00340B3C" w:rsidRDefault="00340B3C">
      <w:pPr>
        <w:rPr>
          <w:b/>
          <w:bCs/>
        </w:rPr>
      </w:pPr>
      <w:r w:rsidRPr="00340B3C">
        <w:rPr>
          <w:b/>
          <w:bCs/>
          <w:lang w:val="pl-PL"/>
        </w:rPr>
        <w:t>- [</w:t>
      </w:r>
      <w:r w:rsidRPr="005B6709">
        <w:rPr>
          <w:b/>
          <w:bCs/>
          <w:lang w:val="pl-PL"/>
        </w:rPr>
        <w:t>Andrzej Muter]</w:t>
      </w:r>
      <w:r w:rsidR="00FB3BF8" w:rsidRPr="00FB3BF8">
        <w:rPr>
          <w:lang w:val="pl-PL"/>
        </w:rPr>
        <w:t xml:space="preserve"> Dobrze, dziękuję bardzo Karolina, za bardzo interesującą prezentację. Jeżeli chodzi o dofinansowanie to dodam jeszcze, że oprócz inkubatora, który już wkrótce, bo już w kwietniu będziemy uruchamiać dla Państwa będzie oczywiście uruchomiony nabór wniosków na dofinansowanie projektów. Spodziewamy się, że ten nabór rozpoczniemy w czerwcu. Tak więc bardzo też dziękuję Karolina za zmieszczenie się w czasie, jest 10:32 możemy w takim razie z pewnym zapasem przechodzić do następnej prezentacji i zapraszam tutaj o przedstawienie prezentacji Panią Karolinę, proszę bardzo. </w:t>
      </w:r>
    </w:p>
    <w:p w14:paraId="61D36239" w14:textId="7220DF61" w:rsidR="00FB3BF8" w:rsidRPr="00340B3C" w:rsidRDefault="00340B3C">
      <w:pPr>
        <w:rPr>
          <w:b/>
          <w:bCs/>
        </w:rPr>
      </w:pPr>
      <w:r w:rsidRPr="00340B3C">
        <w:rPr>
          <w:b/>
          <w:bCs/>
          <w:lang w:val="pl-PL"/>
        </w:rPr>
        <w:t>- [Karolina Janiak]</w:t>
      </w:r>
      <w:r w:rsidRPr="00340B3C">
        <w:rPr>
          <w:b/>
          <w:bCs/>
          <w:lang w:val="pl-PL"/>
        </w:rPr>
        <w:t xml:space="preserve"> </w:t>
      </w:r>
      <w:r w:rsidR="00FB3BF8" w:rsidRPr="00FB3BF8">
        <w:rPr>
          <w:lang w:val="pl-PL"/>
        </w:rPr>
        <w:t xml:space="preserve">Dziękuję serdecznie Panie Andrzeju i dziękuję za zapas czasowy. Również bardzo proszę o dyscyplinowanie mnie, jeśli poniesie mnie narracja przy horyzoncie Europa, bardzo poproszę o prezentację. Szanowni Państwo, bardzo dobrze jest mówić po kolegach z punktu kontaktowego LIFE, ponieważ mamy bardzo dużo punktów wspólnych, strukturę, charakter tego programu, różnimy się trochę budżetem i zakresem tematycznym, natomiast Horyzont Europa jest też programem zarządzanym bezpośrednio przez Komisję Europejską. Na wstępie pozwolę sobie kilka słów powiedzieć o nas jako Krajowym Punkcie Kontaktowym do Horyzontu Europa, a potem już przejdę do samego programu. Szanowni Państwo, próbuję jeszcze tylko ekranik sobie zrobić, już. Proszę Państwa, Krajowy Punkt Kontaktowy to duży zespół, zespół 50 ekspertów, który działa w strukturach Narodowego Centrum Badań i Rozwoju od listopada 2020 roku. Natomiast jest to zespół i struktura, która istnieje już ponad 20 lat. Krajowy Punkt Kontaktowy to też zarówno instytucja, jak i nazwa nas tzw. </w:t>
      </w:r>
      <w:proofErr w:type="spellStart"/>
      <w:r w:rsidR="00FB3BF8" w:rsidRPr="00FB3BF8">
        <w:rPr>
          <w:lang w:val="pl-PL"/>
        </w:rPr>
        <w:t>National</w:t>
      </w:r>
      <w:proofErr w:type="spellEnd"/>
      <w:r w:rsidR="00FB3BF8" w:rsidRPr="00FB3BF8">
        <w:rPr>
          <w:lang w:val="pl-PL"/>
        </w:rPr>
        <w:t xml:space="preserve"> </w:t>
      </w:r>
      <w:proofErr w:type="spellStart"/>
      <w:r w:rsidR="00FB3BF8" w:rsidRPr="00FB3BF8">
        <w:rPr>
          <w:lang w:val="pl-PL"/>
        </w:rPr>
        <w:t>Contact</w:t>
      </w:r>
      <w:proofErr w:type="spellEnd"/>
      <w:r w:rsidR="00FB3BF8" w:rsidRPr="00FB3BF8">
        <w:rPr>
          <w:lang w:val="pl-PL"/>
        </w:rPr>
        <w:t xml:space="preserve"> </w:t>
      </w:r>
      <w:proofErr w:type="spellStart"/>
      <w:r w:rsidR="00FB3BF8" w:rsidRPr="00FB3BF8">
        <w:rPr>
          <w:lang w:val="pl-PL"/>
        </w:rPr>
        <w:t>Points</w:t>
      </w:r>
      <w:proofErr w:type="spellEnd"/>
      <w:r w:rsidR="00FB3BF8" w:rsidRPr="00FB3BF8">
        <w:rPr>
          <w:lang w:val="pl-PL"/>
        </w:rPr>
        <w:t xml:space="preserve">, czyli osób, które są zgłaszane przez Ministerstwo Edukacji i Nauki, a są nominowane przez Komisję Europejską do prac w komitetach tematycznych konkretnych obszarów w horyzoncie, to też Państwu za chwilę pokażę, jakie to są obszary? Krajowy Punkt Kontaktowy ma jako taki za zadanie podobnie jak punkty LIFE, działanie wspierające polskich beneficjentów, szkoleniowe i konsultujące wnioski, oczywiście wszystkie te nasze usługi są usługami nieodpłatnymi. Ten slajd pokazuje Państwu naszą dosyć skomplikowaną strukturę i osadzenie instytucjonalne, jesteśmy częścią Biura Współpracy Międzynarodowej w Narodowym Centrum Badań i Rozwoju, które od sierpnia zeszłego roku jest podległe Ministerstwu Funduszy i Polityki Regionalnej, natomiast merytorycznie jesteśmy zarządzani przez Ministerstwo Edukacji i Nauki. Jesteśmy też częścią większego ekosystemu wsparcia polskich beneficjentów, częścią tego systemu jest działający od zeszłego roku działająca sieć sześciu horyzontalnych punktów kontaktowych, wcześniej mogliście Państwo mieć z nimi do czynienia pod nazwą Regionalnych Punktów Kontaktowych ulokowanych w sześciu miastach, łącznie jest to dwanaście instytucji. Na naszej stronie </w:t>
      </w:r>
      <w:r w:rsidR="00FB3BF8" w:rsidRPr="00FB3BF8">
        <w:rPr>
          <w:lang w:val="pl-PL"/>
        </w:rPr>
        <w:lastRenderedPageBreak/>
        <w:t xml:space="preserve">znajduje się raport z rocznej zeszłorocznej działalności tej sieci horyzontalnych punktów kontaktowych, my jako Krajowy Punkt Kontaktowy zbudowaliśmy też ten system, finansujemy go i koordynujemy nasze i system i nasze wspólne działania, ekosystem wsparcia poza nami, poza horyzontalnym punktem kontaktowym, są też branżowe punkty kontaktowe, najmłodsza jednostka w tej strukturze powstała w zeszłym roku i też będąca dla Państwa punktem wsparcia. I tak już na zakończenie tego, tych kilku słów o nas, ten slajd pokazuje zakładanie naszych kompetencji, przy czym jako Krajowy Punkt Kontaktowy współpracujemy z Komisją Europejską i to nas w tym ekosystemie wyróżnia. Przejdźmy już do meritum, do Programu ramowego Horyzont Europa, bardzo lubię tą grafikę, ponieważ ona nie tylko pokazuje historię, ale też znaczenie, które się przekłada na budżet, jakie Komisja Europejska przywiązuje do programu rozwoju badań naukowych i innowacji. Aktualny Horyzont Europa jest dziewiątym programem ramowym, programem z największym budżetem, blisko 100 mld EUR w perspektywie finansowej do 2027 roku i tak jak Państwo widzicie, programy ramowe funkcjonują jako takie już niemalże 40 lat, od 1984 roku, uczestnictwo nasze Polski datuje się na około od Piątego Programu Ramowego i jest to program, który podobnie zresztą jak w przypadku LIFE, ma wspierać przemiany, w tym przemiany społeczne, gospodarcze, cyfrowe i środowiskowe i pomaga sprostać, jest narzędziem, które ma pomagać sprostać wyzwaniom, które stoją przed Europą i jest tą odpowiedzią na kluczowe wyzwania. Oczywiście tutaj wymienione zostały takie flagowe, które na pewno Państwu są dobrze znane, związane z redukcją emisji gazów cieplarnianych i wyznaczoną neutralnością dla gospodarki Unii Europejskiej do roku 2050, czy ograniczenia globalnego wzrostu temperatury. Horyzont tak jak wspomniałam, Horyzont Europa jest narzędziem z programem, który jest narzędziem ze swoimi określonymi celami, z czego pozwolę sobie tylko wymienić ten wypisany ostatni, generuje, m.in. ma on za zadanie tworzenie nowej wiedzy i wzmocnienie oddziaływania badań naukowych i innowacji na kształtowanie i wspieranie realizacji polityki unijnej. Oczywiście ta polityka, jak widzieliśmy na poprzednim slajdzie, została określona w Strategii Europejskiego Zielonego Ładu, który został przez obecną Komisję ogłoszony w grudniu 2019 roku i za którą to strategią poszedł szereg różnych inicjatyw i strategii czy też odnowy strategii, jak w przypadku strategii do spraw </w:t>
      </w:r>
      <w:proofErr w:type="spellStart"/>
      <w:r w:rsidR="00FB3BF8" w:rsidRPr="00FB3BF8">
        <w:rPr>
          <w:lang w:val="pl-PL"/>
        </w:rPr>
        <w:t>bio</w:t>
      </w:r>
      <w:proofErr w:type="spellEnd"/>
      <w:r w:rsidR="00FB3BF8" w:rsidRPr="00FB3BF8">
        <w:rPr>
          <w:lang w:val="pl-PL"/>
        </w:rPr>
        <w:t xml:space="preserve"> gospodarki. Horyzont, Struktura horyzontu Europa jest dosyć skomplikowana, ale na pewno Państwo ją raz bardzo dobrze znacie, dwa zrozumiecie błyskawicznie, Program Ramowy, 9 Program Ramowy został zapisany i ustanowiony rozporządzeniem Parlamentu Europejskiego w kwietniu 2021 roku i wprowadzał w porównaniu do Horyzontu 2020 wprowadzał trochę zmian. Jedną z tych zmian było ustanowienie planów strategicznych. Aktualnym planem, który jest in </w:t>
      </w:r>
      <w:proofErr w:type="spellStart"/>
      <w:r w:rsidR="00FB3BF8" w:rsidRPr="00FB3BF8">
        <w:rPr>
          <w:lang w:val="pl-PL"/>
        </w:rPr>
        <w:t>force</w:t>
      </w:r>
      <w:proofErr w:type="spellEnd"/>
      <w:r w:rsidR="00FB3BF8" w:rsidRPr="00FB3BF8">
        <w:rPr>
          <w:lang w:val="pl-PL"/>
        </w:rPr>
        <w:t xml:space="preserve">, obowiązujący, jest plan strategiczny na lata 2021-24, z którego zapisy przekładają się i taki jest też ich cel, żeby te zapisy przekładały się po prostu na programy pracy. W aktualnie opublikowanym w grudniu zeszłego roku jest obowiązujący dwuletni program pracy na lata 2023-24, który budżetuje z tych prawie 100 mld EUR budżetuje 13,5 mld EUR, z czego, jak Państwo tutaj widzicie, 42% tego budżetu przeznaczone jest na cele klimatyczne, 12% budżetu na wsparcie różnorodności biologicznej, tak dla przykładu. Równolegle trwają prace nad przygotowaniem kolejnego planu strategicznego, który niedawno, ze dwa tygodnie temu zakończyły się konsultacje trwające 2,5 miesiąca Konsultacje społeczne, w których można było między innymi się wypowiadać na ten temat, na pewno Państwo mieliście okazję widzieć różne akcje, które prowadziliśmy w celu zwiększenia naszego udziału i głosów w tych konsultacjach. I już wspomniałam o strukturze, to jest taka podstawowa struktura Horyzontu Europa, trzy filary, filar pierwszy doskonałość, doskonała baza naukowa dedykowany, głównie naukowcom, filar drugi, którym ja się zajmuję, jest filarem tematycznym, to globalne wyzwania i europejska konkurencyjność przemysłowa i na tym filarze w większości dzisiaj się też skupimy, tutaj są tematy podzielone na klastry, za chwilę też o nich opowiemy. Trzeci filar natomiast jest filarem, który jest skierowany do głównie do </w:t>
      </w:r>
      <w:r w:rsidR="00FB3BF8" w:rsidRPr="00FB3BF8">
        <w:rPr>
          <w:lang w:val="pl-PL"/>
        </w:rPr>
        <w:lastRenderedPageBreak/>
        <w:t xml:space="preserve">MŚP, do startupów, do tej części biznesowej, przemysłowej rynku, badanie innowacji, którego celem jest przyspieszenie wdrożenia wyników badań i wdrożenia innowacji do gospodarki i tak jak wspominałam, skoncentrujemy się teraz na </w:t>
      </w:r>
      <w:proofErr w:type="spellStart"/>
      <w:r w:rsidR="00FB3BF8" w:rsidRPr="00FB3BF8">
        <w:rPr>
          <w:lang w:val="pl-PL"/>
        </w:rPr>
        <w:t>na</w:t>
      </w:r>
      <w:proofErr w:type="spellEnd"/>
      <w:r w:rsidR="00FB3BF8" w:rsidRPr="00FB3BF8">
        <w:rPr>
          <w:lang w:val="pl-PL"/>
        </w:rPr>
        <w:t xml:space="preserve"> klastrach, na drugim filarze. Ta struktura to struktura tematyczna, klastry mamy sześć klastrów w obrębie drugiego filaru, z czego tematy związane ze środowiskiem, z klimatem czy z gospodarką o obiegu zamkniętym znajdziemy przede wszystkim w filarze 4, 5 oraz 6, 4 jest w kontekście przede wszystkim przemysłu, 5 to nauki klimatyczne, energetyka i mobilność a klaster 6 to klaster taki najbardziej środowiskowy, gdzie są tematy związane z bioróżnorodnością, z </w:t>
      </w:r>
      <w:proofErr w:type="spellStart"/>
      <w:r w:rsidR="00FB3BF8" w:rsidRPr="00FB3BF8">
        <w:rPr>
          <w:lang w:val="pl-PL"/>
        </w:rPr>
        <w:t>biogospodarką</w:t>
      </w:r>
      <w:proofErr w:type="spellEnd"/>
      <w:r w:rsidR="00FB3BF8" w:rsidRPr="00FB3BF8">
        <w:rPr>
          <w:lang w:val="pl-PL"/>
        </w:rPr>
        <w:t xml:space="preserve"> i też z GOZ-em. Proszę Państwa, kto może uczestniczyć w Horyzoncie Europa, to jest bardzo otwarty, międzynarodowy program, który zaprasza do </w:t>
      </w:r>
      <w:proofErr w:type="spellStart"/>
      <w:r w:rsidR="00FB3BF8" w:rsidRPr="00FB3BF8">
        <w:rPr>
          <w:lang w:val="pl-PL"/>
        </w:rPr>
        <w:t>zaplikowania</w:t>
      </w:r>
      <w:proofErr w:type="spellEnd"/>
      <w:r w:rsidR="00FB3BF8" w:rsidRPr="00FB3BF8">
        <w:rPr>
          <w:lang w:val="pl-PL"/>
        </w:rPr>
        <w:t xml:space="preserve"> wszystkie podmioty z osobowością prawną ze wszystkich krajów, oczywiście tych, które nie są obłożone sankcjami charakterystyczną, szczególnie w obszarze drugiego filaru charakterystyczną cechą jest, podobnie jak w LIFE-ie jest składanie wniosków na projekty w konsorcja, w konsorcja, dla którego obowiązuje kryterium minimalne, które składają się z minimum trzech partnerów z trzech różnych państw członkowskich, chociaż praktyka wskazuje na to, że byłoby to trudne do wykonania tylko z ilością, zakres tych projektów byłoby trudny do realizacji gdybyśmy mieli tylko i wyłącznie trzech partnerów. I teraz z jakimi najczęściej możemy się spotkać rodzajami projektów i które oczywiście mają też przełożenie na poziom dofinansowania, znajdziecie się Państwo z najbardziej popularnymi typami czy projektów, czy instrumentów, czy działań, różnie się je nazywamy, są takie trzy projekty </w:t>
      </w:r>
      <w:proofErr w:type="spellStart"/>
      <w:r w:rsidR="00FB3BF8" w:rsidRPr="00FB3BF8">
        <w:rPr>
          <w:lang w:val="pl-PL"/>
        </w:rPr>
        <w:t>Research</w:t>
      </w:r>
      <w:proofErr w:type="spellEnd"/>
      <w:r w:rsidR="00FB3BF8" w:rsidRPr="00FB3BF8">
        <w:rPr>
          <w:lang w:val="pl-PL"/>
        </w:rPr>
        <w:t xml:space="preserve"> and Innovation Action, czyli projekty badawcze, innowacyjne, projekty innowacyjne, Innovation Action i projekty miękkie wspierające </w:t>
      </w:r>
      <w:proofErr w:type="spellStart"/>
      <w:r w:rsidR="00FB3BF8" w:rsidRPr="00FB3BF8">
        <w:rPr>
          <w:lang w:val="pl-PL"/>
        </w:rPr>
        <w:t>Coordination</w:t>
      </w:r>
      <w:proofErr w:type="spellEnd"/>
      <w:r w:rsidR="00FB3BF8" w:rsidRPr="00FB3BF8">
        <w:rPr>
          <w:lang w:val="pl-PL"/>
        </w:rPr>
        <w:t xml:space="preserve"> and </w:t>
      </w:r>
      <w:proofErr w:type="spellStart"/>
      <w:r w:rsidR="00FB3BF8" w:rsidRPr="00FB3BF8">
        <w:rPr>
          <w:lang w:val="pl-PL"/>
        </w:rPr>
        <w:t>Support</w:t>
      </w:r>
      <w:proofErr w:type="spellEnd"/>
      <w:r w:rsidR="00FB3BF8" w:rsidRPr="00FB3BF8">
        <w:rPr>
          <w:lang w:val="pl-PL"/>
        </w:rPr>
        <w:t xml:space="preserve"> Action i ich układ </w:t>
      </w:r>
      <w:proofErr w:type="spellStart"/>
      <w:r w:rsidR="00FB3BF8" w:rsidRPr="00FB3BF8">
        <w:rPr>
          <w:lang w:val="pl-PL"/>
        </w:rPr>
        <w:t>Research</w:t>
      </w:r>
      <w:proofErr w:type="spellEnd"/>
      <w:r w:rsidR="00FB3BF8" w:rsidRPr="00FB3BF8">
        <w:rPr>
          <w:lang w:val="pl-PL"/>
        </w:rPr>
        <w:t xml:space="preserve"> and Innovation Action, to są projekty, które adresują tematy na niższym poziomie gotowości technologicznej, mniej więcej do około, oczekiwanie jest, że te projekty zrealizują badania do poziomu 5, Innovation Action to już bardziej zaawansowane wyniki, poziom 7 i 8, i tu Państwo widzicie też różnice w dofinansowaniu, jedyną różnicą, jednym wyjątkiem jest dofinansowanie na poziomie 70% dla podmiotów for profit, wypracowujących zysk w działaniach typu Innovation Action. Natomiast projekty koordynujące, wspierające tak zwane miękkie to projekty bez określonego TRL-u tak jak sama nazwa wskazuje, mają sieciować, tworzyć bazy, być generalnie wspierać otoczenie wsparcia dla tych projektów badawczo czy badawczo innowacyjnych. Tutaj kilka takich informacji, które już też Państwo słyszeliście jako program zarządzany bezpośrednio przez Unię Europejską, całość tych wniosków i potem projektów odbywa się na portalu </w:t>
      </w:r>
      <w:proofErr w:type="spellStart"/>
      <w:r w:rsidR="00FB3BF8" w:rsidRPr="00FB3BF8">
        <w:rPr>
          <w:lang w:val="pl-PL"/>
        </w:rPr>
        <w:t>Funding</w:t>
      </w:r>
      <w:proofErr w:type="spellEnd"/>
      <w:r w:rsidR="00FB3BF8" w:rsidRPr="00FB3BF8">
        <w:rPr>
          <w:lang w:val="pl-PL"/>
        </w:rPr>
        <w:t xml:space="preserve"> </w:t>
      </w:r>
      <w:proofErr w:type="spellStart"/>
      <w:r w:rsidR="00FB3BF8" w:rsidRPr="00FB3BF8">
        <w:rPr>
          <w:lang w:val="pl-PL"/>
        </w:rPr>
        <w:t>Tenders</w:t>
      </w:r>
      <w:proofErr w:type="spellEnd"/>
      <w:r w:rsidR="00FB3BF8" w:rsidRPr="00FB3BF8">
        <w:rPr>
          <w:lang w:val="pl-PL"/>
        </w:rPr>
        <w:t xml:space="preserve"> </w:t>
      </w:r>
      <w:proofErr w:type="spellStart"/>
      <w:r w:rsidR="00FB3BF8" w:rsidRPr="00FB3BF8">
        <w:rPr>
          <w:lang w:val="pl-PL"/>
        </w:rPr>
        <w:t>opportunities</w:t>
      </w:r>
      <w:proofErr w:type="spellEnd"/>
      <w:r w:rsidR="00FB3BF8" w:rsidRPr="00FB3BF8">
        <w:rPr>
          <w:lang w:val="pl-PL"/>
        </w:rPr>
        <w:t xml:space="preserve">, to jest taki scentralizowany, przepraszam za to może nie do końca poprawne określenie, centralne miejsce, poprzez które Komisja komunikuje się w temacie wszystkich konkursów i programów grantowych. Obowiązującym językiem oczywiście jest język angielski i tam Państwo znajdziecie wszystkie dokumenty i wszystkie treści związane z danym konkursem z poziomu programów pracy. I tak jak wspomniałam, tematy środowiskowe, klimatyczne i przyrodnicze i gazowe rozlokowane są w trzech klastrach. Przykładowo dla Państwa pokazaliśmy wyciąg z takiej tabelki próbującej usystematyzować bardzo ważny aspekt aplikowania o granty, czyli po prostu terminy otwarcia i zakończenia naboru. Jak Państwo widzicie, one są tutaj w tej drugiej kolumnie od prawej strony, one są bardzo zróżnicowane. W zasadzie mamy do czynienia z konkursami, które w programie pracy 23, 24, które otworzyły się już w grudniu, kolejne będą się otwierały w maju, potem w październiku, ta różnorodność powoduje, że w zasadzie zachęcamy Państwa do kontaktu z nami po to, żeby w wybranym temacie, temacie dopasowanym do Państwa potrzeb, zainteresowań i chęci pracy po prostu znaleźć, po pierwsze najlepszy temat, a potem z tym tematem już na odpowiednich terminach pracować i podobnie sprawa się ma z klastrem 6, żywność, gospodarka, zasoby naturalne, rolnictwo i środowisko, tutaj panuje nieco większy porządek, tematy zostały otwarte w grudniu, będą zamykane pod koniec marca za rok 23, z sygnaturą 23, natomiast te tematy na kolejny rok </w:t>
      </w:r>
      <w:r w:rsidR="00FB3BF8" w:rsidRPr="00FB3BF8">
        <w:rPr>
          <w:lang w:val="pl-PL"/>
        </w:rPr>
        <w:lastRenderedPageBreak/>
        <w:t xml:space="preserve">24 są już dostępne, opublikowane, także można się zapoznać z ich treścią, one są publiczne od grudnia, natomiast wnioski będzie można rozpoczynać składanie wniosków od października. I podobnie tak, kluczowym aspektem wnioskowania w Horyzoncie Europa jest znalezienie się w konsorcjum, znalezienie swojego miejsca w konsorcjum. Jest to bardzo istotny aspekt, w którym my też Państwu pomagamy, natomiast istnieje szereg narzędzi, które Komisja wypracowała, z których można skorzystać po to, żeby odnaleźć dla siebie właściwego partnera, odnaleźć dla siebie właściwe konsorcjum i między innymi taką wspaniałą bazą zarówno wiedzy, jak i wiedzy o beneficjentach jest baza CORDIS, którą już koleżanka wcześniej wspominała. Jedną z form aktywności w Horyzoncie Europa i na pewno podnoszenia własnych kompetencji jest też bycie ekspertem komisyjnym, do tego też zachęcamy jeśli ktokolwiek z Państwa chciałby zgłosić siebie jako eksperta, to prosimy o kontakt, pokażemy jak to można zrobić i jakie są tak na dobrą sprawę benefity, bo takowe są. No i oczywiście korzystanie z naszej pomocy to przewija się ta wiadomość po prostu dociera do Państwa niemalże z każdego mojego slajdu. Oczywiście projekt w Programie Horyzont Europa jest projektem, który musi wnosić innowacje. To są projekty badawczo-naukowe innowacyjne, więc poznanie </w:t>
      </w:r>
      <w:proofErr w:type="spellStart"/>
      <w:r w:rsidR="00FB3BF8" w:rsidRPr="00FB3BF8">
        <w:rPr>
          <w:lang w:val="pl-PL"/>
        </w:rPr>
        <w:t>state</w:t>
      </w:r>
      <w:proofErr w:type="spellEnd"/>
      <w:r w:rsidR="00FB3BF8" w:rsidRPr="00FB3BF8">
        <w:rPr>
          <w:lang w:val="pl-PL"/>
        </w:rPr>
        <w:t xml:space="preserve"> of the art, czyli istniejącego stanu technicznego, czyli istniejącego stanu badań w danym zakresie, jest istotne dla powodzenia naszych wniosków. Jak już wspomnieliśmy, współpraca jest kluczowa. Jest to cały program jest nastawiony na rozwiązywanie tych problemów, które kraje członkowskie nie są w stanie rozwiązać indywidualnie same, stąd zarządzany centralnie tak duży program badawczo-innowacyjny. No i są to badania, czy są to takie tematy i zagadnienia, które mają znaczenie dla całej Europy i mają wpływ na nas wszystkich jako społeczeństwo i tu też nawiązanie kolejne do bazy CORDIS, bogactwo projektów jest naprawdę niezliczone, zarówno baza CORDIS, jak i nasze analizy, które prowadzimy i do których Państwo też macie dostęp. na stronie kpk.gov.pl pozwolą Państwu odnaleźć szereg projektów, w których polscy beneficjenci w Horyzoncie 2020 czy we wcześniejszych programach ramowych uczestniczyli i gorąco zachęcamy do pogłębionego </w:t>
      </w:r>
      <w:proofErr w:type="spellStart"/>
      <w:r w:rsidR="00FB3BF8" w:rsidRPr="00FB3BF8">
        <w:rPr>
          <w:lang w:val="pl-PL"/>
        </w:rPr>
        <w:t>researchu</w:t>
      </w:r>
      <w:proofErr w:type="spellEnd"/>
      <w:r w:rsidR="00FB3BF8" w:rsidRPr="00FB3BF8">
        <w:rPr>
          <w:lang w:val="pl-PL"/>
        </w:rPr>
        <w:t xml:space="preserve"> tych wszystkich projektów w ramach przygotowania do składania własnych wniosków. Nowym instrumentem, który pojawił się, może nie tyle nowym, natomiast zredefiniowanym instrumentem, który pojawił się w Horyzoncie Europa i został zapisany w rozporządzeniu z 2021 r., są partnerstwa w nieco odświeżonej odsłonie. Znajdziecie Państwo, analizując programy pracy znajdziecie Państwo szereg odniesień do mnogości partnerstw, tych partnerstw jest, może ten slajd pokażę zanim omówię ich typy. Tych partnerstw na dzień dzisiejszy jest bodajże 49 i kolejne są w przygotowaniu. Mamy partnerstwa trzech typów, </w:t>
      </w:r>
      <w:proofErr w:type="spellStart"/>
      <w:r w:rsidR="00FB3BF8" w:rsidRPr="00FB3BF8">
        <w:rPr>
          <w:lang w:val="pl-PL"/>
        </w:rPr>
        <w:t>współprogramowane</w:t>
      </w:r>
      <w:proofErr w:type="spellEnd"/>
      <w:r w:rsidR="00FB3BF8" w:rsidRPr="00FB3BF8">
        <w:rPr>
          <w:lang w:val="pl-PL"/>
        </w:rPr>
        <w:t xml:space="preserve">, współfinansowane, instytucjonalne, ich zadaniem, ich celem jest generalnie przyspieszenie wdrożenia wyników badań i innowacji do rynku, ponieważ partnerstwa współpracują z przemysłem, partnerstwa są partnerstwami publiczno-prywatnymi, gdzie stroną publiczną, jest Komisja Europejska i tak w zakresie przykładowo, partnerstwem współfinansowanym jest partnerstwo </w:t>
      </w:r>
      <w:proofErr w:type="spellStart"/>
      <w:r w:rsidR="00FB3BF8" w:rsidRPr="00FB3BF8">
        <w:rPr>
          <w:lang w:val="pl-PL"/>
        </w:rPr>
        <w:t>Driving</w:t>
      </w:r>
      <w:proofErr w:type="spellEnd"/>
      <w:r w:rsidR="00FB3BF8" w:rsidRPr="00FB3BF8">
        <w:rPr>
          <w:lang w:val="pl-PL"/>
        </w:rPr>
        <w:t xml:space="preserve"> Urban </w:t>
      </w:r>
      <w:proofErr w:type="spellStart"/>
      <w:r w:rsidR="00FB3BF8" w:rsidRPr="00FB3BF8">
        <w:rPr>
          <w:lang w:val="pl-PL"/>
        </w:rPr>
        <w:t>Transitions</w:t>
      </w:r>
      <w:proofErr w:type="spellEnd"/>
      <w:r w:rsidR="00FB3BF8" w:rsidRPr="00FB3BF8">
        <w:rPr>
          <w:lang w:val="pl-PL"/>
        </w:rPr>
        <w:t xml:space="preserve">, przepraszam, którego członkiem konsorcjum jest m.in. Narodowe Centrum Badań i Rozwoju i tutaj koleżanka z Biura Współpracy Międzynarodowej z Działu Współpracy Międzynarodowej pani Ewelina </w:t>
      </w:r>
      <w:proofErr w:type="spellStart"/>
      <w:r w:rsidR="00FB3BF8" w:rsidRPr="00FB3BF8">
        <w:rPr>
          <w:lang w:val="pl-PL"/>
        </w:rPr>
        <w:t>Wildner</w:t>
      </w:r>
      <w:proofErr w:type="spellEnd"/>
      <w:r w:rsidR="00FB3BF8" w:rsidRPr="00FB3BF8">
        <w:rPr>
          <w:lang w:val="pl-PL"/>
        </w:rPr>
        <w:t xml:space="preserve"> jest osobą kontaktową, jeżeli byście Państwo chcieli poznać szczegóły tego partnerstwa. Partnerstwem z kolei instytucjonalnym, którym ja się bliżej zajmuję, jest partnerstwo do spraw </w:t>
      </w:r>
      <w:proofErr w:type="spellStart"/>
      <w:r w:rsidR="00FB3BF8" w:rsidRPr="00FB3BF8">
        <w:rPr>
          <w:lang w:val="pl-PL"/>
        </w:rPr>
        <w:t>biogospodarki</w:t>
      </w:r>
      <w:proofErr w:type="spellEnd"/>
      <w:r w:rsidR="00FB3BF8" w:rsidRPr="00FB3BF8">
        <w:rPr>
          <w:lang w:val="pl-PL"/>
        </w:rPr>
        <w:t xml:space="preserve">, </w:t>
      </w:r>
      <w:proofErr w:type="spellStart"/>
      <w:r w:rsidR="00FB3BF8" w:rsidRPr="00FB3BF8">
        <w:rPr>
          <w:lang w:val="pl-PL"/>
        </w:rPr>
        <w:t>Circular</w:t>
      </w:r>
      <w:proofErr w:type="spellEnd"/>
      <w:r w:rsidR="00FB3BF8" w:rsidRPr="00FB3BF8">
        <w:rPr>
          <w:lang w:val="pl-PL"/>
        </w:rPr>
        <w:t xml:space="preserve"> </w:t>
      </w:r>
      <w:proofErr w:type="spellStart"/>
      <w:r w:rsidR="00FB3BF8" w:rsidRPr="00FB3BF8">
        <w:rPr>
          <w:lang w:val="pl-PL"/>
        </w:rPr>
        <w:t>Bio-based</w:t>
      </w:r>
      <w:proofErr w:type="spellEnd"/>
      <w:r w:rsidR="00FB3BF8" w:rsidRPr="00FB3BF8">
        <w:rPr>
          <w:lang w:val="pl-PL"/>
        </w:rPr>
        <w:t xml:space="preserve"> Europe Joint </w:t>
      </w:r>
      <w:proofErr w:type="spellStart"/>
      <w:r w:rsidR="00FB3BF8" w:rsidRPr="00FB3BF8">
        <w:rPr>
          <w:lang w:val="pl-PL"/>
        </w:rPr>
        <w:t>Undertaking</w:t>
      </w:r>
      <w:proofErr w:type="spellEnd"/>
      <w:r w:rsidR="00FB3BF8" w:rsidRPr="00FB3BF8">
        <w:rPr>
          <w:lang w:val="pl-PL"/>
        </w:rPr>
        <w:t xml:space="preserve"> to jest partnerstwo instytucjonalne, które dysponuje budżetem o wartości 2 mld EUR na wsparcie programów badawczych i które będzie działało w perspektywie do 2031 roku i jeszcze wrócę, to partnerstwo z kolei wypuszcza, mówiąc potocznie, konkursy w trybie rocznym, nasze klastrowe konkursy są w trybie, programy pracy pojawiają się w trybie dwuletnim. Tutaj mamy do czynienia z mniejszą ilością konkursów, ale w trybie rocznym i bardzo nakierowane te konkursy są na konkretne już aspekty związane w tym przypadku z regularnym </w:t>
      </w:r>
      <w:proofErr w:type="spellStart"/>
      <w:r w:rsidR="00FB3BF8" w:rsidRPr="00FB3BF8">
        <w:rPr>
          <w:lang w:val="pl-PL"/>
        </w:rPr>
        <w:t>bioprzemysłem</w:t>
      </w:r>
      <w:proofErr w:type="spellEnd"/>
      <w:r w:rsidR="00FB3BF8" w:rsidRPr="00FB3BF8">
        <w:rPr>
          <w:lang w:val="pl-PL"/>
        </w:rPr>
        <w:t xml:space="preserve"> i </w:t>
      </w:r>
      <w:proofErr w:type="spellStart"/>
      <w:r w:rsidR="00FB3BF8" w:rsidRPr="00FB3BF8">
        <w:rPr>
          <w:lang w:val="pl-PL"/>
        </w:rPr>
        <w:t>biogospodarką</w:t>
      </w:r>
      <w:proofErr w:type="spellEnd"/>
      <w:r w:rsidR="00FB3BF8" w:rsidRPr="00FB3BF8">
        <w:rPr>
          <w:lang w:val="pl-PL"/>
        </w:rPr>
        <w:t xml:space="preserve">. Nowym instrumentem, całkowicie nowym instrumentem w </w:t>
      </w:r>
      <w:r w:rsidR="00FB3BF8" w:rsidRPr="00FB3BF8">
        <w:rPr>
          <w:lang w:val="pl-PL"/>
        </w:rPr>
        <w:lastRenderedPageBreak/>
        <w:t xml:space="preserve">Horyzoncie Europa są misje. Stworzonych zostało pięć misji z czego misja gleba, misja neutralne dla klimatu inteligentne miasta oraz zdrowe oceany, morza, wody, w zasadzie cztery misje poza misją Rak są misjami, które też zajmują się tematami środowiskowymi i w aktualnym programie pracy jest ulokowane 600 mln EUR. Te konkursy i misje mają swoje konkursy one są specjalnie oznaczone. Przyspieszam nieco, ponieważ wiem, że czas mi się kończy. Jeżeli Państwo byście byli zainteresowani, też zapraszamy do kontaktu z nami, w obrębie Krajowego Punktu Kontaktowego są osoby, które współpracują bezpośrednio z radami tych misji i mają pogłębioną wiedzę na temat ich działań i programów. Tu kilka linków, Państwo otrzymacie od nas te materiały. Tutaj Państwo macie kilka linków, które do tych misji prowadzą, gdzie można po prostu pogłębić swoją wiedzę. Jest jeszcze trzeci filar Horyzontu Europa, o którym na początku w strukturze wspominałam, tam znajdziecie Państwo kilka instrumentów, z czego bardzo atrakcyjnym instrumentem jest EIC Accelerator, gdzie elementem charakterystycznym jest to, że oprócz grantu można się starać o komponent inwestycyjny, który na pewno dla MŚP czy dla start </w:t>
      </w:r>
      <w:proofErr w:type="spellStart"/>
      <w:r w:rsidR="00FB3BF8" w:rsidRPr="00FB3BF8">
        <w:rPr>
          <w:lang w:val="pl-PL"/>
        </w:rPr>
        <w:t>upów</w:t>
      </w:r>
      <w:proofErr w:type="spellEnd"/>
      <w:r w:rsidR="00FB3BF8" w:rsidRPr="00FB3BF8">
        <w:rPr>
          <w:lang w:val="pl-PL"/>
        </w:rPr>
        <w:t xml:space="preserve"> jest bardzo atrakcyjny. Tutaj już trzeci filar bardzo jest nastawiony na wdrożenie, tam tryby naboru są w sumie dwa EIC ma tryb open, w którym można startować ze swoimi tematami projektowymi oraz </w:t>
      </w:r>
      <w:proofErr w:type="spellStart"/>
      <w:r w:rsidR="00FB3BF8" w:rsidRPr="00FB3BF8">
        <w:rPr>
          <w:lang w:val="pl-PL"/>
        </w:rPr>
        <w:t>challanges</w:t>
      </w:r>
      <w:proofErr w:type="spellEnd"/>
      <w:r w:rsidR="00FB3BF8" w:rsidRPr="00FB3BF8">
        <w:rPr>
          <w:lang w:val="pl-PL"/>
        </w:rPr>
        <w:t xml:space="preserve"> tak zwane, w których są określone tematy, już są po prostu zadane tematy, tutaj na tym slajdzie Państwo znajdziecie między innymi wylistowane te tematy m.in. temat dedykowany dla magazynów energii o wartości 100 mln EUR, który w tym roku jest też otwarty. I jeszcze kilka, już kończąc zachęcam do odwiedzenia naszej strony, tam znajdziecie Państwo wszystko, to jest taki punkt referencyjne, gdzie zarówno są nasze analizy, pięknie przygotowywane </w:t>
      </w:r>
      <w:proofErr w:type="spellStart"/>
      <w:r w:rsidR="00FB3BF8" w:rsidRPr="00FB3BF8">
        <w:rPr>
          <w:lang w:val="pl-PL"/>
        </w:rPr>
        <w:t>dashboard'y</w:t>
      </w:r>
      <w:proofErr w:type="spellEnd"/>
      <w:r w:rsidR="00FB3BF8" w:rsidRPr="00FB3BF8">
        <w:rPr>
          <w:lang w:val="pl-PL"/>
        </w:rPr>
        <w:t xml:space="preserve">, z których bardzo dużo ciekawych informacji można wyciągnąć, jak i informacje o naszych szkoleniach, czy też nasza publikacja z zeszłego roku, którą moja koleżanka pani doktor Magdalena Głogowska, która miała z Państwem być, ale ze względów zdrowotnych jestem ja na zastępstwie, ale to jest publikacja, którą Pani dr Głogowska pilotowała, godna polecenia, analiza kluczowych strategii Unii Europejskiej, które na pewno pomogą Państwu w zrozumieniu i w przygotowaniu wspaniałych wniosków. I tak jak wspomniałam, kontakt do mojej koleżanki, która jest specjalistką szczególnie w zakresach bioróżnorodności i różnorodności biologicznej, w zakresach tematycznych związanych z naukami o klimacie i też, i w klastrze 5, i 6, także serdecznie dziękuję z minutą po czasie oddaję głos panie Andrzeju. </w:t>
      </w:r>
    </w:p>
    <w:p w14:paraId="204C9645" w14:textId="6BCB3084" w:rsidR="00FB3BF8" w:rsidRPr="00340B3C" w:rsidRDefault="00340B3C">
      <w:pPr>
        <w:rPr>
          <w:b/>
          <w:bCs/>
        </w:rPr>
      </w:pPr>
      <w:r w:rsidRPr="00340B3C">
        <w:rPr>
          <w:b/>
          <w:bCs/>
          <w:lang w:val="pl-PL"/>
        </w:rPr>
        <w:t>- [</w:t>
      </w:r>
      <w:r w:rsidRPr="005B6709">
        <w:rPr>
          <w:b/>
          <w:bCs/>
          <w:lang w:val="pl-PL"/>
        </w:rPr>
        <w:t>Andrzej Muter]</w:t>
      </w:r>
      <w:r w:rsidRPr="00340B3C">
        <w:rPr>
          <w:b/>
          <w:bCs/>
          <w:lang w:val="pl-PL"/>
        </w:rPr>
        <w:t xml:space="preserve"> </w:t>
      </w:r>
      <w:r w:rsidR="00FB3BF8" w:rsidRPr="00FB3BF8">
        <w:rPr>
          <w:lang w:val="pl-PL"/>
        </w:rPr>
        <w:t xml:space="preserve">Dobrze, dziękuję bardzo Pani Karolino. Bardzo ciekawa prezentacja dotycząca programu, który jest bardzo bliski programowi LIFE, generalnie proszę Państwa, ideą jest, żeby LIFE korzystał tyle ile można z wyników badań realizowanych w ramach programów Horyzontu, tak więc nawet we wnioskach oczekuje Komisja Europejska informacji na temat tego, w jaki sposób wnioskodawca czerpał z wyników innych projektów, w tym projektów na innowacyjność. Przechodzimy teraz, proszę Państwa, do następnej prezentacji, ja jeszcze tylko powiem dwa słowa, bo zadają Państwo pytania na czacie na </w:t>
      </w:r>
      <w:proofErr w:type="spellStart"/>
      <w:r w:rsidR="00FB3BF8" w:rsidRPr="00FB3BF8">
        <w:rPr>
          <w:lang w:val="pl-PL"/>
        </w:rPr>
        <w:t>YouTubie</w:t>
      </w:r>
      <w:proofErr w:type="spellEnd"/>
      <w:r w:rsidR="00FB3BF8" w:rsidRPr="00FB3BF8">
        <w:rPr>
          <w:lang w:val="pl-PL"/>
        </w:rPr>
        <w:t xml:space="preserve">, bardzo za nie dziękujemy. Często pojawiają się dwa pytania i jedno pytanie czy będzie to wydarzenie dostępne na </w:t>
      </w:r>
      <w:proofErr w:type="spellStart"/>
      <w:r w:rsidR="00FB3BF8" w:rsidRPr="00FB3BF8">
        <w:rPr>
          <w:lang w:val="pl-PL"/>
        </w:rPr>
        <w:t>YouTubie</w:t>
      </w:r>
      <w:proofErr w:type="spellEnd"/>
      <w:r w:rsidR="00FB3BF8" w:rsidRPr="00FB3BF8">
        <w:rPr>
          <w:lang w:val="pl-PL"/>
        </w:rPr>
        <w:t xml:space="preserve">, tak będzie w tym miejscu, w którym pokazywała pani Karolina na </w:t>
      </w:r>
      <w:proofErr w:type="spellStart"/>
      <w:r w:rsidR="00FB3BF8" w:rsidRPr="00FB3BF8">
        <w:rPr>
          <w:lang w:val="pl-PL"/>
        </w:rPr>
        <w:t>playlistach</w:t>
      </w:r>
      <w:proofErr w:type="spellEnd"/>
      <w:r w:rsidR="00FB3BF8" w:rsidRPr="00FB3BF8">
        <w:rPr>
          <w:lang w:val="pl-PL"/>
        </w:rPr>
        <w:t xml:space="preserve"> LIFE na naszym miejscu </w:t>
      </w:r>
      <w:proofErr w:type="spellStart"/>
      <w:r w:rsidR="00FB3BF8" w:rsidRPr="00FB3BF8">
        <w:rPr>
          <w:lang w:val="pl-PL"/>
        </w:rPr>
        <w:t>YouTube'owym</w:t>
      </w:r>
      <w:proofErr w:type="spellEnd"/>
      <w:r w:rsidR="00FB3BF8" w:rsidRPr="00FB3BF8">
        <w:rPr>
          <w:lang w:val="pl-PL"/>
        </w:rPr>
        <w:t xml:space="preserve">, miejscu w sensie Narodowego Funduszu Ochrony Środowiska i też było pytanie odnośnie dostępności prezentacji, jeżeli chodzi o prezentację to muszą Państwo napisać do nas maila na live@NFOSiGW.gov.pl. ten adres też jest dostępny na naszej stronie internetowej. Powinniście Państwo do nas indywidualnie się zwracać o tę prezentację, tak więc oddaję już głos pani Ani Koniecznej i będzie teraz mowa na temat funduszu innowacyjnego, pani Aniu, proszę bardzo. </w:t>
      </w:r>
    </w:p>
    <w:p w14:paraId="2E7492D3" w14:textId="433A3E8B" w:rsidR="00FB3BF8" w:rsidRPr="00340B3C" w:rsidRDefault="00340B3C">
      <w:pPr>
        <w:rPr>
          <w:b/>
          <w:bCs/>
        </w:rPr>
      </w:pPr>
      <w:r w:rsidRPr="00340B3C">
        <w:rPr>
          <w:b/>
          <w:bCs/>
          <w:lang w:val="pl-PL"/>
        </w:rPr>
        <w:t xml:space="preserve">- [Anna Konieczna] </w:t>
      </w:r>
      <w:r w:rsidR="00FB3BF8" w:rsidRPr="00FB3BF8">
        <w:rPr>
          <w:lang w:val="pl-PL"/>
        </w:rPr>
        <w:t xml:space="preserve">Dziękuję bardzo za głos, myślę, że mój fundusz jest podejrzewam najmniej znany spośród funduszy i powiem, że z nutką zazdrości wysłuchałam prezentacji mojej poprzedniczki, która </w:t>
      </w:r>
      <w:r w:rsidR="00FB3BF8" w:rsidRPr="00FB3BF8">
        <w:rPr>
          <w:lang w:val="pl-PL"/>
        </w:rPr>
        <w:lastRenderedPageBreak/>
        <w:t xml:space="preserve">pokazała strukturę punktu kontaktowego dla inicjatywy Horyzont, niestety punkt kontaktowy dla funduszu innowacyjnego to ja i tylko ja. Więc z góry przepraszam, jeżeli kiedyś spotkamy się i może czasami będę z opóźnieniem odpowiadać na Państwa pytania, czy może będę trudno dostępna, z góry przepraszam, staram się jak mogę, ale to jestem tylko ja, jednoosobowy punkt kontaktowy, a myślę, że z czasem zainteresowanie funduszem innowacyjnym wzrasta co obserwuję, a szczególnie w sytuacjach, kiedy zbliża się termin składania wniosków i właśnie teraz mamy taką sytuację, więc zainteresowanie potencjalnych beneficjentów wzrasta. Pracy jest dużo, nie jest to jedyne moje zajęcie, więc serdecznie zapraszam do kontaktu, dane będą na końcu prezentacji. Jednocześnie przepraszam, jeśli czasami jestem niedostępna, albo odpowiem z opóźnieniem, ale będę starała się Państwu pomóc na ile będę potrafiła. Fundusz innowacyjny, podobnie jak poprzednie fundusze, zarządzany jest z poziomu Komisji Europejskiej, my tu z poziomu krajowego w zasadzie nie uczestniczymy w procesie naboru wniosku, w żaden sposób nie ingerujemy w ocenę wniosków, nie wiemy, jakie wnioski są kierowane, w sensie nie znamy, nie musimy znać beneficjentów, którzy kierują swoje wnioski do Komisji Europejskiej, gdyż nabór, tak jak wspomniałam, odbywa się z poziomu Komisji Europejskiej. Tak jak wspomniałam, fundusz innowacyjny jest prawdopodobnie jeszcze mało znany wśród Państwa, pewnie mniej znany niż fundusz np. LIFE, bo jest to fundusz młody, jak to bywa z młodością jest też troszkę, młodość jest burzliwa i fundusz innowacyjny też właśnie przeżywa, mimo że jest młody, przeżywa już swoje pierwsze zmiany. Został on ustanowiony dyrektywą z 2018 roku powszechnie zwaną dyrektywą ETS. Jego szczegółowe zasady funkcjonowania zostały określone w rozporządzeniu delegowanym, ale obecnie znajdujemy się w dość takim przełomowym momencie dla systemu handlu emisjami w Unii Europejskiej, gdyż właśnie zakończyliśmy prace nad kolejną nowelizacją dyrektywy ETS, czego ona praktycznie na formalne przyjęcie przez Radę UE i Parlament. To, co miało być wynegocjowane, zmiany zostały już wynegocjowane. Nic już się nie zadzieje, musimy tylko poczekać na oficjalne podpisy. Przyjęcie, kiedy to nastąpi, myślę, że niedługo. Ale zmiany w dyrektywie ETS pociągają za sobą zmiany w funkcjonowaniu funduszu innowacyjnego, a także zmiany w tym rozporządzeniu delegowanym w którym szczegółowo reguluje działanie funduszu. Zatem jesteśmy w takim dość szczególnym momencie dla funduszu innowacyjnego, gdyż idą zmiany, część zmian wiemy, jakie będą, bo one już wynikają bezpośrednio z wynegocjowanych zapisów w dyrektywie ETS, a część zmian dotyczących funkcjonowania sposobu naboru wniosków będą znane po przygotowaniu przez Komisję Europejską zmienionego aktu delegowanego. Komisja Europejska zabiera się już do prac w tym zakresie i intencją jest taką, żeby prace przebiegły na tyle sprawnie, żeby jesienny nabór wniosków mógł już spokojnie ruszyć na nowych zasadach. Fundusz Innowacyjny jest jednym z największych na świecie funduszy wspierających projekty z zakresu innowacyjnych technologii niskoemisyjnych, podobnie jak dwa poprzednie prezentowane fundusze, jest nastawiony na to, by wspierać wszelkie inicjatywy ale bardzo nowoczesne, które służą dekarbonizacji Europy, które służą znaczącej redukcji emisji CO2. Fundusz innowacyjny dysponuje bardzo dużą pulą środków, tu w swojej prezentacji napisałam, że ponad 30 mld EUR ze znakiem zapytania. To jest taki fajny fundusz, który mimo, że wydatkuje środki, to ciągle mu przybywa, a czemuż tak, czemuż, bo fundusz innowacyjny czerpie swoje wsparcie, środki pochodzą ze sprzedaży jednostek uprawnień do emisji CO2, jak Państwo pewnie wiecie, ceny tych jednostek ulegają bardzo dużym zmianom, ostatnio zmianom wzrostowym, sprawdzałam wczoraj cena jednostki wynosi ponad 90 EUR, sięgało już nawet 100 EUR, więc ile finalnie będzie w dyspozycji funduszu innowacyjnego to się okaże przy końcu jego prac, a zaplanowany jest na lata 2020-2030. Zmieniona Dyrektywa ETS podnosi pulę uprawnień, która zasili fundusz innowacyjny do 530 mln jednostek, więc przy cenie 90 EUR dzisiaj możemy mówić śmiało o około 45 mld EUR wsparcia. Oczywiście parę milionów zostało już wydatkowane z tej puli, bo fundusz działa od 20 roku. Na co mogą </w:t>
      </w:r>
      <w:r w:rsidR="00FB3BF8" w:rsidRPr="00FB3BF8">
        <w:rPr>
          <w:lang w:val="pl-PL"/>
        </w:rPr>
        <w:lastRenderedPageBreak/>
        <w:t xml:space="preserve">być przeznaczane środki z funduszu innowacyjnego, na innowacyjne niskoemisyjne technologie i procesy energochłonne gałęzie przemysłu, w tym produkty zastępujące te emisyjne, na wszelkie procesy, wychwytywanie i utylizacji dwutlenku węgla, budowę i eksploatacji instalacji, wychwytywania i składowania dwutlenku węgla oraz innowacyjnych technologii wytwarzania energii odnawialnej i magazynowania energii. Tu na tym kolejnym slajdzie troszkę postarałam się rozbić, co może się za tym kryć. Więc mówimy, jeżeli chodzi o szczególny np. nacisk jest teraz kładziony na innowacyjną produkcję, dostosowanie wodoru, instalacji odnawialnych źródeł energii. Są to wszelkie źródła, jak </w:t>
      </w:r>
      <w:proofErr w:type="spellStart"/>
      <w:r w:rsidR="00FB3BF8" w:rsidRPr="00FB3BF8">
        <w:rPr>
          <w:lang w:val="pl-PL"/>
        </w:rPr>
        <w:t>fotowoltaika</w:t>
      </w:r>
      <w:proofErr w:type="spellEnd"/>
      <w:r w:rsidR="00FB3BF8" w:rsidRPr="00FB3BF8">
        <w:rPr>
          <w:lang w:val="pl-PL"/>
        </w:rPr>
        <w:t xml:space="preserve">, energia słoneczna, lądowa, morska, energia wiatru, energia oceanu, geotermalna. Wszelkie rodzaje odnawialnych źródeł energii są wspierane, wspierane są elektrolizery i ogniwa paliwowe, magazynowanie energii dla zastosowania stacjonarnych i mobilnych, do mobilnych, do magazynowania śródziemnego i długotrwałego, pompy ciepła też są wspierane, więc zakres wsparcia funduszu innowacyjnego jest dość szeroki. Tak jak wspomniałam, fundusz innowacyjny przeżywa mimo, że jest młodym funduszem, przeżywa już swoje pierwsze zmiany i w świetle nowej dyrektywy ETS, z racji, że system handlu emisjami został rozciągnięty na kolejne sektory, także postanowiono, że fundusz innowacyjny będzie wspierał te sektory, szczególną uwagą zostanie obdarzony sektor morski i ograniczenia emisji, które pochodzą z tego sektora, w tym emisji sadzy. Fundusz innowacyjny będzie także wspierał wszelkie nowe mechanizmy, czyli projekty poprzez licytację konkurencyjną cenową prowadzącą do przyznania </w:t>
      </w:r>
      <w:proofErr w:type="spellStart"/>
      <w:r w:rsidR="00FB3BF8" w:rsidRPr="00FB3BF8">
        <w:rPr>
          <w:lang w:val="pl-PL"/>
        </w:rPr>
        <w:t>Contract</w:t>
      </w:r>
      <w:proofErr w:type="spellEnd"/>
      <w:r w:rsidR="00FB3BF8" w:rsidRPr="00FB3BF8">
        <w:rPr>
          <w:lang w:val="pl-PL"/>
        </w:rPr>
        <w:t xml:space="preserve"> for </w:t>
      </w:r>
      <w:proofErr w:type="spellStart"/>
      <w:r w:rsidR="00FB3BF8" w:rsidRPr="00FB3BF8">
        <w:rPr>
          <w:lang w:val="pl-PL"/>
        </w:rPr>
        <w:t>Difference</w:t>
      </w:r>
      <w:proofErr w:type="spellEnd"/>
      <w:r w:rsidR="00FB3BF8" w:rsidRPr="00FB3BF8">
        <w:rPr>
          <w:lang w:val="pl-PL"/>
        </w:rPr>
        <w:t xml:space="preserve">, Carbon </w:t>
      </w:r>
      <w:proofErr w:type="spellStart"/>
      <w:r w:rsidR="00FB3BF8" w:rsidRPr="00FB3BF8">
        <w:rPr>
          <w:lang w:val="pl-PL"/>
        </w:rPr>
        <w:t>Contract</w:t>
      </w:r>
      <w:proofErr w:type="spellEnd"/>
      <w:r w:rsidR="00FB3BF8" w:rsidRPr="00FB3BF8">
        <w:rPr>
          <w:lang w:val="pl-PL"/>
        </w:rPr>
        <w:t xml:space="preserve"> for </w:t>
      </w:r>
      <w:proofErr w:type="spellStart"/>
      <w:r w:rsidR="00FB3BF8" w:rsidRPr="00FB3BF8">
        <w:rPr>
          <w:lang w:val="pl-PL"/>
        </w:rPr>
        <w:t>Difference</w:t>
      </w:r>
      <w:proofErr w:type="spellEnd"/>
      <w:r w:rsidR="00FB3BF8" w:rsidRPr="00FB3BF8">
        <w:rPr>
          <w:lang w:val="pl-PL"/>
        </w:rPr>
        <w:t xml:space="preserve"> lub stałej umowy premiowej. Tutaj pozwoliłam sobie troszkę szerzej opisać cóż to jest trzy nowe formy wsparcia, ale skoro Państwo macie prezentacje, będziecie mieli Państwo do swojej dyspozycji, to już jakby szczegółowo się Państwo z tym zapoznacie. Tak jak wspomniałam, fundusz innowacyjny koncentruje się na wysoce innowacyjnych technologiach, więc to nie mogą być projekty, które jakby wpisują się w te wyżej wymienione przeze mnie cele, ale nie są innowacyjne. W znowelizowanej dyrektywie mówi się nawet, że będą finansowane tylko pierwsze przedsięwzięcia ze swojej jakby kategorii, tak pierwsze w swoim rodzaju, więc będzie podniesiona jeszcze bardziej poprzeczka na ten efekt innowacyjności. Beneficjentami mogą być wszystkie kraje członkowskie Unii Europejskiej, a także Norwegia, Islandia. Obecnie dofinansowanie z funduszu innowacyjnego odbywa się w podziale na projekty małej skali, w których wydatki kapitałowe nie przekraczają 7,5 mln EUR i projekty dużej skali, czyli powyżej tej kwoty. Nowelizacja dyrektywy ETS wprowadza pojęcie projektu w średniej skali, natomiast jeszcze nie mamy sygnału cóż by to mogło oznaczać, niedawno Komisja Europejska zakończyła badanie skierowane do potencjalnych beneficjentów, celem poznania, jaki byłby optymalny poziom podziału projektów, żeby jak najbardziej efektywnie wydawać te środki. Ten kwestionariusz służył temu, by poznać potrzeby rynku i zaproponować odpowiedni podział, jakie to będą wielkości, to się w przyszłości okaże. Beneficjenci funduszu innowacyjnego, są to osoby, które posiadają osobowość prawną, przynależność do jednej z kategorii, czyli podmioty prywatne, podmioty publiczne lub organizacje międzynarodowe. Beneficjenci i podmioty powiązane muszą zarejestrować się w rejestrze uczestników i będą musieli dostać zatwierdzeni Centralną </w:t>
      </w:r>
      <w:proofErr w:type="spellStart"/>
      <w:r w:rsidR="00FB3BF8" w:rsidRPr="00FB3BF8">
        <w:rPr>
          <w:lang w:val="pl-PL"/>
        </w:rPr>
        <w:t>Służbe</w:t>
      </w:r>
      <w:proofErr w:type="spellEnd"/>
      <w:r w:rsidR="00FB3BF8" w:rsidRPr="00FB3BF8">
        <w:rPr>
          <w:lang w:val="pl-PL"/>
        </w:rPr>
        <w:t xml:space="preserve"> Zatwierdzenia. Fundusz innowacyjny jest według mnie bardzo interesującą formą wsparcia ze strony Komisji Europejskiej, a jednocześnie uważam, że dość trudnym funduszem, trudnym też do oceny i czasami mam poczucie, że zniechęcam trochę potencjalnych beneficjentów, ale nie taka jest moja rola, po prostu ja zachęcam Państwa do przygotowania dobrego wniosku, a dobry wniosek wymaga według mojej oceny czasu, pieniędzy jest bardzo dużo jak Państwo widzicie, w ramach tego funduszu, bo 45 mld EUR, jest to bardzo znacząca pula środków, Komisja Europejska naprawdę chce je wydać, mieliśmy problem niedawno przy naborze projektów na małą skalę, że zakładana pula środków w ramach naboru nie została wyczerpana, bo po prostu brakowało dobrze przygotowanych wniosków. </w:t>
      </w:r>
      <w:r w:rsidR="00FB3BF8" w:rsidRPr="00FB3BF8">
        <w:rPr>
          <w:lang w:val="pl-PL"/>
        </w:rPr>
        <w:lastRenderedPageBreak/>
        <w:t xml:space="preserve">Komisja Europejska przy ocenie, wniosków beneficjentów posiłkuje się Europejską Agencją ds. Środowiska, a oni z kolei posiłkują się też ekspertami zewnętrznymi. Wynika to ze specyfiki materii dlatego, że projekty są tak innowacyjne, że wymagają aktualnej, najnowszej, bardzo specjalistycznej wiedzy i na podstawie otrzymanych projektów dobierani są po prostu eksperci, którzy są w stanie ocenić projekt, bo żaden projekt nie jest powtarzalny, jest unikalny i jest nowy i stąd kryteria wyboru, stop innowacyjności i to jest coś, co zawsze rodzi najwięcej pytań. Co jest tą innowacyjnością? Innowacyjność w odniesieniu do aktualnego stanu wiedzy, tak. potencjał unikania emisji gazów cieplarnianych. Projekt musi się charakteryzować dojrzałością, dojrzałością techniczną, finansową oraz operacyjną. W momencie składania wniosku przedsięwzięcie nie może funkcjonować, musi się charakteryzować pewną dojrzałością, która pozwoli ocenić, że ma on szanse na realizację, tutaj głównie chodzi o wymagane pozwolenia, w szczególności decyzje środowiskowe, które bardzo często blokują cały proces. Skalowalność, pod względem przyrostu wydajności, pod względem możliwości dalszego wdrażania technologii lub rozwiązań, punktowane są rozwiązania, które mogą w przyszłości być zastosowane w szerokiej skali. Dzisiaj jest to przedsięwzięcie pilotażowe, nowe, ale chodzi o to, żeby w przyszłości mogło być ono stosowane na szeroką skalę i można było się dzielić tą wiedzą w tym zakresie. Efektywność kosztowa oraz jakość i wiarygodność kalkulacji kosztów. Dofinansowanie z funduszu innowacyjnego może wynieść do 60% odnośnych kosztów, w przypadku projektów dużej skali, odnośne koszty są to koszty dodatkowe, które ponosi wnioskodawca projektu w wyniku stosowania technologii innowacyjnej związanych z redukcją lub unikaniem emisji gazów cieplarnianych. W przypadku projektów na małą skalę uznaje się, że dofinansowanie 60% to jest dla kosztów kapitałowych tego projektu. Fundusz Innowacyjny udziela wsparcia w formie dotacji i aby uzyskać wsparcie Beneficjent musi przynajmniej realizować pewne cele pośrednie, cele pośrednie to przede wszystkim zamknięcie finansowe i rozpoczęcie eksploatacji. Co do zasady 40% kwoty dofinansowania wypłacana jest po zamknięciu finansowym, poszczególne kamienie milowe poza tymi dwoma zasadniczymi mogą być dokładane, doprecyzowane, to może być zagęszczony ten proces, ale to już jest kwestia indywidualna. Tutaj pozwoliłam sobie skopiować ze strony Komisji Europejskiej schemat finansowania i osiągnięcie zamknięcia finansowego musi nastąpić w ciągu czterech lat od podpisania umowy, wówczas mamy 40% dotacji, a reszta dotacji jest rozłożona w czasie w zależności od przyjętych kamieni milowych i podpisanej umowy o dofinansowanie. W funduszu innowacyjnym istnieje też taki, moim zdaniem bardzo fajny instrument wsparcia Project Development Assistance. Europejski Bank Inwestycyjny wspiera projekty, które nie uzyskały dofinansowania, ale które są rokujące w przygotowaniu dobrej aplikacji i właśnie CINEA z pośród wniosków, które wpłynęły w procesie ich składania, które nie zostały nagrodzone, wybiera wnioski, które mogą uzyskać wsparcie EBI, aby w kolejnych naborach ponownie ubiegać się o dofinansowanie ze środków funduszu innowacyjnego. Harmonogram naboru wniosków. Tak jak wspomniałam, nabór odbywa się w podziale dla projektów dużej i małej skali. Do tej pory można było wyczuć taką pewną prawidłowość, że projekty małej skali nabór rozpoczynał się wiosną, kończył się późną jesienią, czyli po przez przyznanie grantu, a projekty dużej skali rozpoczynały się właśnie jesienią, a kończyły wiosną, właśnie 16 marca upływa termin składania wniosków dla projektów w dużej skali, co dalej z naborami, terminarzem, trudno jest powiedzieć, myślę, że musimy poczekać na przyjęcie dyrektywy ETS, przyjęcie aktu delegowanego, wówczas Komisja Europejska będzie uruchamiała kolejne nabory. Tutaj chciałabym Państwu pokazać, jak wygląda lista nagrodzonych projektów w poszczególnych krajach. Tych krajów jest 16, Polska do chwili obecnej może się pochwalić ja myślę, że możemy się pochwalić liczbą 4 projektów nagrodzonych, jest to taka, powiedzmy średnia, lepsi od nas to Francja, Hiszpania i Szwecja. Co jest istotne, w funduszu innowacyjnym? Jednym z kryteriów, może mniej istotnym, jest rozłożenie geograficzne, Komisji </w:t>
      </w:r>
      <w:r w:rsidR="00FB3BF8" w:rsidRPr="00FB3BF8">
        <w:rPr>
          <w:lang w:val="pl-PL"/>
        </w:rPr>
        <w:lastRenderedPageBreak/>
        <w:t xml:space="preserve">Europejskiej, w szczególności teraz, po zmianie dyrektywy też jakby wzmocniła nacisk na rozprzestrzenienie geograficzne tych projektów, co oznacza, że będzie to jedno z kryteriów wyboru punktowane. W sytuacji, kiedy dwa projekty uzyskają tą samą ilość punktów, a beneficjent będzie pochodził z kraju, który do tej pory nie został nagrodzony w ramach środków funduszu innowacyjnego, ten projekt będzie miał pierwszeństwo, więc prawie połowa krajów, które mogą być beneficjentem funduszu innowacyjnego do tej pory nie została nagrodzona, więc troszkę jakby nasze szanse w przypadku projektu o tej samej punktacji maleją. Tutaj te cztery polskie nasze wybrane projekty jest to GreenH2, produkcję zielonego wodoru, </w:t>
      </w:r>
      <w:proofErr w:type="spellStart"/>
      <w:r w:rsidR="00FB3BF8" w:rsidRPr="00FB3BF8">
        <w:rPr>
          <w:lang w:val="pl-PL"/>
        </w:rPr>
        <w:t>NorthSTOR</w:t>
      </w:r>
      <w:proofErr w:type="spellEnd"/>
      <w:r w:rsidR="00FB3BF8" w:rsidRPr="00FB3BF8">
        <w:rPr>
          <w:lang w:val="pl-PL"/>
        </w:rPr>
        <w:t xml:space="preserve"> PLUS magazynowanie energii, GO4ECOPLANET - Kujawy wychwytywanie dwutlenku węgla i ZE PAK </w:t>
      </w:r>
      <w:proofErr w:type="spellStart"/>
      <w:r w:rsidR="00FB3BF8" w:rsidRPr="00FB3BF8">
        <w:rPr>
          <w:lang w:val="pl-PL"/>
        </w:rPr>
        <w:t>green</w:t>
      </w:r>
      <w:proofErr w:type="spellEnd"/>
      <w:r w:rsidR="00FB3BF8" w:rsidRPr="00FB3BF8">
        <w:rPr>
          <w:lang w:val="pl-PL"/>
        </w:rPr>
        <w:t xml:space="preserve"> H2, produkcja zielonego wodoru. Ja przyznaję, że na swojej prezentacji nie umieściłam linku, gdzie możecie Państwo znaleźć szereg informacji o funduszu innowacyjnym, ale postaram się za pomocą naszego wsparcia przekazać na czacie na </w:t>
      </w:r>
      <w:proofErr w:type="spellStart"/>
      <w:r w:rsidR="00FB3BF8" w:rsidRPr="00FB3BF8">
        <w:rPr>
          <w:lang w:val="pl-PL"/>
        </w:rPr>
        <w:t>you</w:t>
      </w:r>
      <w:proofErr w:type="spellEnd"/>
      <w:r w:rsidR="00FB3BF8" w:rsidRPr="00FB3BF8">
        <w:rPr>
          <w:lang w:val="pl-PL"/>
        </w:rPr>
        <w:t xml:space="preserve"> tubie link do informacji na stronie Komisji Europejskiej, gdzie możecie Państwo znaleźć informacje o projektach, zachęcam też do kontaktu ze mną. Zachęcam dlatego, że jako punkt kontaktowy mamy możliwość w jaki sposób Państwu pomóc np. jeszcze tylko wspomnę o takiej inicjatywie, która uważam, że jest bardzo cenna, która wyszła właśnie przy okazji projektów małej skali, gdzie nie udało się rozdysponować wszystkich środków, Komisja Europejska ma świadomość, że jest to bardzo trudny dla beneficjentów fundusz, którego dokumentacja jest bardzo złożona, trudna do przygotowania. Dlatego fajną ideą, która ze strony Komisji Europejskiej padła i jest realizowana, są tzw. dialogi orientacyjne. Są to spotkania dedykowane już pomiędzy konkretnym beneficjentem, który już jest w trakcie przygotowania wniosku a Komisją Europejską, spotykamy się i rozmawiamy na problemy, które pozwolą dobrze przygotować wniosek. Nie ma tam miejsca na ocenę tego wniosku, ale Komisja Europejska wyjaśnia pewne kwestie i pomaga doprecyzować, pomaga przygotować wniosek i uważam, że jest to bardzo fajny instrument, który się zadziałał, mieliśmy w tym naborze kilka spotkań. Beneficjenci są bardzo zadowoleni, jest to bardzo pomocny instrument i zachęcam Państwa do kontaktu, pomogę w organizacji takiego spotkania też w przypadku projektów, które chcecie Państwo złożyć. Minister Klimatu i Środowiska może wesprzeć taki projekt poprzez list polecający, który też jest dodatkowo punktowany, też w ten sposób możemy Państwa wesprzeć, więc zachęcam do kontaktu. Jednocześnie chciałam Państwa uczulić, że na stronie internetowej ministerstwa jest zły numer telefonu do mnie. Nie mogę doprosić się o jego zmianę, więc proszę korzystać z tego numeru, który jest w prezentacji, bardzo dziękuję. </w:t>
      </w:r>
    </w:p>
    <w:p w14:paraId="0A933705" w14:textId="787890A7"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Dobrze, dziękuję bardzo pani Aniu za ciekawą prezentację, przede wszystkim chciałbym pani pogratulować, bo jeżeli pani jako jednoosobowy punkt kontaktowy ma cztery projekty, już nie wspomnę o budżecie, podejrzewam, że bardzo dużym budżecie, tak więc może pani być z siebie dumna. Ja taką mam myśl prawie, że można powiedzieć ułożyliśmy tę prezentację w takiej kolejności systemowej, bo ja wyobrażam sobie i proszę mnie poprawić, jeżeli źle mówię. Generalnie chodzi o to, że w takiej sekwencji w ramach Horyzontu 2023 Horyzont Europa wypracowuje się pewne rozwiązanie, które jest innowacyjne, to innowacyjne rozwiązanie może być przetestowane w skali pilotażowej w ramach programu LIFE. Natomiast już jako pełną skalę można je sfinansować oczywiście w tym zakresie, o którym mówimy, mówi ten fundusz innowacyjny można właśnie ze środków funduszu innowacyjnego, tak pani Aniu? </w:t>
      </w:r>
    </w:p>
    <w:p w14:paraId="73E2090E" w14:textId="17F17C0F" w:rsidR="00FB3BF8" w:rsidRPr="00340B3C" w:rsidRDefault="00340B3C">
      <w:pPr>
        <w:rPr>
          <w:b/>
          <w:bCs/>
        </w:rPr>
      </w:pPr>
      <w:r w:rsidRPr="00340B3C">
        <w:rPr>
          <w:b/>
          <w:bCs/>
          <w:lang w:val="pl-PL"/>
        </w:rPr>
        <w:t xml:space="preserve">- [Anna Konieczna] </w:t>
      </w:r>
      <w:r w:rsidR="00FB3BF8" w:rsidRPr="00FB3BF8">
        <w:rPr>
          <w:lang w:val="pl-PL"/>
        </w:rPr>
        <w:t xml:space="preserve">Innowacyjny jak najbardziej zakłada możliwość współfinansowania przedsięwzięcia z innymi instrumentami. Jeden zasadniczy warunek, który pewnie występuje we wszystkich funduszach, finansowanie nie może nakładać się na te same elementy. </w:t>
      </w:r>
    </w:p>
    <w:p w14:paraId="4B033153" w14:textId="64D096AC" w:rsidR="00FB3BF8" w:rsidRDefault="00340B3C">
      <w:pPr>
        <w:rPr>
          <w:lang w:val="pl-PL"/>
        </w:rPr>
      </w:pPr>
      <w:r w:rsidRPr="00340B3C">
        <w:rPr>
          <w:b/>
          <w:bCs/>
          <w:lang w:val="pl-PL"/>
        </w:rPr>
        <w:lastRenderedPageBreak/>
        <w:t>- [</w:t>
      </w:r>
      <w:r w:rsidRPr="005B6709">
        <w:rPr>
          <w:b/>
          <w:bCs/>
          <w:lang w:val="pl-PL"/>
        </w:rPr>
        <w:t>Andrzej Muter]</w:t>
      </w:r>
      <w:r w:rsidR="00FB3BF8" w:rsidRPr="00FB3BF8">
        <w:rPr>
          <w:lang w:val="pl-PL"/>
        </w:rPr>
        <w:t xml:space="preserve"> Tak, tak, tylko że ja tutaj mówię o troszeczkę innym w innym kontekście, bo LIFE z kolei nie może być współfinansowany przez inne środki europejskie, tak więc raczej ja myślę o takiej sekwencji, także projekt, który jest przetestowany w ramach LIFE-u, taka innowacyjna technologia w skali pilotażowej, czyli mniejszej, może być później rozwinięty, korzystając ze środków właśnie Funduszu Innowacyjnego. </w:t>
      </w:r>
    </w:p>
    <w:p w14:paraId="3E1AF4A7" w14:textId="200D9B06" w:rsidR="00FB3BF8" w:rsidRPr="00340B3C" w:rsidRDefault="00340B3C">
      <w:pPr>
        <w:rPr>
          <w:b/>
          <w:bCs/>
          <w:lang w:val="pl-PL"/>
        </w:rPr>
      </w:pPr>
      <w:r w:rsidRPr="00340B3C">
        <w:rPr>
          <w:b/>
          <w:bCs/>
          <w:lang w:val="pl-PL"/>
        </w:rPr>
        <w:t>- [Anna Konieczna]</w:t>
      </w:r>
      <w:r w:rsidRPr="00340B3C">
        <w:rPr>
          <w:b/>
          <w:bCs/>
          <w:lang w:val="pl-PL"/>
        </w:rPr>
        <w:t xml:space="preserve"> </w:t>
      </w:r>
      <w:r w:rsidR="00FB3BF8" w:rsidRPr="00FB3BF8">
        <w:rPr>
          <w:lang w:val="pl-PL"/>
        </w:rPr>
        <w:t xml:space="preserve">Jak najbardziej. </w:t>
      </w:r>
    </w:p>
    <w:p w14:paraId="01C79864" w14:textId="6B03EA94" w:rsidR="00FB3BF8" w:rsidRDefault="00340B3C">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No, właśnie o to mi chodziło. Dobrze, proszę Państwa, rozpoczęła się już przerwa. Jesteśmy chwilę po czasie, niestety chciałbym nadgonić ten czas, tak więc skrócimy sobie przerwę do 5 minut. Spotykamy się o godzinie 11:30, mam nadzieję, że zdążą Państwo zrobić kawę, jeżeli nie, no to wiadomo, że będziecie Państwo mogli odsłuchać fragmentów, których być może nie będziecie mieli możliwości przesłuchać w tym momencie na naszym kanale YouTube, tak więc 5 minut przerwy. Spotykamy się o 11:35, do zobaczenia. </w:t>
      </w:r>
    </w:p>
    <w:p w14:paraId="3ACEE83E" w14:textId="2EAAE70F" w:rsidR="00FB3BF8" w:rsidRDefault="00FB3BF8">
      <w:pPr>
        <w:rPr>
          <w:lang w:val="pl-PL"/>
        </w:rPr>
      </w:pPr>
      <w:r w:rsidRPr="00FB3BF8">
        <w:rPr>
          <w:lang w:val="pl-PL"/>
        </w:rPr>
        <w:t xml:space="preserve">Dzień dobry, proszę Państwa, witam Państwa po przerwie na naszym webinarium, finansowanie ochrony środowiska z programów Komisji Europejskiej. Proszę Państwa, zostały nam jeszcze trzy prezentacje, tak więc przechodzimy do pierwszej z nich i zapraszam do wysłuchania prezentacji pani Anny Stol na temat programu </w:t>
      </w:r>
      <w:proofErr w:type="spellStart"/>
      <w:r w:rsidRPr="00FB3BF8">
        <w:rPr>
          <w:lang w:val="pl-PL"/>
        </w:rPr>
        <w:t>Interreg</w:t>
      </w:r>
      <w:proofErr w:type="spellEnd"/>
      <w:r w:rsidRPr="00FB3BF8">
        <w:rPr>
          <w:lang w:val="pl-PL"/>
        </w:rPr>
        <w:t xml:space="preserve">, pani Aniu. </w:t>
      </w:r>
    </w:p>
    <w:p w14:paraId="3ED2D922" w14:textId="1E92EA13" w:rsidR="00FB3BF8" w:rsidRDefault="00340B3C">
      <w:pPr>
        <w:rPr>
          <w:lang w:val="pl-PL"/>
        </w:rPr>
      </w:pPr>
      <w:r w:rsidRPr="00340B3C">
        <w:rPr>
          <w:b/>
          <w:bCs/>
          <w:lang w:val="pl-PL"/>
        </w:rPr>
        <w:t>- [Anna Stol]</w:t>
      </w:r>
      <w:r w:rsidRPr="00FB3BF8">
        <w:rPr>
          <w:lang w:val="pl-PL"/>
        </w:rPr>
        <w:t xml:space="preserve"> </w:t>
      </w:r>
      <w:r w:rsidR="00FB3BF8" w:rsidRPr="00FB3BF8">
        <w:rPr>
          <w:lang w:val="pl-PL"/>
        </w:rPr>
        <w:t xml:space="preserve">Dzień dobry Państwu, uprzejmie dziękuję. Szanowni Państwo, zapraszam Państwa do wysłuchania ramowej prezentacji na temat programów </w:t>
      </w:r>
      <w:proofErr w:type="spellStart"/>
      <w:r w:rsidR="00FB3BF8" w:rsidRPr="00FB3BF8">
        <w:rPr>
          <w:lang w:val="pl-PL"/>
        </w:rPr>
        <w:t>Interreg</w:t>
      </w:r>
      <w:proofErr w:type="spellEnd"/>
      <w:r w:rsidR="00FB3BF8" w:rsidRPr="00FB3BF8">
        <w:rPr>
          <w:lang w:val="pl-PL"/>
        </w:rPr>
        <w:t xml:space="preserve">, mianowicie </w:t>
      </w:r>
      <w:proofErr w:type="spellStart"/>
      <w:r w:rsidR="00FB3BF8" w:rsidRPr="00FB3BF8">
        <w:rPr>
          <w:lang w:val="pl-PL"/>
        </w:rPr>
        <w:t>Interreg</w:t>
      </w:r>
      <w:proofErr w:type="spellEnd"/>
      <w:r w:rsidR="00FB3BF8" w:rsidRPr="00FB3BF8">
        <w:rPr>
          <w:lang w:val="pl-PL"/>
        </w:rPr>
        <w:t xml:space="preserve"> Europa, </w:t>
      </w:r>
      <w:proofErr w:type="spellStart"/>
      <w:r w:rsidR="00FB3BF8" w:rsidRPr="00FB3BF8">
        <w:rPr>
          <w:lang w:val="pl-PL"/>
        </w:rPr>
        <w:t>Interreg</w:t>
      </w:r>
      <w:proofErr w:type="spellEnd"/>
      <w:r w:rsidR="00FB3BF8" w:rsidRPr="00FB3BF8">
        <w:rPr>
          <w:lang w:val="pl-PL"/>
        </w:rPr>
        <w:t xml:space="preserve"> Europa Środkowa oraz </w:t>
      </w:r>
      <w:proofErr w:type="spellStart"/>
      <w:r w:rsidR="00FB3BF8" w:rsidRPr="00FB3BF8">
        <w:rPr>
          <w:lang w:val="pl-PL"/>
        </w:rPr>
        <w:t>Interreg</w:t>
      </w:r>
      <w:proofErr w:type="spellEnd"/>
      <w:r w:rsidR="00FB3BF8" w:rsidRPr="00FB3BF8">
        <w:rPr>
          <w:lang w:val="pl-PL"/>
        </w:rPr>
        <w:t xml:space="preserve"> Region Morza Bałtyckiego, w tych trzech programach mogą uczestniczyć instytucje z całej Polski. Przepraszam, ale nie widzę mojej prezentacji, dziękuję. Jeżeli chodzi o sam </w:t>
      </w:r>
      <w:proofErr w:type="spellStart"/>
      <w:r w:rsidR="00FB3BF8" w:rsidRPr="00FB3BF8">
        <w:rPr>
          <w:lang w:val="pl-PL"/>
        </w:rPr>
        <w:t>Interreg</w:t>
      </w:r>
      <w:proofErr w:type="spellEnd"/>
      <w:r w:rsidR="00FB3BF8" w:rsidRPr="00FB3BF8">
        <w:rPr>
          <w:lang w:val="pl-PL"/>
        </w:rPr>
        <w:t xml:space="preserve"> chciałabym powiedzieć kilka słów na temat tego czym on jest i czemu służy. Programy </w:t>
      </w:r>
      <w:proofErr w:type="spellStart"/>
      <w:r w:rsidR="00FB3BF8" w:rsidRPr="00FB3BF8">
        <w:rPr>
          <w:lang w:val="pl-PL"/>
        </w:rPr>
        <w:t>Interreg</w:t>
      </w:r>
      <w:proofErr w:type="spellEnd"/>
      <w:r w:rsidR="00FB3BF8" w:rsidRPr="00FB3BF8">
        <w:rPr>
          <w:lang w:val="pl-PL"/>
        </w:rPr>
        <w:t xml:space="preserve"> służą harmonijnemu rozwojowi Unii Europejskiej poprzez współpracę międzynarodową. Mamy trzy typy programów </w:t>
      </w:r>
      <w:proofErr w:type="spellStart"/>
      <w:r w:rsidR="00FB3BF8" w:rsidRPr="00FB3BF8">
        <w:rPr>
          <w:lang w:val="pl-PL"/>
        </w:rPr>
        <w:t>Interreg-owskich</w:t>
      </w:r>
      <w:proofErr w:type="spellEnd"/>
      <w:r w:rsidR="00FB3BF8" w:rsidRPr="00FB3BF8">
        <w:rPr>
          <w:lang w:val="pl-PL"/>
        </w:rPr>
        <w:t xml:space="preserve">, są to programy transgraniczne, ale one nie są przedmiotem mojej dzisiejszej prezentacji z uwagi na to, że są dedykowane wybranym obszarom </w:t>
      </w:r>
      <w:proofErr w:type="spellStart"/>
      <w:r w:rsidR="00FB3BF8" w:rsidRPr="00FB3BF8">
        <w:rPr>
          <w:lang w:val="pl-PL"/>
        </w:rPr>
        <w:t>obszarom</w:t>
      </w:r>
      <w:proofErr w:type="spellEnd"/>
      <w:r w:rsidR="00FB3BF8" w:rsidRPr="00FB3BF8">
        <w:rPr>
          <w:lang w:val="pl-PL"/>
        </w:rPr>
        <w:t xml:space="preserve"> właśnie przygranicznym, Polska uczestniczy w sumie w 7 programach transgranicznych. Mamy duże programy transnarodowe. To są programy realizowane na obszarach kilku państw, które służą opracowywaniu i następnie wdrażaniu, mamy też oczywiście opcję testowania wcześniej, przed tym wdrożeniem rozwiązań dla mieszkańców obszarów czy to Europy Środkowej, czy regionu Morza Bałtyckiego, bo to właśnie programy transnarodowe i wreszcie mamy program między regionalne </w:t>
      </w:r>
      <w:proofErr w:type="spellStart"/>
      <w:r w:rsidR="00FB3BF8" w:rsidRPr="00FB3BF8">
        <w:rPr>
          <w:lang w:val="pl-PL"/>
        </w:rPr>
        <w:t>Interreg</w:t>
      </w:r>
      <w:proofErr w:type="spellEnd"/>
      <w:r w:rsidR="00FB3BF8" w:rsidRPr="00FB3BF8">
        <w:rPr>
          <w:lang w:val="pl-PL"/>
        </w:rPr>
        <w:t xml:space="preserve"> Europa, ten program służy wzmacnianiu polityki spójności, ale o tym za chwileczkę. Mam nadzieję, że te wizytówki programów, które za chwileczkę Państwu przedstawię, zaciekawią Państwa, zainteresują i zechcą Państwo wziąć udział w spotkaniach, które organizujemy niebawem w spotkaniach krajowych poświęconych naborom wniosków. Te nabory wniosków w marcu rozpoczną się w programie </w:t>
      </w:r>
      <w:proofErr w:type="spellStart"/>
      <w:r w:rsidR="00FB3BF8" w:rsidRPr="00FB3BF8">
        <w:rPr>
          <w:lang w:val="pl-PL"/>
        </w:rPr>
        <w:t>Interreg</w:t>
      </w:r>
      <w:proofErr w:type="spellEnd"/>
      <w:r w:rsidR="00FB3BF8" w:rsidRPr="00FB3BF8">
        <w:rPr>
          <w:lang w:val="pl-PL"/>
        </w:rPr>
        <w:t xml:space="preserve"> Europa i w programie </w:t>
      </w:r>
      <w:proofErr w:type="spellStart"/>
      <w:r w:rsidR="00FB3BF8" w:rsidRPr="00FB3BF8">
        <w:rPr>
          <w:lang w:val="pl-PL"/>
        </w:rPr>
        <w:t>Interreg</w:t>
      </w:r>
      <w:proofErr w:type="spellEnd"/>
      <w:r w:rsidR="00FB3BF8" w:rsidRPr="00FB3BF8">
        <w:rPr>
          <w:lang w:val="pl-PL"/>
        </w:rPr>
        <w:t xml:space="preserve"> Europa Środkowa, teraz zobaczmy, dla kogo są przeznaczone programy. W tych programach we wszystkich trzech, mogą uczestniczyć władze publiczne, mogą to być ministerstwa, urzędy marszałkowskie, urzędy miejskie, starostwo powiatowe, urzędy gmin, programy adresują swoją ofertę także do innych instytucji publicznych, takich jak np. uczelnie, instytuty, stowarzyszenia władz publicznych, regionalne ośrodki pomocy społecznej, zarządy wodociągów miejskich, ponadto w projektach mogą uczestniczyć także podmioty prywatne, które posiadają osobowość prawną. Mogą to być fundacje i stowarzyszenia, a w programach Region Morza Bałtyckiego i Europa Środkowa mogą uczestniczyć także firmy, oczywiście pod warunkiem posiadania osobowości prawnej. Ponadto w dużych programach transnarodowych, czyli w programie Bałtyckim i Europa Środkowa, mogą też brać udział </w:t>
      </w:r>
      <w:r w:rsidR="00FB3BF8" w:rsidRPr="00FB3BF8">
        <w:rPr>
          <w:lang w:val="pl-PL"/>
        </w:rPr>
        <w:lastRenderedPageBreak/>
        <w:t xml:space="preserve">organizacje międzynarodowe, takie jak na przykład WWF czy Rada Państw Morza Bałtyckiego, także w praktyce wszystkie instytucje z całej Polski mogą uczestniczyć w programie Region Morza Bałtyckiego i Europa Środkowa, </w:t>
      </w:r>
      <w:proofErr w:type="spellStart"/>
      <w:r w:rsidR="00FB3BF8" w:rsidRPr="00FB3BF8">
        <w:rPr>
          <w:lang w:val="pl-PL"/>
        </w:rPr>
        <w:t>Interreg</w:t>
      </w:r>
      <w:proofErr w:type="spellEnd"/>
      <w:r w:rsidR="00FB3BF8" w:rsidRPr="00FB3BF8">
        <w:rPr>
          <w:lang w:val="pl-PL"/>
        </w:rPr>
        <w:t xml:space="preserve"> Europa ma nieco ograniczoną ofertę, grupę docelową, ale też o tym za chwileczkę. W tym miejscu chciałabym podkreślić, że każdy z programów ma swoje zasady, ma swoje struktury, które nimi zarządzają, natomiast są pewne elementy wspólne. Przede wszystkim proszę zwrócić uwagę na to, że te programy nie finansują projektów infrastrukturalnych ze środków programu, programów nie możemy finansować np. budowy oczyszczalni, </w:t>
      </w:r>
      <w:proofErr w:type="spellStart"/>
      <w:r w:rsidR="00FB3BF8" w:rsidRPr="00FB3BF8">
        <w:rPr>
          <w:lang w:val="pl-PL"/>
        </w:rPr>
        <w:t>fotowoltaiki</w:t>
      </w:r>
      <w:proofErr w:type="spellEnd"/>
      <w:r w:rsidR="00FB3BF8" w:rsidRPr="00FB3BF8">
        <w:rPr>
          <w:lang w:val="pl-PL"/>
        </w:rPr>
        <w:t xml:space="preserve">, nie będą też finansowane projekty stricte badawcze, oczywiście te elementy badawcze mogą się we wnioskach czasami nawet muszą pojawiać, natomiast żaden z tych programów, nie jest programem badawczym. Projekty są realizowane w dużych międzynarodowych partnerstwach i z reguły łączą te partnerstwa różne typy instytucji, czyli np. władze lokalne, władze regionalne współpracują z uczelniami, z organizacjami pozarządowymi. Ponieważ te programy tworzą rozwiązania dla konkretnych grup docelowych lub dla konkretnych sektorów, w projektach wymagana jest także właśnie współpraca z interesariuszami, czyli z tymi, dla których te rozwiązania planujemy i dla których je tworzymy. Mamy tutaj szeroki wachlarz możliwości podejmowania działań miękkich, ale też możliwe są pilotaże. Jeżeli chodzi o finansowanie, odbywa się ono w postaci refundacji poniesionych wydatków kwalifikowalnych, w tych programach nie ma zaliczek. Natomiast mamy jedną inną stopę dofinansowania w programie </w:t>
      </w:r>
      <w:proofErr w:type="spellStart"/>
      <w:r w:rsidR="00FB3BF8" w:rsidRPr="00FB3BF8">
        <w:rPr>
          <w:lang w:val="pl-PL"/>
        </w:rPr>
        <w:t>Interreg</w:t>
      </w:r>
      <w:proofErr w:type="spellEnd"/>
      <w:r w:rsidR="00FB3BF8" w:rsidRPr="00FB3BF8">
        <w:rPr>
          <w:lang w:val="pl-PL"/>
        </w:rPr>
        <w:t xml:space="preserve"> Europa to jest do 70% refundacji dla prywatnych podmiotów non profit. Jeżeli chodzi o język, tutaj oficjalna komunikacja i w programach i projektach przebiega w języku angielskim, natomiast w każdym z tych programów wprowadzono szereg uproszczeń, jeżeli chodzi o rozliczanie projektów. Programy stosują stawki i kwoty ryczałtowe, co dla Państwa oznacza po pierwsze łatwiejsze, po drugie szybsze rozliczanie wydatków. No i teraz zobaczmy, na co możemy, co możemy w ramach tych projektów transnarodowych między regionalnych finansować. Takim głównym elementem budżetu są z reguły koszty personelu. Następnie możemy także sfinansować wydatki biurowe, administracyjne, koszty podróży i zakwaterowania, koszty ekspertów i usług zewnętrznych i tutaj jest bardzo ważne, żeby podkreślić, że tu nie chodzi tylko i wyłącznie o tłumaczenia catering, tylko macie Państwo możliwość przygotowywania badań, analiz na własne potrzeby, związanych oczywiście z tematyką projektu. Jest też możliwe finansowanie wyposażenia, a ostatnia linia budżetowa Infrastruktura i roboty odnosi się do akcji pilotażowych. Także to są standardowe linie w budżetach projektów transnarodowych i regionalnych, oprócz tego automatycznie doliczają się nam środki, to dla partnerów wiodących linii, czyli tych, którzy stoją na czele międzynarodowych konsorcjów partnerskich, doliczają się koszt na opracowanie wniosku o dofinansowanie. Ale tak jak mówiłam wcześniej, każdy program ma swoje zasady. Różnie te koszty można rozliczać, także w przypadku zainteresowania konkretnym programem, prosiłabym o kontakt z odpowiednim pracownikiem, ja te nazwiska podam Państwu na końcu prezentacji. Na jaką pomoc możecie Państwo liczyć z naszej strony, ze strony Ministerstwa Funduszy i Polityki Regionalnej, w której jest ulokowany Krajowy Punkt Kontaktowy tych trzech programów. Przede wszystkim przygotowujemy dla Państwa polskie wersje językowe dokumentów takich jak programy współpracy, jak podręczniki programowe i warunki naborów. Te wszystkie informacje są zamieszczone w naszym serwisie interreg.gov.pl, oprócz tego przygotowujemy, organizujemy dla Państwa seminaria informacyjne, te najbliższe, wspomniane już przeze mnie na temat naboru wniosków, one są realizowane w formule online lub też stacjonarnie jeżeli mamy taką możliwość, uczestniczymy w spotkaniach na zaproszenie, takie jak mamy przyjemność uczestniczyć w dzisiejszym spotkaniu organizowanym przez program LIFE. Jesteśmy do Państwa dyspozycji, jeżeli chodzi o konsultacje zarówno programu, projektów, można z nami kontaktować się telefonicznie, drogą mailową, możemy umawiać się na spotkania z Państwem na </w:t>
      </w:r>
      <w:r w:rsidR="00FB3BF8" w:rsidRPr="00FB3BF8">
        <w:rPr>
          <w:lang w:val="pl-PL"/>
        </w:rPr>
        <w:lastRenderedPageBreak/>
        <w:t xml:space="preserve">platformach ZOOM, </w:t>
      </w:r>
      <w:proofErr w:type="spellStart"/>
      <w:r w:rsidR="00FB3BF8" w:rsidRPr="00FB3BF8">
        <w:rPr>
          <w:lang w:val="pl-PL"/>
        </w:rPr>
        <w:t>Teams</w:t>
      </w:r>
      <w:proofErr w:type="spellEnd"/>
      <w:r w:rsidR="00FB3BF8" w:rsidRPr="00FB3BF8">
        <w:rPr>
          <w:lang w:val="pl-PL"/>
        </w:rPr>
        <w:t xml:space="preserve"> i </w:t>
      </w:r>
      <w:proofErr w:type="spellStart"/>
      <w:r w:rsidR="00FB3BF8" w:rsidRPr="00FB3BF8">
        <w:rPr>
          <w:lang w:val="pl-PL"/>
        </w:rPr>
        <w:t>Webex</w:t>
      </w:r>
      <w:proofErr w:type="spellEnd"/>
      <w:r w:rsidR="00FB3BF8" w:rsidRPr="00FB3BF8">
        <w:rPr>
          <w:lang w:val="pl-PL"/>
        </w:rPr>
        <w:t xml:space="preserve">, a także w siedzibie naszego wydziału w Katowicach, bo nie wspomniałam jeszcze, że pracuję w jednym z dwóch zamiejscowych wydziałów Ministerstwa Funduszy i Polityki Regionalnej, nasz wydziału oprócz tej funkcji Krajowego Punktu Kontaktowego dla tych dużych programów, zajmuje się także programem Polska Słowacja i Czechy Polska. Także zapraszamy do siedziby po uprzednim umówieniu terminu. Wspieramy Państwa tak, że mamy takie dodatkowe narzędzia, oprócz tych programowych, związane z poszukiwaniem partnerów, dołączania do projektów, a także na życzenie w trakcie naborów weryfikujemy statusy prawne polskich instytucji. Tak, tutaj macie Państwo informacje na temat naszej strony. Gdzie szukać już konkretnie tych dokumentów, o których wspominałam, w tej sekcji poznaj Programy </w:t>
      </w:r>
      <w:proofErr w:type="spellStart"/>
      <w:r w:rsidR="00FB3BF8" w:rsidRPr="00FB3BF8">
        <w:rPr>
          <w:lang w:val="pl-PL"/>
        </w:rPr>
        <w:t>Interreg</w:t>
      </w:r>
      <w:proofErr w:type="spellEnd"/>
      <w:r w:rsidR="00FB3BF8" w:rsidRPr="00FB3BF8">
        <w:rPr>
          <w:lang w:val="pl-PL"/>
        </w:rPr>
        <w:t xml:space="preserve"> 2021-2027 są umieszczone informacje m.in. o programie </w:t>
      </w:r>
      <w:proofErr w:type="spellStart"/>
      <w:r w:rsidR="00FB3BF8" w:rsidRPr="00FB3BF8">
        <w:rPr>
          <w:lang w:val="pl-PL"/>
        </w:rPr>
        <w:t>Interreg</w:t>
      </w:r>
      <w:proofErr w:type="spellEnd"/>
      <w:r w:rsidR="00FB3BF8" w:rsidRPr="00FB3BF8">
        <w:rPr>
          <w:lang w:val="pl-PL"/>
        </w:rPr>
        <w:t xml:space="preserve"> Europa, Europa Środkowa i Region Morza Bałtyckiego. Dla polskich partnerów, czyli dla instytucji, które już uczestniczą w zatwierdzonych projektach, mamy dodatkowe wsparcie, to wsparcie ma wymiar finansowy i pierwsza z nich jest adresowana dla partnerów projektów międzyregionalnych i transnarodowych, to są środki z rezerwy celowej budżetu państwa w wysokości 15% zatwierdzonych wydatków. O taką kwotę możecie Państwo się zwracać, żeby sfinansować wkład własny. Kolejnym systemem, który wspiera polskich beneficjentów, ale on jest adresowany tylko i wyłącznie dla organizacji pozarządowych, stowarzyszeń, jednostek samorządu terytorialnego oraz Europejskich Ugrupowań Współpracy Terytorialnej, dla tych trzech typów podmiotów mamy finansowanie zwrotne, możemy </w:t>
      </w:r>
      <w:proofErr w:type="spellStart"/>
      <w:r w:rsidR="00FB3BF8" w:rsidRPr="00FB3BF8">
        <w:rPr>
          <w:lang w:val="pl-PL"/>
        </w:rPr>
        <w:t>prefinansować</w:t>
      </w:r>
      <w:proofErr w:type="spellEnd"/>
      <w:r w:rsidR="00FB3BF8" w:rsidRPr="00FB3BF8">
        <w:rPr>
          <w:lang w:val="pl-PL"/>
        </w:rPr>
        <w:t xml:space="preserve"> Państwa udział w projektach, to jest pożyczka zwrotna. Opracowaliśmy też z myślą o kosztach uproszczonych tych wszystkich ryczałtach, podręcznik w zakresie uproszczonego, rozliczania kosztów, te linki, które tutaj Państwo widzicie, one są aktywne i odsyłają bezpośrednio do dokumentów. Teraz przejdźmy już do samych programów, zacznę od największego. </w:t>
      </w:r>
      <w:proofErr w:type="spellStart"/>
      <w:r w:rsidR="00FB3BF8" w:rsidRPr="00FB3BF8">
        <w:rPr>
          <w:lang w:val="pl-PL"/>
        </w:rPr>
        <w:t>Interreg</w:t>
      </w:r>
      <w:proofErr w:type="spellEnd"/>
      <w:r w:rsidR="00FB3BF8" w:rsidRPr="00FB3BF8">
        <w:rPr>
          <w:lang w:val="pl-PL"/>
        </w:rPr>
        <w:t xml:space="preserve"> Europa umożliwia współpracę ze wszystkimi państwami Unii Europejskiej, a także z Norwegią i Szwajcarią. Głównym zadaniem tego programu jest dzięki współpracy międzynarodowej planowanie i wprowadzanie zmian w politykach rozwoju. To jest właśnie to powiązanie z celem programu, czyli wzmacnianiem polityki spójności. Planujemy zmiany w naszych polskich, mówię tutaj o polskich partnera w </w:t>
      </w:r>
      <w:proofErr w:type="spellStart"/>
      <w:r w:rsidR="00FB3BF8" w:rsidRPr="00FB3BF8">
        <w:rPr>
          <w:lang w:val="pl-PL"/>
        </w:rPr>
        <w:t>dniesieniu</w:t>
      </w:r>
      <w:proofErr w:type="spellEnd"/>
      <w:r w:rsidR="00FB3BF8" w:rsidRPr="00FB3BF8">
        <w:rPr>
          <w:lang w:val="pl-PL"/>
        </w:rPr>
        <w:t xml:space="preserve"> do polskiej instytucji w polskich instrumentach polityki, to mogą być np. plany gospodarki niskoemisyjnej, w przypadku miast to mogą być programy regionalne, w tym programie chodzi o to, żeby wymieniać doświadczenia z partnerami zagranicznymi, dzielić się dobrymi praktykami i w oparciu o to, co się sprawdziło, planować rozwiązania na własnym gruncie. Zakres tematyczny </w:t>
      </w:r>
      <w:proofErr w:type="spellStart"/>
      <w:r w:rsidR="00FB3BF8" w:rsidRPr="00FB3BF8">
        <w:rPr>
          <w:lang w:val="pl-PL"/>
        </w:rPr>
        <w:t>Interreg</w:t>
      </w:r>
      <w:proofErr w:type="spellEnd"/>
      <w:r w:rsidR="00FB3BF8" w:rsidRPr="00FB3BF8">
        <w:rPr>
          <w:lang w:val="pl-PL"/>
        </w:rPr>
        <w:t xml:space="preserve"> Europa jest też niezwykle pojemny, ten program obejmuje wszystkie cele polityki, a te które zostały podkreślone na tym slajdzie, na te cele trzy program przeznacza większość swoich środków i jak możecie Państwo zauważyć, tym priorytetem jest też cel, bardziej ekologiczna, neutralna dla klimatu i odporna Europa. To, co jest ważne, to właśnie taki zakres tematyczny umożliwia podejmowanie wszystkich zagadnień polityki spójności także projekty mogą dotyczyć naprawdę bardzo szerokiego wachlarza tematycznego. I teraz chciałabym Państwu pokazać przykład zatwierdzonego projektu z pierwszego naboru, to projekt z udziałem Urzędu Marszałkowskiego Województwa Świętokrzyskiego. Tematem współpracy partnerów, takim wspólnym problemem, który ich połączył, to zwiększanie akceptacji społecznej dla energii wiatrowej w regionach Unii Europejskiej poprzez planowanie oparte na środowisku i społeczności lokalnej, ten projekt mieści się w priorytecie bardziej ekologiczna, neutralna dla klimatu i odporna Europa w celu szczegółowym, energia odnawialna, środki które przyznano z Europejskiego Funduszu Rozwoju Regionalnego na realizację działań projektowych wynoszą ponad 1,5 mln EUR, a w ramach partnerstwa współpracuje 11 partnerów z Grecji, z Finlandii, z Łotwy, z Irlandii, Belgii, Węgier, Hiszpanii i wspomniany już przeze mnie podmiot polski, czyli władze regionalne województwa świętokrzyskiego. Polski partner w oparciu o wiedzę wyniesioną z projektu zamierza planować i wprowadzać zmiany, w </w:t>
      </w:r>
      <w:r w:rsidR="00FB3BF8" w:rsidRPr="00FB3BF8">
        <w:rPr>
          <w:lang w:val="pl-PL"/>
        </w:rPr>
        <w:lastRenderedPageBreak/>
        <w:t xml:space="preserve">nowym programie Fundusze Europejskie dla Świętokrzyskiego to nowa edycja Regionalnych Programów Operacyjnych. I teraz przejdę już do samego naboru, o którym wspominałam na początku. Tam termin rozpoczęcia już się zbliża, bo to 15 marca. Nabór zakończy się 9 czerwca, wnioski mogą być składane we wszystkich priorytetach, nie ma żadnych ograniczeń tematycznych, na ten nabór przeznaczono 130 mln EUR. Wybór planowany jest w grudniu 2023 r., a wnioskodawcy mają już teraz do swojej dyspozycji pakiet aplikacyjny, ten link także jest aktywny i tutaj chciałabym zwrócić uwagę, że te dokumenty, które my zamieszczamy na naszej polskiej stronie, mają wyłącznie charakter pomocniczy to są tłumaczenia roboczo, wnioskodawców we wszystkich tych programach obowiązują dokumenty w języku angielskim, które są zamieszczane na stronach programów. Program przygotował szereg narzędzi dla wnioskodawców, mamy możliwość np. takiego samo sprawdzenia, czy mój pomysł na projekt wpisuje się w oczekiwania programu. Mamy do dyspozycji takie bazy, gdzie możemy znaleźć partnerów, możemy sami zamieścić swoją ofertę współpracy, możemy też zobaczyć zatwierdzone projekty z poprzedniej edycji programu z lat 2014-2020, możemy poprosić wspólny sekretariat o konsultację naszego pomysłu na projekt Wspólny Sekretariat. To jest instytucja, która m.in. przyjmuje wnioski online, a także ocenia złożone propozycje projektowe, no i mamy do dyspozycji tutaj właśnie też ten pakiet już wspomniany, zawierający m.in. podręcznik programu. Pomysły na projekty, czyli tutaj możemy zobaczyć, jakie instytucje z Europy, jakie mają pomysły, jakiego typu projekty, w jakich tematach chciałyby realizować. Możemy także znaleźć konkretne już osoby pracujące w konkretnych instytucjach i tutaj podkreślam raz jeszcze te bazy są otwarte także na umieszczanie własnych propozycji, one nie są w żaden sposób ograniczane. Także państwo tutaj też możecie swoje oferty jak najbardziej zamieszczać. I na zakończenie tej części prezentacji chciałabym bardzo serdecznie zaprosić Państwa do udziału w spotkaniu krajowym organizowanym przez nas, odbędzie się ono 28 marca w formule online, zapraszamy do rejestracji jest już otwarta. Będziemy mówili właśnie tutaj o zasadach naboru. Kolejny program </w:t>
      </w:r>
      <w:proofErr w:type="spellStart"/>
      <w:r w:rsidR="00FB3BF8" w:rsidRPr="00FB3BF8">
        <w:rPr>
          <w:lang w:val="pl-PL"/>
        </w:rPr>
        <w:t>Interreg</w:t>
      </w:r>
      <w:proofErr w:type="spellEnd"/>
      <w:r w:rsidR="00FB3BF8" w:rsidRPr="00FB3BF8">
        <w:rPr>
          <w:lang w:val="pl-PL"/>
        </w:rPr>
        <w:t xml:space="preserve"> Europa Środkowa, czyli program Transnarodowy, on pozwala nam na współpracę, podejmowanie współpracy z partnerami z dziewięciu państw, czyli z Austrii, Chorwacji, Czech, Niemiec, Polski, Słowacji, Słowenii, Węgier i Włoch i celem tego programu jest przekształcenie obszaru Europy Środkowej w obszar bardziej inteligentny, bardziej innowacyjny, zielony, lepiej połączony, który będzie odporniejszy na takie niespodziewane kryzysy, czy to klimatyczne, czy zdrowotne, czy finansowe, jak możecie Państwo zobaczyć tutaj, mamy jeden priorytet w całości dedykowany środowisku, gdzie znajdziemy neutralność klimatyczną, zwiększanie odporności na zmiany klimatu, rozwój gospodarki o obiegu zamkniętym, ochronę środowiska i zieloną mobilność miejską. Przykład projektu już też zatwierdzonego w tym okresie 2021-2027 to projekt z udziałem dwóch polskich partnerów, Przedsiębiorstwa Komunikacji Autobusowej w Gdyni i Uniwersytetu Gdańskiego, te instytucje współpracują z partnerami z Węgier, Czech, Niemiec, Austrii, Słowenii, Włoch i Polski. Zajmują się zmniejszaniem śladu ekologicznego transportu publicznego właśnie poprzez wprowadzanie w transporcie obiegu zamkniętego. Drugi nabór też już niebawem, bo rozpoczyna się 22-go marca i potrwa do 17 maja, tutaj także nie ma żadnych ograniczeń tematycznych, jeżeli chodzi o przedmioty wniosków. Przeznaczono na ten nabór 60 mln EUR. Ten program także oferuje narzędzia dla wnioskodawców, dla instytucji zainteresowanych współpracą, podobnie jak </w:t>
      </w:r>
      <w:proofErr w:type="spellStart"/>
      <w:r w:rsidR="00FB3BF8" w:rsidRPr="00FB3BF8">
        <w:rPr>
          <w:lang w:val="pl-PL"/>
        </w:rPr>
        <w:t>Interreg</w:t>
      </w:r>
      <w:proofErr w:type="spellEnd"/>
      <w:r w:rsidR="00FB3BF8" w:rsidRPr="00FB3BF8">
        <w:rPr>
          <w:lang w:val="pl-PL"/>
        </w:rPr>
        <w:t xml:space="preserve"> Europa umożliwia korzystanie z baz, zamieszczenie własnych propozycji i pozwala Państwu także na wyszukiwanie partnerów projektowych. I ostatnie z programów </w:t>
      </w:r>
      <w:proofErr w:type="spellStart"/>
      <w:r w:rsidR="00FB3BF8" w:rsidRPr="00FB3BF8">
        <w:rPr>
          <w:lang w:val="pl-PL"/>
        </w:rPr>
        <w:t>Interreg</w:t>
      </w:r>
      <w:proofErr w:type="spellEnd"/>
      <w:r w:rsidR="00FB3BF8" w:rsidRPr="00FB3BF8">
        <w:rPr>
          <w:lang w:val="pl-PL"/>
        </w:rPr>
        <w:t xml:space="preserve"> Region Morza Bałtyckiego tutaj, w tym roku naborów już nie będzie, właśnie się zakończyły, ale myślę, że warto się nim zainteresować, te nabory na pewno będą już w przyszłym roku organizowane. Tutaj z kolei mamy możliwość współpracy z partnerami z Danii, Estonii, Finlandii, Litwy, Łotwy, Polski, Szwecji, Niemiec i Norwegii, przy czym nie wszystkie obszary wchodzą, Niemiec i Norwegii w ten program. To, co jest ważne to dwa typy projektów. Dla tych z </w:t>
      </w:r>
      <w:r w:rsidR="00FB3BF8" w:rsidRPr="00FB3BF8">
        <w:rPr>
          <w:lang w:val="pl-PL"/>
        </w:rPr>
        <w:lastRenderedPageBreak/>
        <w:t xml:space="preserve">Państwa, którzy do tej pory nie zetknęli się z taką większą współpracą ponadnarodową, może warte rozważenia będą projekty małe, z mniejszymi budżetami partnerstwami i czasem trwania. A dla tych z Państwa, którzy woleliby podejmować problematykę ochrony środowiska w nieco szerszym zakresie i wymiarze, są dedykowane projekty główne. Tutaj mamy aż dwa priorytety, które dotyczą ochrony środowiska, pierwszy dotyczy zrównoważonych wód i niebieskiej gospodarki, a drugi klimatu. Mamy tutaj gospodarkę o obiegu zamkniętym, transformację energetyczną i zieloną mobilność i także posłużę się tutaj przykładem projektu już zatwierdzonego, który wchodzi w fazę realizacji, to projekt mały i tutaj mamy 4 partnerów z Polski. Jest to Politechnika Gdańska, która przewodniczy konsorcjum i partnerzy zajmują się wpływem farmaceutyków na środowisko i oczyszczanie ścieków właśnie z farmaceutyków, a projekt duży, główny możecie Państwo zobaczyć, że ma już jedenastu partnerów, czyli szersza współpraca, z Polski w projekcie uczestniczy Podlaska Fundacja Rozwoju Regionalnego i współpracując z jedenastoma partnerami zajmuje się redukcją emisji CO2 przez dekarbonizację działalności przemysłowej i mobilizację przemysłu do inwestowania w produkcję energii z zielonych źródeł odnawialnych. I podobnie jak w przypadku poprzednich programów, tutaj Państwo też możecie korzystać z narzędzi na stronie interreg-baltic.eu i m.in. jest to platforma umożliwiająca kojarzenie partnerów i ostatni slajd. Tak jak mówiłam, są przypisane osoby do poszczególnych programów, także zachęcam do kontaktu z panią Pauliną Muchą, jeżeli chodzi o Program Bałtycki, Europa Środkowa tutaj informacji udziela pani Monika </w:t>
      </w:r>
      <w:proofErr w:type="spellStart"/>
      <w:r w:rsidR="00FB3BF8" w:rsidRPr="00FB3BF8">
        <w:rPr>
          <w:lang w:val="pl-PL"/>
        </w:rPr>
        <w:t>Strojecka-Geworgyan</w:t>
      </w:r>
      <w:proofErr w:type="spellEnd"/>
      <w:r w:rsidR="00FB3BF8" w:rsidRPr="00FB3BF8">
        <w:rPr>
          <w:lang w:val="pl-PL"/>
        </w:rPr>
        <w:t xml:space="preserve">, która zaprasza Państwa, przy okazji chciałam nadmienić na spotkanie na temat drugiego naboru 4 kwietnia. To ogłoszenie dopiero zostanie zamieszczone, ale proszę zapamiętać tę datę 4 kwietnia, a ja mam przyjemność zajmować się na co dzień programem </w:t>
      </w:r>
      <w:proofErr w:type="spellStart"/>
      <w:r w:rsidR="00FB3BF8" w:rsidRPr="00FB3BF8">
        <w:rPr>
          <w:lang w:val="pl-PL"/>
        </w:rPr>
        <w:t>Interreg</w:t>
      </w:r>
      <w:proofErr w:type="spellEnd"/>
      <w:r w:rsidR="00FB3BF8" w:rsidRPr="00FB3BF8">
        <w:rPr>
          <w:lang w:val="pl-PL"/>
        </w:rPr>
        <w:t xml:space="preserve"> Europa, także bardzo uprzejmie dziękuję za uwagę. </w:t>
      </w:r>
    </w:p>
    <w:p w14:paraId="7F23F605" w14:textId="1F59C8F7"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Dziękuję bardzo pani Aniu, bardzo syntetycznie pani przedstawiła dosyć duży zakres informacji, więc dziękuję, że pani się zmieściła w czasie. Przechodzimy w tym momencie do następnej prezentacji. Krajowy Punkt Kontaktowy URBACT reprezentuje w dniu dzisiejszym Pan Aldo Vargas Tetmajer, zapraszam panie Aldo do zaprezentowania programu, 25 minut dla pana, proszę bardzo. </w:t>
      </w:r>
    </w:p>
    <w:p w14:paraId="64FEA532" w14:textId="11995C48" w:rsidR="00FB3BF8" w:rsidRPr="00340B3C" w:rsidRDefault="00340B3C">
      <w:pPr>
        <w:rPr>
          <w:b/>
          <w:bCs/>
        </w:rPr>
      </w:pPr>
      <w:r w:rsidRPr="00340B3C">
        <w:rPr>
          <w:b/>
          <w:bCs/>
          <w:lang w:val="pl-PL"/>
        </w:rPr>
        <w:t>- [Aldo Vargas Tetmajer]</w:t>
      </w:r>
      <w:r w:rsidR="00FB3BF8" w:rsidRPr="00FB3BF8">
        <w:rPr>
          <w:lang w:val="pl-PL"/>
        </w:rPr>
        <w:t xml:space="preserve"> Dziękuję serdecznie, dzień dobry Państwu. Moje nazwisko Aldo Vargas Tetmajer, jestem koordynatorem Krajowego Punktu Kontaktowego programu URBACT przy Związku Miast Polskich. Znajduję się obecnie w Łodzi na zgromadzeniu ogólnym związku. Więc od razu zaznaczam, że być może będzie troszkę dźwięków z tyłu i tak. Czy ja mogę prosić o prezentację? Świetnie, bardzo dobrze. Szanowni Państwo, Urban od dawna działa w Polsce w sensie takim, że wiele miast polskich brało już czynny udział w naszym programie w bardzo wielu projektach, które my określamy mianem sieci, czyli sieci URBACT-</w:t>
      </w:r>
      <w:proofErr w:type="spellStart"/>
      <w:r w:rsidR="00FB3BF8" w:rsidRPr="00FB3BF8">
        <w:rPr>
          <w:lang w:val="pl-PL"/>
        </w:rPr>
        <w:t>owskie</w:t>
      </w:r>
      <w:proofErr w:type="spellEnd"/>
      <w:r w:rsidR="00FB3BF8" w:rsidRPr="00FB3BF8">
        <w:rPr>
          <w:lang w:val="pl-PL"/>
        </w:rPr>
        <w:t xml:space="preserve">. Każdy z naszych programów do tej pory przedstawionych tutaj ma swoją specyfikę, swoje powiedzmy cele określone i swoje możliwości. Specyfiką naszego programu jest to, że nie mamy określonego tematu projektów, gdyż zostawiamy wybór tematu miastom, które chcą uczestniczyć w naszych projektach. Tutaj, szanowni Państwo mamy, mamy projekty, w których do tej pory brały udział polskie miasta w całym okresie funkcjonowania poprzedniej edycji programu, czyli podczas Urban ACTA 3 w latach 2014-2020. Z oczywiście tym przesunięciem czasowym, w zeszłym roku skończyły się, skończyły swoją działalność ostatnie projekty URBACT-owe z poprzedniej edycji programu. Teraz mamy nową edycję i wraz z nią nowy nabór. Wspomnę tylko, że w tych sieciach projektowych, które tutaj pokazuję, wiele z nich dotyczyło spraw związanych z klimatem, z adaptacją do zmian klimatu, z energetyką, z żywieniem czy żywieniem w mieście, czy z zielenią w mieście czy temu podobnymi tematami. Była również sieć projektowa związana z Celami Zrównoważonego Rozwoju Agendy 2030 Narodów Zjednoczonych, ale tak naprawdę tematyka jest w tym sensie szeroka i dowolna, że to miasta decydują, </w:t>
      </w:r>
      <w:r w:rsidR="00FB3BF8" w:rsidRPr="00FB3BF8">
        <w:rPr>
          <w:lang w:val="pl-PL"/>
        </w:rPr>
        <w:lastRenderedPageBreak/>
        <w:t xml:space="preserve">nad jakim tematem chcą się skupić. To, co jest istotne z punktu widzenia samego programu, to jest to, że beneficjentami naszych projektów mogą być i są przede wszystkim miasta. Miasta różnej skali nie mamy ograniczeń, jeśli chodzi o skalę, o wielkość, mogą to być zarówno bardzo małe miasta. Mamy </w:t>
      </w:r>
      <w:proofErr w:type="spellStart"/>
      <w:r w:rsidR="00FB3BF8" w:rsidRPr="00FB3BF8">
        <w:rPr>
          <w:lang w:val="pl-PL"/>
        </w:rPr>
        <w:t>paredziesiąć</w:t>
      </w:r>
      <w:proofErr w:type="spellEnd"/>
      <w:r w:rsidR="00FB3BF8" w:rsidRPr="00FB3BF8">
        <w:rPr>
          <w:lang w:val="pl-PL"/>
        </w:rPr>
        <w:t xml:space="preserve"> miast, które uczestniczy w naszych projektach. To są miasta poniżej 15 tysięcy mieszkańców, więc jest to program jak najbardziej dostępny również dla miast małych. Miasta średnie uczestniczą miasta duże, również stolice niektórych państw, aglomeracje. Więc te wszystkie, powiedzmy, te wszystkie podmioty, te wszystkie jednostki samorządu terytorialnego, które kwalifikują się według naszego programu do uczestniczenia w projekcie, mogą brać w tym udział jako pełnoprawni partnerzy, jak najbardziej mogą to być również lokalne agencje rozwoju, to znaczy agencje rozwoju powołane przez miasto albo z budżetem, z finansowaniem przynajmniej częściowym miasta, które je powołały, mogą brać udział w naszym programie również dzielnice miast i gmin, o ile te dzielnice mają swój i swoją, powiedzmy swój status prawny i mogą decydować o tym, żeby brać udział w tego rodzaju działaniach. Mogą również brać udział władze metropolitalne i zorganizowane aglomeracje. Czyli jest to dostępne zarówno do formalnych aglomeracji, jak i na przykład do stowarzyszeń czy do partnerstw miejskich. Dla przykładu, jeśli chodzi o Polskę partnerstwa czy związki powołane po to, żeby realizować w poprzedniej edycji Zintegrowanych Inwestycji Terytorialnych, to wszystkie podmioty jak najbardziej mogą brać udział w naszych projektach jako pełnoprawni członkowie i partnerzy projektu Od tej edycji, od tego naboru również udział mogą brać instytucje nie będące miastami, tak jak np. uczelnie i ośrodki badawcze. O ile tematyka, którą się zajmują, albo temat, którym się chcą zająć w ramach projektu tyczy się ściśle tematów miejskich. Mogą również brać udział władze regionalne w zakresie spraw miejskich czy też instytucje zarządzające funduszami unijnymi. Chodzi o to, że intencją takiego podejścia jest to, żeby wszystkie instancje, wszystkie podmioty różnego szczebla, od tego bardzo lokalnego, aż po regionalny, mogły uczestniczyć w procesie definiowania pewnych rozwiązań problemów miejskich, które pojawiają się na przestrzeni czy w przestrzeni miejskiej w różnych miastach Polski. Zasadniczo partnerami mogą być miasta z całej Unii Europejskiej, z dwudziestu siedmiu państw członkowskich, również z państw stowarzyszonych Szwajcaria, Norwegia, państwa IPA, czyli z grubsza rzecz ujmując państwa z byłej Jugosławii i oczywiście, tak jak wspomniałem wcześniej, miasta, instytucje z innych państw. O ile same sobie sfinansują, np. w tym momencie staramy się doprowadzić do sytuacji, żeby zaprosić miasta również z Ukrainy i tylko że oczywiście niestety na własny koszt, bo na razie jeszcze nie mamy mechanizmu wypracowanego, w którym miasta nie będące z obszaru naszego kraju czy w ogóle Unii Europejskiej, żeby finansować ich uczestnictwo. Więc proszę państwa, rozpoczął się nabór, nabór rozpoczął się 9 stycznia. To jest pierwszy nabór w tej nowej edycji programu w programie URBACT 4, pierwszy nabór, który rozpoczął się 9 stycznia i kończy się pod koniec tego miesiąca 31 marca. Każdy jeden projekt, wniosek projektowy, jaki się składa musi być złożony przez partnerstwo składające się z 8 do 10 większości miast, czyli miasta z Unii Europejskiej i ewentualnie stowarzyszonych i IPA. Takie jedno partnerstwo. Właśnie dlatego nazywamy te projekty sieciami sieci, w tym wypadku sieci planowania działań. Taka jest oficjalna nazwa tego naboru, gdyż ideą tego naboru jest to, aby miasta, które stworzą takie partnerstwo wspólnie aplikowały na rzecz rozwiązania problemu czy wyzwania miejskiego, który wszystkie te miasta rozpoznały u siebie. Tak jak wcześniej pokazywałem </w:t>
      </w:r>
      <w:proofErr w:type="spellStart"/>
      <w:r w:rsidR="00FB3BF8" w:rsidRPr="00FB3BF8">
        <w:rPr>
          <w:lang w:val="pl-PL"/>
        </w:rPr>
        <w:t>loga</w:t>
      </w:r>
      <w:proofErr w:type="spellEnd"/>
      <w:r w:rsidR="00FB3BF8" w:rsidRPr="00FB3BF8">
        <w:rPr>
          <w:lang w:val="pl-PL"/>
        </w:rPr>
        <w:t xml:space="preserve"> wcześniejszych projektów. Każdy jeden projekt, każda jedna sieć URBACT skupiona jest na jakiejś jednej konkretnej tematyce, więc te miasta, które tworzą sieć projektową muszą najpierw określić, jaką tematyką chcą się zajmować. Czy to będą właśnie kwestie związane ze środowiskiem, z adaptacją do zmian klimatu, z transformacją energetyczną czy infrastrukturą zielono niebieską, te wszystkie tematy jak najbardziej mogą być tematem projektów URBACT-</w:t>
      </w:r>
      <w:proofErr w:type="spellStart"/>
      <w:r w:rsidR="00FB3BF8" w:rsidRPr="00FB3BF8">
        <w:rPr>
          <w:lang w:val="pl-PL"/>
        </w:rPr>
        <w:t>owskich</w:t>
      </w:r>
      <w:proofErr w:type="spellEnd"/>
      <w:r w:rsidR="00FB3BF8" w:rsidRPr="00FB3BF8">
        <w:rPr>
          <w:lang w:val="pl-PL"/>
        </w:rPr>
        <w:t xml:space="preserve"> sieci, tzw. sieci planowania działań w tym wypadku i zaraz potem powiem również o kalendarzu tego </w:t>
      </w:r>
      <w:r w:rsidR="00FB3BF8" w:rsidRPr="00FB3BF8">
        <w:rPr>
          <w:lang w:val="pl-PL"/>
        </w:rPr>
        <w:lastRenderedPageBreak/>
        <w:t xml:space="preserve">naboru. Wszelkie informacje dotyczące obecnego naboru są do znalezienia na stronie urbact.eu i również w wersji polskiej urbact.pl Oczywiście zapraszam do kontaktu jeśli chodzi o wszelkie pytania. Budżet programu, tak jak przedmówczyni Pani Anna Stol z Ministerstwa Funduszy i Polityki Regionalnej, a program URBACT również należy do tego pakietu Europejskiej Współpracy Terytorialnej. Mechanizm działania naszego programu jest bardzo podobny do programu </w:t>
      </w:r>
      <w:proofErr w:type="spellStart"/>
      <w:r w:rsidR="00FB3BF8" w:rsidRPr="00FB3BF8">
        <w:rPr>
          <w:lang w:val="pl-PL"/>
        </w:rPr>
        <w:t>Interreg</w:t>
      </w:r>
      <w:proofErr w:type="spellEnd"/>
      <w:r w:rsidR="00FB3BF8" w:rsidRPr="00FB3BF8">
        <w:rPr>
          <w:lang w:val="pl-PL"/>
        </w:rPr>
        <w:t>, tylko w znacznie skromniejszej skali. Każda nasza sieć URBACT-owa, każdy nasz projekt URBACT-</w:t>
      </w:r>
      <w:proofErr w:type="spellStart"/>
      <w:r w:rsidR="00FB3BF8" w:rsidRPr="00FB3BF8">
        <w:rPr>
          <w:lang w:val="pl-PL"/>
        </w:rPr>
        <w:t>owski</w:t>
      </w:r>
      <w:proofErr w:type="spellEnd"/>
      <w:r w:rsidR="00FB3BF8" w:rsidRPr="00FB3BF8">
        <w:rPr>
          <w:lang w:val="pl-PL"/>
        </w:rPr>
        <w:t xml:space="preserve"> może liczyć na budżet maksimum 850 tysięcy euro, które dzieli się na wszystkich 8 do 10 </w:t>
      </w:r>
      <w:proofErr w:type="spellStart"/>
      <w:r w:rsidR="00FB3BF8" w:rsidRPr="00FB3BF8">
        <w:rPr>
          <w:lang w:val="pl-PL"/>
        </w:rPr>
        <w:t>ciu</w:t>
      </w:r>
      <w:proofErr w:type="spellEnd"/>
      <w:r w:rsidR="00FB3BF8" w:rsidRPr="00FB3BF8">
        <w:rPr>
          <w:lang w:val="pl-PL"/>
        </w:rPr>
        <w:t xml:space="preserve"> partnerów. Jedna sieć może być utworzona przez 8 do 10 partnerów, czyli miasta lub instytucje niemiejskie, które pracują w tym zakresie tematyk problematyki miejskich. Oczywiście ten budżet dzieli się na tych poszczególnych partnerów. Lider wyłoniony z grona tych ośmiu do dziesięciu partnerów ma odpowiednio większy budżet po to, żeby zarządzać całą siecią i jeśli podzielimy ten budżet na tych 8 do 10 partnerów, wynika z tego, że mniej więcej na przeciętnego, na regularnego partnera przypada budżet około 60 do 70 tysięcy euro na okres 2,5 roku działania każdego projektu i tutaj wyjaśnię troszkę więcej. Mianowicie znamy tę mapę Unii Europejskiej, gdzie poszczególne regiony są określone jako słabiej rozwinięte regiony w okresie przejściowym i regiony lepiej rozwinięte. Każdy z tych regionów ma inny pułap refundacji kwalifikowalnych kosztów udziału w projektach. Większość Polski na razie jeszcze miejmy nadzieję, że już niedługo zalicza się do tych regionów słabiej rozwiniętych. Aczkolwiek od tej edycji, od tej perspektywy finansowej już dwa województwa są, należą do tych regionów w okresie przejściowym, a jedno, czyli obszar metropolitalny Warszawy, już jest regionem lepiej rozwiniętym. Więc z wspomnianych wcześniej 850 000 EUR na jedną sieć, czyli mniej więcej 60-70 tys. EUR na jednego partnera, dajmy na to na jedno miasto polskie. Najpierw miasto ponosi wszystkie </w:t>
      </w:r>
      <w:proofErr w:type="spellStart"/>
      <w:r w:rsidR="00FB3BF8" w:rsidRPr="00FB3BF8">
        <w:rPr>
          <w:lang w:val="pl-PL"/>
        </w:rPr>
        <w:t>koszta</w:t>
      </w:r>
      <w:proofErr w:type="spellEnd"/>
      <w:r w:rsidR="00FB3BF8" w:rsidRPr="00FB3BF8">
        <w:rPr>
          <w:lang w:val="pl-PL"/>
        </w:rPr>
        <w:t xml:space="preserve"> udziału w projekcie, czyli wydatkuje te 60 do 70 tys. EUR w przeciągu tych 2,5 roku uczestnictwa w projekcie i co pół roku składa raport finansowy do instancji, która nazywa się First Level Control, czyli kontroler pierwszego stopnia, który kwalifikuje te wydatki i potem zwraca kwotę w wysokości 80% poniesionych kosztów lub 70%, 65% w zależności od tego, w którym regionie kraju znajduje się konkretne miasto. Tak jak powiedziałem wcześniej, jedna sieć składa się z 8 do 10 partnerów, z których większość powinna być miastami i oczywiście z obszaru Unii Europejskiej z obszaru dawnej Jugosławii państw stowarzyszonych, te wszystkie miasta mogą jak najbardziej brać udział, czego się można spodziewać? Jaka jest powiedzmy korzyść udziału w programie URBACT albo co wynika z udziału w projekcie? Po pierwsze każdy partner, każde miasto musi utworzyć swoją lokalną grupę URBACT, to znaczy miasto partner, który uczestniczy w projekcie, musi utworzyć grupę, zespół partnerów, interesariuszy lokalnych, którzy są wybierani na takiej zasadzie, że ich rozpoznaje się jako ważnych interesariuszy w procesie rozwiązywania problemów, które zidentyfikowała dana sieć, dajmy na to, że składa się projekt związany z adaptacją do zmian klimatu czy np. transformacji energetycznej, to lokalna Grupa URBACT powoływana przez każdego jednego z partnerów musi zawierać przedstawicieli organizacji, instytucji czy podmiotów, które w jakikolwiek sposób są ważni z perspektywy transformacji energetycznej czy adaptacji do zmian klimatu, czy to będą podmioty publiczne, czy prywatne, czy sektor, czy NGO-</w:t>
      </w:r>
      <w:proofErr w:type="spellStart"/>
      <w:r w:rsidR="00FB3BF8" w:rsidRPr="00FB3BF8">
        <w:rPr>
          <w:lang w:val="pl-PL"/>
        </w:rPr>
        <w:t>sy</w:t>
      </w:r>
      <w:proofErr w:type="spellEnd"/>
      <w:r w:rsidR="00FB3BF8" w:rsidRPr="00FB3BF8">
        <w:rPr>
          <w:lang w:val="pl-PL"/>
        </w:rPr>
        <w:t>, organizacje pozarządowe, czy społeczeństwo obywatelskie, wszyscy najistotniejszy gracze powinni się znaleźć w tej lokalnej grupie, to jest moim zdaniem największa wartość dodana i największa siła projektów URBACT-</w:t>
      </w:r>
      <w:proofErr w:type="spellStart"/>
      <w:r w:rsidR="00FB3BF8" w:rsidRPr="00FB3BF8">
        <w:rPr>
          <w:lang w:val="pl-PL"/>
        </w:rPr>
        <w:t>owskich</w:t>
      </w:r>
      <w:proofErr w:type="spellEnd"/>
      <w:r w:rsidR="00FB3BF8" w:rsidRPr="00FB3BF8">
        <w:rPr>
          <w:lang w:val="pl-PL"/>
        </w:rPr>
        <w:t>, mianowicie utworzenie tej grupy umożliwia miastom, partnerom powołanie zespołu interesariuszy, którzy rzeczywiście zaangażują się w proces rozwiązywania określonego problemu, czyli sprostania określonemu wyzwaniu. Inną rzeczą, którą otrzymujemy poprzez udział w programach, w sieciach URBACT-</w:t>
      </w:r>
      <w:proofErr w:type="spellStart"/>
      <w:r w:rsidR="00FB3BF8" w:rsidRPr="00FB3BF8">
        <w:rPr>
          <w:lang w:val="pl-PL"/>
        </w:rPr>
        <w:t>owskich</w:t>
      </w:r>
      <w:proofErr w:type="spellEnd"/>
      <w:r w:rsidR="00FB3BF8" w:rsidRPr="00FB3BF8">
        <w:rPr>
          <w:lang w:val="pl-PL"/>
        </w:rPr>
        <w:t>, to jest widoczność. Kiedy miasto uczestniczy w projektach URBACT-</w:t>
      </w:r>
      <w:proofErr w:type="spellStart"/>
      <w:r w:rsidR="00FB3BF8" w:rsidRPr="00FB3BF8">
        <w:rPr>
          <w:lang w:val="pl-PL"/>
        </w:rPr>
        <w:t>owskich</w:t>
      </w:r>
      <w:proofErr w:type="spellEnd"/>
      <w:r w:rsidR="00FB3BF8" w:rsidRPr="00FB3BF8">
        <w:rPr>
          <w:lang w:val="pl-PL"/>
        </w:rPr>
        <w:t xml:space="preserve">, bez względu na jego skalę, natychmiast staje się bardziej widoczne w przestrzeni europejskiej, co potem przekłada się na różnego rodzaju, nazwijmy to </w:t>
      </w:r>
      <w:r w:rsidR="00FB3BF8" w:rsidRPr="00FB3BF8">
        <w:rPr>
          <w:lang w:val="pl-PL"/>
        </w:rPr>
        <w:lastRenderedPageBreak/>
        <w:t>benefity, jak na przykład to, że jest zapraszany na wydarzenia, w których pokazywane są dokonania tego miasta partnera, czy też zapraszamy do udziału w różnego rodzaju gremiach czy działaniach, które potem decydują np. o politykach miejskich w Europie etc. Natychmiast wzrasta widoczność takiego miasta i to bez względu na skalę. Bardzo mocno podkreślam ten fakt, bo jestem w pełni świadom tego, że miasta średnie lub małe mogą mieć poczucie, że to jest program, który jest zbyt skomplikowany dla nich, zbyt duży i że to jest, powiedzmy nie dla nich pomyślany program. Otóż tak nie jest, jest wiele przykładów miast średnich i małych, które uczestniczą w zajęciach URBACT-</w:t>
      </w:r>
      <w:proofErr w:type="spellStart"/>
      <w:r w:rsidR="00FB3BF8" w:rsidRPr="00FB3BF8">
        <w:rPr>
          <w:lang w:val="pl-PL"/>
        </w:rPr>
        <w:t>owskich</w:t>
      </w:r>
      <w:proofErr w:type="spellEnd"/>
      <w:r w:rsidR="00FB3BF8" w:rsidRPr="00FB3BF8">
        <w:rPr>
          <w:lang w:val="pl-PL"/>
        </w:rPr>
        <w:t xml:space="preserve"> i które potem biorą udział w różnego rodzaju wydarzeniach, spotkaniach czy pracach związanych właśnie z określeniem kolejnych etapów polityk miejskich, poziomu szczebla europejskiego. Wynikiem prac każdej sieci są tzw. zintegrowane plany działania, do tego przejdę później, jest to powiedzmy jedno z głównych zadań do wypełnienia przez każde partnerstwo projektowe. Jak wspominałem wcześniej, budżet całej sieci to jest 850 tys. euro na jedną sieć w podziale 8 do 10 partnerów, w ramach których finansowane są również na pewnym etapie takie działania testowe, czyli drobne działania, nie nazwałbym ich inwestycyjnymi, chociaż jest to wydatkowanie na rzeczy, które mogą fizycznie powstać w przestrzeni miejskiej. Są te działania testowe po to powoływane i wdrażane, żeby sprawdzić, czy dane rozwiązanie jest korzystne z punktu widzenia celów, jakie sobie postawiliśmy w ramach tego projektu. Oczywistą korzyścią, największą być może z udziału w URBACT-</w:t>
      </w:r>
      <w:proofErr w:type="spellStart"/>
      <w:r w:rsidR="00FB3BF8" w:rsidRPr="00FB3BF8">
        <w:rPr>
          <w:lang w:val="pl-PL"/>
        </w:rPr>
        <w:t>cie</w:t>
      </w:r>
      <w:proofErr w:type="spellEnd"/>
      <w:r w:rsidR="00FB3BF8" w:rsidRPr="00FB3BF8">
        <w:rPr>
          <w:lang w:val="pl-PL"/>
        </w:rPr>
        <w:t xml:space="preserve"> jest budowanie umiejętności, wymiana wiedzy, nauka i działanie wśród miast. Chodzi o to, że poprzez udział w projekcie URBACT-</w:t>
      </w:r>
      <w:proofErr w:type="spellStart"/>
      <w:r w:rsidR="00FB3BF8" w:rsidRPr="00FB3BF8">
        <w:rPr>
          <w:lang w:val="pl-PL"/>
        </w:rPr>
        <w:t>owskim</w:t>
      </w:r>
      <w:proofErr w:type="spellEnd"/>
      <w:r w:rsidR="00FB3BF8" w:rsidRPr="00FB3BF8">
        <w:rPr>
          <w:lang w:val="pl-PL"/>
        </w:rPr>
        <w:t xml:space="preserve">, poprzez właśnie udział w pracy lokalnej grupy URBACT, poprzez realizację zintegrowanego planu działania i realizację tych działań testowych, dochodzi do takiej sytuacji, że pracownicy urzędów miast, decydenci urzędów miast, prezydenci, burmistrzowie, prezydentki, burmistrzynie uczestnicząc w projekcie, w procesie pracy nad daną siecią dowiadują się i uczą się bardzo wielu rzeczy natychmiast z bardzo wysokiego, powiedzmy pułapu, ale który jest bardzo konkretny, bo przekłada się bezpośrednio na działanie, na funkcjonowanie ich własnych miast. Jest to najlepsza okazja do tego, żeby w bardzo krótkim, intensywnym procesie, krótkim, stosunkowo krótkim 2,5 lat powiedzmy nabyć wiedzę z pierwszej ręki dotyczących tych zakresów, które nas jako miasta najbardziej interesują i to taką wiedzę najbardziej aktualną. Bo, co jeszcze nie wspominałem, każda sieć musi mieć swojego eksperta wiodącego, eksperta, który wspiera działalność i którego powiedzmy praca jest finansowana z osobnego budżetu, jego praca nie mieści się tutaj w tych 850 tys. EUR. Ekspert tematyczny powoływany jest ekspertem walidowanym przez program URBACT z powiedzmy, o określonej wiedzy z tego zakresu tematycznego, któremu nasza sieć powiedzmy odpowiada. Kluczowy rezultat całego uczestnictwa w projekcie to wspomniany wcześniej zintegrowany plan działania, jest to dokument, ta nazwa określa dokument, który musi każdy partner sformułować, wypracować właśnie w tym gronie lokalnej grupy URBACT, dokument, który powinien pełnić jakąś istotną rolę z punktu widzenia osiągnięcia celów, które sobie wyznaczyliśmy w danym projekcie, ten dokument, ta nazwa jest, powiedzmy ogólna, ale dla nas, dla naszych miast ona przyjmie tą nazwę, którą my mu nadamy i która dla nas jest istotna, na przykład, strategia adaptacji do zmian klimatu albo plan adaptacji do zmian klimatu czy plan transformacji energetycznej, czy cokolwiek w tym rodzaju, jest to dokument ważny z punktu widzenia miasta, dokument strategiczny, planistyczny, projektowy, to jest dowolna sprawa i też ważnym punktem w realizacji tego zintegrowanego planu działania jest to, żeby równocześnie dostosowywać go do możliwości sfinansowania działań zapisanych w tym dokumencie już ze znacznie większych środków z funduszy polityki spójności, które w tym okresie będą przebywać. Mam jeszcze dwie minutki. </w:t>
      </w:r>
    </w:p>
    <w:p w14:paraId="6285A061" w14:textId="4EB7C641"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Dwie minutki, tak, tak. </w:t>
      </w:r>
    </w:p>
    <w:p w14:paraId="6A3D5FB7" w14:textId="70C11806" w:rsidR="00FB3BF8" w:rsidRPr="00340B3C" w:rsidRDefault="00340B3C">
      <w:pPr>
        <w:rPr>
          <w:b/>
          <w:bCs/>
        </w:rPr>
      </w:pPr>
      <w:r w:rsidRPr="00340B3C">
        <w:rPr>
          <w:b/>
          <w:bCs/>
          <w:lang w:val="pl-PL"/>
        </w:rPr>
        <w:lastRenderedPageBreak/>
        <w:t>- [Aldo Vargas Tetmajer]</w:t>
      </w:r>
      <w:r w:rsidR="00FB3BF8" w:rsidRPr="00FB3BF8">
        <w:rPr>
          <w:lang w:val="pl-PL"/>
        </w:rPr>
        <w:t xml:space="preserve"> Wykorzystam je do końca, jeśli można. Następny slajd, tutaj czemu warto przystąpić? To już poniekąd opowiedziałem we wcześniejszych swoich wypowiedziach. Ważne jest to, żeby każdy projekt, który jest realizowany w ramach URBACT spełniał trzy, zawierał w sobie trzy takie ważne aspekty, zielona transformacja, równość i transformacja cyfrowa. Te elementy muszą się znaleźć w każdym projekcie, bez względu na to, jaki jest właściwy i główny temat danego projektu. I teraz jeśli chodzi o sam nabór, to na naszej stronie są odpowiednie dokumenty związane z naborem, wszystkie warunki odniesienia, przewodnik dla kandydatów, podręcznik programowy, wszystko znajduje się na naszej stronie, a tak jak powiedziałem termin jest do 31 marca, jestem oczywiście dostępny do tego, żeby wszystkie zawiłości tłumaczyć. Wniosek aplikacyjny składany jest przez partnera wiodącego, czyli nie przez jego partnera, każdy partner z tych 8 do 10-ciu ma tylko swój wkład w formule ... Opakowanie składa tylko partner wiodący. Tutaj już powiedziałem mniej więcej jak wygląda przebieg takiego projektu w czasie, warto tylko pamiętać, że te projekty rozpoczną się w czerwcu tego roku i zakończą się w grudniu 2025 roku, czyli 2,5 roku działalności, warto mieć ten kalendarz, powiedzmy te technologie w pamięci, żeby dostosować je do funduszy, do środków z funduszy spójności, które przyjdą do naszych regionów i miast i już te zasady są ważne, ale nie są kluczowe tutaj, chodzi o to, że jedno miasto może uczestniczyć równocześnie w dwóch sieciach, ale nie więcej i w jednej sieci nie może być więcej niż dwóch partnerów z jednego kraju i tutaj zaznaczę od razu przechodząc do strony. Mamy stronę dedykowaną poszukiwaniu partnerów albo wyszukaniu pomysłów na tej samej stronie, którą wcześniej pokazałem, nieco niżej, są już zgłoszone pomysły, w których miasta europejskie szukają partnerów z innych miast. To jest przykładowa propozycja. Można też zgłosić własne pomysły, na naszej stronie URBACT.pl mamy również tabelkę z projektami, w których poszukiwani są partnerzy polscy, miasta polskie do udziału, więc tutaj jest jak najbardziej możliwość dołączenia do sieci, które już się tworzą i już są gotowe do startu i zapraszamy oczywiście wszystkich Państwa do tego, żeby zajrzeć na naszą stronę i zgłaszać własne pomysły lub też znaleźć pomysły, które Państwu odpowiadają. Jestem oczywiście tutaj do Państwa dyspozycji do kontaktu i jeśli by były jakiekolwiek pytania chętnie na nie odpowiem. Wyjaśnię wszystko i zapraszam do kontaktu przez naszą stronę i przez mój adres mailowy, dziękuję bardzo. </w:t>
      </w:r>
    </w:p>
    <w:p w14:paraId="10C6DA0E" w14:textId="04CA63EE"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Super, bardzo dziękuję panie Aldo. Już za 15 minut będziemy się wspólnie spotykać, żeby udzielać odpowiedzi na pytania, jest ich kilka dotychczas, tak więc będziemy mieli na co odpowiadać, a teraz przez ostatnie 15 minut to jest czas, który będziemy spędzać razem z Panem Markiem Ulmanem, który reprezentuje Krajowy Punkt Kontaktowy, Instrumenty finansowe, </w:t>
      </w:r>
      <w:proofErr w:type="spellStart"/>
      <w:r w:rsidR="00FB3BF8" w:rsidRPr="00FB3BF8">
        <w:rPr>
          <w:lang w:val="pl-PL"/>
        </w:rPr>
        <w:t>InvestEU</w:t>
      </w:r>
      <w:proofErr w:type="spellEnd"/>
      <w:r w:rsidR="00FB3BF8" w:rsidRPr="00FB3BF8">
        <w:rPr>
          <w:lang w:val="pl-PL"/>
        </w:rPr>
        <w:t xml:space="preserve"> na rzecz ochrony środowiska, proszę panie Marku. </w:t>
      </w:r>
    </w:p>
    <w:p w14:paraId="4359466C" w14:textId="715D2C1E" w:rsidR="00FB3BF8" w:rsidRPr="00340B3C" w:rsidRDefault="00340B3C">
      <w:pPr>
        <w:rPr>
          <w:b/>
          <w:bCs/>
        </w:rPr>
      </w:pPr>
      <w:r w:rsidRPr="00340B3C">
        <w:rPr>
          <w:b/>
          <w:bCs/>
          <w:lang w:val="pl-PL"/>
        </w:rPr>
        <w:t>- [Marek Ulman]</w:t>
      </w:r>
      <w:r w:rsidRPr="00340B3C">
        <w:rPr>
          <w:b/>
          <w:bCs/>
          <w:lang w:val="pl-PL"/>
        </w:rPr>
        <w:t xml:space="preserve"> </w:t>
      </w:r>
      <w:r w:rsidR="00FB3BF8" w:rsidRPr="00FB3BF8">
        <w:rPr>
          <w:lang w:val="pl-PL"/>
        </w:rPr>
        <w:t xml:space="preserve">Dzień dobry, witam Państwa serdecznie jeszcze raz. Zanim przejdziemy do prezentacji, to króciutko chcę zwrócić uwagę, że większość tych dotychczasowych prezentacji było poświęconych ofercie gruntowej czy też takiej miękkiej, natomiast my jako Krajowy Punkt Kontaktowy do spraw Instrumentów Finansowych przedstawiamy informacje w zakresie dostępnej oferty tych instrumentów w ramach programów centralnie zarządzanych, proszę o prezentację. Zanim przejdę do omówienia instrumentów finansowych w ramach programu </w:t>
      </w:r>
      <w:proofErr w:type="spellStart"/>
      <w:r w:rsidR="00FB3BF8" w:rsidRPr="00FB3BF8">
        <w:rPr>
          <w:lang w:val="pl-PL"/>
        </w:rPr>
        <w:t>InvestEU</w:t>
      </w:r>
      <w:proofErr w:type="spellEnd"/>
      <w:r w:rsidR="00FB3BF8" w:rsidRPr="00FB3BF8">
        <w:rPr>
          <w:lang w:val="pl-PL"/>
        </w:rPr>
        <w:t xml:space="preserve">, króciutko jeszcze o naszej organizacji. Krajowy Punkt Kontaktowy ds. Instrumentów Finansowych z Programów Unii Europejskiej działa na podstawie uchwały Rady Ministrów, jest to wieloletni program mający na celu zwiększenie wykorzystania środków przez polskie podmioty z programów centralnie zarządzanych przez Komisję Europejską. Jesteśmy w afiliowani przy Związku Banków Polskich, ze względu na fakt, że większość tych instrumentów finansowych jest wdrażanych przez sektor bankowy, natomiast oczywiście nasza oferta jest skierowana też do przedsiębiorstw leasingowych, do funduszy pożyczkowych czy też poręczeniowych, jak również do </w:t>
      </w:r>
      <w:r w:rsidR="00FB3BF8" w:rsidRPr="00FB3BF8">
        <w:rPr>
          <w:lang w:val="pl-PL"/>
        </w:rPr>
        <w:lastRenderedPageBreak/>
        <w:t xml:space="preserve">inwestorów kapitałowych działających w formie funduszu Venture </w:t>
      </w:r>
      <w:proofErr w:type="spellStart"/>
      <w:r w:rsidR="00FB3BF8" w:rsidRPr="00FB3BF8">
        <w:rPr>
          <w:lang w:val="pl-PL"/>
        </w:rPr>
        <w:t>capital</w:t>
      </w:r>
      <w:proofErr w:type="spellEnd"/>
      <w:r w:rsidR="00FB3BF8" w:rsidRPr="00FB3BF8">
        <w:rPr>
          <w:lang w:val="pl-PL"/>
        </w:rPr>
        <w:t xml:space="preserve">, </w:t>
      </w:r>
      <w:proofErr w:type="spellStart"/>
      <w:r w:rsidR="00FB3BF8" w:rsidRPr="00FB3BF8">
        <w:rPr>
          <w:lang w:val="pl-PL"/>
        </w:rPr>
        <w:t>Private</w:t>
      </w:r>
      <w:proofErr w:type="spellEnd"/>
      <w:r w:rsidR="00FB3BF8" w:rsidRPr="00FB3BF8">
        <w:rPr>
          <w:lang w:val="pl-PL"/>
        </w:rPr>
        <w:t xml:space="preserve"> equity czy Venture </w:t>
      </w:r>
      <w:proofErr w:type="spellStart"/>
      <w:r w:rsidR="00FB3BF8" w:rsidRPr="00FB3BF8">
        <w:rPr>
          <w:lang w:val="pl-PL"/>
        </w:rPr>
        <w:t>debt</w:t>
      </w:r>
      <w:proofErr w:type="spellEnd"/>
      <w:r w:rsidR="00FB3BF8" w:rsidRPr="00FB3BF8">
        <w:rPr>
          <w:lang w:val="pl-PL"/>
        </w:rPr>
        <w:t xml:space="preserve">, naszym celem jest szybkie reagowanie, łączenie interesariuszy poprzez zapewnienie informacji i doradztwa tym podmiotom, nasza działalność jest prowadzona jakby na dwóch poziomach, czyli najpierw odrabiamy taką lekcję z pośrednikami finansowymi, z instytucjami finansowymi, aby te podmioty mogły zaoferować instrumenty na bardziej korzystnych warunkach niż rynkowe, na preferencyjnych warunkach, a później po zbudowaniu całej tej oferty również jednocześnie współpracujemy już z Państwem jako odbiorcami ostatecznymi takiego finansowania. Nasze usługi są realizowane na terenie całego kraju i oczywiście bezpłatnie, ponieważ nasza działalność jest finansowana w ramach tego wieloletniego programu przez Ministra Gospodarki za pośrednictwem Polskiej Agencji Rozwoju Przedsiębiorczości. Przechodząc już do samego programu, program </w:t>
      </w:r>
      <w:proofErr w:type="spellStart"/>
      <w:r w:rsidR="00FB3BF8" w:rsidRPr="00FB3BF8">
        <w:rPr>
          <w:lang w:val="pl-PL"/>
        </w:rPr>
        <w:t>InvestEU</w:t>
      </w:r>
      <w:proofErr w:type="spellEnd"/>
      <w:r w:rsidR="00FB3BF8" w:rsidRPr="00FB3BF8">
        <w:rPr>
          <w:lang w:val="pl-PL"/>
        </w:rPr>
        <w:t xml:space="preserve"> został ustanowiony rozporządzeniem Parlamentu Europejskiego i Rady. Celem tego programu jest zapewnienie finansowania podmiotom mającym podwyższony profil ryzyka taki, który nie jest akceptowany przez prywatne instytucje finansowe i ma na celu poprawę dostępności do tego finansowania oraz zwiększenie konkurencyjności gospodarki Unii Europejskiej. Struktura tego programu jest następująca, składa się z trzech głównych filarów, pierwszym z nich to jest fundusz </w:t>
      </w:r>
      <w:proofErr w:type="spellStart"/>
      <w:r w:rsidR="00FB3BF8" w:rsidRPr="00FB3BF8">
        <w:rPr>
          <w:lang w:val="pl-PL"/>
        </w:rPr>
        <w:t>InvetUE</w:t>
      </w:r>
      <w:proofErr w:type="spellEnd"/>
      <w:r w:rsidR="00FB3BF8" w:rsidRPr="00FB3BF8">
        <w:rPr>
          <w:lang w:val="pl-PL"/>
        </w:rPr>
        <w:t xml:space="preserve">, czyli największa, najważniejsza część tego programu, drugim komponentem jest portal projektów inwestycyjnych służących do kojarzenia dwóch stron przedsięwzięcia, czyli z jednej strony promotorzy danych projektów mogą na tej stronie publikować swoje projekty i określać zapotrzebowanie inwestycyjne od </w:t>
      </w:r>
      <w:proofErr w:type="spellStart"/>
      <w:r w:rsidR="00FB3BF8" w:rsidRPr="00FB3BF8">
        <w:rPr>
          <w:lang w:val="pl-PL"/>
        </w:rPr>
        <w:t>inwestobiorców</w:t>
      </w:r>
      <w:proofErr w:type="spellEnd"/>
      <w:r w:rsidR="00FB3BF8" w:rsidRPr="00FB3BF8">
        <w:rPr>
          <w:lang w:val="pl-PL"/>
        </w:rPr>
        <w:t xml:space="preserve">, od inwestorów, a z kolei inwestorzy przeglądający ten portal mogą też kontaktować się z promotorami w celu uzgodnienia warunków transakcji. Trzecim elementem tego programu jest Centrum Doradztwa Inwestycyjnego, czyli zarówno promotorzy instytucjonalni czy też promotorzy realizujący projekty w obszarze rządowym, samorządowym mogą się z tym punktem skontaktować, jego rolą jest wsparcie promotorów w restrukturyzacji i przygotowaniu takiego projektu do takiego poziomu, który będzie umożliwiał pozyskanie finansowania w ramach tego programu. Sam ten program jest oparty o gwarancję z budżetu Unii Europejskiej i ta gwarancja wynosi 26 mld lekko ponad, natomiast dzięki zaangażowaniu tych elementów pośrednich, czyli partnerów wdrażających instrumenty partnerstw na pierwszym poziomie, później ci partnerzy wybierają pośredników finansowych i oni dystrybuują też zabezpieczone gwarancjami kapitał do ostatecznych odbiorców, ostateczne to finansowanie powinno zabezpieczyć, czyli zapewnić inwestycje na poziomie prawie 400 mld EUR w skali Unii Europejskiej. Z założenia w rozporządzeniu Grupa EBI Europejskiego Banku Inwestycyjnego otrzymała mandat do zarządzania 75% tejże gwarancji. Jako nowość Komisja Europejska w ramach tego programu wprowadziła możliwość ubiegania się o pozostałe 25% bankom krajowym, bankom rozwojowym i to się już nawet wydarzyło, bo grupa Europejskiego Banku Inwestycyjnego podpisała tę umowę, natomiast pozostałe banki złożyły wnioski, np. [...] już także taką umowę podpisał i dystrybuuje dofinansowanie. Co najważniejsze, co najmniej 30% inwestycji w ramach </w:t>
      </w:r>
      <w:proofErr w:type="spellStart"/>
      <w:r w:rsidR="00FB3BF8" w:rsidRPr="00FB3BF8">
        <w:rPr>
          <w:lang w:val="pl-PL"/>
        </w:rPr>
        <w:t>InvestEU</w:t>
      </w:r>
      <w:proofErr w:type="spellEnd"/>
      <w:r w:rsidR="00FB3BF8" w:rsidRPr="00FB3BF8">
        <w:rPr>
          <w:lang w:val="pl-PL"/>
        </w:rPr>
        <w:t xml:space="preserve"> powinno zostać przeznaczonych na realizację celów klimatycznych Unii Europejskiej. Chciałbym Państwu zwrócić uwagę, że są takie cztery główne komponenty tego programu, zrównoważona infrastruktura, badania innowacji, digitalizacja, małe i średnie przedsiębiorstwa oraz inwestycje społeczne i umiejętności. To, co jest ważne, to by w ramach tego pierwszego komponentu Zrównoważona Infrastruktura mamy możliwość finansowania projektów z zakresu odnawialnych źródeł energii, łączności cyfrowej, transportu, gospodarki, obiegu zamkniętego czy też infrastruktury wodnej i środowiskowej, pierwsze okno jest obwarowane takim zastrzeżeniem, że co najmniej 60% inwestycji powinno dotyczyć celów unijnych, celów właśnie na rzecz klimatu i środowiska, a wartość przypisanych gwarancji do tego okna to jest prawie 10 mld EUR i to jest największe okno w ramach tego funduszu. Wszystkie cztery obszary oczywiście będą obejmować projekty wspierające </w:t>
      </w:r>
      <w:r w:rsidR="00FB3BF8" w:rsidRPr="00FB3BF8">
        <w:rPr>
          <w:lang w:val="pl-PL"/>
        </w:rPr>
        <w:lastRenderedPageBreak/>
        <w:t xml:space="preserve">sprawiedliwe podejście do neutralności klimatycznej w Unii Europejskiej, natomiast to, co jest ważne tutaj, to zasada Do not </w:t>
      </w:r>
      <w:proofErr w:type="spellStart"/>
      <w:r w:rsidR="00FB3BF8" w:rsidRPr="00FB3BF8">
        <w:rPr>
          <w:lang w:val="pl-PL"/>
        </w:rPr>
        <w:t>significant</w:t>
      </w:r>
      <w:proofErr w:type="spellEnd"/>
      <w:r w:rsidR="00FB3BF8" w:rsidRPr="00FB3BF8">
        <w:rPr>
          <w:lang w:val="pl-PL"/>
        </w:rPr>
        <w:t xml:space="preserve"> </w:t>
      </w:r>
      <w:proofErr w:type="spellStart"/>
      <w:r w:rsidR="00FB3BF8" w:rsidRPr="00FB3BF8">
        <w:rPr>
          <w:lang w:val="pl-PL"/>
        </w:rPr>
        <w:t>harm</w:t>
      </w:r>
      <w:proofErr w:type="spellEnd"/>
      <w:r w:rsidR="00FB3BF8" w:rsidRPr="00FB3BF8">
        <w:rPr>
          <w:lang w:val="pl-PL"/>
        </w:rPr>
        <w:t xml:space="preserve"> ma zastosowanie więc te projekty, które będą negatywnie wpływać na środowisko czy też klimat, nie będą przedmiotem finansowania z tego programu. Instrumenty w ramach programu mogą być dystrybuowane na dwóch ścieżkach, finansowanie bezpośrednie i finansowanie pośrednie. Czyli grupa Europejskiego Banku Inwestycyjnego akurat ma u siebie, podzielone to w ten sposób, że Europejski Bank Inwestycyjny realizuje inwestycje o większych </w:t>
      </w:r>
      <w:proofErr w:type="spellStart"/>
      <w:r w:rsidR="00FB3BF8" w:rsidRPr="00FB3BF8">
        <w:rPr>
          <w:lang w:val="pl-PL"/>
        </w:rPr>
        <w:t>ticketach</w:t>
      </w:r>
      <w:proofErr w:type="spellEnd"/>
      <w:r w:rsidR="00FB3BF8" w:rsidRPr="00FB3BF8">
        <w:rPr>
          <w:lang w:val="pl-PL"/>
        </w:rPr>
        <w:t xml:space="preserve"> czy też w dłuższych terminach i to się dzieje właśnie bezpośrednio. Natomiast finansowanie pośrednie z wykorzystaniem instytucji finansowych jest dystrybuowane przez Europejski Fundusz Inwestycyjny, który wybiera instytucje finansowe. Europejski Fundusz Inwestycyjny ma dwa główne obszary z jednej strony są to instrumenty kapitałowe, czyli dedykowane dla funduszy Venture </w:t>
      </w:r>
      <w:proofErr w:type="spellStart"/>
      <w:r w:rsidR="00FB3BF8" w:rsidRPr="00FB3BF8">
        <w:rPr>
          <w:lang w:val="pl-PL"/>
        </w:rPr>
        <w:t>capital</w:t>
      </w:r>
      <w:proofErr w:type="spellEnd"/>
      <w:r w:rsidR="00FB3BF8" w:rsidRPr="00FB3BF8">
        <w:rPr>
          <w:lang w:val="pl-PL"/>
        </w:rPr>
        <w:t xml:space="preserve"> czy </w:t>
      </w:r>
      <w:proofErr w:type="spellStart"/>
      <w:r w:rsidR="00FB3BF8" w:rsidRPr="00FB3BF8">
        <w:rPr>
          <w:lang w:val="pl-PL"/>
        </w:rPr>
        <w:t>Private</w:t>
      </w:r>
      <w:proofErr w:type="spellEnd"/>
      <w:r w:rsidR="00FB3BF8" w:rsidRPr="00FB3BF8">
        <w:rPr>
          <w:lang w:val="pl-PL"/>
        </w:rPr>
        <w:t xml:space="preserve"> equity, a z drugiej strony dla wszystkich podmiotów zapewniających finansowanie dłużne, takie jak banki, fundusze pożyczkowe, poręczeniowe czy przedsiębiorstwa leasingowe. Tutaj na tym grafie widać tę strukturę, że mamy możliwość dofinansowania bezpośredniego i z zaangażowaniem instytucji finansowych. Sam program jakby z góry zakłada określone dziedziny, w ramach których te inwestycje mogą być realizowane, z preferencją dla projektów proekologicznych, czyli realizujących cele przewidziane w europejskim zielonym ładzie, ważne jest to, żeby nie powinny popierać ani wypierać finansowania prywatnego czy też zakłócać konkurencji na rynku wewnętrznym, takie główne cechy. Sam Europejski Fundusz Inwestycyjny teraz ogłosił dwa zaproszenia dla pośredników finansowych, ale jednym z nich jest </w:t>
      </w:r>
      <w:proofErr w:type="spellStart"/>
      <w:r w:rsidR="00FB3BF8" w:rsidRPr="00FB3BF8">
        <w:rPr>
          <w:lang w:val="pl-PL"/>
        </w:rPr>
        <w:t>InvestEU</w:t>
      </w:r>
      <w:proofErr w:type="spellEnd"/>
      <w:r w:rsidR="00FB3BF8" w:rsidRPr="00FB3BF8">
        <w:rPr>
          <w:lang w:val="pl-PL"/>
        </w:rPr>
        <w:t xml:space="preserve">, </w:t>
      </w:r>
      <w:proofErr w:type="spellStart"/>
      <w:r w:rsidR="00FB3BF8" w:rsidRPr="00FB3BF8">
        <w:rPr>
          <w:lang w:val="pl-PL"/>
        </w:rPr>
        <w:t>Climate</w:t>
      </w:r>
      <w:proofErr w:type="spellEnd"/>
      <w:r w:rsidR="00FB3BF8" w:rsidRPr="00FB3BF8">
        <w:rPr>
          <w:lang w:val="pl-PL"/>
        </w:rPr>
        <w:t xml:space="preserve"> and </w:t>
      </w:r>
      <w:proofErr w:type="spellStart"/>
      <w:r w:rsidR="00FB3BF8" w:rsidRPr="00FB3BF8">
        <w:rPr>
          <w:lang w:val="pl-PL"/>
        </w:rPr>
        <w:t>Infrastructure</w:t>
      </w:r>
      <w:proofErr w:type="spellEnd"/>
      <w:r w:rsidR="00FB3BF8" w:rsidRPr="00FB3BF8">
        <w:rPr>
          <w:lang w:val="pl-PL"/>
        </w:rPr>
        <w:t xml:space="preserve">, w ramach których pośrednicy kapitałowi mogą ubiegać się o inwestycje do swojego funduszu i w ramach tego przedsięwzięcia ponad 3,5 mld EURO będzie przewidziane na finansowanie projektów ekologicznych w całej Unii Europejskiej, jest wyróżnionych sześć strategii tematycznych w tym zielonym obszarze Państwo macie zaznaczone te strategie, które przyświecają właśnie działaniom projektom proekologicznym, czyli przejście na czystą energię i klimat, </w:t>
      </w:r>
      <w:proofErr w:type="spellStart"/>
      <w:r w:rsidR="00FB3BF8" w:rsidRPr="00FB3BF8">
        <w:rPr>
          <w:lang w:val="pl-PL"/>
        </w:rPr>
        <w:t>zrównoważonye</w:t>
      </w:r>
      <w:proofErr w:type="spellEnd"/>
      <w:r w:rsidR="00FB3BF8" w:rsidRPr="00FB3BF8">
        <w:rPr>
          <w:lang w:val="pl-PL"/>
        </w:rPr>
        <w:t xml:space="preserve"> inwestycje transportowe czy też inwestycje w środowisko i zasoby w obszarach takich jak kapitał naturalny, infrastruktura, gospodarka o obiegu zamkniętym czy </w:t>
      </w:r>
      <w:proofErr w:type="spellStart"/>
      <w:r w:rsidR="00FB3BF8" w:rsidRPr="00FB3BF8">
        <w:rPr>
          <w:lang w:val="pl-PL"/>
        </w:rPr>
        <w:t>biogospodarka</w:t>
      </w:r>
      <w:proofErr w:type="spellEnd"/>
      <w:r w:rsidR="00FB3BF8" w:rsidRPr="00FB3BF8">
        <w:rPr>
          <w:lang w:val="pl-PL"/>
        </w:rPr>
        <w:t xml:space="preserve">. W ramach tej pierwszej strategii mamy takie trzy główne obszary docelowe interwencji. Jest to energia odnawialna, wytwarzanie, przesyłanie czy dystrybucja i magazynowanie, nie będę może omawiał poszczególnych tych elementów ze względu na to, że zostały jeszcze 4 minuty, ale ta prezentacja będzie Państwu udostępniona, więc też można tutaj zagłębić się już w poszczególne detale. Kolejnym obszarem jest magazynowanie i hybrydowe źródła energii odnawialnej, czyli tutaj są rozwiązania w zakresie magazynowania i projektów hybrydowych, czyli łączące odnawialne źródła energii z magazynowaniem czy też projektów, które realizują z różnych typów odnawialnych źródeł energii produkcję. I będą preferowane właśnie takie przedsięwzięcia, gdzie jest to zapewnienie magazynowania sezonowego, czyli w przeciwieństwie do bilansowania takiego krótkoterminowego. Kolejnym obszarem docelowym w ramach tej strategii jest infrastruktura odnawialna narażona na ryzyko popytu i cen, Efektywność energetyczna, czyli zarówno infrastruktura publiczna, jak i prywatna ciężki i lekki przemysł oraz zastosowania mieszkaniowe, tutaj te wszystkie projekty z tych obszarów mogą być finansowane w ramach inwestycji tych pośredników finansowych, wsparcie dla projektów z zakresu efektywności energetycznej opartych na umowach o poprawę efektywności energetycznej i transgraniczna infrastruktura energetyczna, czyli budowa lub modernizacja mająca na celu połączenia europejskiego wewnętrznego rynku energii. Z takich jeszcze ważnych obszarów docelowych. Są to projekty, które wspierają dekarbonizację i mają znaczący wpływ na ograniczenie emisji w energochłonnych gałęziach przemysłu i tutaj kolejne obszary docelowe już w ramach strategii drugiej, czyli zrównoważone inwestycje transportowe mamy możliwość finansowania projektów z ogólnej infrastruktury transportowej czy </w:t>
      </w:r>
      <w:r w:rsidR="00FB3BF8" w:rsidRPr="00FB3BF8">
        <w:rPr>
          <w:lang w:val="pl-PL"/>
        </w:rPr>
        <w:lastRenderedPageBreak/>
        <w:t xml:space="preserve">bardziej ekologiczna, bezpieczna, inteligentna mobilność, czyli tutaj mamy w szczególności zrównoważona mobilność miejska, w tym mobilność lotnicza, integralna mobilność i w obszarze zarówno logistyki czy też budowy ekologicznych miast, czy bardziej rozwój, także wchodzi rozwój europejskiej sieci transportowej. W tych szczegółach to oczywiście proszę jeżeli ktoś z Państwa jest zainteresowany, proszę zapoznać się tutaj ze szczegółami, oczywiście można się z nami skontaktować, też będziemy Państwa w tym obszarze wspierać. Trzecia strategia, czyli inwestycje w środowisko i zasoby, czyli wszystkie, wszelkie projekty, które mają na celu wsparcie kapitału naturalnego i infrastruktury gospodarki o obiegu zamkniętym, czy </w:t>
      </w:r>
      <w:proofErr w:type="spellStart"/>
      <w:r w:rsidR="00FB3BF8" w:rsidRPr="00FB3BF8">
        <w:rPr>
          <w:lang w:val="pl-PL"/>
        </w:rPr>
        <w:t>biogospodarki</w:t>
      </w:r>
      <w:proofErr w:type="spellEnd"/>
      <w:r w:rsidR="00FB3BF8" w:rsidRPr="00FB3BF8">
        <w:rPr>
          <w:lang w:val="pl-PL"/>
        </w:rPr>
        <w:t xml:space="preserve">. Warunki inwestycji. To już takie podsumowanie tego naboru, czyli inwestycje mogą być do 100 mln EUR, gdzie łączny udział zaangażowania w pośrednika finansowego jest do 25%, ale przy spełnieniu określonych horyzontalnych wymogów ta wartość może być większa nawet do 50%, a te horyzontalne wymagania to przestrzeganie przez pośrednika kryteriów płci np., czy też strategia inwestycyjna pośrednika koncentruje się na tych państwach członkowskich, które są zaliczone do tak zwanych umiarkowanych lub wschodzących krajów innowacyjnych i my, jako Polska właśnie w tym gronie krajów się nie mieścimy. To pominę, podstawowe warunki dotyczące portfela, czyli taki pośrednik jest zobowiązany do zainwestowania 50% łącznych kwot w docelowych odbiorców, bądź też zasada 2X, czyli dwukrotność kwoty zainwestowanej przez EIF na rzecz takiego pośrednika, nie przekraczając 80% całej kwoty zainwestowanej i całej kapitalizacji funduszu. Przejdźmy dalej, bo już mamy generalnie mało czasu. W takim układzie termin aplikowania o finansowanie do 30 czerwca 2027 r. w języku angielskim, za pomocą tej aplikacji należy również dołączyć do wniosku minimalny zakres wymaganej informacji oraz dokumentację, dodatkowo taką jak memorandum dotyczące oferty prywatnej czy też taki </w:t>
      </w:r>
      <w:proofErr w:type="spellStart"/>
      <w:r w:rsidR="00FB3BF8" w:rsidRPr="00FB3BF8">
        <w:rPr>
          <w:lang w:val="pl-PL"/>
        </w:rPr>
        <w:t>pitch</w:t>
      </w:r>
      <w:proofErr w:type="spellEnd"/>
      <w:r w:rsidR="00FB3BF8" w:rsidRPr="00FB3BF8">
        <w:rPr>
          <w:lang w:val="pl-PL"/>
        </w:rPr>
        <w:t xml:space="preserve"> deck, coś nas przycina i tu jest minimalny zakres tych informacji, czyli opisujemy zespół zarządzający, skład komitetu, strategię inwestycyjną, rynek docelowy i takie elementy jak zasięg geograficzny, wielkość funduszu czy strategię wyjścia. Proces inwestycyjny trwa dobrych kilka miesięcy, jest analiza wstępna, później jest element </w:t>
      </w:r>
      <w:proofErr w:type="spellStart"/>
      <w:r w:rsidR="00FB3BF8" w:rsidRPr="00FB3BF8">
        <w:rPr>
          <w:lang w:val="pl-PL"/>
        </w:rPr>
        <w:t>due</w:t>
      </w:r>
      <w:proofErr w:type="spellEnd"/>
      <w:r w:rsidR="00FB3BF8" w:rsidRPr="00FB3BF8">
        <w:rPr>
          <w:lang w:val="pl-PL"/>
        </w:rPr>
        <w:t xml:space="preserve"> </w:t>
      </w:r>
      <w:proofErr w:type="spellStart"/>
      <w:r w:rsidR="00FB3BF8" w:rsidRPr="00FB3BF8">
        <w:rPr>
          <w:lang w:val="pl-PL"/>
        </w:rPr>
        <w:t>diligence</w:t>
      </w:r>
      <w:proofErr w:type="spellEnd"/>
      <w:r w:rsidR="00FB3BF8" w:rsidRPr="00FB3BF8">
        <w:rPr>
          <w:lang w:val="pl-PL"/>
        </w:rPr>
        <w:t xml:space="preserve">, czyli pracownicy EIF mogą pojawić się też tutaj na miejscu, przeprowadzają tu analizę. Następnie jest ocena i zatwierdzenie zgodnie z zasadami zarządzania </w:t>
      </w:r>
      <w:proofErr w:type="spellStart"/>
      <w:r w:rsidR="00FB3BF8" w:rsidRPr="00FB3BF8">
        <w:rPr>
          <w:lang w:val="pl-PL"/>
        </w:rPr>
        <w:t>InvestEU</w:t>
      </w:r>
      <w:proofErr w:type="spellEnd"/>
      <w:r w:rsidR="00FB3BF8" w:rsidRPr="00FB3BF8">
        <w:rPr>
          <w:lang w:val="pl-PL"/>
        </w:rPr>
        <w:t xml:space="preserve">, czyli EFI może zrealizować wyłącznie te operacje, które uzyskały pozytywną decyzję Komisji Europejskiej w kontekście procesu kontroli polityki i została zatwierdzona przez Komitet Inwestycyjny </w:t>
      </w:r>
      <w:proofErr w:type="spellStart"/>
      <w:r w:rsidR="00FB3BF8" w:rsidRPr="00FB3BF8">
        <w:rPr>
          <w:lang w:val="pl-PL"/>
        </w:rPr>
        <w:t>InvestEU</w:t>
      </w:r>
      <w:proofErr w:type="spellEnd"/>
      <w:r w:rsidR="00FB3BF8" w:rsidRPr="00FB3BF8">
        <w:rPr>
          <w:lang w:val="pl-PL"/>
        </w:rPr>
        <w:t xml:space="preserve">, proces wyboru obejmuje zarówno ocenę dopasowania, czyli tzw. policy </w:t>
      </w:r>
      <w:proofErr w:type="spellStart"/>
      <w:r w:rsidR="00FB3BF8" w:rsidRPr="00FB3BF8">
        <w:rPr>
          <w:lang w:val="pl-PL"/>
        </w:rPr>
        <w:t>feed</w:t>
      </w:r>
      <w:proofErr w:type="spellEnd"/>
      <w:r w:rsidR="00FB3BF8" w:rsidRPr="00FB3BF8">
        <w:rPr>
          <w:lang w:val="pl-PL"/>
        </w:rPr>
        <w:t xml:space="preserve"> oraz ocenę komercyjną EIF I jeszcze dwa słowa o drugiej nodze, czyli o ofercie gwarancyjnej dedykowanej sektorowi finansowania dłużnego, gwarancje z obszaru zrównoważony rozwój są na poziomie 4,4 mld EURO, to powinno wygenerować finansowanie u ostatecznych odbiorców w postaci 50 mld EURO. Mamy trzy takie główne gwarancje, czyli w sekcji A to są zielone przedsiębiorstwa, sekcja B zielone inwestycje, sekcja C mamy zielone inwestycje w rolnictwie i leśnictwie. Jeżeli chodzi o odbiorców, to mogą być zarówno małe i średnie spółki czy spółki o średniej kapitalizacji, czyli takie, które zatrudniają do 500 osób, osoby fizyczne w przypadku, kiedy ich projekty dotyczą łagodzenia skutków zmian klimatu czy mobilności zerowej lub niskiej emisji, czy też wspólnot i spółdzielni mieszkaniowych, w tym przypadku warunkiem jest złagodzenie skutków zmian klimatu, energia odnawialna, czyli zielone i energooszczędne budynki. Tutaj mamy takie już parametry tych gwarancji. Mogą być do 70% czy 80% w zależności od tego, kto jest odbiorcą ostatecznym takiego finansowania, limit odpowiedzialności, czyli tzw. karty do 25 lat gwarancji ograniczonej. Kwota podlegająca gwarancji to jest 7,5 mln EURO albo 2 mln EURO, w przypadku, kiedy kredytodawcą, pożyczkodawcą jest Narodowy Bank Rozwoju lub instytucja rozwoju. Jaki jest efekt zastosowania tych gwarancji na obniżenie kosztów finansowania czy też wymagań dotyczących zabezpieczeń, zwiększenie wolumenu finansowania wsparcia dla wykluczonych segmentów, dłuższy termin zapadalności czy też możliwość stworzenia specjalnej oferty oraz indywidualnych rozwiązań. </w:t>
      </w:r>
      <w:r w:rsidR="00FB3BF8" w:rsidRPr="00FB3BF8">
        <w:rPr>
          <w:lang w:val="pl-PL"/>
        </w:rPr>
        <w:lastRenderedPageBreak/>
        <w:t xml:space="preserve">Proces aplikowania jest bardzo zbliżony do tego, o którym już mówiłem, więc nie będę tutaj wchodził w szczegóły. Na koniec tylko chciałbym się pochwalić, że jesteśmy po takim bardzo dobrym we wdrożeniu w Polsce instrumentu finansowego </w:t>
      </w:r>
      <w:proofErr w:type="spellStart"/>
      <w:r w:rsidR="00FB3BF8" w:rsidRPr="00FB3BF8">
        <w:rPr>
          <w:lang w:val="pl-PL"/>
        </w:rPr>
        <w:t>Private</w:t>
      </w:r>
      <w:proofErr w:type="spellEnd"/>
      <w:r w:rsidR="00FB3BF8" w:rsidRPr="00FB3BF8">
        <w:rPr>
          <w:lang w:val="pl-PL"/>
        </w:rPr>
        <w:t xml:space="preserve"> Finance Energy </w:t>
      </w:r>
      <w:proofErr w:type="spellStart"/>
      <w:r w:rsidR="00FB3BF8" w:rsidRPr="00FB3BF8">
        <w:rPr>
          <w:lang w:val="pl-PL"/>
        </w:rPr>
        <w:t>Efficiency</w:t>
      </w:r>
      <w:proofErr w:type="spellEnd"/>
      <w:r w:rsidR="00FB3BF8" w:rsidRPr="00FB3BF8">
        <w:rPr>
          <w:lang w:val="pl-PL"/>
        </w:rPr>
        <w:t xml:space="preserve">, instrument ten ma na celu zrównoważenie, utrwalenie działalności pożyczkowej i finansujący efektywność energetyczną. W Polsce pośrednikiem finansowym tego instrumentu jest BNP </w:t>
      </w:r>
      <w:proofErr w:type="spellStart"/>
      <w:r w:rsidR="00FB3BF8" w:rsidRPr="00FB3BF8">
        <w:rPr>
          <w:lang w:val="pl-PL"/>
        </w:rPr>
        <w:t>Paribas</w:t>
      </w:r>
      <w:proofErr w:type="spellEnd"/>
      <w:r w:rsidR="00FB3BF8" w:rsidRPr="00FB3BF8">
        <w:rPr>
          <w:lang w:val="pl-PL"/>
        </w:rPr>
        <w:t xml:space="preserve"> Bank Polska i na takie produkty jak kredyt ratalny na finansowanie ekologicznych źródeł energii do 80 tysięcy. Celem finansowania mogą być kolektory słoneczne, instalacje fotowoltaiczne, solarne, podgrzewacze wody, pompy ciepła, kotły na biomasę itd. Więc patrząc, że już jesteśmy trochę po czasie, więc bardzo zachęcam Państwa do kontaktu z naszym ośrodkiem. Przypominam, że jesteśmy takim centrum w ekspansji, czy też punktem informacyjnym o wszystkich instrumentach finansowych, które są dostępne w ramach programów centralnie zarządzanych przez Komisję Europejską, można do nas pisać, można zasubskrybować </w:t>
      </w:r>
      <w:proofErr w:type="spellStart"/>
      <w:r w:rsidR="00FB3BF8" w:rsidRPr="00FB3BF8">
        <w:rPr>
          <w:lang w:val="pl-PL"/>
        </w:rPr>
        <w:t>newslettera</w:t>
      </w:r>
      <w:proofErr w:type="spellEnd"/>
      <w:r w:rsidR="00FB3BF8" w:rsidRPr="00FB3BF8">
        <w:rPr>
          <w:lang w:val="pl-PL"/>
        </w:rPr>
        <w:t xml:space="preserve"> i przypominam, że działamy na terenie całego kraju, dziękuję bardzo Państwu za uwagę i do usłyszenia, pozdrawiam. </w:t>
      </w:r>
    </w:p>
    <w:p w14:paraId="49D72D22" w14:textId="1EED2C9A"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Dobrze, dziękuję bardzo panie Marku, 12:46 pozostało nam 14 minut na odpowiedzi na pytania. Tych pytań nie mamy wiele, jest ich 9 i może rozpoczniemy od pytań, które nie dotyczą LIFE, tak może zaproponuję, żeby gdyby była taka sytuacja, że nie zdążymy na całość odpowiedzieć, no to wtedy my będziemy na temat LIFE-owych rzeczy do Państwa się zwracać. I pierwsze pytanie, albo dwa pytania de facto do pani Ani Koniecznej na temat funduszu innowacyjnego. Jaka jest definicja innowacyjnych technologii, tylko produktowa i technologiczna i co decyduje, że innowacja jest o wymiarze krajowym czy regionalnym, czy europejskim, jakie są wymagania w tym względzie. </w:t>
      </w:r>
    </w:p>
    <w:p w14:paraId="01E19D4C" w14:textId="0DAA87D6" w:rsidR="00FB3BF8" w:rsidRPr="00340B3C" w:rsidRDefault="00340B3C">
      <w:pPr>
        <w:rPr>
          <w:b/>
          <w:bCs/>
          <w:lang w:val="pl-PL"/>
        </w:rPr>
      </w:pPr>
      <w:r w:rsidRPr="00340B3C">
        <w:rPr>
          <w:b/>
          <w:bCs/>
          <w:lang w:val="pl-PL"/>
        </w:rPr>
        <w:t>- [Anna Konieczna]</w:t>
      </w:r>
      <w:r w:rsidR="00FB3BF8" w:rsidRPr="00FB3BF8">
        <w:rPr>
          <w:lang w:val="pl-PL"/>
        </w:rPr>
        <w:t xml:space="preserve"> Witam ponownie, ja pozwolę sobie może, innowacyjność musi być oczywiście rozpatrywana w szerszej skali, w skali Unii Europejskiej, bo jest to jakby nasz obszar działania i dofinansowywania, a co do definicji jeśli mogę prosić o kontakt bezpośredni zainteresowane osoby, ja chętnie udostępnię na przykład wniosek, wymogi do wniosku aplikacyjnego, który teraz jest w toku dla projektów w dużej skali, tam jest wszystko wyjaśnione, są też przykłady, więc myślę, że to będzie bardzo pomocne, nawet jeśli ktoś teraz napisał na czacie swój mail, jeśli jest zainteresowany to dosłownie w przeciągu dwóch minut mogę taki dokument podesłać i tam będzie szeroko to wyjaśnione. </w:t>
      </w:r>
    </w:p>
    <w:p w14:paraId="35E88AEA" w14:textId="7C711A6C"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Dobrze, czy jest katalog też do pani Ani pytanie, czy jest katalog wysoce innowacyjnych technologii, czy jakieś propozycje, jakie oczekiwania. </w:t>
      </w:r>
    </w:p>
    <w:p w14:paraId="0FD8F1BB" w14:textId="3BC611E7" w:rsidR="00FB3BF8" w:rsidRDefault="00340B3C">
      <w:pPr>
        <w:rPr>
          <w:lang w:val="pl-PL"/>
        </w:rPr>
      </w:pPr>
      <w:r w:rsidRPr="00340B3C">
        <w:rPr>
          <w:b/>
          <w:bCs/>
          <w:lang w:val="pl-PL"/>
        </w:rPr>
        <w:t>- [Anna Konieczna</w:t>
      </w:r>
      <w:r w:rsidRPr="00340B3C">
        <w:rPr>
          <w:b/>
          <w:bCs/>
          <w:lang w:val="pl-PL"/>
        </w:rPr>
        <w:t xml:space="preserve">] </w:t>
      </w:r>
      <w:r w:rsidR="00FB3BF8" w:rsidRPr="00FB3BF8">
        <w:rPr>
          <w:lang w:val="pl-PL"/>
        </w:rPr>
        <w:t xml:space="preserve">No niestety nie i to jest właśnie taki największy problem jakby, bo sytuacja jest bardzo dynamiczna, jak wiemy ten obszar silnie się rozwija i nawet niedawno na spotkaniu z Komisją Europejską, na jednym z dialogów orientacyjnych, o których wspominałam i do których zachęcam, przedstawiciel Komisji Europejskiej, on powiedział, że nie ma, że trudno mu powiedzieć, że nie ma rozwiązań innowacyjnych, wszystko w zależności od tego, jak to zostanie wyróżnione w projekcie, połączone z innymi elementami. Ocena jest naprawdę indywidualna i każdy projekt jest jakby we własnym jakby obszarze oceniany i to jest ta trudność i może też taki odbiór może być, taki też odbiór o pewien rodzaj obiektywizmu, bo nie ma takich bardzo jednoznacznych kryteriów, ale nie ma zamkniętego katalogu czym jest innowacyjny projekt. </w:t>
      </w:r>
    </w:p>
    <w:p w14:paraId="7099E50D" w14:textId="2D8C0C71"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Dobrze, pytanie do Horyzontu i do LIFE, czy dokumenty aplikacyjne przygotowywane są w języku angielskim, jeżeli tak, czy można uzyskać dofinansowanie na przetłumaczenie tak jak w LIFE, bo de facto oferujemy takie wsparcie w ramach inkubatora i to wsparcie może służyć na tłumaczenie wniosku. No i czy jeżeli jest tłumaczenie to musi być to tłumacz przysięgły. Tutaj najpierw panie, a w </w:t>
      </w:r>
      <w:r w:rsidR="00FB3BF8" w:rsidRPr="00FB3BF8">
        <w:rPr>
          <w:lang w:val="pl-PL"/>
        </w:rPr>
        <w:lastRenderedPageBreak/>
        <w:t xml:space="preserve">sumie dwie panie Karoliny, no może Horyzont bym najpierw poprosił. Pani Karolino, proszę włączyć mikrofon. </w:t>
      </w:r>
    </w:p>
    <w:p w14:paraId="09E8C76B" w14:textId="7346A765" w:rsidR="00FB3BF8" w:rsidRPr="00340B3C" w:rsidRDefault="00340B3C">
      <w:pPr>
        <w:rPr>
          <w:b/>
          <w:bCs/>
        </w:rPr>
      </w:pPr>
      <w:r w:rsidRPr="00340B3C">
        <w:rPr>
          <w:b/>
          <w:bCs/>
          <w:lang w:val="pl-PL"/>
        </w:rPr>
        <w:t>- [Karolina Janiak]</w:t>
      </w:r>
      <w:r w:rsidR="00FB3BF8" w:rsidRPr="00FB3BF8">
        <w:rPr>
          <w:lang w:val="pl-PL"/>
        </w:rPr>
        <w:t xml:space="preserve"> Super, na pewno to ułatwi komunikację, nie mamy takiego komfortu dodatkowych programów na tłumaczenie dedykowanych do tłumaczenia, ale tak, potwierdzam cała komunikacja i całe wnioskowanie odbywa się w języku angielskim. Jest to język domyślny, język tego programu. </w:t>
      </w:r>
    </w:p>
    <w:p w14:paraId="522AA9A3" w14:textId="5CD9DE77" w:rsidR="00FB3BF8" w:rsidRDefault="00340B3C">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Dobrze, Karolina może odpowiedź w pozostałym zakresie. </w:t>
      </w:r>
    </w:p>
    <w:p w14:paraId="182E14DB" w14:textId="2155D3C1" w:rsidR="00FB3BF8" w:rsidRDefault="00340B3C">
      <w:pPr>
        <w:rPr>
          <w:lang w:val="pl-PL"/>
        </w:rPr>
      </w:pPr>
      <w:r w:rsidRPr="00340B3C">
        <w:rPr>
          <w:b/>
          <w:bCs/>
          <w:lang w:val="pl-PL"/>
        </w:rPr>
        <w:t>- [Karolina Janiak]</w:t>
      </w:r>
      <w:r w:rsidR="00FB3BF8" w:rsidRPr="00FB3BF8">
        <w:rPr>
          <w:lang w:val="pl-PL"/>
        </w:rPr>
        <w:t xml:space="preserve"> Jeżeli chodzi o program LIFE to wniosek nie ma takiego formalnego wymogu, są części, które mogą być składane w języku krajowym, natomiast my jednak zalecamy, żeby to było w języku angielskim z tego względu, że po prostu pewne niuanse mogą nie zostać przetłumaczone tak, jak byście chcieli, żeby oceniający je zrozumiał i tak jak wspomniał pan kierownik, faktycznie w ramach inkubatora wniosków LIFE, jeżeli Państwo otrzymacie dofinansowanie, te środki przeznaczone mają być na przygotowanie wniosku, jeżeli w ramach tego przygotowania takie tłumaczenie jest Państwu potrzebne, to jak najbardziej można je sfinansować. </w:t>
      </w:r>
    </w:p>
    <w:p w14:paraId="2D4961C6" w14:textId="444AE524"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Dziękuję bardzo Karolina, ja może jeszcze tylko dodam tak, że trudno jest pisać wniosek w języku polskim i potem go dawać do przetłumaczenia, bo jakość tłumaczeń jest różna, tak więc jeżeli Państwo tak jak Karolina powiedziała, że jeżeli macie dobrą znajomość języka angielskiego i sami potraficie pisać wniosek w języku angielskim, to proszę tak to robić. Natomiast jeżeli chcecie go w całości tłumaczyć przez osobę, do której nie macie pełnego zaufania, jeżeli chodzi o otworzona w odpowiedni sposób, myśl Państwa przekaże, to można składać wniosek w języku polskim, kiedyś były też takie sytuacje, nawet informacje ze strony naszych kolegów w CINEA czy w Komisji Europejskiej, że po prostu jeżeli tłumaczenie jest marne, to nawet taki koordynator projektu nie wie, o co chodzi we wniosku, a jeżeli jest wniosek złożony w języku polskim i potem komisja go tłumaczy albo Polak go ocenia, to tutaj nie ma problemu, ale jeżeli komisja tłumaczy, to koordynator może ewentualnie wyjaśnić, doprecyzować jakieś wątpliwości. Proszę państwa, mamy jeszcze pytania dotyczące LIFE-u, stricte LIFE-u, więc po kolei będę je zadawał na razie pani Karolinie, ale naszych prelegentów poproszę, żeby jeszcze z nami zostali do samego końca, gdyż być może znajdziemy jeszcze czas na takie krótkie podsumowanie, dobrze, to Karolina pytanie. Czy gmina wiejska uzyska dofinansowanie na budowę niebiesko-błękitnej infrastruktury, w szczególności </w:t>
      </w:r>
      <w:proofErr w:type="spellStart"/>
      <w:r w:rsidR="00FB3BF8" w:rsidRPr="00FB3BF8">
        <w:rPr>
          <w:lang w:val="pl-PL"/>
        </w:rPr>
        <w:t>redencjonowanie</w:t>
      </w:r>
      <w:proofErr w:type="spellEnd"/>
      <w:r w:rsidR="00FB3BF8" w:rsidRPr="00FB3BF8">
        <w:rPr>
          <w:lang w:val="pl-PL"/>
        </w:rPr>
        <w:t xml:space="preserve"> wody, jaki poziom dofinansowania? </w:t>
      </w:r>
    </w:p>
    <w:p w14:paraId="61810929" w14:textId="60FD2DD8" w:rsidR="00FB3BF8" w:rsidRDefault="00340B3C">
      <w:pPr>
        <w:rPr>
          <w:lang w:val="pl-PL"/>
        </w:rPr>
      </w:pPr>
      <w:r w:rsidRPr="00340B3C">
        <w:rPr>
          <w:b/>
          <w:bCs/>
          <w:lang w:val="pl-PL"/>
        </w:rPr>
        <w:t>- [Karolina Janiak]</w:t>
      </w:r>
      <w:r w:rsidR="00FB3BF8" w:rsidRPr="00FB3BF8">
        <w:rPr>
          <w:lang w:val="pl-PL"/>
        </w:rPr>
        <w:t xml:space="preserve"> Jest dedykowany temu, żeby sobie tę infrastrukturę stawiać. I tak naprawdę, jeżeli to ma być infrastruktura, która już jest na rynku dostępna, a gmina po prostu chce sfinansować sobie jej postawienie na swoim terenie, to nie program LIFE nie jest, nie jest tego rodzaju programem. </w:t>
      </w:r>
    </w:p>
    <w:p w14:paraId="50AEDBCE" w14:textId="75C37D8E" w:rsidR="00FB3BF8" w:rsidRDefault="00340B3C">
      <w:pPr>
        <w:rPr>
          <w:lang w:val="pl-PL"/>
        </w:rPr>
      </w:pPr>
      <w:r w:rsidRPr="00340B3C">
        <w:rPr>
          <w:b/>
          <w:bCs/>
          <w:lang w:val="pl-PL"/>
        </w:rPr>
        <w:t>- [</w:t>
      </w:r>
      <w:r w:rsidRPr="005B6709">
        <w:rPr>
          <w:b/>
          <w:bCs/>
          <w:lang w:val="pl-PL"/>
        </w:rPr>
        <w:t>Andrzej Muter]</w:t>
      </w:r>
      <w:r w:rsidR="00FB3BF8" w:rsidRPr="00FB3BF8">
        <w:rPr>
          <w:lang w:val="pl-PL"/>
        </w:rPr>
        <w:t xml:space="preserve"> Dobrze, w międzyczasie pojawiło się pytanie do pani Ani Stol, to może je zadam, dotyczy to </w:t>
      </w:r>
      <w:proofErr w:type="spellStart"/>
      <w:r w:rsidR="00FB3BF8" w:rsidRPr="00FB3BF8">
        <w:rPr>
          <w:lang w:val="pl-PL"/>
        </w:rPr>
        <w:t>Interreg</w:t>
      </w:r>
      <w:proofErr w:type="spellEnd"/>
      <w:r w:rsidR="00FB3BF8" w:rsidRPr="00FB3BF8">
        <w:rPr>
          <w:lang w:val="pl-PL"/>
        </w:rPr>
        <w:t xml:space="preserve">-u, który z programów obejmuje </w:t>
      </w:r>
      <w:proofErr w:type="spellStart"/>
      <w:r w:rsidR="00FB3BF8" w:rsidRPr="00FB3BF8">
        <w:rPr>
          <w:lang w:val="pl-PL"/>
        </w:rPr>
        <w:t>Interreg</w:t>
      </w:r>
      <w:proofErr w:type="spellEnd"/>
      <w:r w:rsidR="00FB3BF8" w:rsidRPr="00FB3BF8">
        <w:rPr>
          <w:lang w:val="pl-PL"/>
        </w:rPr>
        <w:t xml:space="preserve"> Polska Litwa, bo obecnie trwa tam nabór, a nie zostało to ujęte w prezentacji. Czy będzie jakiś </w:t>
      </w:r>
      <w:proofErr w:type="spellStart"/>
      <w:r w:rsidR="00FB3BF8" w:rsidRPr="00FB3BF8">
        <w:rPr>
          <w:lang w:val="pl-PL"/>
        </w:rPr>
        <w:t>webinar</w:t>
      </w:r>
      <w:proofErr w:type="spellEnd"/>
      <w:r w:rsidR="00FB3BF8" w:rsidRPr="00FB3BF8">
        <w:rPr>
          <w:lang w:val="pl-PL"/>
        </w:rPr>
        <w:t xml:space="preserve"> w ramach tego konkursu? </w:t>
      </w:r>
    </w:p>
    <w:p w14:paraId="503CE7E5" w14:textId="5E701276" w:rsidR="00FB3BF8" w:rsidRPr="00340B3C" w:rsidRDefault="00340B3C">
      <w:pPr>
        <w:rPr>
          <w:b/>
          <w:bCs/>
        </w:rPr>
      </w:pPr>
      <w:r w:rsidRPr="00340B3C">
        <w:rPr>
          <w:b/>
          <w:bCs/>
          <w:lang w:val="pl-PL"/>
        </w:rPr>
        <w:t>- [Anna Stol]</w:t>
      </w:r>
      <w:r>
        <w:rPr>
          <w:b/>
          <w:bCs/>
          <w:lang w:val="pl-PL"/>
        </w:rPr>
        <w:t xml:space="preserve"> </w:t>
      </w:r>
      <w:r w:rsidR="00FB3BF8" w:rsidRPr="00FB3BF8">
        <w:rPr>
          <w:lang w:val="pl-PL"/>
        </w:rPr>
        <w:t xml:space="preserve">Ja już mówię, przepraszam w międzyczasie jeszcze pisałam na czacie, program </w:t>
      </w:r>
      <w:proofErr w:type="spellStart"/>
      <w:r w:rsidR="00FB3BF8" w:rsidRPr="00FB3BF8">
        <w:rPr>
          <w:lang w:val="pl-PL"/>
        </w:rPr>
        <w:t>Interreg</w:t>
      </w:r>
      <w:proofErr w:type="spellEnd"/>
      <w:r w:rsidR="00FB3BF8" w:rsidRPr="00FB3BF8">
        <w:rPr>
          <w:lang w:val="pl-PL"/>
        </w:rPr>
        <w:t xml:space="preserve"> Polska Litwa to jest program transgraniczny i te programy transgraniczne nie były przedmiotem mojej prezentacji z uwagi na to, że one nie są dostępne dla całej Polski, one są dostępne dla ograniczonych obszarów właśnie dla wybranych obszarów po stronie Polski i graniczących z nami sąsiadów. Na czacie w tej chwili poprosiłabym pana, który jest hostem dzisiejszego spotkania, wkleiłam dane do osoby, która w </w:t>
      </w:r>
      <w:r w:rsidR="00FB3BF8" w:rsidRPr="00FB3BF8">
        <w:rPr>
          <w:lang w:val="pl-PL"/>
        </w:rPr>
        <w:lastRenderedPageBreak/>
        <w:t xml:space="preserve">naszym ministerstwie odpowiada za program Polska-Litwa, jest to Pani Ilona </w:t>
      </w:r>
      <w:proofErr w:type="spellStart"/>
      <w:r w:rsidR="00FB3BF8" w:rsidRPr="00FB3BF8">
        <w:rPr>
          <w:lang w:val="pl-PL"/>
        </w:rPr>
        <w:t>Praczuk</w:t>
      </w:r>
      <w:proofErr w:type="spellEnd"/>
      <w:r w:rsidR="00FB3BF8" w:rsidRPr="00FB3BF8">
        <w:rPr>
          <w:lang w:val="pl-PL"/>
        </w:rPr>
        <w:t xml:space="preserve">, podaję tutaj numery telefonów i adres mailowy, także bardzo bym prosiła o przekazanie tej informacji dalej. </w:t>
      </w:r>
    </w:p>
    <w:p w14:paraId="67BFEA7C" w14:textId="77777777" w:rsidR="00511E65" w:rsidRDefault="00511E65">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 Dziękuję bardzo pani Aniu, pytanie do Karoliny. Co znaczy wspieranie transformacji, czy możliwe będzie sfinansowanie budowy farm fotowoltaicznych, zakup magazynów energii? </w:t>
      </w:r>
    </w:p>
    <w:p w14:paraId="4B453EB3" w14:textId="50B9A0E5" w:rsidR="00FB3BF8" w:rsidRPr="00511E65" w:rsidRDefault="00511E65">
      <w:pPr>
        <w:rPr>
          <w:b/>
          <w:bCs/>
          <w:lang w:val="pl-PL"/>
        </w:rPr>
      </w:pPr>
      <w:r w:rsidRPr="00511E65">
        <w:rPr>
          <w:b/>
          <w:bCs/>
          <w:lang w:val="pl-PL"/>
        </w:rPr>
        <w:t>- [Karolina Wądołowska]</w:t>
      </w:r>
      <w:r w:rsidR="00FB3BF8" w:rsidRPr="00FB3BF8">
        <w:rPr>
          <w:lang w:val="pl-PL"/>
        </w:rPr>
        <w:t xml:space="preserve"> Tutaj jest sytuacja podobna, tym bardziej, że jeżeli chodzi o energetykę głównym takim podprogramem LIFE-owym to jest przejście na czystą energię, też tak jak wspominałam, w przejściu na czystą energię Komisja widzi projekty miękkie, czyli to są projekty bardziej o takim charakterze pomostowych, które mają służyć wdrażaniu pewnych rozwiązań, żeby przejść na czystą energię, ułatwić tak, czyli to są bardziej tu mamy na myśli projekty dotyczące zarządzania, dotyczące współpracy, łączenia różnych sektorów, a nie takie projekty już stricte inwestycyjne na </w:t>
      </w:r>
      <w:proofErr w:type="spellStart"/>
      <w:r w:rsidR="00FB3BF8" w:rsidRPr="00FB3BF8">
        <w:rPr>
          <w:lang w:val="pl-PL"/>
        </w:rPr>
        <w:t>fotowoltaikę</w:t>
      </w:r>
      <w:proofErr w:type="spellEnd"/>
      <w:r w:rsidR="00FB3BF8" w:rsidRPr="00FB3BF8">
        <w:rPr>
          <w:lang w:val="pl-PL"/>
        </w:rPr>
        <w:t xml:space="preserve"> czy magazyny energii. </w:t>
      </w:r>
    </w:p>
    <w:p w14:paraId="54EA4FD7" w14:textId="596115D8" w:rsidR="00FB3BF8" w:rsidRDefault="00511E65">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 Dziękuję bardzo pani Karolinie, są kolejne pytania dotyczące LIFE, ale ja może odpowiem tak krótko na obydwa. Jaki jest katalog wniosków LIFE wnioskodawców w zakresie ochrony przyrody, różnorodności biologicznej i czy organizacje pozarządowe mogą skutecznie aplikować, czy tylko państwowe jednostki, takie jak parki czy też Lasy Państwowe? W programie LIFE nie ma katalogu, katalog jest otwarty, tutaj pani Karolina mówiła, że mogą startować podmioty prywatne, podmioty publiczne, organizacje pozarządowe. Może takim ukierunkowaniem, jeżeli chodzi o organizacje pozarządowe czy tam podmioty niepubliczne, jest nasze dofinansowanie, ponieważ tak jak Państwo widzieliście w prezentacji w slajdzie dotyczącym współfinansowania przez ubiegłe dwa lata, dwa nabory, nasze dofinansowanie dla podmiotów prywatnych niepublicznych wynosiło do 95%, natomiast teraz zmniejszamy poziom dofinansowania do 90% i potem przewidziane jest zmniejszenie jeszcze dofinansowania Narodowego Funduszu to ma działać motywująco, żebyście Państwo jak najwcześniej aplikowania o środki LIFE i podejmowali szybko decyzję w tym zakresie, stąd już teraz wydaje się, że najbardziej rozsądne jest łączenie podmiotów, czyli zwłaszcza w przypadku organizacji pozarządowych, które nie dysponują dużymi środkami, czyli przygotowywanie wniosków wspólnie z jednostkami państwowymi i wtedy, gdy jednostki państwowe razem z organizacjami pozarządowymi składają wniosek z tym, że te jednostki państwowe, publiczne są beneficjentem koordynującym, to wtedy automatycznie </w:t>
      </w:r>
      <w:proofErr w:type="spellStart"/>
      <w:r w:rsidR="00FB3BF8" w:rsidRPr="00FB3BF8">
        <w:rPr>
          <w:lang w:val="pl-PL"/>
        </w:rPr>
        <w:t>współ</w:t>
      </w:r>
      <w:proofErr w:type="spellEnd"/>
      <w:r w:rsidR="00FB3BF8" w:rsidRPr="00FB3BF8">
        <w:rPr>
          <w:lang w:val="pl-PL"/>
        </w:rPr>
        <w:t xml:space="preserve"> beneficjenci też dostają taki poziom dofinansowania jak beneficjent koordynujący. Tak więc to jest jedno pytanie, jeszcze druga sprawa czy w ramach LIFE istnieje limit wartości projektów. To Komisja w jakimś zakresie dookreśla swoje oczekiwania, ale to jest miękkie określenie, przy każdym podręczniku pisania wniosków jest napisany, oczekiwany budżet projektu z tym, że oczywiście tu nie mówimy tutaj o takich projektach takiej wartości jak tutaj była mowa w przypadku projektów innowacyjnych czy też projektów finansowanych z instrumentów finansowych Unii Europejskiej. No proszę Państwa, jest godzina 13:00, tak więc czas kończyć, bardzo serdecznie dziękuję Państwu za uczestnictwo w naszym spotkaniu. Pragnę Państwa poinformować, że na LIFE-ową naszą skrzynkę tyle było wiadomości, próśb o udostępnienie prezentacji, tak więc zdecydowaliśmy się, że tak samo jak linki wysyłaliśmy do Państwa bezpośrednio do wszystkich, mamy taką bazę danych adresów, to też do wszystkich wyślemy prezentację. Chociaż te prezentacje tak jak deklarowaliśmy nie będą, udostępniane na stronie internetowej, bo one nie są przygotowane tak, nie spełniają wymogów dostępności, stąd na tej stronie nie będziemy ich umieszczać, Proszę państwa, bardzo dziękuję Państwu za udział w tym dzisiejszym spotkaniu. Było nam miło Państwa gościć, bardzo dziękuję prelegentom, że odpowiedzieli na nasze zaproszenie, dziękuję także moim współpracownikom, Karolinie, która tutaj działała bardzo dużo przy organizacji tego spotkania, pozostałym członkom zespołu, którzy byli w to zaangażowani, jeżeli macie Państwo uwagi, proszę je </w:t>
      </w:r>
      <w:r w:rsidR="00FB3BF8" w:rsidRPr="00FB3BF8">
        <w:rPr>
          <w:lang w:val="pl-PL"/>
        </w:rPr>
        <w:lastRenderedPageBreak/>
        <w:t xml:space="preserve">kierować na adres, który już był Państwu podany. Razem z prezentacjami wyślemy Państwu listę oceniającą dzisiejsze spotkanie, żeby otrzymać od Państwa jakieś sugestie i mam nadzieję, że to spotkanie spełniło Państwa oczekiwania i zapraszam Państwa na kolejne wydarzenia, które organizujemy. Już w przyszłym tygodniu będzie spotkanie dla biznesu Close to Market </w:t>
      </w:r>
      <w:proofErr w:type="spellStart"/>
      <w:r w:rsidR="00FB3BF8" w:rsidRPr="00FB3BF8">
        <w:rPr>
          <w:lang w:val="pl-PL"/>
        </w:rPr>
        <w:t>Projects</w:t>
      </w:r>
      <w:proofErr w:type="spellEnd"/>
      <w:r w:rsidR="00FB3BF8" w:rsidRPr="00FB3BF8">
        <w:rPr>
          <w:lang w:val="pl-PL"/>
        </w:rPr>
        <w:t xml:space="preserve">, to za tydzień się będziemy z Państwem spotykać. Natomiast jeszcze i w tym półroczu i w następnym tych wydarzeń kilka dla Państwa przygotowaliśmy, tak więc jeszcze raz bardzo Państwo dziękuję, może jeszcze raz z imienia wymienię. Dziękuję pani Karolinie Janiak z Horyzontu Europa, pani Ani Koniecznej z Funduszu Innowacyjnego, pani Ani Stol z Programu </w:t>
      </w:r>
      <w:proofErr w:type="spellStart"/>
      <w:r w:rsidR="00FB3BF8" w:rsidRPr="00FB3BF8">
        <w:rPr>
          <w:lang w:val="pl-PL"/>
        </w:rPr>
        <w:t>Interreg</w:t>
      </w:r>
      <w:proofErr w:type="spellEnd"/>
      <w:r w:rsidR="00FB3BF8" w:rsidRPr="00FB3BF8">
        <w:rPr>
          <w:lang w:val="pl-PL"/>
        </w:rPr>
        <w:t xml:space="preserve">. </w:t>
      </w:r>
    </w:p>
    <w:p w14:paraId="43AF119B" w14:textId="5C5B8CFB" w:rsidR="00FB3BF8" w:rsidRPr="00511E65" w:rsidRDefault="00511E65">
      <w:pPr>
        <w:rPr>
          <w:b/>
          <w:bCs/>
        </w:rPr>
      </w:pPr>
      <w:r w:rsidRPr="005B6709">
        <w:rPr>
          <w:b/>
          <w:bCs/>
        </w:rPr>
        <w:t xml:space="preserve">- [Karolina </w:t>
      </w:r>
      <w:proofErr w:type="spellStart"/>
      <w:r w:rsidRPr="005B6709">
        <w:rPr>
          <w:b/>
          <w:bCs/>
        </w:rPr>
        <w:t>Wądołowska</w:t>
      </w:r>
      <w:proofErr w:type="spellEnd"/>
      <w:r w:rsidRPr="005B6709">
        <w:rPr>
          <w:b/>
          <w:bCs/>
        </w:rPr>
        <w:t>]</w:t>
      </w:r>
      <w:r>
        <w:rPr>
          <w:b/>
          <w:bCs/>
        </w:rPr>
        <w:t xml:space="preserve"> </w:t>
      </w:r>
      <w:r w:rsidR="00FB3BF8" w:rsidRPr="00FB3BF8">
        <w:rPr>
          <w:lang w:val="pl-PL"/>
        </w:rPr>
        <w:t xml:space="preserve">Dziękuję. </w:t>
      </w:r>
    </w:p>
    <w:p w14:paraId="5F53FD22" w14:textId="64FF0D4D" w:rsidR="00F47508" w:rsidRPr="00FB3BF8" w:rsidRDefault="00511E65">
      <w:pPr>
        <w:rPr>
          <w:lang w:val="pl-PL"/>
        </w:rPr>
      </w:pPr>
      <w:r w:rsidRPr="00340B3C">
        <w:rPr>
          <w:b/>
          <w:bCs/>
          <w:lang w:val="pl-PL"/>
        </w:rPr>
        <w:t>- [</w:t>
      </w:r>
      <w:r w:rsidRPr="005B6709">
        <w:rPr>
          <w:b/>
          <w:bCs/>
          <w:lang w:val="pl-PL"/>
        </w:rPr>
        <w:t>Andrzej Muter]</w:t>
      </w:r>
      <w:r w:rsidRPr="00FB3BF8">
        <w:rPr>
          <w:lang w:val="pl-PL"/>
        </w:rPr>
        <w:t xml:space="preserve"> </w:t>
      </w:r>
      <w:r w:rsidR="00FB3BF8" w:rsidRPr="00FB3BF8">
        <w:rPr>
          <w:lang w:val="pl-PL"/>
        </w:rPr>
        <w:t xml:space="preserve">Panu Aldo Vargas Tetmajerowi, program URBACT, panu Markowi Ulmanowi z instrumentów finansowych </w:t>
      </w:r>
      <w:proofErr w:type="spellStart"/>
      <w:r w:rsidR="00FB3BF8" w:rsidRPr="00FB3BF8">
        <w:rPr>
          <w:lang w:val="pl-PL"/>
        </w:rPr>
        <w:t>InvestEU</w:t>
      </w:r>
      <w:proofErr w:type="spellEnd"/>
      <w:r w:rsidR="00FB3BF8" w:rsidRPr="00FB3BF8">
        <w:rPr>
          <w:lang w:val="pl-PL"/>
        </w:rPr>
        <w:t xml:space="preserve"> na rzecz ochrony środowiska, no i Karolinie Wądołowskiej, która prezentowała Państwu program LIFE. Kończę już, dziękuję Państwu i do zobaczenia.</w:t>
      </w:r>
    </w:p>
    <w:sectPr w:rsidR="00F47508" w:rsidRPr="00FB3B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BF8"/>
    <w:rsid w:val="00340B3C"/>
    <w:rsid w:val="00511E65"/>
    <w:rsid w:val="00B002B8"/>
    <w:rsid w:val="00F47508"/>
    <w:rsid w:val="00FB3B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A9A78"/>
  <w15:chartTrackingRefBased/>
  <w15:docId w15:val="{45E00897-0019-4B3F-A8DA-970764107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31</Pages>
  <Words>18932</Words>
  <Characters>107917</Characters>
  <Application>Microsoft Office Word</Application>
  <DocSecurity>0</DocSecurity>
  <Lines>899</Lines>
  <Paragraphs>253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126596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Liveaffct Liveaffct</dc:creator>
  <cp:keywords/>
  <dc:description/>
  <cp:lastModifiedBy>Liveaffct Liveaffct</cp:lastModifiedBy>
  <cp:revision>1</cp:revision>
  <dcterms:created xsi:type="dcterms:W3CDTF">2023-03-14T10:40:00Z</dcterms:created>
  <dcterms:modified xsi:type="dcterms:W3CDTF">2023-03-14T11:02:00Z</dcterms:modified>
</cp:coreProperties>
</file>