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734D4" w14:textId="6BC35890" w:rsidR="00A310F9" w:rsidRPr="000340CE" w:rsidRDefault="00A310F9" w:rsidP="00A310F9">
      <w:pPr>
        <w:rPr>
          <w:rFonts w:ascii="Arial" w:hAnsi="Arial" w:cs="Arial"/>
          <w:b/>
          <w:bCs/>
        </w:rPr>
      </w:pPr>
      <w:r w:rsidRPr="000340CE">
        <w:rPr>
          <w:rFonts w:ascii="Arial" w:hAnsi="Arial" w:cs="Arial"/>
          <w:b/>
          <w:bCs/>
        </w:rPr>
        <w:t>Załącznik nr 5.3 - Wzór karty trzeciego etapu oceny merytorycznej projektu konkursowego</w:t>
      </w:r>
    </w:p>
    <w:p w14:paraId="490296C9" w14:textId="77777777" w:rsidR="00A310F9" w:rsidRPr="009D3DEC" w:rsidRDefault="00A310F9" w:rsidP="00A310F9">
      <w:pPr>
        <w:pStyle w:val="Akapitzlist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0597ED8" wp14:editId="346414B6">
            <wp:extent cx="5760720" cy="1139190"/>
            <wp:effectExtent l="0" t="0" r="0" b="3810"/>
            <wp:docPr id="91" name="Obraz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F7AD5" w14:textId="77777777" w:rsidR="00A310F9" w:rsidRPr="009D3DEC" w:rsidRDefault="00A310F9" w:rsidP="00A310F9">
      <w:pPr>
        <w:pStyle w:val="Akapitzlist"/>
        <w:rPr>
          <w:rFonts w:ascii="Arial" w:hAnsi="Arial" w:cs="Arial"/>
          <w:sz w:val="24"/>
          <w:szCs w:val="24"/>
        </w:rPr>
      </w:pPr>
    </w:p>
    <w:p w14:paraId="00F800BE" w14:textId="77777777" w:rsidR="00A310F9" w:rsidRPr="009D3DEC" w:rsidRDefault="00A310F9" w:rsidP="00A310F9">
      <w:pPr>
        <w:pStyle w:val="Akapitzlist"/>
        <w:rPr>
          <w:rFonts w:ascii="Arial" w:hAnsi="Arial" w:cs="Arial"/>
          <w:sz w:val="24"/>
          <w:szCs w:val="24"/>
        </w:rPr>
      </w:pPr>
    </w:p>
    <w:p w14:paraId="454137D0" w14:textId="77777777" w:rsidR="00A310F9" w:rsidRPr="009D3DEC" w:rsidRDefault="00A310F9" w:rsidP="00A310F9">
      <w:pPr>
        <w:pStyle w:val="Akapitzlist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D3DEC">
        <w:rPr>
          <w:rFonts w:ascii="Arial" w:eastAsia="Times New Roman" w:hAnsi="Arial" w:cs="Arial"/>
          <w:b/>
          <w:sz w:val="24"/>
          <w:szCs w:val="24"/>
        </w:rPr>
        <w:t>KARTA III ETAPU OCENY MERYTORYCZNEJ WNIOSKU O</w:t>
      </w:r>
      <w:r>
        <w:rPr>
          <w:rFonts w:ascii="Arial" w:eastAsia="Times New Roman" w:hAnsi="Arial" w:cs="Arial"/>
          <w:b/>
          <w:sz w:val="24"/>
          <w:szCs w:val="24"/>
        </w:rPr>
        <w:t> </w:t>
      </w:r>
      <w:r w:rsidRPr="009D3DEC">
        <w:rPr>
          <w:rFonts w:ascii="Arial" w:eastAsia="Times New Roman" w:hAnsi="Arial" w:cs="Arial"/>
          <w:b/>
          <w:sz w:val="24"/>
          <w:szCs w:val="24"/>
        </w:rPr>
        <w:t>DOFINANSOWANIE PROJEKTU KONKURSOWEGO W RAMACH PROGRAMU FERS</w:t>
      </w:r>
    </w:p>
    <w:p w14:paraId="720708A4" w14:textId="77777777" w:rsidR="00A310F9" w:rsidRPr="009D3DEC" w:rsidRDefault="00A310F9" w:rsidP="00A310F9">
      <w:pPr>
        <w:pStyle w:val="Akapitzlist"/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12E37E55" w14:textId="77777777" w:rsidR="00A310F9" w:rsidRPr="009D3DEC" w:rsidRDefault="00A310F9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INSTYTUCJA ORGANIZUJĄCA NABÓR (ION): ………………………………………………………………………………………………</w:t>
      </w:r>
    </w:p>
    <w:p w14:paraId="3C723502" w14:textId="77777777" w:rsidR="00A310F9" w:rsidRPr="009D3DEC" w:rsidRDefault="00A310F9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NR NABORU: ………………………………………………………………………………………………… </w:t>
      </w:r>
    </w:p>
    <w:p w14:paraId="04685510" w14:textId="77777777" w:rsidR="00A310F9" w:rsidRPr="009D3DEC" w:rsidRDefault="00A310F9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DATA WPŁYWU WNIOSKU: …………………………………………………………………………………………………</w:t>
      </w:r>
    </w:p>
    <w:p w14:paraId="3193F74B" w14:textId="77777777" w:rsidR="00A310F9" w:rsidRPr="009D3DEC" w:rsidRDefault="00A310F9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SUMA KONTROLNA WNIOSKU: ...............................................................................................................</w:t>
      </w:r>
    </w:p>
    <w:p w14:paraId="1482BFBB" w14:textId="77777777" w:rsidR="00A310F9" w:rsidRPr="009D3DEC" w:rsidRDefault="00A310F9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TYTUŁ PROJEKTU: .....................................................................................................................................</w:t>
      </w:r>
    </w:p>
    <w:p w14:paraId="77022759" w14:textId="77777777" w:rsidR="00A310F9" w:rsidRPr="009D3DEC" w:rsidRDefault="00A310F9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NAZWA WNIOSKODAWCY: ......................................................................................................................</w:t>
      </w:r>
    </w:p>
    <w:p w14:paraId="28AC66F0" w14:textId="77777777" w:rsidR="00A310F9" w:rsidRPr="009D3DEC" w:rsidRDefault="00A310F9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OCENIAJĄCY: ........................................................................................................................................</w:t>
      </w:r>
    </w:p>
    <w:p w14:paraId="78F5C459" w14:textId="77777777" w:rsidR="00A310F9" w:rsidRPr="009D3DEC" w:rsidRDefault="00A310F9" w:rsidP="00A310F9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br w:type="page"/>
      </w:r>
    </w:p>
    <w:tbl>
      <w:tblPr>
        <w:tblpPr w:leftFromText="141" w:rightFromText="141" w:vertAnchor="text" w:tblpX="-714" w:tblpY="-11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5"/>
        <w:gridCol w:w="5893"/>
      </w:tblGrid>
      <w:tr w:rsidR="00A310F9" w14:paraId="03D69373" w14:textId="77777777" w:rsidTr="00C53FE7">
        <w:trPr>
          <w:trHeight w:val="445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77A8F42" w14:textId="77777777" w:rsidR="00A310F9" w:rsidRPr="00CB7076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CZĘŚĆ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D.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b/>
                <w:sz w:val="24"/>
                <w:szCs w:val="24"/>
              </w:rPr>
              <w:t>CZY W TRAKCIE DRUGIEGO ETAPU OCENY MERYTORYCZNEJ WNIOSEK O DOFINANSOWANIE ZOSTAŁ SKIEROWANY DO NEGOCJACJI:</w:t>
            </w:r>
          </w:p>
        </w:tc>
      </w:tr>
      <w:tr w:rsidR="00A310F9" w14:paraId="1EEA2833" w14:textId="77777777" w:rsidTr="00C53FE7">
        <w:trPr>
          <w:trHeight w:val="239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464B" w14:textId="77777777" w:rsidR="00A310F9" w:rsidRPr="00CB7076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Tak -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uwagi dotyczące spełniania kryteriów dostępu i kryteriów horyzontalnych należy uwzględnić w CZĘŚCI H karty.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88D4" w14:textId="77777777" w:rsidR="00A310F9" w:rsidRPr="00CB7076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</w:tc>
      </w:tr>
      <w:tr w:rsidR="00A310F9" w14:paraId="776EAF2A" w14:textId="77777777" w:rsidTr="00C53FE7">
        <w:trPr>
          <w:trHeight w:val="255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F7AF" w14:textId="77777777" w:rsidR="00A310F9" w:rsidRPr="00CB7076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48"/>
        <w:gridCol w:w="288"/>
        <w:gridCol w:w="111"/>
        <w:gridCol w:w="30"/>
        <w:gridCol w:w="806"/>
        <w:gridCol w:w="657"/>
        <w:gridCol w:w="123"/>
        <w:gridCol w:w="53"/>
        <w:gridCol w:w="712"/>
        <w:gridCol w:w="588"/>
        <w:gridCol w:w="136"/>
        <w:gridCol w:w="268"/>
        <w:gridCol w:w="12"/>
        <w:gridCol w:w="240"/>
        <w:gridCol w:w="733"/>
        <w:gridCol w:w="9"/>
        <w:gridCol w:w="407"/>
        <w:gridCol w:w="153"/>
        <w:gridCol w:w="197"/>
        <w:gridCol w:w="546"/>
        <w:gridCol w:w="573"/>
        <w:gridCol w:w="312"/>
        <w:gridCol w:w="1924"/>
      </w:tblGrid>
      <w:tr w:rsidR="00A310F9" w14:paraId="5C9C63C4" w14:textId="77777777" w:rsidTr="00C53FE7">
        <w:trPr>
          <w:trHeight w:val="400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C42E01B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CZĘŚĆ E. ETAP TRZECI OCENY MERYTORYCZNEJ - KRYTERIA MERYTORYCZNE OCENIANE PUNKTOWO:</w:t>
            </w:r>
          </w:p>
        </w:tc>
      </w:tr>
      <w:tr w:rsidR="00A310F9" w14:paraId="35E6B675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228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AC4F0F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Nr części wniosku o dofinansowanie projektu oraz kryterium merytoryczne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61F22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Maksymalna / minimalna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  <w:t>liczba punktów ogółem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92A34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Liczba przyznanych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  <w:t xml:space="preserve">punktów </w:t>
            </w: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8D77C3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Uzasadnienie oceny </w:t>
            </w:r>
          </w:p>
          <w:p w14:paraId="11383F7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(w przypadku skierowania do negocjacji uzasadnienie należy uzupełnić także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  <w:t xml:space="preserve">w części H karty)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A310F9" w14:paraId="31202CA3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24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F26943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Adekwatność doboru grupy docelowej do właściwego typu projektu FERS wskazanego w Rocznym Planie Działania oraz jakość diagnozy specyfiki i sytuacji tej grupy, w tym opis:</w:t>
            </w:r>
          </w:p>
          <w:p w14:paraId="64BD2979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istotnych cech uczestników oraz podmiotów obejmowanych wsparciem;</w:t>
            </w:r>
          </w:p>
          <w:p w14:paraId="47ECE3CB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barier, na które napotykają uczestnicy projektu i podmioty obejmowane wsparciem</w:t>
            </w:r>
          </w:p>
          <w:p w14:paraId="65EBBE9B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potrzeb i oczekiwań uczestników projektu i ww. podmiotów w kontekście wsparcia, które ma być udzielane w ramach projektu;</w:t>
            </w:r>
          </w:p>
          <w:p w14:paraId="1FFC34AD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sposobu rekrutacji uczestników projektu i podmiotów obejmowanych wsparciem, w tym kryteriów rekrutacji.</w:t>
            </w:r>
          </w:p>
          <w:p w14:paraId="297D87B2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lastRenderedPageBreak/>
              <w:t>Kryterium ma charakter rozstrzygający – kolejność zastosowania: 2.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CB9001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>20/12</w:t>
            </w:r>
          </w:p>
          <w:p w14:paraId="4F60561F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4C25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09711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761CEF13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28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A5D2B4D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Trafność doboru i spójność zadań i wskaźników przewidzianych do realizacji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br/>
              <w:t>w ramach projektu w tym:</w:t>
            </w:r>
          </w:p>
          <w:p w14:paraId="23530AC2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uzasadnienie potrzeby realizacji zadań;</w:t>
            </w:r>
          </w:p>
          <w:p w14:paraId="43D06987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planowany sposób realizacji zadań;</w:t>
            </w:r>
          </w:p>
          <w:p w14:paraId="2D6D2A99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uzasadnienie wyboru partnerów do realizacji poszczególnych zadań (o ile dotyczy);</w:t>
            </w:r>
          </w:p>
          <w:p w14:paraId="5007FF28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istotność zadań z punktu widzenia potrzeb grupy docelowej;</w:t>
            </w:r>
          </w:p>
          <w:p w14:paraId="5DD4779F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odpowiednie zastosowanie i dobór wskaźników monitorowania FERS i wskaźników specyficznych dla danego projektu  (określonych samodzielnie przez wnioskodawcę) (o ile dotyczy);</w:t>
            </w:r>
          </w:p>
          <w:p w14:paraId="3AFE03A7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odpowiednie oszacowanie wartości wskaźników monitorowania FERS i wskaźników specyficznych dla danego projektu określonych we wniosku o dofinansowanie (o ile dotyczy), które zostaną osiągnięte w ramach projektu;</w:t>
            </w:r>
          </w:p>
          <w:p w14:paraId="3DDEDEEE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odpowiedni sposób pomiaru wskaźników monitorowania FERS i wskaźników specyficznych dla danego projektu określonych we wniosku o dofinansowanie (o ile dotyczy);</w:t>
            </w:r>
          </w:p>
          <w:p w14:paraId="2A1B3252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odpowiedni sposób, w jaki zostanie zachowana trwałość rezultatów projektu (o ile dotyczy).</w:t>
            </w:r>
          </w:p>
          <w:p w14:paraId="70662FCE" w14:textId="77777777" w:rsidR="00A310F9" w:rsidRPr="009D3DEC" w:rsidRDefault="00A310F9" w:rsidP="00C53FE7">
            <w:pPr>
              <w:contextualSpacing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Kryterium ma charakter rozstrzygający – kolejność zastosowania: 1.</w:t>
            </w:r>
          </w:p>
          <w:p w14:paraId="1B44DEA2" w14:textId="77777777" w:rsidR="00A310F9" w:rsidRPr="009D3DEC" w:rsidRDefault="00A310F9" w:rsidP="00C53FE7">
            <w:pPr>
              <w:contextualSpacing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1DBCCD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20/12</w:t>
            </w:r>
          </w:p>
          <w:p w14:paraId="5BE0D70B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A6A147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860A4B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45AF7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A6339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D2B25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310F9" w14:paraId="78B5D8FA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48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0C946D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Stopień zaangażowania potencjału wnioskodawcy i partnerów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br/>
              <w:t>(o ile dotyczy), tj.:</w:t>
            </w:r>
          </w:p>
          <w:p w14:paraId="30A7026C" w14:textId="77777777" w:rsidR="00A310F9" w:rsidRPr="009D3DEC" w:rsidRDefault="00A310F9" w:rsidP="00A310F9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potencjału kadrowego wnioskodawcy i partnerów (o ile dotyczy) planowanego do wykorzystania w ramach projektu (kluczowych osób, które zostaną zaangażowane do realizacji projektu oraz ich planowanej funkcji w projekcie);</w:t>
            </w:r>
          </w:p>
          <w:p w14:paraId="1214C77F" w14:textId="77777777" w:rsidR="00A310F9" w:rsidRPr="009D3DEC" w:rsidRDefault="00A310F9" w:rsidP="00A310F9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potencjału technicznego wnioskodawcy i partnerów (o ile dotyczy) planowanego do wykorzystania w ramach projektu, w tym pomieszczeń lub sprzętu będących w ich dyspozycji. ;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3619F2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10/6</w:t>
            </w:r>
          </w:p>
        </w:tc>
        <w:tc>
          <w:tcPr>
            <w:tcW w:w="1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8E2558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B5EEF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10F9" w14:paraId="3A1AFA6E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552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51ED12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4.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Adekwatność potencjału społecznego wnioskodawcy i partnerów (o ile dotyczy) tj.:</w:t>
            </w:r>
          </w:p>
          <w:p w14:paraId="2900CE4A" w14:textId="77777777" w:rsidR="00A310F9" w:rsidRPr="009D3DEC" w:rsidRDefault="00A310F9" w:rsidP="00A310F9">
            <w:pPr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w obszarze wsparcia projektu;</w:t>
            </w:r>
          </w:p>
          <w:p w14:paraId="1EF6C560" w14:textId="77777777" w:rsidR="00A310F9" w:rsidRPr="009D3DEC" w:rsidRDefault="00A310F9" w:rsidP="00A310F9">
            <w:pPr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na rzecz grupy docelowej, do której skierowany będzie projekt oraz </w:t>
            </w:r>
          </w:p>
          <w:p w14:paraId="7BFEBB34" w14:textId="77777777" w:rsidR="00A310F9" w:rsidRPr="009D3DEC" w:rsidRDefault="00A310F9" w:rsidP="00A310F9">
            <w:pPr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na określonym terytorium, którego będzie dotyczyć realizacja projektu</w:t>
            </w:r>
          </w:p>
          <w:p w14:paraId="7660B718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do zakresu realizacji projektu, w tym uzasadnienie dlaczego doświadczenie wnioskodawcy i partnerów (o ile dotyczy) jest adekwatne do zakresu realizacji projektu, z uwzględnieniem dotychczasowej działalności wnioskodawcy i partnerów (o ile dotyczy).</w:t>
            </w:r>
          </w:p>
          <w:p w14:paraId="775D01A3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Kryterium ma charakter rozstrzygający – kolejność zastosowania: 4.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14B609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15/9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85FCC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FD77F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10F9" w14:paraId="148D2296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550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0618E4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5.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Sposób zarządzania projektem w kontekście zakresu zadań w projekcie, w tym:</w:t>
            </w:r>
          </w:p>
          <w:p w14:paraId="5CF5AEE1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- adekwatność proponowanego sposobu zarządzania w kontekście zapewnienia sprawnej, efektywnej i terminowej realizacji projektu, </w:t>
            </w:r>
          </w:p>
          <w:p w14:paraId="5842D596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- podział ról i zadań w zespole zarządzającym, </w:t>
            </w:r>
          </w:p>
          <w:p w14:paraId="1708D242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- wskazanie sposobu podejmowania decyzji w projekcie, </w:t>
            </w:r>
          </w:p>
          <w:p w14:paraId="4876DDA1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- wskazanie kadry zarządzającej.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215769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10/6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231C88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A4886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10F9" w14:paraId="55683D4E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552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7494A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6.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Prawidłowość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>budżetu projektu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, w tym: </w:t>
            </w:r>
          </w:p>
          <w:p w14:paraId="6476D0E8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wydatków z Wytycznymi dotyczącymi kwalifikowalności wydatków w na lata 2021-2027, w szczególności niezbędność wydatków do osiągania celów projektu;</w:t>
            </w:r>
          </w:p>
          <w:p w14:paraId="3D394E1D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zgodność z zasadami udzielania pomocy publicznej (o ile dotyczy); </w:t>
            </w:r>
          </w:p>
          <w:p w14:paraId="5A7695B6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z Rocznym Planem Działania w zakresie wymaganego poziomu wkładu własnego i cross-financingu;</w:t>
            </w:r>
          </w:p>
          <w:p w14:paraId="125A4588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ze standardem i cenami rynkowymi określonymi w regulaminie wyboru projektów;</w:t>
            </w:r>
          </w:p>
          <w:p w14:paraId="2C2A20CA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ze stawkami jednostkowymi (o ile dotyczy) określonymi w regulaminie wyboru projektów;</w:t>
            </w:r>
          </w:p>
          <w:p w14:paraId="6738A991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w ramach kwot ryczałtowych (o ile dotyczy) - wykazanie uzasadnienia racjonalności i niezbędności każdego kosztu w budżecie projektu;</w:t>
            </w:r>
          </w:p>
          <w:p w14:paraId="03CE04C2" w14:textId="77777777" w:rsidR="00A310F9" w:rsidRPr="009D3DEC" w:rsidRDefault="00A310F9" w:rsidP="00A310F9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trafność doboru wskaźników dla rozliczenia kwot ryczałtowych i dokumentów potwierdzających ich wykonanie (o ile dotyczy).</w:t>
            </w:r>
          </w:p>
          <w:p w14:paraId="11993B3B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Kryterium ma charakter rozstrzygający – kolejność zastosowania: 3.</w:t>
            </w:r>
          </w:p>
          <w:p w14:paraId="3E81F51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A53999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15/0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9F50D0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C182D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10F9" w14:paraId="04ACB604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370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04B3B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7.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Zgodność projektu z opisem typu projektu przewidzianym w FERS 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6EB61E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10/6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5971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14E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75C7950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310F9" w14:paraId="41CA712E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43"/>
          <w:jc w:val="center"/>
        </w:trPr>
        <w:tc>
          <w:tcPr>
            <w:tcW w:w="52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CF58CB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Suma przyznanych punktów za 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kryteria merytoryczne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5D6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31E3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3D21ED8A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2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64C5B5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Czy wniosek otrzymał minimum 60% punktów w </w:t>
            </w:r>
            <w:r w:rsidRPr="009D3DEC">
              <w:rPr>
                <w:rFonts w:ascii="Arial" w:hAnsi="Arial" w:cs="Arial"/>
                <w:b/>
                <w:sz w:val="24"/>
                <w:szCs w:val="24"/>
                <w:u w:val="single"/>
              </w:rPr>
              <w:t>każdej</w:t>
            </w: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 z części 1,2,3,4,5 oraz 7? 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7BFB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TAK – WYPEŁNIĆ CZĘŚĆ E</w:t>
            </w: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341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NIE – WYPEŁNIĆ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  <w:t xml:space="preserve">CZĘŚĆ F </w:t>
            </w:r>
          </w:p>
        </w:tc>
      </w:tr>
      <w:tr w:rsidR="00A310F9" w14:paraId="1FBEB2F9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2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A29907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Czy projekt wymaga negocjacji w zakresie kryteriów merytorycznych ocenionych punktowo? 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8FD6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TAK – WYPEŁNIĆ CZĘŚĆ F i G</w:t>
            </w: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ECF8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NIE – WYPEŁNIĆ CZĘŚĆ F</w:t>
            </w:r>
          </w:p>
        </w:tc>
      </w:tr>
      <w:tr w:rsidR="00A310F9" w14:paraId="6F082370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60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1E4BBD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CZĘŚĆ F. KRYTERIA PREMIUJĄCE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>(w odniesieniu do każdego kryterium jednokrotnie zaznaczyć właściwe znakiem „X”)</w:t>
            </w:r>
          </w:p>
        </w:tc>
      </w:tr>
      <w:tr w:rsidR="00A310F9" w14:paraId="2DD185C2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90"/>
          <w:jc w:val="center"/>
        </w:trPr>
        <w:tc>
          <w:tcPr>
            <w:tcW w:w="568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448031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Pola poniżej uzupełnia ION zgodnie z właściwym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Rocznym Planem Działania </w:t>
            </w:r>
          </w:p>
          <w:p w14:paraId="2CF69F0F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40D25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Kryterium jest: </w:t>
            </w:r>
          </w:p>
        </w:tc>
      </w:tr>
      <w:tr w:rsidR="00A310F9" w14:paraId="5F183EB4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36"/>
          <w:jc w:val="center"/>
        </w:trPr>
        <w:tc>
          <w:tcPr>
            <w:tcW w:w="568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2184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E3AE1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spełnione całkowicie</w:t>
            </w:r>
          </w:p>
        </w:tc>
        <w:tc>
          <w:tcPr>
            <w:tcW w:w="1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9A090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spełnione częściowo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597AF5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niespełnione</w:t>
            </w:r>
          </w:p>
          <w:p w14:paraId="09CED6EF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310F9" w14:paraId="00DE91DE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2A5BDA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kryterium nr 1: ....................................................................</w:t>
            </w:r>
          </w:p>
          <w:p w14:paraId="34129995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waga punktowa: ..................................................................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A55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</w:tc>
        <w:tc>
          <w:tcPr>
            <w:tcW w:w="1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08D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AB56C8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  <w:p w14:paraId="652D0A8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(UZASADNIĆ)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B428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242C56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0 pkt (UZASASDNIĆ)</w:t>
            </w:r>
          </w:p>
          <w:p w14:paraId="09C5B5D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29E05251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8E9610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kryterium nr …: ...................................................................</w:t>
            </w:r>
          </w:p>
          <w:p w14:paraId="7A1FC84A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waga punktowa: .................................................................</w:t>
            </w:r>
          </w:p>
          <w:p w14:paraId="3053BA97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088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</w:tc>
        <w:tc>
          <w:tcPr>
            <w:tcW w:w="1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4E19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9EC4C1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  <w:p w14:paraId="39EEFFB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(UZASADNIĆ)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2D5B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39CB0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– 0 pkt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  <w:t>(UZASASDNIĆ)</w:t>
            </w:r>
          </w:p>
          <w:p w14:paraId="1D2EDCFB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7AC52096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C2ABB2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(…)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7CF7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</w:tc>
        <w:tc>
          <w:tcPr>
            <w:tcW w:w="1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FD7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00F54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  <w:p w14:paraId="2DCFC16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(UZASADNIĆ)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316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3F850C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– 0 pkt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  <w:t>(UZASASDNIĆ)</w:t>
            </w:r>
          </w:p>
          <w:p w14:paraId="05DFEE4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3BC4473E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011ED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UZASADNIENIE OCENY SPEŁNIANIA KRYTERIÓW PREMIUJĄCYCH (WYPEŁNIĆ W PRZYPADKU GDY CO NAJMNIEJ JEDNO KRYTERIUM UZNANO ZA CZĘŚCIOWO SPEŁNIONE LUB NIESPEŁNIONE (jeśli dotyczy)). </w:t>
            </w:r>
          </w:p>
          <w:p w14:paraId="073C9F9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07445425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69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3EDDD01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CZĘŚĆ G. LICZBA PUNKTÓW I DECYZJA O MOŻLIWOŚCI REKOMENDOWANIA DO DOFINANSOWANIA LUB SKIEROWANIU DO NEGOCJACJI: </w:t>
            </w:r>
          </w:p>
        </w:tc>
      </w:tr>
      <w:tr w:rsidR="00A310F9" w14:paraId="695B711C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531"/>
          <w:jc w:val="center"/>
        </w:trPr>
        <w:tc>
          <w:tcPr>
            <w:tcW w:w="5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5CCEC1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LICZBA PUNKTÓW PRZYZNANYCH W CZĘŚCI E i F</w:t>
            </w:r>
          </w:p>
        </w:tc>
        <w:tc>
          <w:tcPr>
            <w:tcW w:w="48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4AE9B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03A3C9BB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73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F224D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CZY PROJEKT SPEŁNIA WYMAGANIA MINIMALNE (W TYM KRYTERIA MERYTORYCZNE 0-1, DOSTĘPU I HORYZONTALNE) ALBO SPEŁNIA WYMAGANIA MINIMALNE (W TYM KRYTERIA MERYTORYCZNE 0-1) ORAZ KRYTERIA DOSTĘPU, HORYZONTALNE SKIEROWANO DO NEGOCJACJI, CO OZNACZA MOŻLIWOŚĆ UZYSKANIA DOFINANSOWANIA? </w:t>
            </w:r>
          </w:p>
        </w:tc>
      </w:tr>
      <w:tr w:rsidR="00A310F9" w14:paraId="700D14AE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2"/>
          <w:jc w:val="center"/>
        </w:trPr>
        <w:tc>
          <w:tcPr>
            <w:tcW w:w="54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EB1D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3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8A98B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NIE</w:t>
            </w:r>
          </w:p>
        </w:tc>
      </w:tr>
      <w:tr w:rsidR="00A310F9" w14:paraId="537CAB6E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F5996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46A7">
              <w:rPr>
                <w:rFonts w:ascii="Arial" w:hAnsi="Arial" w:cs="Arial"/>
                <w:b/>
                <w:sz w:val="24"/>
                <w:szCs w:val="24"/>
              </w:rPr>
              <w:t>CZĘŚĆ H. NEGOCJACJE</w:t>
            </w: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(wypełnić jeżeli w części 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zaznaczono odpowiedź „TAK”)</w:t>
            </w:r>
          </w:p>
        </w:tc>
      </w:tr>
      <w:tr w:rsidR="00A310F9" w14:paraId="7AD7D68C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96FED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CZY PROJEKT WYMAGA SKIEROWANIA DO NEGOCJACJI?</w:t>
            </w:r>
          </w:p>
        </w:tc>
      </w:tr>
      <w:tr w:rsidR="00A310F9" w14:paraId="3A5DBFD7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4"/>
          <w:jc w:val="center"/>
        </w:trPr>
        <w:tc>
          <w:tcPr>
            <w:tcW w:w="54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EB803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3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62E5E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NIE</w:t>
            </w:r>
          </w:p>
        </w:tc>
      </w:tr>
      <w:tr w:rsidR="00A310F9" w14:paraId="328F5DCC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55FF7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ZAKRES NEGOCJACJI </w:t>
            </w:r>
            <w:r w:rsidRPr="009D3DEC">
              <w:rPr>
                <w:rFonts w:ascii="Arial" w:hAnsi="Arial" w:cs="Arial"/>
                <w:b/>
                <w:sz w:val="24"/>
                <w:szCs w:val="24"/>
              </w:rPr>
              <w:t>(WYPEŁNIĆ JEŻELI POWYŻEJ ZAZNACZONO ODPOWIEDŹ „TAK”)</w:t>
            </w:r>
          </w:p>
        </w:tc>
      </w:tr>
      <w:tr w:rsidR="00A310F9" w14:paraId="5973DB8D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E377F" w14:textId="77777777" w:rsidR="00A310F9" w:rsidRPr="005D6767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a. UWAGI W ZAKRESIE KRYTERIÓW DOSTĘPU I KRYTERIÓW HORYZONTALNYCH (zgłoszone podczas drugiego etapu oceny merytorycznej):</w:t>
            </w:r>
          </w:p>
        </w:tc>
      </w:tr>
      <w:tr w:rsidR="00A310F9" w14:paraId="2D3DC33E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A96F3" w14:textId="77777777" w:rsidR="00A310F9" w:rsidRPr="005D6767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1. KRYTERIA DOSTĘPU:</w:t>
            </w:r>
          </w:p>
        </w:tc>
      </w:tr>
      <w:tr w:rsidR="00A310F9" w14:paraId="103C293B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94"/>
          <w:jc w:val="center"/>
        </w:trPr>
        <w:tc>
          <w:tcPr>
            <w:tcW w:w="2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7E8A2" w14:textId="77777777" w:rsidR="00A310F9" w:rsidRPr="005D6767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Numer kryterium: …… </w:t>
            </w:r>
          </w:p>
        </w:tc>
        <w:tc>
          <w:tcPr>
            <w:tcW w:w="84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2450CA" w14:textId="77777777" w:rsidR="00A310F9" w:rsidRPr="005D6767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Uwaga: ……</w:t>
            </w:r>
          </w:p>
        </w:tc>
      </w:tr>
      <w:tr w:rsidR="00A310F9" w14:paraId="66789E5F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679B9" w14:textId="77777777" w:rsidR="00A310F9" w:rsidRPr="005D6767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2. KRYTERIA HORYZONTALNE:</w:t>
            </w:r>
          </w:p>
        </w:tc>
      </w:tr>
      <w:tr w:rsidR="00A310F9" w14:paraId="77D10A26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0"/>
          <w:jc w:val="center"/>
        </w:trPr>
        <w:tc>
          <w:tcPr>
            <w:tcW w:w="2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09F91" w14:textId="77777777" w:rsidR="00A310F9" w:rsidRPr="005D6767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Numer kryterium: ……</w:t>
            </w:r>
          </w:p>
        </w:tc>
        <w:tc>
          <w:tcPr>
            <w:tcW w:w="84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D65D95" w14:textId="77777777" w:rsidR="00A310F9" w:rsidRPr="005D6767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Uwaga: ……</w:t>
            </w:r>
          </w:p>
        </w:tc>
      </w:tr>
      <w:tr w:rsidR="00A310F9" w14:paraId="10AD71C1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0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F38A9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b. UWAGI W ZAKRESIE KRYTERIUM DOTYCZĄCEGO BUDŻETU PROJEKTU</w:t>
            </w:r>
          </w:p>
        </w:tc>
      </w:tr>
      <w:tr w:rsidR="00A310F9" w14:paraId="1DAFE96A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1C217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1. Kwestionowane pozycje wydatków jako niekwalifikowalne</w:t>
            </w:r>
          </w:p>
        </w:tc>
      </w:tr>
      <w:tr w:rsidR="00A310F9" w14:paraId="1333D4BD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A410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Zadanie nr</w:t>
            </w: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E7CB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Pozycja nr</w:t>
            </w: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469E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Nazwa pozycji</w:t>
            </w:r>
          </w:p>
        </w:tc>
        <w:tc>
          <w:tcPr>
            <w:tcW w:w="2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EAE6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Wartość pozycji</w:t>
            </w: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5CBA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Uzasadnienie</w:t>
            </w:r>
          </w:p>
        </w:tc>
      </w:tr>
      <w:tr w:rsidR="00A310F9" w14:paraId="5773B920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1A2C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9D6B7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EDDF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5D1AC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9B363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4330873A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1EA81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DFD3A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873E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3835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193D1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7132C99A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08ECB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2. Kwestionowane wysokości wydatków</w:t>
            </w:r>
          </w:p>
        </w:tc>
      </w:tr>
      <w:tr w:rsidR="00A310F9" w14:paraId="28885E76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CFA3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Zadanie nr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76E0A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Pozycja nr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5449C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Nazwa pozycji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5D961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Wartość pozycji</w:t>
            </w: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14DBA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Proponowana wartość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FE39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Różnica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9E30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Uzasadnienie</w:t>
            </w:r>
          </w:p>
        </w:tc>
      </w:tr>
      <w:tr w:rsidR="00A310F9" w14:paraId="7C150367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CAE8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167B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3863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06CBC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814BA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018C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2A79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343F8D4D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090A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A822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0EFF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179C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93B28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F370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F356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3E7B0947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C8C5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045B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E3C3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9DF0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EEF5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0623A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5167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224A8720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FB7EC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F850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ED1B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FCBC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9153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ED45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5CC47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648CC522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EAD78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19C13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D69A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C1DD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09A18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442F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ACD9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7BC23279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38F8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70B21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2FB4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FC52A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B05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58B6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021EC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0CE6E996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740B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9C68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148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A55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BA3D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A18CB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616D7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23787314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BCAC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FF3D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B338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3F45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1A00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4C7AB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CBBAB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6187C3C7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3859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3. Proponowana kwota dofinansowania:</w:t>
            </w:r>
          </w:p>
        </w:tc>
        <w:tc>
          <w:tcPr>
            <w:tcW w:w="60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86B43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>PLN</w:t>
            </w:r>
          </w:p>
        </w:tc>
      </w:tr>
      <w:tr w:rsidR="00A310F9" w14:paraId="1C0B111E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E8C59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c. POZOSTAŁE UWAGI DOTYCZĄCE ZAKRESU MERYTORYCZNEGO PROJEKTU</w:t>
            </w:r>
          </w:p>
        </w:tc>
      </w:tr>
      <w:tr w:rsidR="00A310F9" w14:paraId="7B12339A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C7D1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8E43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Kryterium, którego dotyczy warunek </w:t>
            </w: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785EA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Warunek</w:t>
            </w: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958D8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Uzasadnienie</w:t>
            </w:r>
          </w:p>
        </w:tc>
      </w:tr>
      <w:tr w:rsidR="00A310F9" w14:paraId="0590922D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292A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2013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66DC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F605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2692B06A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47947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D63B8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77C4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6D7D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1F33EA8B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A886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C0A9A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F7B5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B270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10FE97E4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98B2C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CE50F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C54A1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778B6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310F9" w14:paraId="5AD252DD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5BB08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...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4D408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7249A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3FEC9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1C1CD10" w14:textId="77777777" w:rsidR="00A310F9" w:rsidRPr="009D3DEC" w:rsidRDefault="00A310F9" w:rsidP="00A310F9">
      <w:pPr>
        <w:rPr>
          <w:rFonts w:ascii="Arial" w:hAnsi="Arial" w:cs="Arial"/>
          <w:b/>
          <w:bCs/>
          <w:sz w:val="24"/>
          <w:szCs w:val="24"/>
        </w:rPr>
      </w:pPr>
    </w:p>
    <w:p w14:paraId="12E4C46B" w14:textId="77777777" w:rsidR="00A310F9" w:rsidRPr="009D3DEC" w:rsidRDefault="00A310F9" w:rsidP="00A310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D3DE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</w:t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                  .........................................</w:t>
      </w:r>
    </w:p>
    <w:p w14:paraId="46B76447" w14:textId="5169CFF2" w:rsidR="00CB10F9" w:rsidRPr="00A310F9" w:rsidRDefault="00A310F9" w:rsidP="00A310F9">
      <w:pPr>
        <w:rPr>
          <w:rFonts w:ascii="Arial" w:eastAsia="Calibri" w:hAnsi="Arial" w:cs="Arial"/>
          <w:i/>
          <w:sz w:val="24"/>
          <w:szCs w:val="24"/>
        </w:rPr>
      </w:pPr>
      <w:r w:rsidRPr="009D3DEC">
        <w:rPr>
          <w:rFonts w:ascii="Arial" w:eastAsia="Calibri" w:hAnsi="Arial" w:cs="Arial"/>
          <w:i/>
          <w:sz w:val="24"/>
          <w:szCs w:val="24"/>
        </w:rPr>
        <w:t>podpis oceniającego</w:t>
      </w:r>
      <w:r w:rsidRPr="009D3DEC">
        <w:rPr>
          <w:rFonts w:ascii="Arial" w:eastAsia="Calibri" w:hAnsi="Arial" w:cs="Arial"/>
          <w:i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i/>
          <w:sz w:val="24"/>
          <w:szCs w:val="24"/>
        </w:rPr>
        <w:t>data</w:t>
      </w:r>
    </w:p>
    <w:sectPr w:rsidR="00CB10F9" w:rsidRPr="00A310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A7349" w14:textId="77777777" w:rsidR="00583524" w:rsidRDefault="00583524" w:rsidP="00583524">
      <w:pPr>
        <w:spacing w:after="0" w:line="240" w:lineRule="auto"/>
      </w:pPr>
      <w:r>
        <w:separator/>
      </w:r>
    </w:p>
  </w:endnote>
  <w:endnote w:type="continuationSeparator" w:id="0">
    <w:p w14:paraId="323B2F23" w14:textId="77777777" w:rsidR="00583524" w:rsidRDefault="00583524" w:rsidP="0058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863B8" w14:textId="6A30AB29" w:rsidR="00583524" w:rsidRDefault="0058352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82330EA" wp14:editId="1873E47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4cb4471080ed0b9517859260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4D97A6" w14:textId="634564E5" w:rsidR="00583524" w:rsidRPr="00583524" w:rsidRDefault="00583524" w:rsidP="0058352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583524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2330EA" id="_x0000_t202" coordsize="21600,21600" o:spt="202" path="m,l,21600r21600,l21600,xe">
              <v:stroke joinstyle="miter"/>
              <v:path gradientshapeok="t" o:connecttype="rect"/>
            </v:shapetype>
            <v:shape id="MSIPCM4cb4471080ed0b9517859260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1C4D97A6" w14:textId="634564E5" w:rsidR="00583524" w:rsidRPr="00583524" w:rsidRDefault="00583524" w:rsidP="00583524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583524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91534" w14:textId="77777777" w:rsidR="00583524" w:rsidRDefault="00583524" w:rsidP="00583524">
      <w:pPr>
        <w:spacing w:after="0" w:line="240" w:lineRule="auto"/>
      </w:pPr>
      <w:r>
        <w:separator/>
      </w:r>
    </w:p>
  </w:footnote>
  <w:footnote w:type="continuationSeparator" w:id="0">
    <w:p w14:paraId="493E5DA3" w14:textId="77777777" w:rsidR="00583524" w:rsidRDefault="00583524" w:rsidP="00583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82122"/>
    <w:multiLevelType w:val="hybridMultilevel"/>
    <w:tmpl w:val="94D8A2D8"/>
    <w:lvl w:ilvl="0" w:tplc="24F05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CBE8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C07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EA2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0B6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2A2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4A4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622C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FC2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F2E4A"/>
    <w:multiLevelType w:val="multilevel"/>
    <w:tmpl w:val="EC2E21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62D38DB"/>
    <w:multiLevelType w:val="hybridMultilevel"/>
    <w:tmpl w:val="DB421F8C"/>
    <w:lvl w:ilvl="0" w:tplc="F3441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7D0FA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641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3A15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90D9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E26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208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6C40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EA2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24675"/>
    <w:multiLevelType w:val="multilevel"/>
    <w:tmpl w:val="99D4D4BE"/>
    <w:lvl w:ilvl="0">
      <w:start w:val="1"/>
      <w:numFmt w:val="decimal"/>
      <w:pStyle w:val="Styl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EEA0AA9"/>
    <w:multiLevelType w:val="hybridMultilevel"/>
    <w:tmpl w:val="BBE617D0"/>
    <w:lvl w:ilvl="0" w:tplc="034E08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4325EBA" w:tentative="1">
      <w:start w:val="1"/>
      <w:numFmt w:val="lowerLetter"/>
      <w:lvlText w:val="%2."/>
      <w:lvlJc w:val="left"/>
      <w:pPr>
        <w:ind w:left="1789" w:hanging="360"/>
      </w:pPr>
    </w:lvl>
    <w:lvl w:ilvl="2" w:tplc="932ED344" w:tentative="1">
      <w:start w:val="1"/>
      <w:numFmt w:val="lowerRoman"/>
      <w:lvlText w:val="%3."/>
      <w:lvlJc w:val="right"/>
      <w:pPr>
        <w:ind w:left="2509" w:hanging="180"/>
      </w:pPr>
    </w:lvl>
    <w:lvl w:ilvl="3" w:tplc="91B657B0" w:tentative="1">
      <w:start w:val="1"/>
      <w:numFmt w:val="decimal"/>
      <w:lvlText w:val="%4."/>
      <w:lvlJc w:val="left"/>
      <w:pPr>
        <w:ind w:left="3229" w:hanging="360"/>
      </w:pPr>
    </w:lvl>
    <w:lvl w:ilvl="4" w:tplc="5670A09E" w:tentative="1">
      <w:start w:val="1"/>
      <w:numFmt w:val="lowerLetter"/>
      <w:lvlText w:val="%5."/>
      <w:lvlJc w:val="left"/>
      <w:pPr>
        <w:ind w:left="3949" w:hanging="360"/>
      </w:pPr>
    </w:lvl>
    <w:lvl w:ilvl="5" w:tplc="6F1868BA" w:tentative="1">
      <w:start w:val="1"/>
      <w:numFmt w:val="lowerRoman"/>
      <w:lvlText w:val="%6."/>
      <w:lvlJc w:val="right"/>
      <w:pPr>
        <w:ind w:left="4669" w:hanging="180"/>
      </w:pPr>
    </w:lvl>
    <w:lvl w:ilvl="6" w:tplc="161456B0" w:tentative="1">
      <w:start w:val="1"/>
      <w:numFmt w:val="decimal"/>
      <w:lvlText w:val="%7."/>
      <w:lvlJc w:val="left"/>
      <w:pPr>
        <w:ind w:left="5389" w:hanging="360"/>
      </w:pPr>
    </w:lvl>
    <w:lvl w:ilvl="7" w:tplc="214CC892" w:tentative="1">
      <w:start w:val="1"/>
      <w:numFmt w:val="lowerLetter"/>
      <w:lvlText w:val="%8."/>
      <w:lvlJc w:val="left"/>
      <w:pPr>
        <w:ind w:left="6109" w:hanging="360"/>
      </w:pPr>
    </w:lvl>
    <w:lvl w:ilvl="8" w:tplc="4546149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46C18B1"/>
    <w:multiLevelType w:val="hybridMultilevel"/>
    <w:tmpl w:val="D97CF36C"/>
    <w:lvl w:ilvl="0" w:tplc="B57E133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CFC201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0423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A13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3E7E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DA5E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4A50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5C89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22E4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680608">
    <w:abstractNumId w:val="3"/>
  </w:num>
  <w:num w:numId="2" w16cid:durableId="549616707">
    <w:abstractNumId w:val="1"/>
  </w:num>
  <w:num w:numId="3" w16cid:durableId="1533884243">
    <w:abstractNumId w:val="2"/>
  </w:num>
  <w:num w:numId="4" w16cid:durableId="95054497">
    <w:abstractNumId w:val="0"/>
  </w:num>
  <w:num w:numId="5" w16cid:durableId="1301958524">
    <w:abstractNumId w:val="4"/>
  </w:num>
  <w:num w:numId="6" w16cid:durableId="2433456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F9"/>
    <w:rsid w:val="000340CE"/>
    <w:rsid w:val="00583524"/>
    <w:rsid w:val="006E321A"/>
    <w:rsid w:val="00A310F9"/>
    <w:rsid w:val="00CB10F9"/>
    <w:rsid w:val="00E1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16B15"/>
  <w15:chartTrackingRefBased/>
  <w15:docId w15:val="{1367AF02-E89B-4A0C-994F-F9B2D2C2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310F9"/>
    <w:pPr>
      <w:spacing w:after="200" w:line="276" w:lineRule="auto"/>
    </w:pPr>
    <w:rPr>
      <w:lang w:eastAsia="en-US"/>
    </w:rPr>
  </w:style>
  <w:style w:type="paragraph" w:styleId="Nagwek2">
    <w:name w:val="heading 2"/>
    <w:aliases w:val="ZAS - nagł"/>
    <w:basedOn w:val="Styl2"/>
    <w:next w:val="Normalny"/>
    <w:link w:val="Nagwek2Znak"/>
    <w:uiPriority w:val="9"/>
    <w:unhideWhenUsed/>
    <w:qFormat/>
    <w:rsid w:val="00A310F9"/>
    <w:pPr>
      <w:outlineLvl w:val="1"/>
    </w:pPr>
    <w:rPr>
      <w:b/>
      <w:color w:val="8EAADB" w:themeColor="accent1" w:themeTint="99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ZAS - nagł Znak"/>
    <w:basedOn w:val="Domylnaczcionkaakapitu"/>
    <w:link w:val="Nagwek2"/>
    <w:uiPriority w:val="9"/>
    <w:rsid w:val="00A310F9"/>
    <w:rPr>
      <w:b/>
      <w:color w:val="8EAADB" w:themeColor="accent1" w:themeTint="99"/>
      <w:sz w:val="26"/>
      <w:lang w:eastAsia="en-US"/>
    </w:rPr>
  </w:style>
  <w:style w:type="paragraph" w:customStyle="1" w:styleId="Styl1">
    <w:name w:val="Styl1"/>
    <w:basedOn w:val="Akapitzlist"/>
    <w:rsid w:val="00A310F9"/>
    <w:pPr>
      <w:numPr>
        <w:numId w:val="1"/>
      </w:numPr>
    </w:pPr>
  </w:style>
  <w:style w:type="paragraph" w:customStyle="1" w:styleId="Styl2">
    <w:name w:val="Styl2"/>
    <w:basedOn w:val="Akapitzlist"/>
    <w:rsid w:val="00A310F9"/>
    <w:pPr>
      <w:numPr>
        <w:ilvl w:val="1"/>
        <w:numId w:val="1"/>
      </w:numPr>
    </w:pPr>
  </w:style>
  <w:style w:type="paragraph" w:styleId="Akapitzlist">
    <w:name w:val="List Paragraph"/>
    <w:basedOn w:val="Normalny"/>
    <w:uiPriority w:val="34"/>
    <w:qFormat/>
    <w:rsid w:val="00A310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83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3524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83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52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1218</Words>
  <Characters>7314</Characters>
  <Application>Microsoft Office Word</Application>
  <DocSecurity>0</DocSecurity>
  <Lines>60</Lines>
  <Paragraphs>17</Paragraphs>
  <ScaleCrop>false</ScaleCrop>
  <Company/>
  <LinksUpToDate>false</LinksUpToDate>
  <CharactersWithSpaces>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Grezel Łukasz</dc:creator>
  <cp:keywords/>
  <dc:description/>
  <cp:lastModifiedBy>Beata Hawrylik</cp:lastModifiedBy>
  <cp:revision>2</cp:revision>
  <dcterms:created xsi:type="dcterms:W3CDTF">2023-07-06T05:00:00Z</dcterms:created>
  <dcterms:modified xsi:type="dcterms:W3CDTF">2023-07-06T05:00:00Z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2023-07-06T05:00:15Z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233564e6-1d6d-40da-9221-0d8f99b99f31</vt:lpwstr>
  </property>
  <property fmtid="{D5CDD505-2E9C-101B-9397-08002B2CF9AE}" pid="8" name="MSIP_Label_8b72bd6a-5f70-4f6e-be10-f745206756ad_ContentBits">
    <vt:lpwstr>2</vt:lpwstr>
  </property>
</Properties>
</file>