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4C1" w14:textId="77777777" w:rsidR="007952E4" w:rsidRPr="006C1A55" w:rsidRDefault="007952E4">
      <w:pPr>
        <w:rPr>
          <w:rFonts w:ascii="Times New Roman" w:hAnsi="Times New Roman" w:cs="Times New Roman"/>
          <w:sz w:val="24"/>
        </w:rPr>
      </w:pPr>
    </w:p>
    <w:p w14:paraId="10E26692" w14:textId="6E0F0C03" w:rsidR="006637A4" w:rsidRPr="006C1A55" w:rsidRDefault="004B6EFD" w:rsidP="004B6EFD">
      <w:pPr>
        <w:rPr>
          <w:rFonts w:ascii="Times New Roman" w:hAnsi="Times New Roman" w:cs="Times New Roman"/>
          <w:b/>
          <w:bCs/>
          <w:sz w:val="24"/>
        </w:rPr>
      </w:pPr>
      <w:bookmarkStart w:id="0" w:name="_Hlk218771619"/>
      <w:r w:rsidRPr="006C1A55">
        <w:rPr>
          <w:rFonts w:ascii="Times New Roman" w:hAnsi="Times New Roman" w:cs="Times New Roman"/>
          <w:b/>
          <w:bCs/>
          <w:sz w:val="24"/>
        </w:rPr>
        <w:t>Kategoryzacja ryzyka w zakresie przeprowadzania kontroli przedsiębiorców</w:t>
      </w:r>
    </w:p>
    <w:p w14:paraId="332228BC" w14:textId="77777777" w:rsidR="006637A4" w:rsidRPr="006C1A55" w:rsidRDefault="006637A4" w:rsidP="006637A4">
      <w:pPr>
        <w:spacing w:after="0" w:line="241" w:lineRule="auto"/>
        <w:ind w:left="360" w:right="-1" w:firstLine="0"/>
        <w:jc w:val="both"/>
        <w:rPr>
          <w:rFonts w:ascii="Times New Roman" w:hAnsi="Times New Roman" w:cs="Times New Roman"/>
          <w:sz w:val="24"/>
        </w:rPr>
      </w:pPr>
    </w:p>
    <w:p w14:paraId="0750A647" w14:textId="77777777" w:rsidR="00F27AFC" w:rsidRPr="006C1A55" w:rsidRDefault="006637A4" w:rsidP="00F27AFC">
      <w:pPr>
        <w:spacing w:after="0" w:line="241" w:lineRule="auto"/>
        <w:ind w:left="360" w:right="-1" w:firstLine="0"/>
        <w:rPr>
          <w:rFonts w:ascii="Times New Roman" w:hAnsi="Times New Roman" w:cs="Times New Roman"/>
          <w:sz w:val="24"/>
        </w:rPr>
      </w:pPr>
      <w:r w:rsidRPr="006C1A55">
        <w:rPr>
          <w:rFonts w:ascii="Times New Roman" w:hAnsi="Times New Roman" w:cs="Times New Roman"/>
          <w:sz w:val="24"/>
        </w:rPr>
        <w:t>Częstotliwość kontroli:</w:t>
      </w:r>
    </w:p>
    <w:p w14:paraId="1A76D92A" w14:textId="6E919FF9" w:rsidR="006637A4" w:rsidRPr="006C1A55" w:rsidRDefault="006637A4" w:rsidP="00F27AFC">
      <w:pPr>
        <w:spacing w:after="0" w:line="241" w:lineRule="auto"/>
        <w:ind w:left="360" w:right="-1" w:firstLine="0"/>
        <w:rPr>
          <w:rFonts w:ascii="Times New Roman" w:hAnsi="Times New Roman" w:cs="Times New Roman"/>
          <w:sz w:val="24"/>
        </w:rPr>
      </w:pPr>
      <w:r w:rsidRPr="006C1A55">
        <w:rPr>
          <w:rFonts w:ascii="Times New Roman" w:hAnsi="Times New Roman" w:cs="Times New Roman"/>
          <w:sz w:val="24"/>
          <w:u w:val="single" w:color="000000"/>
        </w:rPr>
        <w:t>Wysokie ryzyko</w:t>
      </w:r>
      <w:r w:rsidRPr="006C1A55">
        <w:rPr>
          <w:rFonts w:ascii="Times New Roman" w:hAnsi="Times New Roman" w:cs="Times New Roman"/>
          <w:sz w:val="24"/>
        </w:rPr>
        <w:t>: tak często, jak to konieczne dla zapewnienia skutecznego stosowania odpowiednich przepisów, z uwzględnieniem wysokiego ryzyka wystąpienia nieprawidłowości oraz środków niezbędnych do jego ograniczenia</w:t>
      </w:r>
    </w:p>
    <w:p w14:paraId="16394C6F" w14:textId="77777777" w:rsidR="006637A4" w:rsidRPr="006C1A55" w:rsidRDefault="006637A4" w:rsidP="00F27AFC">
      <w:pPr>
        <w:spacing w:after="0"/>
        <w:ind w:left="10" w:right="3305" w:firstLine="350"/>
        <w:rPr>
          <w:rFonts w:ascii="Times New Roman" w:hAnsi="Times New Roman" w:cs="Times New Roman"/>
          <w:sz w:val="24"/>
        </w:rPr>
      </w:pPr>
      <w:r w:rsidRPr="006C1A55">
        <w:rPr>
          <w:rFonts w:ascii="Times New Roman" w:hAnsi="Times New Roman" w:cs="Times New Roman"/>
          <w:sz w:val="24"/>
          <w:u w:val="single" w:color="000000"/>
        </w:rPr>
        <w:t>Średnie ryzyko</w:t>
      </w:r>
      <w:r w:rsidRPr="006C1A55">
        <w:rPr>
          <w:rFonts w:ascii="Times New Roman" w:hAnsi="Times New Roman" w:cs="Times New Roman"/>
          <w:sz w:val="24"/>
        </w:rPr>
        <w:t>: nie częściej niż raz w ciągu 3 lat</w:t>
      </w:r>
    </w:p>
    <w:p w14:paraId="5C75D8C1" w14:textId="1FD94DFD" w:rsidR="006637A4" w:rsidRPr="006C1A55" w:rsidRDefault="006637A4" w:rsidP="00F27AFC">
      <w:pPr>
        <w:spacing w:after="0"/>
        <w:ind w:left="10" w:right="3305" w:firstLine="350"/>
        <w:rPr>
          <w:rFonts w:ascii="Times New Roman" w:hAnsi="Times New Roman" w:cs="Times New Roman"/>
          <w:sz w:val="24"/>
        </w:rPr>
      </w:pPr>
      <w:r w:rsidRPr="006C1A55">
        <w:rPr>
          <w:rFonts w:ascii="Times New Roman" w:hAnsi="Times New Roman" w:cs="Times New Roman"/>
          <w:sz w:val="24"/>
          <w:u w:val="single" w:color="000000"/>
        </w:rPr>
        <w:t>Niskie ryzyko</w:t>
      </w:r>
      <w:r w:rsidR="004503A8" w:rsidRPr="006C1A55">
        <w:rPr>
          <w:rFonts w:ascii="Times New Roman" w:hAnsi="Times New Roman" w:cs="Times New Roman"/>
          <w:sz w:val="24"/>
          <w:u w:val="single" w:color="000000"/>
        </w:rPr>
        <w:t>:</w:t>
      </w:r>
      <w:r w:rsidRPr="006C1A55">
        <w:rPr>
          <w:rFonts w:ascii="Times New Roman" w:hAnsi="Times New Roman" w:cs="Times New Roman"/>
          <w:sz w:val="24"/>
        </w:rPr>
        <w:t xml:space="preserve"> nie częściej niż raz w ciągu 5 lat</w:t>
      </w:r>
    </w:p>
    <w:p w14:paraId="574332D4" w14:textId="11996273" w:rsidR="006637A4" w:rsidRPr="006C1A55" w:rsidRDefault="006637A4" w:rsidP="00F27AFC">
      <w:pPr>
        <w:pStyle w:val="Nagwek1"/>
        <w:ind w:left="36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C1A55">
        <w:rPr>
          <w:rFonts w:ascii="Times New Roman" w:hAnsi="Times New Roman" w:cs="Times New Roman"/>
          <w:color w:val="auto"/>
          <w:sz w:val="24"/>
          <w:szCs w:val="24"/>
        </w:rPr>
        <w:t xml:space="preserve">W </w:t>
      </w:r>
      <w:r w:rsidRPr="006C1A55">
        <w:rPr>
          <w:rFonts w:ascii="Times New Roman" w:eastAsia="Lato" w:hAnsi="Times New Roman" w:cs="Times New Roman"/>
          <w:color w:val="auto"/>
          <w:sz w:val="24"/>
          <w:szCs w:val="24"/>
        </w:rPr>
        <w:t>każdym</w:t>
      </w:r>
      <w:r w:rsidRPr="006C1A55">
        <w:rPr>
          <w:rFonts w:ascii="Times New Roman" w:hAnsi="Times New Roman" w:cs="Times New Roman"/>
          <w:color w:val="auto"/>
          <w:sz w:val="24"/>
          <w:szCs w:val="24"/>
        </w:rPr>
        <w:t xml:space="preserve"> przypadku </w:t>
      </w:r>
      <w:r w:rsidRPr="006C1A55">
        <w:rPr>
          <w:rFonts w:ascii="Times New Roman" w:eastAsia="Lato" w:hAnsi="Times New Roman" w:cs="Times New Roman"/>
          <w:color w:val="auto"/>
          <w:sz w:val="24"/>
          <w:szCs w:val="24"/>
        </w:rPr>
        <w:t>właściwy</w:t>
      </w:r>
      <w:r w:rsidRPr="006C1A55">
        <w:rPr>
          <w:rFonts w:ascii="Times New Roman" w:hAnsi="Times New Roman" w:cs="Times New Roman"/>
          <w:color w:val="auto"/>
          <w:sz w:val="24"/>
          <w:szCs w:val="24"/>
        </w:rPr>
        <w:t xml:space="preserve"> terenowo </w:t>
      </w:r>
      <w:r w:rsidRPr="006C1A55">
        <w:rPr>
          <w:rFonts w:ascii="Times New Roman" w:eastAsia="Lato" w:hAnsi="Times New Roman" w:cs="Times New Roman"/>
          <w:color w:val="auto"/>
          <w:sz w:val="24"/>
          <w:szCs w:val="24"/>
        </w:rPr>
        <w:t>państwowy</w:t>
      </w:r>
      <w:r w:rsidRPr="006C1A55">
        <w:rPr>
          <w:rFonts w:ascii="Times New Roman" w:hAnsi="Times New Roman" w:cs="Times New Roman"/>
          <w:color w:val="auto"/>
          <w:sz w:val="24"/>
          <w:szCs w:val="24"/>
        </w:rPr>
        <w:t xml:space="preserve"> powiatowy inspektor sanitarny </w:t>
      </w:r>
      <w:r w:rsidRPr="006C1A55">
        <w:rPr>
          <w:rFonts w:ascii="Times New Roman" w:eastAsia="Lato" w:hAnsi="Times New Roman" w:cs="Times New Roman"/>
          <w:color w:val="auto"/>
          <w:sz w:val="24"/>
          <w:szCs w:val="24"/>
        </w:rPr>
        <w:t>może</w:t>
      </w:r>
      <w:r w:rsidRPr="006C1A5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C1A55">
        <w:rPr>
          <w:rFonts w:ascii="Times New Roman" w:eastAsia="Lato" w:hAnsi="Times New Roman" w:cs="Times New Roman"/>
          <w:color w:val="auto"/>
          <w:sz w:val="24"/>
          <w:szCs w:val="24"/>
        </w:rPr>
        <w:t>zwiększyć</w:t>
      </w:r>
      <w:r w:rsidRPr="006C1A5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C1A55">
        <w:rPr>
          <w:rFonts w:ascii="Times New Roman" w:eastAsia="Lato" w:hAnsi="Times New Roman" w:cs="Times New Roman"/>
          <w:color w:val="auto"/>
          <w:sz w:val="24"/>
          <w:szCs w:val="24"/>
        </w:rPr>
        <w:t>częstotliwość</w:t>
      </w:r>
      <w:r w:rsidRPr="006C1A55">
        <w:rPr>
          <w:rFonts w:ascii="Times New Roman" w:hAnsi="Times New Roman" w:cs="Times New Roman"/>
          <w:color w:val="auto"/>
          <w:sz w:val="24"/>
          <w:szCs w:val="24"/>
        </w:rPr>
        <w:t xml:space="preserve"> kontroli, tzn. </w:t>
      </w:r>
      <w:r w:rsidRPr="006C1A55">
        <w:rPr>
          <w:rFonts w:ascii="Times New Roman" w:eastAsia="Lato" w:hAnsi="Times New Roman" w:cs="Times New Roman"/>
          <w:color w:val="auto"/>
          <w:sz w:val="24"/>
          <w:szCs w:val="24"/>
        </w:rPr>
        <w:t>przedsiębiorstwo</w:t>
      </w:r>
      <w:r w:rsidRPr="006C1A5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C1A55">
        <w:rPr>
          <w:rFonts w:ascii="Times New Roman" w:eastAsia="Lato" w:hAnsi="Times New Roman" w:cs="Times New Roman"/>
          <w:color w:val="auto"/>
          <w:sz w:val="24"/>
          <w:szCs w:val="24"/>
        </w:rPr>
        <w:t>może</w:t>
      </w:r>
      <w:r w:rsidRPr="006C1A5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C1A55">
        <w:rPr>
          <w:rFonts w:ascii="Times New Roman" w:eastAsia="Lato" w:hAnsi="Times New Roman" w:cs="Times New Roman"/>
          <w:color w:val="auto"/>
          <w:sz w:val="24"/>
          <w:szCs w:val="24"/>
        </w:rPr>
        <w:t>zostać</w:t>
      </w:r>
      <w:r w:rsidRPr="006C1A55">
        <w:rPr>
          <w:rFonts w:ascii="Times New Roman" w:hAnsi="Times New Roman" w:cs="Times New Roman"/>
          <w:color w:val="auto"/>
          <w:sz w:val="24"/>
          <w:szCs w:val="24"/>
        </w:rPr>
        <w:t xml:space="preserve"> zakwalifikowane do </w:t>
      </w:r>
      <w:r w:rsidRPr="006C1A55">
        <w:rPr>
          <w:rFonts w:ascii="Times New Roman" w:eastAsia="Lato" w:hAnsi="Times New Roman" w:cs="Times New Roman"/>
          <w:color w:val="auto"/>
          <w:sz w:val="24"/>
          <w:szCs w:val="24"/>
        </w:rPr>
        <w:t>wyższej</w:t>
      </w:r>
      <w:r w:rsidRPr="006C1A55">
        <w:rPr>
          <w:rFonts w:ascii="Times New Roman" w:hAnsi="Times New Roman" w:cs="Times New Roman"/>
          <w:color w:val="auto"/>
          <w:sz w:val="24"/>
          <w:szCs w:val="24"/>
        </w:rPr>
        <w:t xml:space="preserve"> kategorii ryzyka z uwagi na stwierdzone podczas kontroli </w:t>
      </w:r>
      <w:r w:rsidRPr="006C1A55">
        <w:rPr>
          <w:rFonts w:ascii="Times New Roman" w:eastAsia="Lato" w:hAnsi="Times New Roman" w:cs="Times New Roman"/>
          <w:color w:val="auto"/>
          <w:sz w:val="24"/>
          <w:szCs w:val="24"/>
        </w:rPr>
        <w:t>nieprawidłowości</w:t>
      </w:r>
    </w:p>
    <w:p w14:paraId="0ED72234" w14:textId="2EF9453E" w:rsidR="0045028E" w:rsidRPr="006C1A55" w:rsidRDefault="006637A4" w:rsidP="006C1A55">
      <w:pPr>
        <w:pStyle w:val="Nagwek1"/>
        <w:ind w:left="717" w:hanging="357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6C1A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OBSZAR PRODUKTÓW BIOBÓJCZYCH</w:t>
      </w:r>
    </w:p>
    <w:tbl>
      <w:tblPr>
        <w:tblStyle w:val="Tabela-Siatka"/>
        <w:tblW w:w="14252" w:type="dxa"/>
        <w:tblInd w:w="25" w:type="dxa"/>
        <w:tblLook w:val="04A0" w:firstRow="1" w:lastRow="0" w:firstColumn="1" w:lastColumn="0" w:noHBand="0" w:noVBand="1"/>
      </w:tblPr>
      <w:tblGrid>
        <w:gridCol w:w="2239"/>
        <w:gridCol w:w="2227"/>
        <w:gridCol w:w="7837"/>
        <w:gridCol w:w="1949"/>
      </w:tblGrid>
      <w:tr w:rsidR="00B10CFA" w:rsidRPr="006C1A55" w14:paraId="05ED32D4" w14:textId="0EF44A7A" w:rsidTr="00B10CFA">
        <w:tc>
          <w:tcPr>
            <w:tcW w:w="12303" w:type="dxa"/>
            <w:gridSpan w:val="3"/>
          </w:tcPr>
          <w:p w14:paraId="1B7C2D93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Kontrola podmiotów wprowadzających do obrotu</w:t>
            </w:r>
          </w:p>
        </w:tc>
        <w:tc>
          <w:tcPr>
            <w:tcW w:w="1949" w:type="dxa"/>
          </w:tcPr>
          <w:p w14:paraId="4CD9F240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0CFA" w:rsidRPr="006C1A55" w14:paraId="261E1A61" w14:textId="602F6979" w:rsidTr="00B10CFA">
        <w:tc>
          <w:tcPr>
            <w:tcW w:w="12303" w:type="dxa"/>
            <w:gridSpan w:val="3"/>
          </w:tcPr>
          <w:p w14:paraId="77C39AFF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Analiza ryzyka</w:t>
            </w:r>
          </w:p>
        </w:tc>
        <w:tc>
          <w:tcPr>
            <w:tcW w:w="1949" w:type="dxa"/>
          </w:tcPr>
          <w:p w14:paraId="15EE3A33" w14:textId="1705B7B9" w:rsidR="00B10CFA" w:rsidRPr="006C1A55" w:rsidRDefault="00B10CFA" w:rsidP="00B10CF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Uwagi</w:t>
            </w:r>
          </w:p>
        </w:tc>
      </w:tr>
      <w:tr w:rsidR="00B10CFA" w:rsidRPr="006C1A55" w14:paraId="101DB0EF" w14:textId="6F3B77F0" w:rsidTr="00B10CFA">
        <w:tc>
          <w:tcPr>
            <w:tcW w:w="2239" w:type="dxa"/>
          </w:tcPr>
          <w:p w14:paraId="6BE6CAE2" w14:textId="0FCEEFAB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b/>
                <w:bCs/>
                <w:sz w:val="24"/>
              </w:rPr>
              <w:t>Wysokie ryzyko</w:t>
            </w:r>
          </w:p>
        </w:tc>
        <w:tc>
          <w:tcPr>
            <w:tcW w:w="2227" w:type="dxa"/>
          </w:tcPr>
          <w:p w14:paraId="65413EB7" w14:textId="77777777" w:rsidR="00B10CFA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Wyniki poprzednich kontroli:</w:t>
            </w:r>
          </w:p>
          <w:p w14:paraId="619C8642" w14:textId="77777777" w:rsidR="00B10CFA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0357F42C" w14:textId="77777777" w:rsidR="00B10CFA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BE51779" w14:textId="77777777" w:rsidR="00B10CFA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146E150F" w14:textId="77777777" w:rsidR="00B10CFA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22E9D7BA" w14:textId="77777777" w:rsidR="00B10CFA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98A7F22" w14:textId="77777777" w:rsidR="00B10CFA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0F1332B5" w14:textId="77777777" w:rsidR="00B10CFA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120BA83" w14:textId="77777777" w:rsidR="00B10CFA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A07C871" w14:textId="77777777" w:rsidR="00B10CFA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A490BE8" w14:textId="77777777" w:rsidR="00B10CFA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791833A" w14:textId="77777777" w:rsidR="00B10CFA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EA12E65" w14:textId="77777777" w:rsidR="00B10CFA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10024387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7" w:type="dxa"/>
          </w:tcPr>
          <w:p w14:paraId="0A3FA81A" w14:textId="39FCBA40" w:rsidR="00C51FAE" w:rsidRPr="006C1A55" w:rsidRDefault="00B10CFA" w:rsidP="00C51FAE">
            <w:pPr>
              <w:spacing w:after="0" w:line="240" w:lineRule="auto"/>
              <w:ind w:left="1" w:right="6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6C1A55">
              <w:rPr>
                <w:rFonts w:ascii="Times New Roman" w:hAnsi="Times New Roman" w:cs="Times New Roman"/>
                <w:sz w:val="24"/>
              </w:rPr>
              <w:t>twierdzone wcześniej poważne uchybienia w zakresie przepisów dotyczących produktów biobójczych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171E2929" w14:textId="2F81E9D7" w:rsidR="00B10CFA" w:rsidRPr="00C51FAE" w:rsidRDefault="00C51FAE" w:rsidP="00C51FAE">
            <w:pPr>
              <w:spacing w:after="0" w:line="240" w:lineRule="auto"/>
              <w:ind w:left="15" w:right="6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B10CFA" w:rsidRPr="00C51FAE">
              <w:rPr>
                <w:rFonts w:ascii="Times New Roman" w:hAnsi="Times New Roman" w:cs="Times New Roman"/>
                <w:sz w:val="24"/>
              </w:rPr>
              <w:t>udostępniania na rynku produktu biobójczego bez pozwolenia lub zawierającego substancje czynną nie znajdującą się w wykazie, o którym mowa w art. 95 rozporządzenia BPR;</w:t>
            </w:r>
          </w:p>
          <w:p w14:paraId="5F7EF7E9" w14:textId="77777777" w:rsidR="00B10CFA" w:rsidRPr="009C4681" w:rsidRDefault="00B10CFA" w:rsidP="003B3F80">
            <w:pPr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</w:rPr>
            </w:pPr>
          </w:p>
          <w:p w14:paraId="7B1DB99F" w14:textId="4A508342" w:rsidR="00B10CFA" w:rsidRDefault="00B10CFA" w:rsidP="003B3F80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  <w:r w:rsidRPr="006C1A55">
              <w:rPr>
                <w:rFonts w:ascii="Times New Roman" w:hAnsi="Times New Roman" w:cs="Times New Roman"/>
                <w:sz w:val="24"/>
              </w:rPr>
              <w:t>ieterminowe realizowanie zaleceń z poprzednich kontroli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16318077" w14:textId="77777777" w:rsidR="00B10CFA" w:rsidRPr="006C1A55" w:rsidRDefault="00B10CFA" w:rsidP="003B3F80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</w:p>
          <w:p w14:paraId="3E66FDA6" w14:textId="4C7D516F" w:rsidR="00B10CFA" w:rsidRPr="006C1A55" w:rsidRDefault="00B10CFA" w:rsidP="003B3F80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</w:t>
            </w:r>
            <w:r w:rsidRPr="006C1A55">
              <w:rPr>
                <w:rFonts w:ascii="Times New Roman" w:hAnsi="Times New Roman" w:cs="Times New Roman"/>
                <w:sz w:val="24"/>
              </w:rPr>
              <w:t>nikanie i celowe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1A55">
              <w:rPr>
                <w:rFonts w:ascii="Times New Roman" w:hAnsi="Times New Roman" w:cs="Times New Roman"/>
                <w:sz w:val="24"/>
              </w:rPr>
              <w:t>utrudnianie kontroli.</w:t>
            </w:r>
          </w:p>
        </w:tc>
        <w:tc>
          <w:tcPr>
            <w:tcW w:w="1949" w:type="dxa"/>
          </w:tcPr>
          <w:p w14:paraId="577521FB" w14:textId="77777777" w:rsidR="00B10CFA" w:rsidRDefault="00B10CFA" w:rsidP="003B3F80">
            <w:pPr>
              <w:spacing w:after="0" w:line="240" w:lineRule="auto"/>
              <w:ind w:left="1" w:right="62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0CFA" w:rsidRPr="006C1A55" w14:paraId="1D8704A4" w14:textId="43A57453" w:rsidTr="00804501">
        <w:trPr>
          <w:trHeight w:val="978"/>
        </w:trPr>
        <w:tc>
          <w:tcPr>
            <w:tcW w:w="2239" w:type="dxa"/>
          </w:tcPr>
          <w:p w14:paraId="13B6B3ED" w14:textId="77777777" w:rsidR="00B10CFA" w:rsidRDefault="00B10CF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C1A55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Średnie ryzyko</w:t>
            </w:r>
          </w:p>
          <w:p w14:paraId="0F392A42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8DDBD1E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050EB07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7584D08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AE35CF6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4E66629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7A52E4A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64A1712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7B9680E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E24D2F7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A3D6680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6DEC3BE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DCE736D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23662FB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AEEC6CB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B738DAD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98233F6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3C74B0D" w14:textId="09E21A69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EA0219A" w14:textId="421BED4F" w:rsidR="00C51FAE" w:rsidRDefault="00804501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829504" wp14:editId="71443E32">
                      <wp:simplePos x="0" y="0"/>
                      <wp:positionH relativeFrom="column">
                        <wp:posOffset>1337603</wp:posOffset>
                      </wp:positionH>
                      <wp:positionV relativeFrom="paragraph">
                        <wp:posOffset>130174</wp:posOffset>
                      </wp:positionV>
                      <wp:extent cx="7624689" cy="0"/>
                      <wp:effectExtent l="0" t="0" r="0" b="0"/>
                      <wp:wrapNone/>
                      <wp:docPr id="211463864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468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86332" id="Łącznik prosty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3pt,10.25pt" to="705.6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LHowEAAJIDAAAOAAAAZHJzL2Uyb0RvYy54bWysU8tu2zAQvAfoPxC815KNwkkEyzkkaC9F&#10;EqRN7wy1tIjyBZKx5L/PcmUrRR9AEPRC8DE7O7O73FyN1rA9xKS9a/lyUXMGTvpOu13LH79//njB&#10;WcrCdcJ4By0/QOJX2w9nmyE0sPK9Nx1EhiQuNUNoeZ9zaKoqyR6sSAsfwOGj8tGKjMe4q7ooBmS3&#10;plrV9boafOxC9BJSwtub6ZFviV8pkPlOqQSZmZajtkxrpPWprNV2I5pdFKHX8ihDvEOFFdph0pnq&#10;RmTBnqP+g8pqGX3yKi+kt5VXSksgD+hmWf/m5lsvApAXLE4Kc5nS/6OVt/trdx+xDENITQr3sbgY&#10;VbRMGR1+YE/JFyplI5XtMJcNxswkXp6vV5/WF5ecydNbNVEUqhBT/gLesrJpudGuOBKN2H9NGdMi&#10;9ATBw6sI2uWDgQI27gEU0x0mm+TQfMC1iWwvsLPdz2XpJHIRsoQobcwcVFPKfwYdsSUMaGbeGjij&#10;KaN3eQ602vn4t6x5PElVE/7kevJabD/57kAtoXJg48nZcUjLZP16pvDXr7R9AQAA//8DAFBLAwQU&#10;AAYACAAAACEAllIIa9sAAAAKAQAADwAAAGRycy9kb3ducmV2LnhtbEyPTU/DMAyG70j8h8hI3FjS&#10;QQsqTacxCe3MxmW3tDFtReOUJtvKv5+nHbabPx69flwsJteLA46h86QhmSkQSLW3HTUavrefT28g&#10;QjRkTe8JNfxjgEV5f1eY3PojfeFhExvBIRRyo6GNccilDHWLzoSZH5B49+NHZyK3YyPtaI4c7no5&#10;VyqTznTEF1oz4KrF+nezdxq2a6emKnYrpL9Xtdx9pBntUq0fH6blO4iIU7zCcNZndSjZqfJ7skH0&#10;GuaJyhjlQqUgzsBLkjyDqC4TWRby9oXyBAAA//8DAFBLAQItABQABgAIAAAAIQC2gziS/gAAAOEB&#10;AAATAAAAAAAAAAAAAAAAAAAAAABbQ29udGVudF9UeXBlc10ueG1sUEsBAi0AFAAGAAgAAAAhADj9&#10;If/WAAAAlAEAAAsAAAAAAAAAAAAAAAAALwEAAF9yZWxzLy5yZWxzUEsBAi0AFAAGAAgAAAAhAOoC&#10;0sejAQAAkgMAAA4AAAAAAAAAAAAAAAAALgIAAGRycy9lMm9Eb2MueG1sUEsBAi0AFAAGAAgAAAAh&#10;AJZSCGvbAAAACgEAAA8AAAAAAAAAAAAAAAAA/Q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1A3397A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263B754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368FC45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5083B0B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15364CB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FF083EF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AB4396D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C6BC7C5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CCF445A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E4FA574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A76BABE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5CEBFEF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5702693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B839A65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E367417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F9C6EA6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773132D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459EF2B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6BE4958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F99A8FD" w14:textId="13F5473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2A023CC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8874FAC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AE79A8A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701C871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AF23EAA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774F5A0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6252F46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33255CA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43DF7CD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77C59BA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A3E9D9B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F009563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C37F3B8" w14:textId="128676D1" w:rsidR="00BA723A" w:rsidRDefault="00804501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52956D6" wp14:editId="18E9B99F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124166</wp:posOffset>
                      </wp:positionV>
                      <wp:extent cx="9052560" cy="21101"/>
                      <wp:effectExtent l="0" t="0" r="34290" b="36195"/>
                      <wp:wrapNone/>
                      <wp:docPr id="1075612397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52560" cy="2110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2F3C9A" id="Łącznik prosty 4" o:spid="_x0000_s1026" style="position:absolute;flip:y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9.8pt" to="705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cydpAEAAJYDAAAOAAAAZHJzL2Uyb0RvYy54bWysU8tu2zAQvAfoPxC815IMJGgEyzkkSC5F&#10;G7RJ7wy1tIjwhSVryX/fJWUrRR9AEORC8LEzuzO73FxN1rA9YNTedbxZ1ZyBk77Xbtfxx4fbj584&#10;i0m4XhjvoOMHiPxq++FsM4YW1n7wpgdkROJiO4aODymFtqqiHMCKuPIBHD0qj1YkOuKu6lGMxG5N&#10;ta7ri2r02Af0EmKk25v5kW8Lv1Ig01elIiRmOk61pbJiWZ/yWm03ot2hCIOWxzLEG6qwQjtKulDd&#10;iCTYT9R/UVkt0Uev0kp6W3mltISigdQ09R9qvg8iQNFC5sSw2BTfj1Z+2V+7eyQbxhDbGO4xq5gU&#10;WqaMDj+op0UXVcqmYtthsQ2mxCRdXtbn6/MLclfS27pp6ibbWs00mS5gTHfgLcubjhvtsirRiv3n&#10;mObQUwjhXgopu3QwkION+waK6Z4SziWVGYFrg2wvqLv98ylticwQpY1ZQHVJ+V/QMTbDoMzNa4FL&#10;dMnoXVqAVjuP/8qaplOpao4/qZ61ZtlPvj+UthQ7qPnF0OOg5un6/VzgL99p+wsAAP//AwBQSwME&#10;FAAGAAgAAAAhAMnXBV3dAAAACgEAAA8AAABkcnMvZG93bnJldi54bWxMj8FuwjAQRO+V+AdrkXoD&#10;2xFJSxoHUaSq5wIXbk68TSLidYgNpH9fc2qPq3maeVtsJtuzG46+c6RALgUwpNqZjhoFx8PH4hWY&#10;D5qM7h2hgh/0sClnT4XOjbvTF972oWGxhHyuFbQhDDnnvm7Rar90A1LMvt1odYjn2HAz6nsstz1P&#10;hMi41R3FhVYPuGuxPu+vVsHh04qpCt0O6fIitqf3NKNTqtTzfNq+AQs4hT8YHvpRHcroVLkrGc96&#10;BQu5khGNwToD9gBWUqbAKgVJsgZeFvz/C+UvAAAA//8DAFBLAQItABQABgAIAAAAIQC2gziS/gAA&#10;AOEBAAATAAAAAAAAAAAAAAAAAAAAAABbQ29udGVudF9UeXBlc10ueG1sUEsBAi0AFAAGAAgAAAAh&#10;ADj9If/WAAAAlAEAAAsAAAAAAAAAAAAAAAAALwEAAF9yZWxzLy5yZWxzUEsBAi0AFAAGAAgAAAAh&#10;AAb5zJ2kAQAAlgMAAA4AAAAAAAAAAAAAAAAALgIAAGRycy9lMm9Eb2MueG1sUEsBAi0AFAAGAAgA&#10;AAAhAMnXBV3dAAAACgEAAA8AAAAAAAAAAAAAAAAA/g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6EB170F" w14:textId="0DC9D1E8" w:rsidR="00BA723A" w:rsidRDefault="00C51FAE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Niskie ryzyko</w:t>
            </w:r>
          </w:p>
          <w:p w14:paraId="48B9BFF0" w14:textId="0725F28C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73F66FF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FAA203D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65C97F3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BA79CD3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E555682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7B24C7F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F66D29A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E197C51" w14:textId="4AFBEDBE" w:rsidR="00804501" w:rsidRPr="00804501" w:rsidRDefault="00804501" w:rsidP="00FE210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227" w:type="dxa"/>
          </w:tcPr>
          <w:p w14:paraId="12C311CF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lastRenderedPageBreak/>
              <w:t>Wyniki poprzednich kontroli:</w:t>
            </w:r>
          </w:p>
          <w:p w14:paraId="608EF8A1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7E52ECC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E41410B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08692348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47B444B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7F7C17E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06C6ED39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18874D25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19A74914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1AB466D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2B9AC58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0815A9A1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2192A0E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A6F2723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53D5190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C6EF813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82FC6FE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BF1F32A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2325C9FF" w14:textId="77777777" w:rsidR="00C51FAE" w:rsidRPr="006C1A55" w:rsidRDefault="00C51FAE" w:rsidP="00C51FAE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Interwencje oraz informacje od innych organów:</w:t>
            </w:r>
          </w:p>
          <w:p w14:paraId="4332F72C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1541355E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01A91D96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FE0AD14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95CAAD6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312BF7C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149000B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893738C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2BC49BA0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09313D4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156C8987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FE4CDE4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07BB9978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2FB4AF7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D77AC50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31A56F3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1486729C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04E78558" w14:textId="43B9C034" w:rsidR="00B10CFA" w:rsidRPr="006C1A55" w:rsidRDefault="00227997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9736618" wp14:editId="62ED2CC5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127635</wp:posOffset>
                      </wp:positionV>
                      <wp:extent cx="7652678" cy="14117"/>
                      <wp:effectExtent l="0" t="0" r="24765" b="24130"/>
                      <wp:wrapNone/>
                      <wp:docPr id="1015180487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52678" cy="1411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911582" id="Łącznik prosty 3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6pt,10.05pt" to="594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k2ipgEAAJYDAAAOAAAAZHJzL2Uyb0RvYy54bWysU8tu2zAQvBfIPxC8x5KM1i4EyzkkaC5F&#10;G7RN7wy1tIjyhSVryX/fJWUrQR9AUfRC8LEzuzO73N1M1rAjYNTedbxZ1ZyBk77X7tDxxy/vrt9y&#10;FpNwvTDeQcdPEPnN/urVbgwtrP3gTQ/IiMTFdgwdH1IKbVVFOYAVceUDOHpUHq1IdMRD1aMYid2a&#10;al3Xm2r02Af0EmKk27v5ke8Lv1Ig00elIiRmOk61pbJiWZ/yWu13oj2gCIOW5zLEP1RhhXaUdKG6&#10;E0mw76h/obJaoo9epZX0tvJKaQlFA6lp6p/UfB5EgKKFzIlhsSn+P1r54XjrHpBsGENsY3jArGJS&#10;aJkyOnylnhZdVCmbim2nxTaYEpN0ud28WW+21GhJb83rptlmW6uZJtMFjOkevGV503GjXVYlWnF8&#10;H9Mcegkh3HMhZZdOBnKwcZ9AMd1TwrmkMiNwa5AdBXW3/9ac05bIDFHamAVUl5R/BJ1jMwzK3Pwt&#10;cIkuGb1LC9Bq5/F3WdN0KVXN8RfVs9Ys+8n3p9KWYgc1vxh6HtQ8XS/PBf78nfY/AAAA//8DAFBL&#10;AwQUAAYACAAAACEAYn0GE90AAAAKAQAADwAAAGRycy9kb3ducmV2LnhtbEyPwW7CMAyG75P2DpEn&#10;7QZJO5VBqYsY0rTzgAu3tPHaisbpmgDd2y+ctqPtT7+/v9hMthdXGn3nGCGZKxDEtTMdNwjHw/ts&#10;CcIHzUb3jgnhhzxsyseHQufG3fiTrvvQiBjCPtcIbQhDLqWvW7Laz91AHG9fbrQ6xHFspBn1LYbb&#10;XqZKLaTVHccPrR5o11J93l8swuHDqqkK3Y74+1VtT2/Zgk8Z4vPTtF2DCDSFPxju+lEdyuhUuQsb&#10;L3qEWZKlEUVIVQLiDiTL1QpEFTfpC8iykP8rlL8AAAD//wMAUEsBAi0AFAAGAAgAAAAhALaDOJL+&#10;AAAA4QEAABMAAAAAAAAAAAAAAAAAAAAAAFtDb250ZW50X1R5cGVzXS54bWxQSwECLQAUAAYACAAA&#10;ACEAOP0h/9YAAACUAQAACwAAAAAAAAAAAAAAAAAvAQAAX3JlbHMvLnJlbHNQSwECLQAUAAYACAAA&#10;ACEASC5NoqYBAACWAwAADgAAAAAAAAAAAAAAAAAuAgAAZHJzL2Uyb0RvYy54bWxQSwECLQAUAAYA&#10;CAAAACEAYn0GE90AAAAK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01E4F12" w14:textId="77777777" w:rsidR="00C51FAE" w:rsidRDefault="00C51FAE" w:rsidP="00C51FAE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Inne przesłanki:</w:t>
            </w:r>
          </w:p>
          <w:p w14:paraId="40F33D10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E7A5C36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73075CF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29245926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27CBD33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67348C9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FBC1936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E2036C8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4E294C2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371CB4A" w14:textId="77777777" w:rsidR="00B10CFA" w:rsidRPr="006C1A55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CBC0521" w14:textId="77777777" w:rsidR="00B10CFA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0C492D8" w14:textId="55D693FD" w:rsidR="00804501" w:rsidRPr="006C1A55" w:rsidRDefault="00227997" w:rsidP="00804501">
            <w:pPr>
              <w:spacing w:after="221" w:line="259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AFF7E0" wp14:editId="2B74E33D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497205</wp:posOffset>
                      </wp:positionV>
                      <wp:extent cx="7589227" cy="35170"/>
                      <wp:effectExtent l="0" t="0" r="31115" b="22225"/>
                      <wp:wrapNone/>
                      <wp:docPr id="230438052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89227" cy="351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FC158E" id="Łącznik prosty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39.15pt" to="592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5uqQEAAJYDAAAOAAAAZHJzL2Uyb0RvYy54bWysU8tu2zAQvBfoPxC815JdpE4FyzkkaC5B&#10;GqRp7zS1tIjyBZKx5L/PcmUrRR9AUfRC8LE7OzO73FyN1rADxKS9a/lyUXMGTvpOu33Lvz59enfJ&#10;WcrCdcJ4By0/QuJX27dvNkNoYOV7bzqIDEFcaobQ8j7n0FRVkj1YkRY+gMNH5aMVGY9xX3VRDIhu&#10;TbWq6w/V4GMXopeQEt7eTI98S/hKgcyflUqQmWk5csu0Rlp3Za22G9Hsowi9lica4h9YWKEdFp2h&#10;bkQW7DnqX6CsltEnr/JCelt5pbQE0oBqlvVPar70IgBpQXNSmG1K/w9W3h+u3UNEG4aQmhQeYlEx&#10;qmiZMjp8w56SLmTKRrLtONsGY2YSL9cXlx9XqzVnEt/eXyzXZGs1wRS4EFO+BW9Z2bTcaFdUiUYc&#10;7lLG0hh6DsHDKxHa5aOBEmzcIyimOyw4UaIZgWsT2UFgd7vvy9JNxKLIkqK0MXNSTSX/mHSKLWlA&#10;c/O3iXM0VfQuz4lWOx9/VzWPZ6pqij+rnrQW2TvfHaktZAc2n5SdBrVM149nSn/9TtsXAAAA//8D&#10;AFBLAwQUAAYACAAAACEA4WAYXd0AAAAKAQAADwAAAGRycy9kb3ducmV2LnhtbEyPwU7DMBBE70j8&#10;g7VI3Fo7LW2tkE1VKiHOtFx6c+IliYjXIXbb8Pe4Jziu9mnmTbGdXC8uNIbOM0I2VyCIa287bhA+&#10;jq8zDSJEw9b0ngnhhwJsy/u7wuTWX/mdLofYiBTCITcIbYxDLmWoW3ImzP1AnH6ffnQmpnNspB3N&#10;NYW7Xi6UWktnOk4NrRlo31L9dTg7hOObU1MVuz3x90btTi+rNZ9WiI8P0+4ZRKQp/sFw00/qUCan&#10;yp/ZBtEjzLJskVCEjV6CuAGZfkrrKgS91CDLQv6fUP4CAAD//wMAUEsBAi0AFAAGAAgAAAAhALaD&#10;OJL+AAAA4QEAABMAAAAAAAAAAAAAAAAAAAAAAFtDb250ZW50X1R5cGVzXS54bWxQSwECLQAUAAYA&#10;CAAAACEAOP0h/9YAAACUAQAACwAAAAAAAAAAAAAAAAAvAQAAX3JlbHMvLnJlbHNQSwECLQAUAAYA&#10;CAAAACEAv0pubqkBAACWAwAADgAAAAAAAAAAAAAAAAAuAgAAZHJzL2Uyb0RvYy54bWxQSwECLQAU&#10;AAYACAAAACEA4WAYXd0AAAAKAQAADwAAAAAAAAAAAAAAAAADBAAAZHJzL2Rvd25yZXYueG1sUEsF&#10;BgAAAAAEAAQA8wAAAA0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04501" w:rsidRPr="006C1A55">
              <w:rPr>
                <w:rFonts w:ascii="Times New Roman" w:hAnsi="Times New Roman" w:cs="Times New Roman"/>
                <w:sz w:val="24"/>
              </w:rPr>
              <w:t>Wyniki poprzednich kontroli:</w:t>
            </w:r>
          </w:p>
          <w:p w14:paraId="7FD33729" w14:textId="5214B98B" w:rsidR="00B10CFA" w:rsidRDefault="00804501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Interwencje:</w:t>
            </w:r>
          </w:p>
          <w:p w14:paraId="1F41A1D4" w14:textId="77777777" w:rsidR="00B10CFA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0D9930AB" w14:textId="77777777" w:rsidR="00B10CFA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FE1A1B1" w14:textId="69E14C94" w:rsidR="00B10CFA" w:rsidRDefault="00B369D7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0343BE78" wp14:editId="544A2738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179070</wp:posOffset>
                      </wp:positionV>
                      <wp:extent cx="7613650" cy="0"/>
                      <wp:effectExtent l="0" t="0" r="0" b="0"/>
                      <wp:wrapNone/>
                      <wp:docPr id="1157272020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13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ECA54B" id="Łącznik prosty 7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14.1pt" to="594.4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r9KmgEAAIgDAAAOAAAAZHJzL2Uyb0RvYy54bWysU8tu2zAQvAfIPxC815JS1AkEyz4kaC5F&#10;G+TxAQy1tIiSXIJkLPnvu6RtOWiLoih6ofiYmd3ZXa02kzVsByFqdB1vFjVn4CT22m07/vL8+cMN&#10;ZzEJ1wuDDjq+h8g368uL1ehbuMIBTQ+BkYiL7eg7PqTk26qKcgAr4gI9OHpUGKxIdAzbqg9iJHVr&#10;qqu6XlYjht4HlBAj3d4dHvm66CsFMn1TKkJipuOUWyprKOtrXqv1SrTbIPyg5TEN8Q9ZWKEdBZ2l&#10;7kQS7C3oX6SslgEjqrSQaCtUSksoHshNU//k5mkQHooXKk70c5ni/5OVX3e37iFQGUYf2+gfQnYx&#10;qWDzl/JjUynWfi4WTIlJurxeNh+Xn6im8vRWnYk+xHQPaFnedNxol32IVuy+xETBCHqC0OEcuuzS&#10;3kAGG/cIiumegjWFXaYCbk1gO0H97L83uX+kVZCZorQxM6n+M+mIzTQok/K3xBldIqJLM9Fqh+F3&#10;UdN0SlUd8CfXB6/Z9iv2+9KIUg5qd3F2HM08T+/PhX7+gdY/AAAA//8DAFBLAwQUAAYACAAAACEA&#10;Q89RKN0AAAAKAQAADwAAAGRycy9kb3ducmV2LnhtbEyPwU7DMAyG70i8Q2QkblvaHqZSmk7TJIS4&#10;INbBPWu8tJA4VZJ25e3JxAGOtj/9/v56u1jDZvRhcCQgX2fAkDqnBtIC3o9PqxJYiJKUNI5QwDcG&#10;2Da3N7WslLvQAec2apZCKFRSQB/jWHEeuh6tDGs3IqXb2XkrYxq95srLSwq3hhdZtuFWDpQ+9HLE&#10;fY/dVztZAebFzx96r3dhej5s2s+3c/F6nIW4v1t2j8AiLvEPhqt+UocmOZ3cRCowI2CVZ3lCBRRl&#10;AewK5GX5AOz0u+FNzf9XaH4AAAD//wMAUEsBAi0AFAAGAAgAAAAhALaDOJL+AAAA4QEAABMAAAAA&#10;AAAAAAAAAAAAAAAAAFtDb250ZW50X1R5cGVzXS54bWxQSwECLQAUAAYACAAAACEAOP0h/9YAAACU&#10;AQAACwAAAAAAAAAAAAAAAAAvAQAAX3JlbHMvLnJlbHNQSwECLQAUAAYACAAAACEAJtK/SpoBAACI&#10;AwAADgAAAAAAAAAAAAAAAAAuAgAAZHJzL2Uyb0RvYy54bWxQSwECLQAUAAYACAAAACEAQ89RKN0A&#10;AAAK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B1D65D4" w14:textId="7202EB7E" w:rsidR="00B10CFA" w:rsidRDefault="00804501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Inne przesłanki:</w:t>
            </w:r>
          </w:p>
          <w:p w14:paraId="6E6E2137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012B242" w14:textId="47E9DE53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7" w:type="dxa"/>
          </w:tcPr>
          <w:p w14:paraId="6A126C5E" w14:textId="65DA6C21" w:rsidR="00B10CFA" w:rsidRPr="006C1A55" w:rsidRDefault="00B10CFA" w:rsidP="00C51FAE">
            <w:pPr>
              <w:spacing w:after="7" w:line="240" w:lineRule="auto"/>
              <w:ind w:left="15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S</w:t>
            </w:r>
            <w:r w:rsidRPr="006C1A55">
              <w:rPr>
                <w:rFonts w:ascii="Times New Roman" w:hAnsi="Times New Roman" w:cs="Times New Roman"/>
                <w:sz w:val="24"/>
              </w:rPr>
              <w:t>twierdzone wcześniej uchybienia w zakresie przepisów ustawy o produktach biobójczych opisanych w art. 46 ust. 1 pkt 1-7 oraz ust. 2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8757803" w14:textId="07730D73" w:rsidR="00B10CFA" w:rsidRPr="006C1A55" w:rsidRDefault="00B10CFA" w:rsidP="00BA72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wprowadzania do obrotu produktu biobójczego nieopakowanego lub nieoznakowanego zgodnie z rozporządzeniem BPR (art. 69) lub ustawą o produktach biobójczych (art. 31-33);</w:t>
            </w:r>
          </w:p>
          <w:p w14:paraId="49AEF029" w14:textId="561DF08B" w:rsidR="00B10CFA" w:rsidRDefault="00B10CFA" w:rsidP="00B10C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reklamowania produktu biobójczego niezgodnie z przepisami rozporządzenia</w:t>
            </w:r>
          </w:p>
          <w:p w14:paraId="25C75913" w14:textId="63D7B7FC" w:rsidR="00B10CFA" w:rsidRPr="006C1A55" w:rsidRDefault="00B10CFA" w:rsidP="00BA723A">
            <w:pPr>
              <w:spacing w:after="0" w:line="240" w:lineRule="auto"/>
              <w:ind w:left="361" w:hanging="284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BPR (art. 72);</w:t>
            </w:r>
          </w:p>
          <w:p w14:paraId="7C920E98" w14:textId="33031774" w:rsidR="00B10CFA" w:rsidRPr="006C1A55" w:rsidRDefault="00B10CFA" w:rsidP="00BA723A">
            <w:pPr>
              <w:spacing w:after="7" w:line="240" w:lineRule="auto"/>
              <w:ind w:left="15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nieprzechowywania w odniesieniu do procesu produkcji odpowiedniej dokumentacji lu</w:t>
            </w:r>
            <w:r>
              <w:rPr>
                <w:rFonts w:ascii="Times New Roman" w:hAnsi="Times New Roman" w:cs="Times New Roman"/>
                <w:sz w:val="24"/>
              </w:rPr>
              <w:t xml:space="preserve">b </w:t>
            </w:r>
            <w:r w:rsidRPr="006C1A55">
              <w:rPr>
                <w:rFonts w:ascii="Times New Roman" w:hAnsi="Times New Roman" w:cs="Times New Roman"/>
                <w:sz w:val="24"/>
              </w:rPr>
              <w:t>nieprzechowywania próbek serii produkcyjnych produktu biobójczego zgodnie z rozporządzeniem BPR (art. 65 ust. 2)</w:t>
            </w:r>
            <w:r w:rsidR="00BA723A">
              <w:rPr>
                <w:rFonts w:ascii="Times New Roman" w:hAnsi="Times New Roman" w:cs="Times New Roman"/>
                <w:sz w:val="24"/>
              </w:rPr>
              <w:t>;</w:t>
            </w:r>
          </w:p>
          <w:p w14:paraId="5D24B8E9" w14:textId="18A77E42" w:rsidR="00B10CFA" w:rsidRPr="006C1A55" w:rsidRDefault="00B10CFA" w:rsidP="00BA723A">
            <w:pPr>
              <w:spacing w:after="7" w:line="240" w:lineRule="auto"/>
              <w:ind w:left="29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udostępniania na rynku produktu biobójczego zawierającego informacje niezgodne z zatwierdzonym oznakowaniem wprowadzonego do obrotu produktu biobójczego;</w:t>
            </w:r>
          </w:p>
          <w:p w14:paraId="182FB35E" w14:textId="6CA35788" w:rsidR="00B10CFA" w:rsidRPr="006C1A55" w:rsidRDefault="00B10CFA" w:rsidP="00BA723A">
            <w:pPr>
              <w:spacing w:after="6" w:line="240" w:lineRule="auto"/>
              <w:ind w:right="1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nieprzekazywania w terminie określonym w ustawie o produktach biobójczych informacji o zmianie dostawcy substancji czynnej (art. 27 ust. 6)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32559902" w14:textId="5161E707" w:rsidR="00B10CFA" w:rsidRPr="006C1A55" w:rsidRDefault="00B10CFA" w:rsidP="00BA723A">
            <w:pPr>
              <w:spacing w:line="240" w:lineRule="auto"/>
              <w:ind w:left="0" w:right="15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nieprzekazywania konsumentowi (na jego wniosek) przez dostawcę wyrobu poddanego działaniu produktu biobójczego, informacji na temat produktu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7DDF5005" w14:textId="7D0552B4" w:rsidR="00B10CFA" w:rsidRDefault="00B10CFA" w:rsidP="003B3F80">
            <w:pPr>
              <w:spacing w:after="0" w:line="246" w:lineRule="auto"/>
              <w:ind w:left="0" w:right="15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biobójczego, którego działaniu poddany został ten wyrób</w:t>
            </w:r>
            <w:r w:rsidR="00804501">
              <w:rPr>
                <w:rFonts w:ascii="Times New Roman" w:hAnsi="Times New Roman" w:cs="Times New Roman"/>
                <w:sz w:val="24"/>
              </w:rPr>
              <w:t>.</w:t>
            </w:r>
          </w:p>
          <w:p w14:paraId="41417524" w14:textId="77777777" w:rsidR="00B10CFA" w:rsidRDefault="00B10CFA" w:rsidP="003B3F80">
            <w:pPr>
              <w:spacing w:after="0" w:line="246" w:lineRule="auto"/>
              <w:ind w:left="0" w:right="15" w:firstLine="0"/>
              <w:rPr>
                <w:rFonts w:ascii="Times New Roman" w:hAnsi="Times New Roman" w:cs="Times New Roman"/>
                <w:sz w:val="24"/>
              </w:rPr>
            </w:pPr>
          </w:p>
          <w:p w14:paraId="2ACEEF7B" w14:textId="74DFA6D5" w:rsidR="00B10CFA" w:rsidRDefault="00B10CFA" w:rsidP="003B3F80">
            <w:pPr>
              <w:spacing w:after="0" w:line="246" w:lineRule="auto"/>
              <w:ind w:left="0" w:right="15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rak współpracy w czasie poprzednich kontroli.   </w:t>
            </w:r>
          </w:p>
          <w:p w14:paraId="712EA090" w14:textId="25C3B83A" w:rsidR="00B10CFA" w:rsidRPr="006C1A55" w:rsidRDefault="00B10CFA" w:rsidP="003B3F80">
            <w:pPr>
              <w:spacing w:after="0" w:line="246" w:lineRule="auto"/>
              <w:ind w:left="0" w:right="15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</w:p>
          <w:p w14:paraId="6FC1DDD4" w14:textId="77777777" w:rsidR="00B10CFA" w:rsidRDefault="00B10CFA" w:rsidP="00FE2100">
            <w:pPr>
              <w:spacing w:after="7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Pojedyncze interwencje konsumenckie lub informacje od innych organów nadzoru w zakresie naruszenia przepisów ustawy o produktach </w:t>
            </w:r>
          </w:p>
          <w:p w14:paraId="24D29D70" w14:textId="2BDAE252" w:rsidR="00B10CFA" w:rsidRPr="006C1A55" w:rsidRDefault="00B10CFA" w:rsidP="00FE2100">
            <w:pPr>
              <w:spacing w:after="7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biobójczych opisanych w art. 46 ust. 1 pkt 1-7 oraz ust. 2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6166928E" w14:textId="77777777" w:rsidR="00B10CFA" w:rsidRDefault="00B10CFA" w:rsidP="009C4681">
            <w:pPr>
              <w:spacing w:after="0" w:line="241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wprowadzania do obrotu produktu biobójczego nieopakowanego lub nieoznakowanego zgodnie z rozporządzeniem BPR </w:t>
            </w:r>
          </w:p>
          <w:p w14:paraId="02B2F3C7" w14:textId="0B598589" w:rsidR="00B10CFA" w:rsidRPr="006C1A55" w:rsidRDefault="00B10CFA" w:rsidP="00C51FAE">
            <w:pPr>
              <w:spacing w:after="0" w:line="241" w:lineRule="auto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(art. 69) lub ustawą o produktach biobójczych (art. 31-33);</w:t>
            </w:r>
          </w:p>
          <w:p w14:paraId="7A495D3A" w14:textId="7F689DD6" w:rsidR="0098460E" w:rsidRPr="006C1A55" w:rsidRDefault="00B10CFA" w:rsidP="0098460E">
            <w:pPr>
              <w:spacing w:after="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reklamowania produktu biobójczego niezgodnie z przepisami rozporządzenia BPR (art. 72);</w:t>
            </w:r>
          </w:p>
          <w:p w14:paraId="180CDEA2" w14:textId="63B31515" w:rsidR="00B10CFA" w:rsidRPr="006C1A55" w:rsidRDefault="00B10CFA" w:rsidP="0098460E">
            <w:pPr>
              <w:spacing w:after="0" w:line="259" w:lineRule="auto"/>
              <w:ind w:left="15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nieprzechowywania w odniesieniu do procesu produkcji odpowiedniej dokumentacji lub </w:t>
            </w:r>
          </w:p>
          <w:p w14:paraId="5DD6ACC4" w14:textId="22ACA44F" w:rsidR="00BA723A" w:rsidRPr="006C1A55" w:rsidRDefault="00B10CFA" w:rsidP="00C51FAE">
            <w:pPr>
              <w:spacing w:after="7" w:line="240" w:lineRule="auto"/>
              <w:ind w:left="29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nieprzechowywania próbek serii produkcyjnych produktu biobójczego zgodnie z rozporządzeniem BPR (art. 65 ust. 2);</w:t>
            </w:r>
          </w:p>
          <w:p w14:paraId="52262645" w14:textId="7BC2EF09" w:rsidR="00B10CFA" w:rsidRPr="006C1A55" w:rsidRDefault="00B10CFA" w:rsidP="00C51FAE">
            <w:pPr>
              <w:spacing w:after="7" w:line="240" w:lineRule="auto"/>
              <w:ind w:left="29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udostępniania na rynku produktu biobójczego zawierającego informacje niezgodne z zatwierdzonym oznakowaniem wprowadzonego do obrotu produktu biobójczego;</w:t>
            </w:r>
          </w:p>
          <w:p w14:paraId="68815328" w14:textId="00591D57" w:rsidR="00B10CFA" w:rsidRPr="006C1A55" w:rsidRDefault="00B10CFA" w:rsidP="00C51FAE">
            <w:pPr>
              <w:spacing w:after="6" w:line="241" w:lineRule="auto"/>
              <w:ind w:right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nieprzekazywania w terminie określonym w ustawie o produktach biobójczych informacji o zmianie dostawcy substancji czynnej (art. 27 ust. 6).</w:t>
            </w:r>
          </w:p>
          <w:p w14:paraId="6C9CC98E" w14:textId="70F8D749" w:rsidR="00B10CFA" w:rsidRPr="006C1A55" w:rsidRDefault="00B10CFA" w:rsidP="009C4681">
            <w:pPr>
              <w:spacing w:line="241" w:lineRule="auto"/>
              <w:ind w:right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nieprzekazywania konsumentowi (na jego wniosek) przez dostawcę wyrobu poddanego działaniu produktu biobójczego, informacji na temat produktu </w:t>
            </w:r>
          </w:p>
          <w:p w14:paraId="5FDB2B25" w14:textId="3A93542C" w:rsidR="00B10CFA" w:rsidRDefault="00B10CF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biobójczego, którego działaniu poddany został ten wyrób.</w:t>
            </w:r>
          </w:p>
          <w:p w14:paraId="2A73D148" w14:textId="77777777" w:rsidR="00C51FAE" w:rsidRPr="006C1A55" w:rsidRDefault="00C51FAE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D08C339" w14:textId="214568DA" w:rsidR="00B10CFA" w:rsidRPr="006C1A55" w:rsidRDefault="00BA723A" w:rsidP="0091141D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="00B10CFA" w:rsidRPr="006C1A55">
              <w:rPr>
                <w:rFonts w:ascii="Times New Roman" w:hAnsi="Times New Roman" w:cs="Times New Roman"/>
                <w:sz w:val="24"/>
              </w:rPr>
              <w:t>rak zapewnienia zgodności z przepisami rozporządzenia REACH i CLP m.in:</w:t>
            </w:r>
          </w:p>
          <w:p w14:paraId="00BF6538" w14:textId="1F16B1FA" w:rsidR="00B10CFA" w:rsidRPr="006C1A55" w:rsidRDefault="00B10CFA" w:rsidP="00C51FAE">
            <w:pPr>
              <w:spacing w:after="0" w:line="240" w:lineRule="auto"/>
              <w:ind w:left="1" w:right="24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brak atestowanego zamknięcia zabezpieczającego przed otwarciem przez dziećmi w przypadku, gdy jest to wymagane;</w:t>
            </w:r>
          </w:p>
          <w:p w14:paraId="504B06A7" w14:textId="44B694F8" w:rsidR="00B10CFA" w:rsidRDefault="00B10CFA" w:rsidP="00C51FAE">
            <w:pPr>
              <w:spacing w:after="0" w:line="240" w:lineRule="auto"/>
              <w:ind w:left="1" w:right="24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brak wyczuwalnego dotykiem ostrzeżenia o niebezpieczeństwie, gdy jest to wymagane;</w:t>
            </w:r>
          </w:p>
          <w:p w14:paraId="0232E37A" w14:textId="2B7DBD12" w:rsidR="00B10CFA" w:rsidRDefault="00B10CFA" w:rsidP="00C51FAE">
            <w:pPr>
              <w:spacing w:after="0" w:line="240" w:lineRule="auto"/>
              <w:ind w:left="15" w:right="24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brak zgłoszeń PCN/UFI dla mieszanin stwarzających zagrożenie;</w:t>
            </w:r>
          </w:p>
          <w:p w14:paraId="555DFA80" w14:textId="11CB2040" w:rsidR="00B10CFA" w:rsidRPr="006C1A55" w:rsidRDefault="00B10CFA" w:rsidP="00C51FAE">
            <w:pPr>
              <w:spacing w:after="0" w:line="240" w:lineRule="auto"/>
              <w:ind w:left="15" w:right="24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nieprawidłowości w zakresie kart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1A55">
              <w:rPr>
                <w:rFonts w:ascii="Times New Roman" w:hAnsi="Times New Roman" w:cs="Times New Roman"/>
                <w:sz w:val="24"/>
              </w:rPr>
              <w:t>charakterystyki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49E74E9" w14:textId="24941517" w:rsidR="00B10CFA" w:rsidRPr="006C1A55" w:rsidRDefault="00B10CFA" w:rsidP="0091141D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W przypadku konfekcjonerów produktów biobójczych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14:paraId="0B146471" w14:textId="77777777" w:rsidR="00B10CFA" w:rsidRDefault="00B10CFA" w:rsidP="009C4681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wystąpienie przypadków braku zgody właściciela pozwolenia na konfekcjonowanie produktu biobójczego.</w:t>
            </w:r>
          </w:p>
          <w:p w14:paraId="13986DDF" w14:textId="77777777" w:rsidR="00C51FAE" w:rsidRDefault="00C51FAE" w:rsidP="00BA7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32D069B" w14:textId="38A10061" w:rsidR="00B10CFA" w:rsidRDefault="00B10CFA" w:rsidP="00BA7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Pr="006C1A55">
              <w:rPr>
                <w:rFonts w:ascii="Times New Roman" w:hAnsi="Times New Roman" w:cs="Times New Roman"/>
                <w:sz w:val="24"/>
              </w:rPr>
              <w:t>raki naruszeń kwalifikujących do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1A55">
              <w:rPr>
                <w:rFonts w:ascii="Times New Roman" w:hAnsi="Times New Roman" w:cs="Times New Roman"/>
                <w:sz w:val="24"/>
              </w:rPr>
              <w:t>wysokiego ryzyka.</w:t>
            </w:r>
          </w:p>
          <w:p w14:paraId="197D90DB" w14:textId="595C6695" w:rsidR="00BA723A" w:rsidRDefault="00BA723A" w:rsidP="00BA723A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Nieliczne, drobne uchybienia w zakresie przepisów dotyczących produktów biobójczych</w:t>
            </w:r>
            <w:r w:rsidR="00257B17">
              <w:rPr>
                <w:rFonts w:ascii="Times New Roman" w:hAnsi="Times New Roman" w:cs="Times New Roman"/>
                <w:sz w:val="24"/>
              </w:rPr>
              <w:t>.</w:t>
            </w:r>
          </w:p>
          <w:p w14:paraId="784710CC" w14:textId="77777777" w:rsidR="00257B17" w:rsidRPr="006C1A55" w:rsidRDefault="00257B17" w:rsidP="00BA723A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28F13B3" w14:textId="48D8415D" w:rsidR="00BA723A" w:rsidRPr="006C1A55" w:rsidRDefault="00BA723A" w:rsidP="00BA723A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Interwencje lub pojedyncze skargi konsumenckie w zakresie naruszenia innych niż wskazanych dla wyższych poziomów ryzyka przepisów dotyczących produktów biobójczych</w:t>
            </w:r>
            <w:r w:rsidR="00257B17">
              <w:rPr>
                <w:rFonts w:ascii="Times New Roman" w:hAnsi="Times New Roman" w:cs="Times New Roman"/>
                <w:sz w:val="24"/>
              </w:rPr>
              <w:t>.</w:t>
            </w:r>
          </w:p>
          <w:p w14:paraId="0EFAAC14" w14:textId="77777777" w:rsidR="00BA723A" w:rsidRPr="006C1A55" w:rsidRDefault="00BA723A" w:rsidP="00BA723A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BB16538" w14:textId="75113CB4" w:rsidR="00BA723A" w:rsidRPr="006C1A55" w:rsidRDefault="00BA723A" w:rsidP="00BA723A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Braki naruszeń kwalifikujących do wysokiego i średniego ryzyka.  </w:t>
            </w:r>
          </w:p>
          <w:p w14:paraId="0F850BE2" w14:textId="77777777" w:rsidR="00BA723A" w:rsidRPr="006C1A55" w:rsidRDefault="00BA723A" w:rsidP="00BA723A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Brak innych przesłanek do kwalifikacji wysokiego lub średniego ryzyka.</w:t>
            </w:r>
          </w:p>
          <w:p w14:paraId="2F063E0B" w14:textId="66D67104" w:rsidR="00BA723A" w:rsidRPr="006C1A55" w:rsidRDefault="00BA723A" w:rsidP="006E2F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9" w:type="dxa"/>
          </w:tcPr>
          <w:p w14:paraId="3D6C5B56" w14:textId="77777777" w:rsidR="00B10CFA" w:rsidRDefault="00B10CFA" w:rsidP="0091141D">
            <w:pPr>
              <w:spacing w:after="7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6BA0F02" w14:textId="77777777" w:rsidR="0045028E" w:rsidRPr="006C1A55" w:rsidRDefault="0045028E" w:rsidP="00804501">
      <w:pPr>
        <w:ind w:left="0" w:firstLine="0"/>
        <w:rPr>
          <w:rFonts w:ascii="Times New Roman" w:hAnsi="Times New Roman" w:cs="Times New Roman"/>
          <w:sz w:val="24"/>
        </w:rPr>
      </w:pPr>
    </w:p>
    <w:p w14:paraId="76DC974A" w14:textId="303894A9" w:rsidR="006637A4" w:rsidRPr="006C1A55" w:rsidRDefault="006637A4" w:rsidP="0045028E">
      <w:pPr>
        <w:pStyle w:val="Nagwek1"/>
        <w:ind w:left="0" w:firstLine="0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bookmarkStart w:id="1" w:name="_Hlk218772540"/>
      <w:bookmarkEnd w:id="0"/>
      <w:r w:rsidRPr="006C1A55">
        <w:rPr>
          <w:rFonts w:ascii="Times New Roman" w:hAnsi="Times New Roman" w:cs="Times New Roman"/>
          <w:b/>
          <w:bCs/>
          <w:color w:val="00B0F0"/>
          <w:sz w:val="24"/>
          <w:szCs w:val="24"/>
        </w:rPr>
        <w:lastRenderedPageBreak/>
        <w:t>OBS</w:t>
      </w:r>
      <w:r w:rsidR="009C0BF6">
        <w:rPr>
          <w:rFonts w:ascii="Times New Roman" w:hAnsi="Times New Roman" w:cs="Times New Roman"/>
          <w:b/>
          <w:bCs/>
          <w:color w:val="00B0F0"/>
          <w:sz w:val="24"/>
          <w:szCs w:val="24"/>
        </w:rPr>
        <w:t>Z</w:t>
      </w:r>
      <w:r w:rsidRPr="006C1A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AR PRODUKTÓW KOSMETYCZNYCH</w:t>
      </w:r>
    </w:p>
    <w:p w14:paraId="61092640" w14:textId="7A1CF3F9" w:rsidR="007A52D0" w:rsidRPr="006C1A55" w:rsidRDefault="007A52D0" w:rsidP="009C0BF6">
      <w:pPr>
        <w:ind w:left="0" w:firstLine="0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Ind w:w="25" w:type="dxa"/>
        <w:tblLook w:val="04A0" w:firstRow="1" w:lastRow="0" w:firstColumn="1" w:lastColumn="0" w:noHBand="0" w:noVBand="1"/>
      </w:tblPr>
      <w:tblGrid>
        <w:gridCol w:w="2369"/>
        <w:gridCol w:w="2481"/>
        <w:gridCol w:w="7453"/>
        <w:gridCol w:w="1949"/>
      </w:tblGrid>
      <w:tr w:rsidR="00BA723A" w:rsidRPr="006C1A55" w14:paraId="3753EDB4" w14:textId="6166B610" w:rsidTr="00BA723A">
        <w:tc>
          <w:tcPr>
            <w:tcW w:w="12303" w:type="dxa"/>
            <w:gridSpan w:val="3"/>
          </w:tcPr>
          <w:p w14:paraId="1F0253C2" w14:textId="19EED981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Analiza ryzyka </w:t>
            </w:r>
          </w:p>
        </w:tc>
        <w:tc>
          <w:tcPr>
            <w:tcW w:w="1949" w:type="dxa"/>
          </w:tcPr>
          <w:p w14:paraId="3C6369F1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723A" w:rsidRPr="006C1A55" w14:paraId="20AC80C1" w14:textId="4CE40C21" w:rsidTr="0098460E">
        <w:trPr>
          <w:trHeight w:val="5117"/>
        </w:trPr>
        <w:tc>
          <w:tcPr>
            <w:tcW w:w="2369" w:type="dxa"/>
          </w:tcPr>
          <w:p w14:paraId="29D2DD05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b/>
                <w:bCs/>
                <w:sz w:val="24"/>
              </w:rPr>
              <w:t>Wysokie ryzyko</w:t>
            </w:r>
          </w:p>
        </w:tc>
        <w:tc>
          <w:tcPr>
            <w:tcW w:w="2481" w:type="dxa"/>
          </w:tcPr>
          <w:p w14:paraId="1975DF5C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Wyniki poprzednich kontroli:</w:t>
            </w:r>
          </w:p>
          <w:p w14:paraId="5A069E64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AF75797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0DE81FF7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1D1EED9F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68EAAA7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A35A3DA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26DBE493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CDC90FA" w14:textId="00D2E11D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0E86ADD" w14:textId="77777777" w:rsidR="00257B17" w:rsidRDefault="00B369D7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059710C" wp14:editId="75C186EE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83185</wp:posOffset>
                      </wp:positionV>
                      <wp:extent cx="7550150" cy="12700"/>
                      <wp:effectExtent l="0" t="0" r="31750" b="25400"/>
                      <wp:wrapNone/>
                      <wp:docPr id="372763527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5015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EC2C04" id="Łącznik prosty 5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05pt,6.55pt" to="587.4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2NPpwEAAJYDAAAOAAAAZHJzL2Uyb0RvYy54bWysU8tu2zAQvAfoPxC815IMuCkEyzkkaC9F&#10;EiRN7wy1tIjyBZKx5L/PcmUrRR9AUfRC8LEzuzO73F5N1rADxKS963izqjkDJ32v3b7jT18/vf/I&#10;WcrC9cJ4Bx0/QuJXu3cX2zG0sPaDNz1EhiQutWPo+JBzaKsqyQGsSCsfwOGj8tGKjMe4r/ooRmS3&#10;plrX9Ydq9LEP0UtICW9v5ke+I36lQOY7pRJkZjqOtWVaI63PZa12W9HuowiDlqcyxD9UYYV2mHSh&#10;uhFZsJeof6GyWkafvMor6W3lldISSAOqaeqf1DwOIgBpQXNSWGxK/49W3h6u3X1EG8aQ2hTuY1Ex&#10;qWiZMjp8w56SLqyUTWTbcbENpswkXl5uNnWzQXclvjXry5psrWaaQhdiyp/BW1Y2HTfaFVWiFYcv&#10;KWNqDD2H4OGtENrlo4ESbNwDKKZ7TDiXRDMC1yayg8Du9t+b0k3kosgCUdqYBVRTyj+CTrEFBjQ3&#10;fwtcoimjd3kBWu18/F3WPJ1LVXP8WfWstch+9v2R2kJ2YPNJ2WlQy3T9eCb423favQIAAP//AwBQ&#10;SwMEFAAGAAgAAAAhAOeL7nXcAAAACgEAAA8AAABkcnMvZG93bnJldi54bWxMj0FPwzAMhe9I/IfI&#10;SNy2JLBuUJpOYxLizMZlt7QxbUXjlCbbyr/HO7GTbb2n5+8V68n34oRj7AIZ0HMFAqkOrqPGwOf+&#10;bfYEIiZLzvaB0MAvRliXtzeFzV040weedqkRHEIxtwbalIZcyli36G2chwGJta8wepv4HBvpRnvm&#10;cN/LB6WW0tuO+ENrB9y2WH/vjt7A/t2rqUrdFulnpTaH12xJh8yY+7tp8wIi4ZT+zXDBZ3QomakK&#10;R3JR9AZmeqHZysIjz4tBrxbPICreMg2yLOR1hfIPAAD//wMAUEsBAi0AFAAGAAgAAAAhALaDOJL+&#10;AAAA4QEAABMAAAAAAAAAAAAAAAAAAAAAAFtDb250ZW50X1R5cGVzXS54bWxQSwECLQAUAAYACAAA&#10;ACEAOP0h/9YAAACUAQAACwAAAAAAAAAAAAAAAAAvAQAAX3JlbHMvLnJlbHNQSwECLQAUAAYACAAA&#10;ACEA9L9jT6cBAACWAwAADgAAAAAAAAAAAAAAAAAuAgAAZHJzL2Uyb0RvYy54bWxQSwECLQAUAAYA&#10;CAAAACEA54vuddwAAAAK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C1909B8" w14:textId="313A9EBC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A723A">
              <w:rPr>
                <w:rFonts w:ascii="Times New Roman" w:hAnsi="Times New Roman" w:cs="Times New Roman"/>
                <w:sz w:val="24"/>
              </w:rPr>
              <w:t>Interwencje oraz informacje od innych organów:</w:t>
            </w:r>
          </w:p>
          <w:p w14:paraId="7796C8AF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E9DD08A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64708A7" w14:textId="76779903" w:rsidR="00BA723A" w:rsidRPr="00BA723A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53" w:type="dxa"/>
          </w:tcPr>
          <w:p w14:paraId="3AB79C53" w14:textId="7C065EB1" w:rsidR="00BA723A" w:rsidRPr="006C1A55" w:rsidRDefault="00BA723A" w:rsidP="00804501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Stwierdzone wcześniej poważne uchybienia w zakresie przepisów dotyczących: </w:t>
            </w:r>
          </w:p>
          <w:p w14:paraId="45714855" w14:textId="1B6BB8A5" w:rsidR="00BA723A" w:rsidRPr="006C1A55" w:rsidRDefault="00BA723A" w:rsidP="00804501">
            <w:pPr>
              <w:spacing w:after="0" w:line="240" w:lineRule="auto"/>
              <w:ind w:left="1" w:right="73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art. 10, 11 (dokumentacja i raport bezpieczeństwa) np. brak dokumentacji, brak raportu zgodnego z załącznikiem I; - art. 14 i 15 (ograniczenia odnoszące się do substancji) rozporządzenia 1223/2009;</w:t>
            </w:r>
          </w:p>
          <w:p w14:paraId="31D7B53A" w14:textId="6620C553" w:rsidR="00BA723A" w:rsidRPr="006C1A55" w:rsidRDefault="00BA723A" w:rsidP="0091141D">
            <w:pPr>
              <w:spacing w:after="240" w:line="240" w:lineRule="auto"/>
              <w:ind w:left="1" w:right="73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poważne uchybienia w zakresie oznakowania (art.19) – brak wskazania osoby odpowiedzialnej, brak wymaganych ostrzeżeń. </w:t>
            </w:r>
          </w:p>
          <w:p w14:paraId="3B504312" w14:textId="77777777" w:rsidR="00BA723A" w:rsidRPr="006C1A55" w:rsidRDefault="00BA723A" w:rsidP="00FE2100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Nieterminowe realizowanie zaleceń z poprzednich kontroli. </w:t>
            </w:r>
          </w:p>
          <w:p w14:paraId="1129CA94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Unikanie i celowe utrudnianie kontroli.</w:t>
            </w:r>
          </w:p>
          <w:p w14:paraId="31EAC73A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16E9C162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Liczne interwencje konsumenckie dotyczące podejrzeń niewłaściwej jakości zdrowotnej lub informacje od innych organów zakresie przepisów dotyczących w szczególności art. 10, 11 (dokumentacja i raport bezpieczeństwa) np. brak dokumentacji, brak raportu lub brak w raporcie istotnych danych (załącznik I), 14 i 15 (ograniczenia odnoszące się do substancji) rozporządzenia 1223/2009.</w:t>
            </w:r>
          </w:p>
        </w:tc>
        <w:tc>
          <w:tcPr>
            <w:tcW w:w="1949" w:type="dxa"/>
          </w:tcPr>
          <w:p w14:paraId="63B23610" w14:textId="77777777" w:rsidR="00BA723A" w:rsidRPr="006C1A55" w:rsidRDefault="00BA723A" w:rsidP="00FE2100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723A" w:rsidRPr="006C1A55" w14:paraId="21EBBABF" w14:textId="46D0E91E" w:rsidTr="00BA723A">
        <w:tc>
          <w:tcPr>
            <w:tcW w:w="2369" w:type="dxa"/>
          </w:tcPr>
          <w:p w14:paraId="14D42FC7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b/>
                <w:bCs/>
                <w:sz w:val="24"/>
              </w:rPr>
              <w:t>Średnie ryzyko</w:t>
            </w:r>
          </w:p>
        </w:tc>
        <w:tc>
          <w:tcPr>
            <w:tcW w:w="2481" w:type="dxa"/>
          </w:tcPr>
          <w:p w14:paraId="2B399998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Wyniki poprzednich kontroli:</w:t>
            </w:r>
          </w:p>
          <w:p w14:paraId="5BC62DD0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CD87D58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84D91AD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2DA8B97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2529EF82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4D604EC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187C281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03D9080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C1D0C7B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E4F7DCD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lastRenderedPageBreak/>
              <w:t>Interwencje oraz informacje od innych organów:</w:t>
            </w:r>
          </w:p>
          <w:p w14:paraId="4A9A286B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170D6FF5" w14:textId="216A98B2" w:rsidR="00BA723A" w:rsidRPr="006C1A55" w:rsidRDefault="00B369D7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1709EF6" wp14:editId="4462D302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212090</wp:posOffset>
                      </wp:positionV>
                      <wp:extent cx="7531100" cy="19050"/>
                      <wp:effectExtent l="0" t="0" r="31750" b="19050"/>
                      <wp:wrapNone/>
                      <wp:docPr id="68524830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311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3F5AB" id="Łącznik prosty 6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6.7pt" to="587.4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P7ngEAAIwDAAAOAAAAZHJzL2Uyb0RvYy54bWysU8tu2zAQvAfoPxC815JSJE0FyzkkSC9B&#10;GuTxAQy1tIjyBZK15L/Pcm3LQVsURZALxcfM7s7sank5WcM2EJP2ruPNouYMnPS9duuOPz/dfL7g&#10;LGXhemG8g45vIfHL1aeT5RhaOPWDNz1EhkFcasfQ8SHn0FZVkgNYkRY+gMNH5aMVGY9xXfVRjBjd&#10;muq0rs+r0cc+RC8hJby93j3yFcVXCmT+oVSCzEzHsbZMa6T1pazVainadRRh0HJfhnhHFVZoh0nn&#10;UNciC/Yr6j9CWS2jT17lhfS28kppCaQB1TT1b2oeBxGAtKA5Kcw2pY8LK+82V+4+og1jSG0K97Go&#10;mFS05Yv1sYnM2s5mwZSZxMuvZ1+apkZPJb413+ozMrM6kkNM+Tt4y8qm40a7okW0YnObMiZE6AGC&#10;h2N62uWtgQI27gEU0z0mbIhNkwFXJrKNwJ72P5vSQ4xFyEJR2piZVP+btMcWGtC0/C9xRlNG7/JM&#10;tNr5+LeseTqUqnb4g+qd1iL7xfdbagbZgS0nZfvxLDP19kz040+0egUAAP//AwBQSwMEFAAGAAgA&#10;AAAhACHIZhvfAAAACgEAAA8AAABkcnMvZG93bnJldi54bWxMj0FOwzAQRfdI3MEaJHat4zYKEOJU&#10;VSWE2CCawt6NXSdgjyPbScPtcVd0OTNPf96vNrM1ZFI+9A45sGUGRGHrZI+aw+fhZfEIJESBUhiH&#10;isOvCrCpb28qUUp3xr2amqhJCsFQCg5djENJaWg7ZUVYukFhup2ctyKm0WsqvTincGvoKssKakWP&#10;6UMnBrXrVPvTjJaDefPTl97pbRhf90Xz/XFavR8mzu/v5u0zkKjm+A/DRT+pQ52cjm5EGYjhsGCM&#10;JZTDep0DuQDsIX8CckybIgdaV/S6Qv0HAAD//wMAUEsBAi0AFAAGAAgAAAAhALaDOJL+AAAA4QEA&#10;ABMAAAAAAAAAAAAAAAAAAAAAAFtDb250ZW50X1R5cGVzXS54bWxQSwECLQAUAAYACAAAACEAOP0h&#10;/9YAAACUAQAACwAAAAAAAAAAAAAAAAAvAQAAX3JlbHMvLnJlbHNQSwECLQAUAAYACAAAACEADwRz&#10;+54BAACMAwAADgAAAAAAAAAAAAAAAAAuAgAAZHJzL2Uyb0RvYy54bWxQSwECLQAUAAYACAAAACEA&#10;IchmG98AAAAKAQAADwAAAAAAAAAAAAAAAAD4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4E21E99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0C87DC9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Inne przesłanki:</w:t>
            </w:r>
          </w:p>
          <w:p w14:paraId="40E80E84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53" w:type="dxa"/>
          </w:tcPr>
          <w:p w14:paraId="2181A2F7" w14:textId="77777777" w:rsidR="00BA723A" w:rsidRPr="006C1A55" w:rsidRDefault="00BA723A" w:rsidP="00FE2100">
            <w:pPr>
              <w:spacing w:after="0" w:line="240" w:lineRule="auto"/>
              <w:ind w:left="1" w:right="214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lastRenderedPageBreak/>
              <w:t xml:space="preserve">Stwierdzone wcześniej uchybienia w zakresie przepisów dotyczących: - art. 10, 11(dokumentacja i raport bezpieczeństwa) np. pojedyncze braki w dokumentacji, niepełny raport bezpieczeństwa (załącznik I); </w:t>
            </w:r>
          </w:p>
          <w:p w14:paraId="05559C60" w14:textId="77777777" w:rsidR="00BA723A" w:rsidRPr="006C1A55" w:rsidRDefault="00BA723A" w:rsidP="00FE210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-  art.14 i 15 (ograniczenia odnoszące się </w:t>
            </w:r>
          </w:p>
          <w:p w14:paraId="405CBCA8" w14:textId="77777777" w:rsidR="00BA723A" w:rsidRPr="006C1A55" w:rsidRDefault="00BA723A" w:rsidP="0098460E">
            <w:pPr>
              <w:spacing w:after="0" w:line="240" w:lineRule="auto"/>
              <w:ind w:right="5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do substancji) rozporządzenia 1223/2009.</w:t>
            </w:r>
          </w:p>
          <w:p w14:paraId="40BE5232" w14:textId="387C7FBD" w:rsidR="00BA723A" w:rsidRDefault="00BA723A" w:rsidP="0098460E">
            <w:pPr>
              <w:spacing w:after="0" w:line="240" w:lineRule="auto"/>
              <w:ind w:left="15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Uchybienia w zakresie oznakowania produktów kosmetycznych</w:t>
            </w:r>
            <w:r w:rsidR="0098460E"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98460E">
              <w:rPr>
                <w:rFonts w:ascii="Times New Roman" w:hAnsi="Times New Roman" w:cs="Times New Roman"/>
                <w:sz w:val="24"/>
              </w:rPr>
              <w:t>art.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19 i 20 rozporządzenia 1223/2009).</w:t>
            </w:r>
          </w:p>
          <w:p w14:paraId="1DD90C6B" w14:textId="097B1F8E" w:rsidR="0098460E" w:rsidRPr="006C1A55" w:rsidRDefault="0098460E" w:rsidP="0098460E">
            <w:pPr>
              <w:spacing w:after="0" w:line="240" w:lineRule="auto"/>
              <w:ind w:left="15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Uchybienia w zakresie art. 13 rozporządzenia 1223/2009 (zgłaszanie) </w:t>
            </w: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Pr="006C1A55">
              <w:rPr>
                <w:rFonts w:ascii="Times New Roman" w:hAnsi="Times New Roman" w:cs="Times New Roman"/>
                <w:sz w:val="24"/>
              </w:rPr>
              <w:t>np. bark zgłoszenia.</w:t>
            </w:r>
          </w:p>
          <w:p w14:paraId="06C61D84" w14:textId="015A49B5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Brak współpracy w czasie poprzednich kontroli.</w:t>
            </w:r>
          </w:p>
          <w:p w14:paraId="48E0C4C3" w14:textId="77777777" w:rsidR="0098460E" w:rsidRDefault="0098460E" w:rsidP="009114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966F73D" w14:textId="2216344A" w:rsidR="00BA723A" w:rsidRPr="006C1A55" w:rsidRDefault="00BA723A" w:rsidP="009114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lastRenderedPageBreak/>
              <w:t xml:space="preserve">Pojedyncze interwencje konsumenckie lub informacje od innych organów nadzoru w zakresie przepisów dotyczących produktów kosmetycznych dot. w szczególności składu lub oznakowania produktów kosmetycznych </w:t>
            </w:r>
          </w:p>
          <w:p w14:paraId="7E27D864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(art. 19 i 20 rozporządzenia 1223/2009).</w:t>
            </w:r>
          </w:p>
          <w:p w14:paraId="59A570A2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12F2D137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0850E19B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Braki naruszeń kwalifikujących do dużego ryzyka.</w:t>
            </w:r>
          </w:p>
        </w:tc>
        <w:tc>
          <w:tcPr>
            <w:tcW w:w="1949" w:type="dxa"/>
          </w:tcPr>
          <w:p w14:paraId="578BED8D" w14:textId="77777777" w:rsidR="00BA723A" w:rsidRPr="006C1A55" w:rsidRDefault="00BA723A" w:rsidP="00FE2100">
            <w:pPr>
              <w:spacing w:after="0" w:line="240" w:lineRule="auto"/>
              <w:ind w:left="1" w:right="214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723A" w:rsidRPr="006C1A55" w14:paraId="1E77C898" w14:textId="2E252945" w:rsidTr="00BA723A">
        <w:tc>
          <w:tcPr>
            <w:tcW w:w="2369" w:type="dxa"/>
          </w:tcPr>
          <w:p w14:paraId="6B67F725" w14:textId="22C32D8E" w:rsidR="00BA723A" w:rsidRPr="006C1A55" w:rsidRDefault="00B369D7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4B7758E" wp14:editId="6A3F5AFE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1235075</wp:posOffset>
                      </wp:positionV>
                      <wp:extent cx="7550150" cy="44450"/>
                      <wp:effectExtent l="0" t="0" r="31750" b="31750"/>
                      <wp:wrapNone/>
                      <wp:docPr id="1114693316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50150" cy="44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AE2A6B" id="Łącznik prosty 8" o:spid="_x0000_s1026" style="position:absolute;flip:y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4pt,97.25pt" to="706.9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hUpQEAAJYDAAAOAAAAZHJzL2Uyb0RvYy54bWysU8tu2zAQvBfoPxC815IDuykEyzkkaC9F&#10;EqRN7wy1tIjwBZK15L/vcmUrRZsAQZALwcfO7M7scnMxWsP2EJP2ruXLRc0ZOOk77XYtv//59dMX&#10;zlIWrhPGO2j5ARK/2H78sBlCA2e+96aDyJDEpWYILe9zDk1VJdmDFWnhAzh8VD5akfEYd1UXxYDs&#10;1lRndf25GnzsQvQSUsLbq+mRb4lfKZD5RqkEmZmWY22Z1kjrQ1mr7UY0uyhCr+WxDPGGKqzQDpPO&#10;VFciC/Y76v+orJbRJ6/yQnpbeaW0BNKAapb1P2p+9CIAaUFzUphtSu9HK6/3l+42og1DSE0Kt7Go&#10;GFW0TBkdfmFPSRdWykay7TDbBmNmEi/P1+t6uUZ3Jb6tVivcIl810RS6EFP+Bt6ysmm50a6oEo3Y&#10;f095Cj2FIO6pENrlg4ESbNwdKKY7TDiVRDMClyayvcDudo/LY1qKLBCljZlBNaV8EXSMLTCguXkt&#10;cI6mjN7lGWi18/G5rHk8laqm+JPqSWuR/eC7A7WF7MDmk6HHQS3T9feZ4E/fafsHAAD//wMAUEsD&#10;BBQABgAIAAAAIQDdSvw03QAAAAwBAAAPAAAAZHJzL2Rvd25yZXYueG1sTI/BTsMwDIbvSLxDZCRu&#10;LGlpBytNpzEJcWbjslvaeG1F45Qm28rb453gaH+/fn8u17MbxBmn0HvSkCwUCKTG255aDZ/7t4dn&#10;ECEasmbwhBp+MMC6ur0pTWH9hT7wvIut4BIKhdHQxTgWUoamQ2fCwo9IzI5+cibyOLXSTubC5W6Q&#10;qVJL6UxPfKEzI247bL52J6dh/+7UXMd+i/T9pDaH13xJh1zr+7t58wIi4hz/wnDVZ3Wo2Kn2J7JB&#10;DBrSNGP1yGCV5SCuiSx55FXNTCU5yKqU/5+ofgEAAP//AwBQSwECLQAUAAYACAAAACEAtoM4kv4A&#10;AADhAQAAEwAAAAAAAAAAAAAAAAAAAAAAW0NvbnRlbnRfVHlwZXNdLnhtbFBLAQItABQABgAIAAAA&#10;IQA4/SH/1gAAAJQBAAALAAAAAAAAAAAAAAAAAC8BAABfcmVscy8ucmVsc1BLAQItABQABgAIAAAA&#10;IQAMvlhUpQEAAJYDAAAOAAAAAAAAAAAAAAAAAC4CAABkcnMvZTJvRG9jLnhtbFBLAQItABQABgAI&#10;AAAAIQDdSvw03QAAAAwBAAAPAAAAAAAAAAAAAAAAAP8D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A723A" w:rsidRPr="006C1A55">
              <w:rPr>
                <w:rFonts w:ascii="Times New Roman" w:hAnsi="Times New Roman" w:cs="Times New Roman"/>
                <w:b/>
                <w:bCs/>
                <w:sz w:val="24"/>
              </w:rPr>
              <w:t>Niskie ryzyko</w:t>
            </w:r>
          </w:p>
        </w:tc>
        <w:tc>
          <w:tcPr>
            <w:tcW w:w="2481" w:type="dxa"/>
          </w:tcPr>
          <w:p w14:paraId="0E812468" w14:textId="77777777" w:rsidR="00BA723A" w:rsidRPr="006C1A55" w:rsidRDefault="00BA723A" w:rsidP="00FE2100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Wyniki poprzednich kontroli:</w:t>
            </w:r>
          </w:p>
          <w:p w14:paraId="0B5E54DE" w14:textId="77777777" w:rsidR="00BA723A" w:rsidRPr="006C1A55" w:rsidRDefault="00BA723A" w:rsidP="00FE2100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</w:p>
          <w:p w14:paraId="3CEA8D22" w14:textId="77777777" w:rsidR="00BA723A" w:rsidRPr="006C1A55" w:rsidRDefault="00BA723A" w:rsidP="00FE2100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</w:p>
          <w:p w14:paraId="2605B28B" w14:textId="77777777" w:rsidR="00BA723A" w:rsidRPr="006C1A55" w:rsidRDefault="00BA723A" w:rsidP="00FE2100">
            <w:pPr>
              <w:spacing w:after="24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39F4A2C" w14:textId="77777777" w:rsidR="00BA723A" w:rsidRPr="006C1A55" w:rsidRDefault="00BA723A" w:rsidP="00FE2100">
            <w:pPr>
              <w:spacing w:after="240" w:line="240" w:lineRule="auto"/>
              <w:ind w:left="15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Interwencje oraz informacje od innych organów: </w:t>
            </w:r>
          </w:p>
          <w:p w14:paraId="50ED655B" w14:textId="77777777" w:rsidR="00BA723A" w:rsidRPr="006C1A55" w:rsidRDefault="00BA723A" w:rsidP="00FE2100">
            <w:pPr>
              <w:spacing w:after="240" w:line="240" w:lineRule="auto"/>
              <w:ind w:left="15" w:firstLine="0"/>
              <w:rPr>
                <w:rFonts w:ascii="Times New Roman" w:hAnsi="Times New Roman" w:cs="Times New Roman"/>
                <w:sz w:val="24"/>
              </w:rPr>
            </w:pPr>
          </w:p>
          <w:p w14:paraId="0E7DDB09" w14:textId="0AEBD9B8" w:rsidR="00B369D7" w:rsidRPr="006C1A55" w:rsidRDefault="00B369D7" w:rsidP="00B369D7">
            <w:pPr>
              <w:spacing w:after="240" w:line="240" w:lineRule="auto"/>
              <w:ind w:left="15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DF9C65A" wp14:editId="67F45A0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127635</wp:posOffset>
                      </wp:positionV>
                      <wp:extent cx="7531100" cy="57150"/>
                      <wp:effectExtent l="0" t="0" r="31750" b="19050"/>
                      <wp:wrapNone/>
                      <wp:docPr id="397474927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31100" cy="57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27E2D9" id="Łącznik prosty 9" o:spid="_x0000_s1026" style="position:absolute;flip:y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10.05pt" to="587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0CpwEAAJYDAAAOAAAAZHJzL2Uyb0RvYy54bWysU8tu2zAQvAfoPxC815JSOAkEyzkkaC9F&#10;EzSPO0MtLaJ8gWQt+e+7XNlKkbZAUfRC8LEzuzO73FxP1rA9xKS963izqjkDJ32v3a7jT48f319x&#10;lrJwvTDeQccPkPj19t3ZZgwtnPvBmx4iQxKX2jF0fMg5tFWV5ABWpJUP4PBR+WhFxmPcVX0UI7Jb&#10;U53X9UU1+tiH6CWkhLe38yPfEr9SIPOdUgkyMx3H2jKtkdaXslbbjWh3UYRBy2MZ4h+qsEI7TLpQ&#10;3Yos2Peof6GyWkafvMor6W3lldISSAOqaeo3ah4GEYC0oDkpLDal/0crv+xv3H1EG8aQ2hTuY1Ex&#10;qWiZMjo8Y09JF1bKJrLtsNgGU2YSLy/XH5qmRnclvq0vmzXZWs00hS7ElD+Bt6xsOm60K6pEK/af&#10;U8bUGHoKwcNrIbTLBwMl2LivoJjuMeFcEs0I3JjI9gK7239rSjeRiyILRGljFlBNKf8IOsYWGNDc&#10;/C1wiaaM3uUFaLXz8XdZ83QqVc3xJ9Wz1iL7xfcHagvZgc0nZcdBLdP185ngr99p+wMAAP//AwBQ&#10;SwMEFAAGAAgAAAAhAGO9V2bcAAAACgEAAA8AAABkcnMvZG93bnJldi54bWxMj8FOwzAMhu9IvENk&#10;JG5bkkndWKk7jUmIMxuX3dLGtBWNU5psK29PeoKTZfvT78/FbnK9uNIYOs8IeqlAENfedtwgfJxe&#10;F08gQjRsTe+ZEH4owK68vytMbv2N3+l6jI1IIRxyg9DGOORShrolZ8LSD8Rp9+lHZ2Jqx0ba0dxS&#10;uOvlSqm1dKbjdKE1Ax1aqr+OF4dwenNqqmJ3IP7eqP35JVvzOUN8fJj2zyAiTfEPhlk/qUOZnCp/&#10;YRtEj7DQSicUYTXXGdCbbAuiSpOtBlkW8v8L5S8AAAD//wMAUEsBAi0AFAAGAAgAAAAhALaDOJL+&#10;AAAA4QEAABMAAAAAAAAAAAAAAAAAAAAAAFtDb250ZW50X1R5cGVzXS54bWxQSwECLQAUAAYACAAA&#10;ACEAOP0h/9YAAACUAQAACwAAAAAAAAAAAAAAAAAvAQAAX3JlbHMvLnJlbHNQSwECLQAUAAYACAAA&#10;ACEARp1tAqcBAACWAwAADgAAAAAAAAAAAAAAAAAuAgAAZHJzL2Uyb0RvYy54bWxQSwECLQAUAAYA&#10;CAAAACEAY71XZtwAAAAK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8B24BFF" w14:textId="77777777" w:rsidR="00BA723A" w:rsidRPr="006C1A55" w:rsidRDefault="00BA723A" w:rsidP="00FE2100">
            <w:pPr>
              <w:spacing w:after="240" w:line="240" w:lineRule="auto"/>
              <w:ind w:left="15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Inne przesłanki:</w:t>
            </w:r>
          </w:p>
          <w:p w14:paraId="0B1A3AB9" w14:textId="77777777" w:rsidR="00BA723A" w:rsidRPr="006C1A55" w:rsidRDefault="00BA723A" w:rsidP="00FE2100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</w:p>
          <w:p w14:paraId="084B90D2" w14:textId="77777777" w:rsidR="00BA723A" w:rsidRDefault="00BA723A" w:rsidP="00FE2100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</w:p>
          <w:p w14:paraId="2F0C6E2F" w14:textId="77777777" w:rsidR="00B369D7" w:rsidRPr="006C1A55" w:rsidRDefault="00B369D7" w:rsidP="00FE2100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</w:p>
          <w:p w14:paraId="3832218A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E974336" w14:textId="77777777" w:rsidR="00257B17" w:rsidRDefault="00257B17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5FF71F3" w14:textId="77777777" w:rsidR="00B369D7" w:rsidRPr="006C1A55" w:rsidRDefault="00B369D7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53" w:type="dxa"/>
          </w:tcPr>
          <w:p w14:paraId="43C350D1" w14:textId="77777777" w:rsidR="00BA723A" w:rsidRPr="006C1A55" w:rsidRDefault="00BA723A" w:rsidP="00FE2100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Nieliczne, drobne uchybienia w zakresie przepisów dotyczących produktów kosmetycznych nie wskazanych w poprzednich pkt dot. dużego i średniego ryzyka. </w:t>
            </w:r>
          </w:p>
          <w:p w14:paraId="37003E17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Nieścisłości lub brak aktualizacji zgłoszenia produktu (art. 13 rozporządzenia 1223/2009).</w:t>
            </w:r>
          </w:p>
          <w:p w14:paraId="1F5ABBDE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0A93CB6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1C143381" w14:textId="1B92C2DA" w:rsidR="00BA723A" w:rsidRPr="006C1A55" w:rsidRDefault="00BA723A" w:rsidP="00B369D7">
            <w:pPr>
              <w:spacing w:after="0" w:line="240" w:lineRule="auto"/>
              <w:ind w:left="12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Pojedyncze interwencje konsumenckie w zakresie przepisów dotyczących produktów kosmetycznych np. uchybienia w zakresie oznakowania produktów kosmetycznych (art. 19 i 20 rozporządzenia 1223/2009).</w:t>
            </w:r>
          </w:p>
          <w:p w14:paraId="7809621D" w14:textId="77777777" w:rsidR="00B369D7" w:rsidRDefault="00B369D7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E08ACEF" w14:textId="6849F358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Uchybienia w zakresie art. 13 rozporządzenia 1223/2009 (zgłaszanie np. bark zgłoszenia).</w:t>
            </w:r>
          </w:p>
          <w:p w14:paraId="3DDF3B32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7EEB5FF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BC8C064" w14:textId="77777777" w:rsidR="00BA723A" w:rsidRPr="006C1A55" w:rsidRDefault="00BA723A" w:rsidP="00FE2100">
            <w:pPr>
              <w:spacing w:after="240" w:line="240" w:lineRule="auto"/>
              <w:ind w:left="12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Braki naruszeń kwalifikujących do dużego i średniego ryzyka.  </w:t>
            </w:r>
          </w:p>
          <w:p w14:paraId="3F89A47B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Brak innych przesłanek do kwalifikacji dużego lub średniego ryzyka.</w:t>
            </w:r>
          </w:p>
        </w:tc>
        <w:tc>
          <w:tcPr>
            <w:tcW w:w="1949" w:type="dxa"/>
          </w:tcPr>
          <w:p w14:paraId="62ACF6E2" w14:textId="77777777" w:rsidR="00BA723A" w:rsidRPr="006C1A55" w:rsidRDefault="00BA723A" w:rsidP="00FE2100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723A" w:rsidRPr="006C1A55" w14:paraId="508F992B" w14:textId="20882C7F" w:rsidTr="00BA723A">
        <w:tc>
          <w:tcPr>
            <w:tcW w:w="12303" w:type="dxa"/>
            <w:gridSpan w:val="3"/>
          </w:tcPr>
          <w:p w14:paraId="29C5F469" w14:textId="77777777" w:rsidR="00227997" w:rsidRDefault="00227997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45734C0" w14:textId="52C6A572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Analizy ryzyka – wytwórcy – art. 8 rozporządzenia 1223/2009:</w:t>
            </w:r>
          </w:p>
        </w:tc>
        <w:tc>
          <w:tcPr>
            <w:tcW w:w="1949" w:type="dxa"/>
          </w:tcPr>
          <w:p w14:paraId="231FC94C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723A" w:rsidRPr="006C1A55" w14:paraId="00CAECF5" w14:textId="157A3530" w:rsidTr="00BA723A">
        <w:tc>
          <w:tcPr>
            <w:tcW w:w="2369" w:type="dxa"/>
          </w:tcPr>
          <w:p w14:paraId="2FF3E45C" w14:textId="54ED073B" w:rsidR="00BA723A" w:rsidRPr="006C1A55" w:rsidRDefault="00B369D7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4E39C40F" wp14:editId="3AA33171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881380</wp:posOffset>
                      </wp:positionV>
                      <wp:extent cx="7556500" cy="25400"/>
                      <wp:effectExtent l="0" t="0" r="25400" b="31750"/>
                      <wp:wrapNone/>
                      <wp:docPr id="779600573" name="Łącznik prost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56500" cy="25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105D4" id="Łącznik prosty 10" o:spid="_x0000_s1026" style="position:absolute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4pt,69.4pt" to="707.4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PkpQEAAJYDAAAOAAAAZHJzL2Uyb0RvYy54bWysU8tu2zAQvAfoPxC815KNOg0EyzkkaC9B&#10;G7RN7wy1tIjwBZK15L/vcmUrRZMAQZALwcfO7M7scnM5WsP2EJP2ruXLRc0ZOOk77XYtv/v15eMF&#10;ZykL1wnjHbT8AIlfbj+cbYbQwMr33nQQGZK41Ayh5X3OoamqJHuwIi18AIePykcrMh7jruqiGJDd&#10;mmpV1+fV4GMXopeQEt5eT498S/xKgczflUqQmWk51pZpjbTel7XabkSziyL0Wh7LEG+owgrtMOlM&#10;dS2yYH+ifkJltYw+eZUX0tvKK6UlkAZUs6z/U/OzFwFIC5qTwmxTej9a+W1/5W4j2jCE1KRwG4uK&#10;UUXLlNHhN/aUdGGlbCTbDrNtMGYm8fLzen2+rtFdiW+r9SfcIl810RS6EFP+Ct6ysmm50a6oEo3Y&#10;36Q8hZ5CEPdYCO3ywUAJNu4HKKY7TDiVRDMCVyayvcDudg/LY1qKLBCljZlBNaV8EXSMLTCguXkt&#10;cI6mjN7lGWi18/G5rHk8laqm+JPqSWuRfe+7A7WF7MDmk6HHQS3T9e+Z4I/fafsXAAD//wMAUEsD&#10;BBQABgAIAAAAIQAPEcUT3AAAAAwBAAAPAAAAZHJzL2Rvd25yZXYueG1sTI9Bb8IwDIXvk/gPkZF2&#10;GwkdsKprihjStPNgF25p47UVjVOaAN2/n3vabs9+T8+f8+3oOnHDIbSeNCwXCgRS5W1LtYav4/tT&#10;CiJEQ9Z0nlDDDwbYFrOH3GTW3+kTb4dYCy6hkBkNTYx9JmWoGnQmLHyPxN63H5yJPA61tIO5c7nr&#10;ZKLURjrTEl9oTI/7Bqvz4eo0HD+cGsvY7pEuL2p3eltv6LTW+nE+7l5BRBzjXxgmfEaHgplKfyUb&#10;RKchSVaMHtl4TllMidVyWpWTSlKQRS7/P1H8AgAA//8DAFBLAQItABQABgAIAAAAIQC2gziS/gAA&#10;AOEBAAATAAAAAAAAAAAAAAAAAAAAAABbQ29udGVudF9UeXBlc10ueG1sUEsBAi0AFAAGAAgAAAAh&#10;ADj9If/WAAAAlAEAAAsAAAAAAAAAAAAAAAAALwEAAF9yZWxzLy5yZWxzUEsBAi0AFAAGAAgAAAAh&#10;AEUA8+SlAQAAlgMAAA4AAAAAAAAAAAAAAAAALgIAAGRycy9lMm9Eb2MueG1sUEsBAi0AFAAGAAgA&#10;AAAhAA8RxRPcAAAADA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6ED53A9" wp14:editId="1357B159">
                      <wp:simplePos x="0" y="0"/>
                      <wp:positionH relativeFrom="column">
                        <wp:posOffset>1421130</wp:posOffset>
                      </wp:positionH>
                      <wp:positionV relativeFrom="paragraph">
                        <wp:posOffset>1579880</wp:posOffset>
                      </wp:positionV>
                      <wp:extent cx="7556500" cy="0"/>
                      <wp:effectExtent l="0" t="0" r="0" b="0"/>
                      <wp:wrapNone/>
                      <wp:docPr id="752144596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5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D4BEA7" id="Łącznik prosty 11" o:spid="_x0000_s1026" style="position:absolute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9pt,124.4pt" to="706.9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4LmQEAAIgDAAAOAAAAZHJzL2Uyb0RvYy54bWysU9uO0zAQfUfiHyy/06QrdUFR033YFbwg&#10;WHH5AK8zbixsjzU2Tfr3jN02RQtCCPHi+HLOmTkzk+3d7J04ACWLoZfrVSsFBI2DDftefv3y9tUb&#10;KVJWYVAOA/TyCEne7V6+2E6xgxsc0Q1AgkVC6qbYyzHn2DVN0iN4lVYYIfCjQfIq85H2zUBqYnXv&#10;mpu2vW0mpCESakiJbx9Oj3JX9Y0BnT8akyAL10vOLdeV6vpU1ma3Vd2eVBytPqeh/iELr2zgoIvU&#10;g8pKfCf7i5S3mjChySuNvkFjrIbqgd2s22duPo8qQvXCxUlxKVP6f7L6w+E+PBKXYYqpS/GRiovZ&#10;kC9fzk/MtVjHpVgwZ6H58vVmc7tpuab68tZciZFSfgfoRdn00tlQfKhOHd6nzMEYeoHw4Rq67vLR&#10;QQG78AmMsAMHW1d2nQq4dyQOivs5fFuX/rFWRRaKsc4tpPbPpDO20KBOyt8SF3SNiCEvRG8D0u+i&#10;5vmSqjnhL65PXovtJxyOtRG1HNzu6uw8mmWefj5X+vUH2v0AAAD//wMAUEsDBBQABgAIAAAAIQAo&#10;e+Ni3QAAAAwBAAAPAAAAZHJzL2Rvd25yZXYueG1sTI9PS8NAEMXvgt9hGcGb3TSWUmI2pRREvIhN&#10;9b7NTjfR/RN2N2n89k5AsLc3bx5vflNuJ2vYiCF23glYLjJg6BqvOqcFfByfHzbAYpJOSeMdCvjB&#10;CNvq9qaUhfIXd8CxTppRiYuFFNCm1Becx6ZFK+PC9+hod/bBykRj0FwFeaFya3ieZWtuZefoQit7&#10;3LfYfNeDFWBew/ip93oXh5fDuv56P+dvx1GI+7tp9wQs4ZT+wzDjEzpUxHTyg1ORGQF5/kjoicRq&#10;Q2JOrJazdfqzeFXy6yeqXwAAAP//AwBQSwECLQAUAAYACAAAACEAtoM4kv4AAADhAQAAEwAAAAAA&#10;AAAAAAAAAAAAAAAAW0NvbnRlbnRfVHlwZXNdLnhtbFBLAQItABQABgAIAAAAIQA4/SH/1gAAAJQB&#10;AAALAAAAAAAAAAAAAAAAAC8BAABfcmVscy8ucmVsc1BLAQItABQABgAIAAAAIQARVv4LmQEAAIgD&#10;AAAOAAAAAAAAAAAAAAAAAC4CAABkcnMvZTJvRG9jLnhtbFBLAQItABQABgAIAAAAIQAoe+Ni3QAA&#10;AAw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A723A" w:rsidRPr="006C1A55">
              <w:rPr>
                <w:rFonts w:ascii="Times New Roman" w:hAnsi="Times New Roman" w:cs="Times New Roman"/>
                <w:b/>
                <w:bCs/>
                <w:sz w:val="24"/>
              </w:rPr>
              <w:t>Wysokie ryzyko</w:t>
            </w:r>
          </w:p>
        </w:tc>
        <w:tc>
          <w:tcPr>
            <w:tcW w:w="2481" w:type="dxa"/>
          </w:tcPr>
          <w:p w14:paraId="3A8C59D1" w14:textId="77777777" w:rsidR="00BA723A" w:rsidRPr="006C1A55" w:rsidRDefault="00BA723A" w:rsidP="00FE2100">
            <w:pPr>
              <w:spacing w:after="24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Wyniki poprzednich kontroli:</w:t>
            </w:r>
          </w:p>
          <w:p w14:paraId="01E84EEE" w14:textId="77777777" w:rsidR="00B369D7" w:rsidRDefault="00B369D7" w:rsidP="00FE2100">
            <w:pPr>
              <w:spacing w:after="24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D214923" w14:textId="77777777" w:rsidR="00B369D7" w:rsidRDefault="00B369D7" w:rsidP="00B369D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2688F2CE" w14:textId="0BD1925A" w:rsidR="00BA723A" w:rsidRPr="006C1A55" w:rsidRDefault="00BA723A" w:rsidP="00B369D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Interwencje:</w:t>
            </w:r>
          </w:p>
          <w:p w14:paraId="6634B569" w14:textId="77777777" w:rsidR="00BA723A" w:rsidRDefault="00BA723A" w:rsidP="00FE2100">
            <w:pPr>
              <w:spacing w:after="24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5CFF13A" w14:textId="77777777" w:rsidR="00B369D7" w:rsidRPr="006C1A55" w:rsidRDefault="00B369D7" w:rsidP="00B369D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0F207795" w14:textId="77777777" w:rsidR="00BA723A" w:rsidRPr="006C1A55" w:rsidRDefault="00BA723A" w:rsidP="00B369D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Inne przesłanki:</w:t>
            </w:r>
          </w:p>
          <w:p w14:paraId="6B983AF6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53" w:type="dxa"/>
          </w:tcPr>
          <w:p w14:paraId="3BF1B4A0" w14:textId="150C16C0" w:rsidR="00BA723A" w:rsidRPr="006C1A55" w:rsidRDefault="00BA723A" w:rsidP="00B369D7">
            <w:pPr>
              <w:spacing w:after="0" w:line="259" w:lineRule="auto"/>
              <w:ind w:left="12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- niewdrożony system GMP;</w:t>
            </w:r>
          </w:p>
          <w:p w14:paraId="022416BB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- poważne uchybienia w systemie GMP mogące wpływać na bezpieczeństwo produktu kosmetycznego np. niewłaściwe warunki sanitarne, brak procedur odnoszących się mycia i dezynfekcji.</w:t>
            </w:r>
          </w:p>
          <w:p w14:paraId="3D88ABF2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F393C9B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Liczne interwencje np. od podmiotów zlecających wytworzenie produktu, informacje od innych organów.</w:t>
            </w:r>
          </w:p>
          <w:p w14:paraId="11D6E10D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B8461EC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20AD8F66" w14:textId="77777777" w:rsidR="00BA723A" w:rsidRPr="006C1A55" w:rsidRDefault="00BA723A" w:rsidP="00FE2100">
            <w:pPr>
              <w:spacing w:after="240" w:line="240" w:lineRule="auto"/>
              <w:ind w:left="12" w:right="53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Rodzaj produktów kosmetycznych: – produkty podatne na zanieczyszczenia mikrobiologiczne, produkty przeznaczone dla małych dzieci lub specjalnych grup konsumentów.</w:t>
            </w:r>
          </w:p>
          <w:p w14:paraId="3D630EDA" w14:textId="77777777" w:rsidR="00BA723A" w:rsidRPr="006C1A55" w:rsidRDefault="00BA723A" w:rsidP="00FE2100">
            <w:pPr>
              <w:spacing w:after="240" w:line="240" w:lineRule="auto"/>
              <w:ind w:left="12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Nieterminowe realizowanie zaleceń z poprzednich kontroli. </w:t>
            </w:r>
          </w:p>
          <w:p w14:paraId="1C3D9006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Unikanie i celowe utrudnianie kontroli.</w:t>
            </w:r>
          </w:p>
        </w:tc>
        <w:tc>
          <w:tcPr>
            <w:tcW w:w="1949" w:type="dxa"/>
          </w:tcPr>
          <w:p w14:paraId="0C573E58" w14:textId="77777777" w:rsidR="00BA723A" w:rsidRPr="006C1A55" w:rsidRDefault="00BA723A" w:rsidP="00FE2100">
            <w:pPr>
              <w:spacing w:after="0" w:line="259" w:lineRule="auto"/>
              <w:ind w:left="12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723A" w:rsidRPr="006C1A55" w14:paraId="7C88BA3F" w14:textId="09FF6986" w:rsidTr="00BA723A">
        <w:tc>
          <w:tcPr>
            <w:tcW w:w="2369" w:type="dxa"/>
          </w:tcPr>
          <w:p w14:paraId="03F11E04" w14:textId="33E7688F" w:rsidR="00BA723A" w:rsidRPr="006C1A55" w:rsidRDefault="00B369D7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A502636" wp14:editId="1D4BE331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526415</wp:posOffset>
                      </wp:positionV>
                      <wp:extent cx="7543800" cy="44450"/>
                      <wp:effectExtent l="0" t="0" r="19050" b="31750"/>
                      <wp:wrapNone/>
                      <wp:docPr id="336599999" name="Łącznik prost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43800" cy="44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485AAB" id="Łącznik prosty 12" o:spid="_x0000_s1026" style="position:absolute;flip:y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pt,41.45pt" to="706.9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E8xqAEAAJYDAAAOAAAAZHJzL2Uyb0RvYy54bWysU01P3DAQvVfqf7B87yZLF4qizXIAtZcK&#10;UEu5G2e8seov2e4m++8ZT3ZD1YKEEBfLH/PezHszXl+M1rAdxKS9a/lyUXMGTvpOu23Lf919/XTO&#10;WcrCdcJ4By3fQ+IXm48f1kNo4MT33nQQGZK41Ayh5X3OoamqJHuwIi18AIePykcrMh7jtuqiGJDd&#10;muqkrs+qwccuRC8hJby9mh75hviVAplvlEqQmWk51pZpjbQ+lLXarEWzjSL0Wh7KEG+owgrtMOlM&#10;dSWyYH+i/o/Kahl98iovpLeVV0pLIA2oZln/o+ZnLwKQFjQnhdmm9H608np36W4j2jCE1KRwG4uK&#10;UUXLlNHhHntKurBSNpJt+9k2GDOTePnldPX5vEZ3Jb6tVqtTsrWaaApdiCl/A29Z2bTcaFdUiUbs&#10;vqeMqTH0GIKHp0Jol/cGSrBxP0Ax3WHCqSSaEbg0ke0Edrf7vSzdRC6KLBCljZlBNaV8EXSILTCg&#10;uXktcI6mjN7lGWi18/G5rHk8lqqm+KPqSWuR/eC7PbWF7MDmk7LDoJbp+vtM8KfvtHkEAAD//wMA&#10;UEsDBBQABgAIAAAAIQBcog+13AAAAAoBAAAPAAAAZHJzL2Rvd25yZXYueG1sTI89T8MwEIZ3JP6D&#10;dUhs1G4gpUnjVKUSYqZl6ebE1yQiPofYbcO/5zrR8f3Qe88V68n14oxj6DxpmM8UCKTa244aDV/7&#10;96cliBANWdN7Qg2/GGBd3t8VJrf+Qp943sVG8AiF3GhoYxxyKUPdojNh5gckzo5+dCayHBtpR3Ph&#10;cdfLRKmFdKYjvtCaAbct1t+7k9Ow/3BqqmK3Rfp5VZvDW7qgQ6r148O0WYGIOMX/MlzxGR1KZqr8&#10;iWwQvYYkSRk9algmGYhr4WX+zE7FTpaBLAt5+0L5BwAA//8DAFBLAQItABQABgAIAAAAIQC2gziS&#10;/gAAAOEBAAATAAAAAAAAAAAAAAAAAAAAAABbQ29udGVudF9UeXBlc10ueG1sUEsBAi0AFAAGAAgA&#10;AAAhADj9If/WAAAAlAEAAAsAAAAAAAAAAAAAAAAALwEAAF9yZWxzLy5yZWxzUEsBAi0AFAAGAAgA&#10;AAAhALh0TzGoAQAAlgMAAA4AAAAAAAAAAAAAAAAALgIAAGRycy9lMm9Eb2MueG1sUEsBAi0AFAAG&#10;AAgAAAAhAFyiD7XcAAAACgEAAA8AAAAAAAAAAAAAAAAAAg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A723A" w:rsidRPr="006C1A55">
              <w:rPr>
                <w:rFonts w:ascii="Times New Roman" w:hAnsi="Times New Roman" w:cs="Times New Roman"/>
                <w:b/>
                <w:bCs/>
                <w:sz w:val="24"/>
              </w:rPr>
              <w:t>Średnie ryzyko</w:t>
            </w:r>
          </w:p>
        </w:tc>
        <w:tc>
          <w:tcPr>
            <w:tcW w:w="2481" w:type="dxa"/>
          </w:tcPr>
          <w:p w14:paraId="00246EFB" w14:textId="243B3BE6" w:rsidR="00BA723A" w:rsidRDefault="00BA723A" w:rsidP="00FE2100">
            <w:pPr>
              <w:spacing w:after="24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Wyniki poprzednich kontroli:</w:t>
            </w:r>
          </w:p>
          <w:p w14:paraId="32B07C62" w14:textId="77777777" w:rsidR="00B369D7" w:rsidRPr="006C1A55" w:rsidRDefault="00B369D7" w:rsidP="00B369D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0DFED33" w14:textId="77777777" w:rsidR="00BA723A" w:rsidRDefault="00BA723A" w:rsidP="00B369D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Interwencje:</w:t>
            </w:r>
          </w:p>
          <w:p w14:paraId="737255E4" w14:textId="77777777" w:rsidR="00BA723A" w:rsidRDefault="00BA723A" w:rsidP="00B369D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23212BC3" w14:textId="4FA31316" w:rsidR="00B369D7" w:rsidRDefault="00B369D7" w:rsidP="00B369D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531ECC53" wp14:editId="5B1F97CD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164465</wp:posOffset>
                      </wp:positionV>
                      <wp:extent cx="7543800" cy="12700"/>
                      <wp:effectExtent l="0" t="0" r="19050" b="25400"/>
                      <wp:wrapNone/>
                      <wp:docPr id="1141716780" name="Łącznik prost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4380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43072D" id="Łącznik prosty 13" o:spid="_x0000_s1026" style="position:absolute;flip:y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2.95pt" to="587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QqpgEAAJYDAAAOAAAAZHJzL2Uyb0RvYy54bWysU01P3DAQvSPxHyzfu8luaUHRZjmA4FIV&#10;VAp344w3Vv0l291k/z3jyW6ooJWqqhfLH/PezHszXl+O1rAdxKS9a/lyUXMGTvpOu23LH7/ffLjg&#10;LGXhOmG8g5bvIfHLzenJeggNrHzvTQeRIYlLzRBa3uccmqpKsgcr0sIHcPiofLQi4zFuqy6KAdmt&#10;qVZ1/bkafOxC9BJSwtvr6ZFviF8pkPlOqQSZmZZjbZnWSOtzWavNWjTbKEKv5aEM8Q9VWKEdJp2p&#10;rkUW7GfU76isltEnr/JCelt5pbQE0oBqlvUbNQ+9CEBa0JwUZpvS/6OVX3dX7j6iDUNITQr3sagY&#10;VbRMGR2esKekCytlI9m2n22DMTOJl+efzj5e1OiuxLfl6hy3yFdNNIUuxJRvwVtWNi032hVVohG7&#10;LylPoccQxL0WQru8N1CCjfsGiukOE04l0YzAlYlsJ7C73Y/lIS1FFojSxsygmlL+EXSILTCguflb&#10;4BxNGb3LM9Bq5+PvsubxWKqa4o+qJ61F9rPv9tQWsgObT4YeBrVM169ngr9+p80LAAAA//8DAFBL&#10;AwQUAAYACAAAACEA/hd//d0AAAAKAQAADwAAAGRycy9kb3ducmV2LnhtbEyPTU/DMAyG70j8h8hI&#10;3Lakg66sazqNSYgzG5fd0sa01RqnNNlW/j3eCW7+ePT6cbGZXC8uOIbOk4ZkrkAg1d521Gj4PLzN&#10;XkCEaMia3hNq+MEAm/L+rjC59Vf6wMs+NoJDKORGQxvjkEsZ6hadCXM/IPHuy4/ORG7HRtrRXDnc&#10;9XKh1FI60xFfaM2Auxbr0/7sNBzenZqq2O2QvjO1Pb6mSzqmWj8+TNs1iIhT/IPhps/qULJT5c9k&#10;g+g1zJKnhFENi3QF4gYk2TNXFU+yFciykP9fKH8BAAD//wMAUEsBAi0AFAAGAAgAAAAhALaDOJL+&#10;AAAA4QEAABMAAAAAAAAAAAAAAAAAAAAAAFtDb250ZW50X1R5cGVzXS54bWxQSwECLQAUAAYACAAA&#10;ACEAOP0h/9YAAACUAQAACwAAAAAAAAAAAAAAAAAvAQAAX3JlbHMvLnJlbHNQSwECLQAUAAYACAAA&#10;ACEAQHV0KqYBAACWAwAADgAAAAAAAAAAAAAAAAAuAgAAZHJzL2Uyb0RvYy54bWxQSwECLQAUAAYA&#10;CAAAACEA/hd//d0AAAAK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D09F398" w14:textId="03FE53D7" w:rsidR="00BA723A" w:rsidRPr="006C1A55" w:rsidRDefault="00BA723A" w:rsidP="00B369D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Inne przesłanki:</w:t>
            </w:r>
          </w:p>
          <w:p w14:paraId="31D2F10D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53" w:type="dxa"/>
          </w:tcPr>
          <w:p w14:paraId="047649AE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Stwierdzone uchybienia w systemie GMP nie wpływające w sposób znaczący na bezpieczeństwo produktu kosmetycznego.</w:t>
            </w:r>
          </w:p>
          <w:p w14:paraId="06A51B02" w14:textId="77777777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20AC150E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8F3106D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Interwencje od podmiotów zlecających wytworzenie produktu, informacje od innych organów.</w:t>
            </w:r>
          </w:p>
          <w:p w14:paraId="61F4B631" w14:textId="77777777" w:rsidR="00B369D7" w:rsidRDefault="00B369D7" w:rsidP="00B369D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C4DC285" w14:textId="0841DE2A" w:rsidR="00BA723A" w:rsidRPr="006C1A55" w:rsidRDefault="00BA723A" w:rsidP="00B369D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Rodzaj produktów kosmetycznych:</w:t>
            </w:r>
          </w:p>
          <w:p w14:paraId="7E2C4AD8" w14:textId="77777777" w:rsidR="00BA723A" w:rsidRPr="006C1A55" w:rsidRDefault="00BA723A" w:rsidP="00B369D7">
            <w:pPr>
              <w:spacing w:after="0" w:line="240" w:lineRule="auto"/>
              <w:ind w:left="12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– inne niż w pkt. duże i małe ryzyko - z uwagi na ryzyko mikrobiologiczne.</w:t>
            </w:r>
          </w:p>
          <w:p w14:paraId="5F940D0F" w14:textId="77777777" w:rsidR="00B369D7" w:rsidRDefault="00B369D7" w:rsidP="00B369D7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04403B48" w14:textId="510C4A87" w:rsidR="00BA723A" w:rsidRPr="006C1A55" w:rsidRDefault="00BA723A" w:rsidP="00B369D7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Brak współpracy w czasie kontroli.</w:t>
            </w:r>
          </w:p>
          <w:p w14:paraId="2F2EE18B" w14:textId="77777777" w:rsidR="00BA723A" w:rsidRPr="006C1A55" w:rsidRDefault="00BA723A" w:rsidP="00B369D7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48F67AA" w14:textId="77777777" w:rsidR="00BA723A" w:rsidRPr="006C1A55" w:rsidRDefault="00BA723A" w:rsidP="00B369D7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Braki naruszeń kwalifikujących do dużego ryzyka</w:t>
            </w:r>
          </w:p>
        </w:tc>
        <w:tc>
          <w:tcPr>
            <w:tcW w:w="1949" w:type="dxa"/>
          </w:tcPr>
          <w:p w14:paraId="267FEBF5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723A" w:rsidRPr="006C1A55" w14:paraId="27F49AE5" w14:textId="148BEB46" w:rsidTr="00BA723A">
        <w:tc>
          <w:tcPr>
            <w:tcW w:w="2369" w:type="dxa"/>
          </w:tcPr>
          <w:p w14:paraId="245E0CC2" w14:textId="2F22C7B0" w:rsidR="00BA723A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45368AD" wp14:editId="1E7895E8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1125855</wp:posOffset>
                      </wp:positionV>
                      <wp:extent cx="7531100" cy="38100"/>
                      <wp:effectExtent l="0" t="0" r="31750" b="19050"/>
                      <wp:wrapNone/>
                      <wp:docPr id="591236087" name="Łącznik prosty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3110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4E99A9" id="Łącznik prosty 15" o:spid="_x0000_s1026" style="position:absolute;flip:y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pt,88.65pt" to="705.9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flpAEAAJYDAAAOAAAAZHJzL2Uyb0RvYy54bWysU8tu2zAQvAfoPxC815ISpAkEyzkkaC9F&#10;G+TRO0MtLaJ8Ycla8t9nSdlK0bRAEPRC8LEzuzO7XF9N1rAdYNTedbxZ1ZyBk77Xbtvxx4fPHy85&#10;i0m4XhjvoON7iPxq8+FkPYYWTv3gTQ/IiMTFdgwdH1IKbVVFOYAVceUDOHpUHq1IdMRt1aMYid2a&#10;6rSuP1Wjxz6glxAj3d7Mj3xT+JUCmb4rFSEx03GqLZUVy/qU12qzFu0WRRi0PJQh3lGFFdpR0oXq&#10;RiTBfqF+RWW1RB+9SivpbeWV0hKKBlLT1H+ouR9EgKKFzIlhsSn+P1r5bXftbpFsGENsY7jFrGJS&#10;aJkyOvygnhZdVCmbim37xTaYEpN0eXF+1jQ1uSvp7ewyb4mvmmkyXcCYvoC3LG86brTLqkQrdl9j&#10;mkOPIYR7KaTs0t5ADjbuDhTTPSWcSyozAtcG2U5Qd/ufzSFticwQpY1ZQHVJ+U/QITbDoMzNW4FL&#10;dMnoXVqAVjuPf8uapmOpao4/qp61ZtlPvt+XthQ7qPnF0MOg5un6/VzgL99p8wwAAP//AwBQSwME&#10;FAAGAAgAAAAhADoxm+PeAAAADAEAAA8AAABkcnMvZG93bnJldi54bWxMj0FvgzAMhe+T9h8iT9pt&#10;TYBRKkqoukrTzmt76S2AC2jEYSRt2b+fe9putt/T8/eKzWwHccXJ9440RAsFAql2TU+thuPh/WUF&#10;wgdDjRkcoYYf9LApHx8KkzfuRp943YdWcAj53GjoQhhzKX3doTV+4UYk1s5usibwOrWymcyNw+0g&#10;Y6WW0pqe+ENnRtx1WH/tL1bD4cOquQr9Duk7U9vTW7qkU6r189O8XYMIOIc/M9zxGR1KZqrchRov&#10;Bg1xnDJ6YCHLEhB3x2sU8aniaZUkIMtC/i9R/gIAAP//AwBQSwECLQAUAAYACAAAACEAtoM4kv4A&#10;AADhAQAAEwAAAAAAAAAAAAAAAAAAAAAAW0NvbnRlbnRfVHlwZXNdLnhtbFBLAQItABQABgAIAAAA&#10;IQA4/SH/1gAAAJQBAAALAAAAAAAAAAAAAAAAAC8BAABfcmVscy8ucmVsc1BLAQItABQABgAIAAAA&#10;IQCFZZflpAEAAJYDAAAOAAAAAAAAAAAAAAAAAC4CAABkcnMvZTJvRG9jLnhtbFBLAQItABQABgAI&#10;AAAAIQA6MZvj3gAAAAwBAAAPAAAAAAAAAAAAAAAAAP4D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33EE7">
              <w:rPr>
                <w:rFonts w:ascii="Times New Roman" w:hAnsi="Times New Roman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41B3D7A" wp14:editId="6F2FFF07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668655</wp:posOffset>
                      </wp:positionV>
                      <wp:extent cx="7543800" cy="25400"/>
                      <wp:effectExtent l="0" t="0" r="19050" b="31750"/>
                      <wp:wrapNone/>
                      <wp:docPr id="233344009" name="Łącznik prosty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43800" cy="25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823BA9" id="Łącznik prosty 14" o:spid="_x0000_s1026" style="position:absolute;flip:y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4pt,52.65pt" to="706.4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/PipgEAAJYDAAAOAAAAZHJzL2Uyb0RvYy54bWysU01P3DAQvVfqf7B87ya7hRZFm+UAKpeq&#10;RUC5G2e8seov2e4m++87nuyGqoCEEBfLH/PezHszXp+P1rAdxKS9a/lyUXMGTvpOu23Lf919+3TG&#10;WcrCdcJ4By3fQ+Lnm48f1kNoYOV7bzqIDElcaobQ8j7n0FRVkj1YkRY+gMNH5aMVGY9xW3VRDMhu&#10;TbWq6y/V4GMXopeQEt5eTo98Q/xKgcw/lUqQmWk51pZpjbQ+lLXarEWzjSL0Wh7KEG+owgrtMOlM&#10;dSmyYH+ifkJltYw+eZUX0tvKK6UlkAZUs6z/U3PbiwCkBc1JYbYpvR+t/LG7cNcRbRhCalK4jkXF&#10;qKJlyuhwjz0lXVgpG8m2/WwbjJlJvPx6evL5rEZ3Jb6tTk9wi3zVRFPoQkz5CrxlZdNyo11RJRqx&#10;+57yFHoMQdxjIbTLewMl2LgbUEx3mHAqiWYELkxkO4Hd7X4vD2kpskCUNmYG1ZTyRdAhtsCA5ua1&#10;wDmaMnqXZ6DVzsfnsubxWKqa4o+qJ61F9oPv9tQWsgObT4YeBrVM179ngj9+p81fAAAA//8DAFBL&#10;AwQUAAYACAAAACEAx/vqbt0AAAAMAQAADwAAAGRycy9kb3ducmV2LnhtbEyPwU7DMBBE70j8g7VI&#10;3KjdtCltiFOVSogzLZfenHhJIuJ1iN02/D2bEz3uzGj2Tb4dXScuOITWk4b5TIFAqrxtqdbweXx7&#10;WoMI0ZA1nSfU8IsBtsX9XW4y66/0gZdDrAWXUMiMhibGPpMyVA06E2a+R2Lvyw/ORD6HWtrBXLnc&#10;dTJRaiWdaYk/NKbHfYPV9+HsNBzfnRrL2O6Rfp7V7vSaruiUav34MO5eQEQc438YJnxGh4KZSn8m&#10;G0SnIUmWjB7ZUOkCxJRYzhOWyknaLEAWubwdUfwBAAD//wMAUEsBAi0AFAAGAAgAAAAhALaDOJL+&#10;AAAA4QEAABMAAAAAAAAAAAAAAAAAAAAAAFtDb250ZW50X1R5cGVzXS54bWxQSwECLQAUAAYACAAA&#10;ACEAOP0h/9YAAACUAQAACwAAAAAAAAAAAAAAAAAvAQAAX3JlbHMvLnJlbHNQSwECLQAUAAYACAAA&#10;ACEA3Gfz4qYBAACWAwAADgAAAAAAAAAAAAAAAAAuAgAAZHJzL2Uyb0RvYy54bWxQSwECLQAUAAYA&#10;CAAAACEAx/vqbt0AAAAM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A723A" w:rsidRPr="006C1A55">
              <w:rPr>
                <w:rFonts w:ascii="Times New Roman" w:hAnsi="Times New Roman" w:cs="Times New Roman"/>
                <w:b/>
                <w:bCs/>
                <w:sz w:val="24"/>
              </w:rPr>
              <w:t>Niskie ryzyko</w:t>
            </w:r>
          </w:p>
        </w:tc>
        <w:tc>
          <w:tcPr>
            <w:tcW w:w="2481" w:type="dxa"/>
          </w:tcPr>
          <w:p w14:paraId="11BF9C14" w14:textId="57AED06D" w:rsidR="00BA723A" w:rsidRDefault="00BA723A" w:rsidP="00B369D7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Wyniki poprzednich kontroli:</w:t>
            </w:r>
          </w:p>
          <w:p w14:paraId="6545F209" w14:textId="77777777" w:rsidR="00B369D7" w:rsidRPr="006C1A55" w:rsidRDefault="00B369D7" w:rsidP="00B369D7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</w:p>
          <w:p w14:paraId="7ED36C3A" w14:textId="77777777" w:rsidR="00BA723A" w:rsidRPr="006C1A55" w:rsidRDefault="00BA723A" w:rsidP="00B369D7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Interwencje:</w:t>
            </w:r>
          </w:p>
          <w:p w14:paraId="0FEBD96B" w14:textId="77777777" w:rsidR="00BA723A" w:rsidRPr="006C1A55" w:rsidRDefault="00BA723A" w:rsidP="00FE2100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</w:p>
          <w:p w14:paraId="429AA98D" w14:textId="77777777" w:rsidR="00BA723A" w:rsidRPr="006C1A55" w:rsidRDefault="00BA723A" w:rsidP="00FE2100">
            <w:pPr>
              <w:spacing w:after="24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Inne przesłanki:</w:t>
            </w:r>
          </w:p>
          <w:p w14:paraId="42675C04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53" w:type="dxa"/>
          </w:tcPr>
          <w:p w14:paraId="1241DE79" w14:textId="77777777" w:rsidR="00BA723A" w:rsidRPr="006C1A55" w:rsidRDefault="00BA723A" w:rsidP="00FE210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Wyniki poprzednich kontroli:</w:t>
            </w:r>
          </w:p>
          <w:p w14:paraId="3C4EADF5" w14:textId="77777777" w:rsidR="00B369D7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- nieliczne uchybienia w systemie GMP;</w:t>
            </w:r>
          </w:p>
          <w:p w14:paraId="04007358" w14:textId="31745A09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- brak zgłoszenia – zgodnie z art. 6 ustawy o produktach kosmetycznych.</w:t>
            </w:r>
          </w:p>
          <w:p w14:paraId="2055B0F7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1272BDD6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Pojedyncze interwencje od podmiotów zlecających wytworzenie produktu lub informacje od innych organów nadzoru.</w:t>
            </w:r>
          </w:p>
          <w:p w14:paraId="56E986DE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7E7E177" w14:textId="77777777" w:rsidR="00BA723A" w:rsidRPr="006C1A55" w:rsidRDefault="00BA723A" w:rsidP="00FE210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Rodzaj produktów kosmetycznych:</w:t>
            </w:r>
          </w:p>
          <w:p w14:paraId="75C184DE" w14:textId="77777777" w:rsidR="00BA723A" w:rsidRPr="006C1A55" w:rsidRDefault="00BA723A" w:rsidP="00FE2100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perfumy, produkty z dużą zawartością alkoholu lub niskiego ryzyka mikrobiologicznego </w:t>
            </w:r>
          </w:p>
          <w:p w14:paraId="1C133568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Braki naruszeń kwalifikujących do dużego i średniego ryzyka.  </w:t>
            </w:r>
          </w:p>
        </w:tc>
        <w:tc>
          <w:tcPr>
            <w:tcW w:w="1949" w:type="dxa"/>
          </w:tcPr>
          <w:p w14:paraId="56CDAB07" w14:textId="77777777" w:rsidR="00BA723A" w:rsidRPr="006C1A55" w:rsidRDefault="00BA723A" w:rsidP="00FE210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723A" w:rsidRPr="006C1A55" w14:paraId="5135A86C" w14:textId="2B271A24" w:rsidTr="00BA723A">
        <w:tc>
          <w:tcPr>
            <w:tcW w:w="12303" w:type="dxa"/>
            <w:gridSpan w:val="3"/>
          </w:tcPr>
          <w:p w14:paraId="6DE6FAF0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Analizy ryzyka - dystrybutorzy:</w:t>
            </w:r>
          </w:p>
        </w:tc>
        <w:tc>
          <w:tcPr>
            <w:tcW w:w="1949" w:type="dxa"/>
          </w:tcPr>
          <w:p w14:paraId="16228E74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723A" w:rsidRPr="006C1A55" w14:paraId="646B455B" w14:textId="46BFB488" w:rsidTr="00BA723A">
        <w:tc>
          <w:tcPr>
            <w:tcW w:w="2369" w:type="dxa"/>
          </w:tcPr>
          <w:p w14:paraId="128B0BFB" w14:textId="670F729D" w:rsidR="00BA723A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56ACD118" wp14:editId="3DBAD77C">
                      <wp:simplePos x="0" y="0"/>
                      <wp:positionH relativeFrom="column">
                        <wp:posOffset>1421130</wp:posOffset>
                      </wp:positionH>
                      <wp:positionV relativeFrom="paragraph">
                        <wp:posOffset>2928620</wp:posOffset>
                      </wp:positionV>
                      <wp:extent cx="7550150" cy="38100"/>
                      <wp:effectExtent l="0" t="0" r="31750" b="19050"/>
                      <wp:wrapNone/>
                      <wp:docPr id="1092749724" name="Łącznik prost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501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888804" id="Łącznik prosty 17" o:spid="_x0000_s1026" style="position:absolute;flip:y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9pt,230.6pt" to="706.4pt,2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MHvqAEAAJYDAAAOAAAAZHJzL2Uyb0RvYy54bWysU01v1DAQvVfiP1i+s0mKtlTRZntoBZeK&#10;VtD27jrjjYW/ZJtN9t8znuymqAUJIS6WP+a9mfdmvLmarGF7iEl71/FmVXMGTvpeu13HHx8+vb/k&#10;LGXhemG8g44fIPGr7buzzRhaOPeDNz1EhiQutWPo+JBzaKsqyQGsSCsfwOGj8tGKjMe4q/ooRmS3&#10;pjqv64tq9LEP0UtICW9v5ke+JX6lQOY7pRJkZjqOtWVaI63PZa22G9HuogiDlscyxD9UYYV2mHSh&#10;uhFZsB9Rv6GyWkafvMor6W3lldISSAOqaepXar4NIgBpQXNSWGxK/49Wftlfu/uINowhtSncx6Ji&#10;UtEyZXR4wp6SLqyUTWTbYbENpswkXn5cr+tmje5KfPtw2dRkazXTFLoQU/4M3rKy6bjRrqgSrdjf&#10;poypMfQUgoeXQmiXDwZKsHFfQTHdY8K5JJoRuDaR7QV2t//elG4iF0UWiNLGLKCaUv4RdIwtMKC5&#10;+VvgEk0ZvcsL0Grn4++y5ulUqprjT6pnrUX2s+8P1BayA5tPyo6DWqbr1zPBX77T9icAAAD//wMA&#10;UEsDBBQABgAIAAAAIQBaLl5q3QAAAAwBAAAPAAAAZHJzL2Rvd25yZXYueG1sTI89b8IwEIZ3JP6D&#10;dUjdwI4LoUrjIIpUdS50YXPiaxIRn0NsIP33daZ2fD/03nP5brQdu+PgW0cKkpUAhlQ501Kt4Ov0&#10;vnwB5oMmoztHqOAHPeyK+SzXmXEP+sT7MdQsjpDPtIImhD7j3FcNWu1XrkeK2bcbrA5RDjU3g37E&#10;cdtxKUTKrW4pXmh0j4cGq8vxZhWcPqwYy9AekK5bsT+/bVI6b5R6Woz7V2ABx/BXhgk/okMRmUp3&#10;I+NZp0DK54geFKzTRAKbGutERqucrK0EXuT8/xPFLwAAAP//AwBQSwECLQAUAAYACAAAACEAtoM4&#10;kv4AAADhAQAAEwAAAAAAAAAAAAAAAAAAAAAAW0NvbnRlbnRfVHlwZXNdLnhtbFBLAQItABQABgAI&#10;AAAAIQA4/SH/1gAAAJQBAAALAAAAAAAAAAAAAAAAAC8BAABfcmVscy8ucmVsc1BLAQItABQABgAI&#10;AAAAIQCi+MHvqAEAAJYDAAAOAAAAAAAAAAAAAAAAAC4CAABkcnMvZTJvRG9jLnhtbFBLAQItABQA&#10;BgAIAAAAIQBaLl5q3QAAAAwBAAAPAAAAAAAAAAAAAAAAAAIEAABkcnMvZG93bnJldi54bWxQSwUG&#10;AAAAAAQABADzAAAAD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A723A" w:rsidRPr="006C1A55">
              <w:rPr>
                <w:rFonts w:ascii="Times New Roman" w:hAnsi="Times New Roman" w:cs="Times New Roman"/>
                <w:b/>
                <w:bCs/>
                <w:sz w:val="24"/>
              </w:rPr>
              <w:t>Wysokie ryzyko</w:t>
            </w:r>
          </w:p>
        </w:tc>
        <w:tc>
          <w:tcPr>
            <w:tcW w:w="2481" w:type="dxa"/>
          </w:tcPr>
          <w:p w14:paraId="7B57605D" w14:textId="77777777" w:rsidR="00BA723A" w:rsidRPr="006C1A55" w:rsidRDefault="00BA723A" w:rsidP="00FE2100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Wyniki poprzednich kontroli:</w:t>
            </w:r>
          </w:p>
          <w:p w14:paraId="6218DB3A" w14:textId="77777777" w:rsidR="00BA723A" w:rsidRPr="006C1A55" w:rsidRDefault="00BA723A" w:rsidP="00FE2100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</w:p>
          <w:p w14:paraId="6E9F1B41" w14:textId="77777777" w:rsidR="00BA723A" w:rsidRPr="006C1A55" w:rsidRDefault="00BA723A" w:rsidP="00FE2100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</w:p>
          <w:p w14:paraId="68E58EFD" w14:textId="77777777" w:rsidR="00BA723A" w:rsidRPr="006C1A55" w:rsidRDefault="00BA723A" w:rsidP="00FE2100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</w:p>
          <w:p w14:paraId="49AB5BD9" w14:textId="77777777" w:rsidR="00BA723A" w:rsidRPr="006C1A55" w:rsidRDefault="00BA723A" w:rsidP="00FE2100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</w:p>
          <w:p w14:paraId="4DEF68CD" w14:textId="77777777" w:rsidR="00BA723A" w:rsidRPr="006C1A55" w:rsidRDefault="00BA723A" w:rsidP="00FE2100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</w:p>
          <w:p w14:paraId="208A072C" w14:textId="5D605641" w:rsidR="00C30475" w:rsidRDefault="00C30475" w:rsidP="00C30475">
            <w:pPr>
              <w:spacing w:after="24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BD1D705" wp14:editId="5293D248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349250</wp:posOffset>
                      </wp:positionV>
                      <wp:extent cx="7524750" cy="44450"/>
                      <wp:effectExtent l="0" t="0" r="19050" b="31750"/>
                      <wp:wrapNone/>
                      <wp:docPr id="935452753" name="Łącznik prosty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0" cy="44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3A7A4D" id="Łącznik prosty 16" o:spid="_x0000_s1026" style="position:absolute;flip:y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27.5pt" to="586.9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KWcpgEAAJYDAAAOAAAAZHJzL2Uyb0RvYy54bWysU8tu2zAQvAfoPxC815INpwkEyzkkSC9F&#10;GzRp7wy1tIjwhSVryX/fJWUrRdsAQZALwcfO7M7scnM1WsP2gFF71/LlouYMnPSddruW/3i4/XjJ&#10;WUzCdcJ4By0/QORX2w9nmyE0sPK9Nx0gIxIXmyG0vE8pNFUVZQ9WxIUP4OhRebQi0RF3VYdiIHZr&#10;qlVdf6oGj11ALyFGur2ZHvm28CsFMn1TKkJipuVUWyorlvUxr9V2I5oditBreSxDvKEKK7SjpDPV&#10;jUiC/UL9D5XVEn30Ki2kt5VXSksoGkjNsv5LzX0vAhQtZE4Ms03x/Wjl1/21u0OyYQixieEOs4pR&#10;oWXK6PCTelp0UaVsLLYdZttgTEzS5cX5an1xTu5Keluv17QlvmqiyXQBY/oM3rK8abnRLqsSjdh/&#10;iWkKPYUQ7rmQsksHAznYuO+gmO4o4VRSmRG4Nsj2grrbPS2PaUtkhihtzAyqS8oXQcfYDIMyN68F&#10;ztElo3dpBlrtPP4vaxpPpaop/qR60pplP/ruUNpS7KDmF0OPg5qn689zgT9/p+1vAAAA//8DAFBL&#10;AwQUAAYACAAAACEAjRRNj9wAAAAKAQAADwAAAGRycy9kb3ducmV2LnhtbEyPwU7DMBBE70j8g7VI&#10;3FrbRUkhZFOVSogzLZfenHhJIuJ1iN02/D3uCY6rfZp5U25mN4gzTaH3jKCXCgRx423PLcLH4XXx&#10;CCJEw9YMngnhhwJsqtub0hTWX/idzvvYihTCoTAIXYxjIWVoOnImLP1InH6ffnImpnNqpZ3MJYW7&#10;Qa6UyqUzPaeGzoy066j52p8cwuHNqbmO/Y74e622x5cs52OGeH83b59BRJrjHwxX/aQOVXKq/Ylt&#10;EAPCQmudUIQsS5uugF4/PIGoEfKVAlmV8v+E6hcAAP//AwBQSwECLQAUAAYACAAAACEAtoM4kv4A&#10;AADhAQAAEwAAAAAAAAAAAAAAAAAAAAAAW0NvbnRlbnRfVHlwZXNdLnhtbFBLAQItABQABgAIAAAA&#10;IQA4/SH/1gAAAJQBAAALAAAAAAAAAAAAAAAAAC8BAABfcmVscy8ucmVsc1BLAQItABQABgAIAAAA&#10;IQAhlKWcpgEAAJYDAAAOAAAAAAAAAAAAAAAAAC4CAABkcnMvZTJvRG9jLnhtbFBLAQItABQABgAI&#10;AAAAIQCNFE2P3AAAAAo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6B0A9E7" w14:textId="49A460AF" w:rsidR="00C30475" w:rsidRDefault="00C30475" w:rsidP="00C3047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96A250A" w14:textId="43E98ED5" w:rsidR="00BA723A" w:rsidRDefault="00BA723A" w:rsidP="00C3047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Interwencje:</w:t>
            </w:r>
          </w:p>
          <w:p w14:paraId="5082B3E3" w14:textId="77777777" w:rsidR="00C30475" w:rsidRPr="006C1A55" w:rsidRDefault="00C30475" w:rsidP="00C3047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81BE2F8" w14:textId="77777777" w:rsidR="00BA723A" w:rsidRPr="006C1A55" w:rsidRDefault="00BA723A" w:rsidP="00FE2100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Inne przesłanki:</w:t>
            </w:r>
          </w:p>
          <w:p w14:paraId="60DF4B7D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53" w:type="dxa"/>
          </w:tcPr>
          <w:p w14:paraId="715FDCF0" w14:textId="77777777" w:rsidR="00BA723A" w:rsidRPr="006C1A55" w:rsidRDefault="00BA723A" w:rsidP="00FE2100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Stwierdzone poważne uchybienia w zakresie przepisów dotyczących produktów kosmetycznych:</w:t>
            </w:r>
          </w:p>
          <w:p w14:paraId="05ABDDED" w14:textId="77777777" w:rsidR="00BA723A" w:rsidRPr="006C1A55" w:rsidRDefault="00BA723A" w:rsidP="00FE2100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- brak realizacji art. 7 rozporządzenia 1223/2009 (identyfikacja w łańcuchu dostaw);</w:t>
            </w:r>
          </w:p>
          <w:p w14:paraId="437FCA1B" w14:textId="43504F6E" w:rsidR="00C30475" w:rsidRDefault="00BA723A" w:rsidP="00C3047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- sprzedaż produktów</w:t>
            </w:r>
            <w:r w:rsidR="00C30475">
              <w:rPr>
                <w:rFonts w:ascii="Times New Roman" w:hAnsi="Times New Roman" w:cs="Times New Roman"/>
                <w:sz w:val="24"/>
              </w:rPr>
              <w:t xml:space="preserve"> o </w:t>
            </w:r>
            <w:r w:rsidRPr="006C1A55">
              <w:rPr>
                <w:rFonts w:ascii="Times New Roman" w:hAnsi="Times New Roman" w:cs="Times New Roman"/>
                <w:sz w:val="24"/>
              </w:rPr>
              <w:t>nieidentyfikowalnym pochodzeniu;</w:t>
            </w:r>
          </w:p>
          <w:p w14:paraId="70C54015" w14:textId="41960377" w:rsidR="00C30475" w:rsidRDefault="00BA723A" w:rsidP="00C30475">
            <w:pPr>
              <w:spacing w:after="0" w:line="240" w:lineRule="auto"/>
              <w:ind w:left="15" w:right="39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- brak realizacji przepisów dotyczących art. 4 dot. odpowiedzialności z</w:t>
            </w:r>
            <w:r w:rsidR="00C30475">
              <w:rPr>
                <w:rFonts w:ascii="Times New Roman" w:hAnsi="Times New Roman" w:cs="Times New Roman"/>
                <w:sz w:val="24"/>
              </w:rPr>
              <w:t>a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produkt - w przypadku importu oraz zmian w produkcie, </w:t>
            </w:r>
          </w:p>
          <w:p w14:paraId="4364C188" w14:textId="6391F086" w:rsidR="00BA723A" w:rsidRPr="006C1A55" w:rsidRDefault="00BA723A" w:rsidP="00C304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które może wprowadzić dystrybutor – powyższe może prowadzić do konieczności zmiany kwalifikacji podmiotu z dystrybutora na osobę odpowiedzialną;</w:t>
            </w:r>
          </w:p>
          <w:p w14:paraId="0B6165D0" w14:textId="01AF7560" w:rsidR="00BA723A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BA723A" w:rsidRPr="006C1A55">
              <w:rPr>
                <w:rFonts w:ascii="Times New Roman" w:hAnsi="Times New Roman" w:cs="Times New Roman"/>
                <w:sz w:val="24"/>
              </w:rPr>
              <w:t>niespełnianie realizacji obowiązków określonych w art. 6 rozporządzenia 1223/2009, częsta sprzedaż produktów po upływie terminu trwałości, zły stan pomieszczeń, złe warunki sprzedaży/przechowywania produktów; - brak realizacji obowiązków art. 23 (dot. ciężkich działań niepożądanych).</w:t>
            </w:r>
          </w:p>
          <w:p w14:paraId="328B8327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466F8EB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Liczne interwencje konsumenckie, informacje od innych organów.</w:t>
            </w:r>
          </w:p>
          <w:p w14:paraId="0D683966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1BBD1EA8" w14:textId="77777777" w:rsidR="00BA723A" w:rsidRPr="006C1A55" w:rsidRDefault="00BA723A" w:rsidP="00C30475">
            <w:pPr>
              <w:spacing w:after="24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Nieterminowe realizowanie zaleceń z poprzednich kontroli. </w:t>
            </w:r>
          </w:p>
          <w:p w14:paraId="414DE587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Unikanie i celowe utrudnianie kontroli.</w:t>
            </w:r>
          </w:p>
        </w:tc>
        <w:tc>
          <w:tcPr>
            <w:tcW w:w="1949" w:type="dxa"/>
          </w:tcPr>
          <w:p w14:paraId="437DAEAE" w14:textId="77777777" w:rsidR="00BA723A" w:rsidRPr="006C1A55" w:rsidRDefault="00BA723A" w:rsidP="00FE2100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723A" w:rsidRPr="006C1A55" w14:paraId="72F9445F" w14:textId="47A32AEB" w:rsidTr="00BA723A">
        <w:tc>
          <w:tcPr>
            <w:tcW w:w="2369" w:type="dxa"/>
          </w:tcPr>
          <w:p w14:paraId="0250A1AF" w14:textId="149D6D12" w:rsidR="00BA723A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766E16D7" wp14:editId="3994CD17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1284605</wp:posOffset>
                      </wp:positionV>
                      <wp:extent cx="7543800" cy="6350"/>
                      <wp:effectExtent l="0" t="0" r="19050" b="31750"/>
                      <wp:wrapNone/>
                      <wp:docPr id="457608400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438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1FCC1B" id="Łącznik prosty 19" o:spid="_x0000_s1026" style="position:absolute;flip:y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pt,101.15pt" to="706.9pt,1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s58pgEAAJUDAAAOAAAAZHJzL2Uyb0RvYy54bWysU8tu2zAQvAfoPxC815LzhmA5hwTppWiD&#10;tsmdoZYWUb5AMpb8912ubKVIEyAIeiH42JndmV2urkZr2BZi0t61fLmoOQMnfafdpuX3v24/X3KW&#10;snCdMN5By3eQ+NX609FqCA0c+96bDiJDEpeaIbS8zzk0VZVkD1akhQ/g8FH5aEXGY9xUXRQDsltT&#10;Hdf1eTX42IXoJaSEtzfTI18Tv1Ig83elEmRmWo61ZVojrY9lrdYr0WyiCL2W+zLEB6qwQjtMOlPd&#10;iCzYU9T/UFkto09e5YX0tvJKaQmkAdUs6xdqfvYiAGlBc1KYbUr/j1Z+2167u4g2DCE1KdzFomJU&#10;0TJldHjAnpIurJSNZNtutg3GzCReXpydnlzW6K7Et/OTM3K1mlgKW4gpfwFvWdm03GhXRIlGbL+m&#10;jJkx9BCCh+c6aJd3BkqwcT9AMd1hvqkiGhG4NpFtBTa3+70szUQuiiwQpY2ZQTWlfBO0jy0woLF5&#10;L3COpoze5RlotfPxtax5PJSqpviD6klrkf3oux11hezA3pOy/ZyW4fr7TPDn37T+AwAA//8DAFBL&#10;AwQUAAYACAAAACEA/UC2j90AAAAMAQAADwAAAGRycy9kb3ducmV2LnhtbEyPQU/DMAyF70j8h8hI&#10;3Fiylg7UNZ3GJMSZbZfd0sZrKxqnNNlW/j3uCW72e0/Pn4vN5HpxxTF0njQsFwoEUu1tR42G4+H9&#10;6RVEiIas6T2hhh8MsCnv7wqTW3+jT7zuYyO4hEJuNLQxDrmUoW7RmbDwAxJ7Zz86E3kdG2lHc+Ny&#10;18tEqZV0piO+0JoBdy3WX/uL03D4cGqqYrdD+n5R29NbtqJTpvXjw7Rdg4g4xb8wzPiMDiUzVf5C&#10;NoheQ5JkjB55UEkKYk48L1OWqllKU5BlIf8/Uf4CAAD//wMAUEsBAi0AFAAGAAgAAAAhALaDOJL+&#10;AAAA4QEAABMAAAAAAAAAAAAAAAAAAAAAAFtDb250ZW50X1R5cGVzXS54bWxQSwECLQAUAAYACAAA&#10;ACEAOP0h/9YAAACUAQAACwAAAAAAAAAAAAAAAAAvAQAAX3JlbHMvLnJlbHNQSwECLQAUAAYACAAA&#10;ACEAYfbOfKYBAACVAwAADgAAAAAAAAAAAAAAAAAuAgAAZHJzL2Uyb0RvYy54bWxQSwECLQAUAAYA&#10;CAAAACEA/UC2j90AAAAM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A723A" w:rsidRPr="006C1A55">
              <w:rPr>
                <w:rFonts w:ascii="Times New Roman" w:hAnsi="Times New Roman" w:cs="Times New Roman"/>
                <w:b/>
                <w:bCs/>
                <w:sz w:val="24"/>
              </w:rPr>
              <w:t>Średnie ryzyko</w:t>
            </w:r>
          </w:p>
        </w:tc>
        <w:tc>
          <w:tcPr>
            <w:tcW w:w="2481" w:type="dxa"/>
          </w:tcPr>
          <w:p w14:paraId="6A576015" w14:textId="77777777" w:rsidR="00BA723A" w:rsidRPr="006C1A55" w:rsidRDefault="00BA723A" w:rsidP="00FE2100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Wyniki poprzednich kontroli:</w:t>
            </w:r>
          </w:p>
          <w:p w14:paraId="5529B554" w14:textId="4789829F" w:rsidR="00C30475" w:rsidRDefault="00C30475" w:rsidP="0091141D">
            <w:pPr>
              <w:spacing w:after="24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2E069CB9" wp14:editId="3B7B92BD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235585</wp:posOffset>
                      </wp:positionV>
                      <wp:extent cx="7531100" cy="19050"/>
                      <wp:effectExtent l="0" t="0" r="31750" b="19050"/>
                      <wp:wrapNone/>
                      <wp:docPr id="550578268" name="Łącznik prosty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311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854361" id="Łącznik prosty 18" o:spid="_x0000_s1026" style="position:absolute;flip:y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18.55pt" to="586.9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SppwEAAJYDAAAOAAAAZHJzL2Uyb0RvYy54bWysU01P3DAQvVfqf7B87yahoh/RZjmA2gui&#10;qKXcjTPeWPWXbLPJ/vuOJ7uhKiAhxMXyx7w3896M12eTNWwHMWnvOt6sas7ASd9rt+3475tvH75w&#10;lrJwvTDeQcf3kPjZ5v279RhaOPGDNz1EhiQutWPo+JBzaKsqyQGsSCsfwOGj8tGKjMe4rfooRmS3&#10;pjqp60/V6GMfopeQEt5ezI98Q/xKgcw/lEqQmek41pZpjbTelbXarEW7jSIMWh7KEK+owgrtMOlC&#10;dSGyYPdRP6KyWkafvMor6W3lldISSAOqaer/1PwaRADSguaksNiU3o5WXu3O3XVEG8aQ2hSuY1Ex&#10;qWiZMjrcYk9JF1bKJrJtv9gGU2YSLz+ffmyaGt2V+NZ8rU/J1mqmKXQhpvwdvGVl03GjXVElWrG7&#10;TBlTY+gxBA8PhdAu7w2UYON+gmK6x4RzSTQjcG4i2wnsbv+nKd1ELoosEKWNWUA1pXwWdIgtMKC5&#10;eSlwiaaM3uUFaLXz8amseTqWqub4o+pZa5F95/s9tYXswOaTssOglun690zwh++0+QsAAP//AwBQ&#10;SwMEFAAGAAgAAAAhALyaKMrdAAAACgEAAA8AAABkcnMvZG93bnJldi54bWxMj8FOwzAMhu9IvENk&#10;JG5bko2tUOpOYxLizMZlt7QxbUXjlCbbytuTneBkWf70+/uLzeR6caYxdJ4R9FyBIK697bhB+Di8&#10;zh5BhGjYmt4zIfxQgE15e1OY3PoLv9N5HxuRQjjkBqGNccilDHVLzoS5H4jT7dOPzsS0jo20o7mk&#10;cNfLhVJr6UzH6UNrBtq1VH/tTw7h8ObUVMVuR/ydqe3xZbXm4wrx/m7aPoOINMU/GK76SR3K5FT5&#10;E9sgeoSZXuiEIiyzNK+AzpZPICqEB6VBloX8X6H8BQAA//8DAFBLAQItABQABgAIAAAAIQC2gziS&#10;/gAAAOEBAAATAAAAAAAAAAAAAAAAAAAAAABbQ29udGVudF9UeXBlc10ueG1sUEsBAi0AFAAGAAgA&#10;AAAhADj9If/WAAAAlAEAAAsAAAAAAAAAAAAAAAAALwEAAF9yZWxzLy5yZWxzUEsBAi0AFAAGAAgA&#10;AAAhAEu2hKmnAQAAlgMAAA4AAAAAAAAAAAAAAAAALgIAAGRycy9lMm9Eb2MueG1sUEsBAi0AFAAG&#10;AAgAAAAhALyaKMrdAAAACgEAAA8AAAAAAAAAAAAAAAAAAQ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B69DA79" w14:textId="1B90E9B4" w:rsidR="00BA723A" w:rsidRPr="006C1A55" w:rsidRDefault="00BA723A" w:rsidP="0091141D">
            <w:pPr>
              <w:spacing w:after="24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Interwencje:</w:t>
            </w:r>
          </w:p>
          <w:p w14:paraId="026BE963" w14:textId="77777777" w:rsidR="00BA723A" w:rsidRPr="006C1A55" w:rsidRDefault="00BA723A" w:rsidP="00C30475">
            <w:pPr>
              <w:spacing w:after="24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27B7F00" w14:textId="1C8CBAC8" w:rsidR="00BA723A" w:rsidRPr="006C1A55" w:rsidRDefault="00BA723A" w:rsidP="00C30475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Inne przesłanki:</w:t>
            </w:r>
          </w:p>
        </w:tc>
        <w:tc>
          <w:tcPr>
            <w:tcW w:w="7453" w:type="dxa"/>
          </w:tcPr>
          <w:p w14:paraId="33D29C3F" w14:textId="1CC5E80D" w:rsidR="00C3047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Nieliczne uchybienia w zakresie przepisów dotyczących produktów kosmetycznych np. art. 6 i 7 rozporządzenia 1223/2009</w:t>
            </w:r>
            <w:r w:rsidR="00C30475">
              <w:rPr>
                <w:rFonts w:ascii="Times New Roman" w:hAnsi="Times New Roman" w:cs="Times New Roman"/>
                <w:sz w:val="24"/>
              </w:rPr>
              <w:t>.</w:t>
            </w:r>
          </w:p>
          <w:p w14:paraId="06C40E98" w14:textId="413BF27E" w:rsidR="00BA723A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Sporadyczne przypadki sprzedaży produktów po upływie terminu trwałości.</w:t>
            </w:r>
          </w:p>
          <w:p w14:paraId="25B38B9C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Pojedyncze interwencje konsumenckie lub informacje od innych organów nadzoru.</w:t>
            </w:r>
          </w:p>
          <w:p w14:paraId="73FFA25B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104703A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12521B98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Brak współpracy w czasie kontroli.</w:t>
            </w:r>
          </w:p>
        </w:tc>
        <w:tc>
          <w:tcPr>
            <w:tcW w:w="1949" w:type="dxa"/>
          </w:tcPr>
          <w:p w14:paraId="59B24DD0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723A" w:rsidRPr="006C1A55" w14:paraId="4D6FC552" w14:textId="2860199A" w:rsidTr="00BA723A">
        <w:tc>
          <w:tcPr>
            <w:tcW w:w="2369" w:type="dxa"/>
          </w:tcPr>
          <w:p w14:paraId="5FC0EC84" w14:textId="6464BD41" w:rsidR="00BA723A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7BD59A2" wp14:editId="3BE6CC30">
                      <wp:simplePos x="0" y="0"/>
                      <wp:positionH relativeFrom="column">
                        <wp:posOffset>1421130</wp:posOffset>
                      </wp:positionH>
                      <wp:positionV relativeFrom="paragraph">
                        <wp:posOffset>823595</wp:posOffset>
                      </wp:positionV>
                      <wp:extent cx="7562850" cy="0"/>
                      <wp:effectExtent l="0" t="0" r="0" b="0"/>
                      <wp:wrapNone/>
                      <wp:docPr id="680033160" name="Łącznik prost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62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1EE47" id="Łącznik prosty 21" o:spid="_x0000_s1026" style="position:absolute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9pt,64.85pt" to="707.4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+tImQ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fH1zu7m74Zrqy1tzJUZK+S2gF2XTS2dD8aE6dXiXMgdj6AXCh2voustH&#10;BwXswkcwwg4cbF3ZdSrgwZE4KO7n8HVd+sdaFVkoxjq3kNo/k87YQoM6KX9LXNA1Ioa8EL0NSL+L&#10;mudLquaEv7g+eS22n3E41kbUcnC7q7PzaJZ5+vFc6dcfaPcdAAD//wMAUEsDBBQABgAIAAAAIQA6&#10;rbgg3gAAAAwBAAAPAAAAZHJzL2Rvd25yZXYueG1sTI9RS8MwFIXfBf9DuIJvLl0c03VNxxiI+CKu&#10;0/esuUuryU1p0q7+ezMQ9PGeczj3O8VmcpaN2IfWk4T5LAOGVHvdkpHwfni6ewQWoiKtrCeU8I0B&#10;NuX1VaFy7c+0x7GKhqUSCrmS0MTY5ZyHukGnwsx3SMk7+d6pmM7ecN2rcyp3lossW3KnWkofGtXh&#10;rsH6qxqcBPvSjx9mZ7ZheN4vq8+3k3g9jFLe3kzbNbCIU/wLwwU/oUOZmI5+IB2YlSDEfUKPyRCr&#10;B2CXxGK+SNLxV+Jlwf+PKH8AAAD//wMAUEsBAi0AFAAGAAgAAAAhALaDOJL+AAAA4QEAABMAAAAA&#10;AAAAAAAAAAAAAAAAAFtDb250ZW50X1R5cGVzXS54bWxQSwECLQAUAAYACAAAACEAOP0h/9YAAACU&#10;AQAACwAAAAAAAAAAAAAAAAAvAQAAX3JlbHMvLnJlbHNQSwECLQAUAAYACAAAACEAVKfrSJkBAACI&#10;AwAADgAAAAAAAAAAAAAAAAAuAgAAZHJzL2Uyb0RvYy54bWxQSwECLQAUAAYACAAAACEAOq24IN4A&#10;AAAM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5CD7E2AA" wp14:editId="67448C34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455295</wp:posOffset>
                      </wp:positionV>
                      <wp:extent cx="7537450" cy="19050"/>
                      <wp:effectExtent l="0" t="0" r="25400" b="19050"/>
                      <wp:wrapNone/>
                      <wp:docPr id="1702946369" name="Łącznik prosty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374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765267" id="Łącznik prosty 20" o:spid="_x0000_s1026" style="position:absolute;flip:y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pt,35.85pt" to="706.4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mgpQEAAJYDAAAOAAAAZHJzL2Uyb0RvYy54bWysU01v3CAQvVfqf0Dcu/bmu9Z6c0iUXKIm&#10;atLeCR7WKMAgIGvvv++Ad52qaaWq6gXxMe/NvDfD6nK0hm0hRI2u5ctFzRk4iZ12m5Z/e7r5dMFZ&#10;TMJ1wqCDlu8g8sv1xw+rwTdwhD2aDgIjEhebwbe8T8k3VRVlD1bEBXpw9KgwWJHoGDZVF8RA7NZU&#10;R3V9Vg0YOh9QQox0ez098nXhVwpkulcqQmKm5VRbKmso63Neq/VKNJsgfK/lvgzxD1VYoR0lnamu&#10;RRLsNeh3VFbLgBFVWki0FSqlJRQNpGZZ/6LmsRceihYyJ/rZpvj/aOWX7ZV7CGTD4GMT/UPIKkYV&#10;LFNG++/U06KLKmVjsW032wZjYpIuz0+Pz09OyV1Jb8vPNW2Jr5poMp0PMd0CWpY3LTfaZVWiEdu7&#10;mKbQQwjh3gopu7QzkION+wqK6Y4STiWVGYErE9hWUHe7l+U+bYnMEKWNmUF1SflH0D42w6DMzd8C&#10;5+iSEV2agVY7DL/LmsZDqWqKP6ietGbZz9jtSluKHdT8Yuh+UPN0/Xwu8LfvtP4BAAD//wMAUEsD&#10;BBQABgAIAAAAIQAYcBrU3AAAAAoBAAAPAAAAZHJzL2Rvd25yZXYueG1sTI89b8IwEIb3Sv0P1lVi&#10;K3YiQqo0DqJIqHOBhc2Jr0nU+JzGBtJ/32Nqx/dD7z1XbmY3iCtOofekIVkqEEiNtz21Gk7H/fML&#10;iBANWTN4Qg0/GGBTPT6UprD+Rh94PcRW8AiFwmjoYhwLKUPToTNh6Uckzj795ExkObXSTubG426Q&#10;qVJr6UxPfKEzI+46bL4OF6fh+O7UXMd+h/Sdq+35LVvTOdN68TRvX0FEnONfGe74jA4VM9X+QjaI&#10;QUOaZoweNeRJDuJeWCUpOzU7qxxkVcr/L1S/AAAA//8DAFBLAQItABQABgAIAAAAIQC2gziS/gAA&#10;AOEBAAATAAAAAAAAAAAAAAAAAAAAAABbQ29udGVudF9UeXBlc10ueG1sUEsBAi0AFAAGAAgAAAAh&#10;ADj9If/WAAAAlAEAAAsAAAAAAAAAAAAAAAAALwEAAF9yZWxzLy5yZWxzUEsBAi0AFAAGAAgAAAAh&#10;AAOhuaClAQAAlgMAAA4AAAAAAAAAAAAAAAAALgIAAGRycy9lMm9Eb2MueG1sUEsBAi0AFAAGAAgA&#10;AAAhABhwGtTcAAAACg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A723A" w:rsidRPr="006C1A55">
              <w:rPr>
                <w:rFonts w:ascii="Times New Roman" w:hAnsi="Times New Roman" w:cs="Times New Roman"/>
                <w:b/>
                <w:bCs/>
                <w:sz w:val="24"/>
              </w:rPr>
              <w:t>Niskie ryzyko</w:t>
            </w:r>
          </w:p>
        </w:tc>
        <w:tc>
          <w:tcPr>
            <w:tcW w:w="2481" w:type="dxa"/>
          </w:tcPr>
          <w:p w14:paraId="073E7579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Wyniki poprzednich kontroli:</w:t>
            </w:r>
          </w:p>
          <w:p w14:paraId="022D5D8E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216AC5B6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Interwencje:</w:t>
            </w:r>
          </w:p>
          <w:p w14:paraId="182FA8A5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7657E08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Inne przesłanki:</w:t>
            </w:r>
          </w:p>
        </w:tc>
        <w:tc>
          <w:tcPr>
            <w:tcW w:w="7453" w:type="dxa"/>
          </w:tcPr>
          <w:p w14:paraId="0BA0ECAD" w14:textId="77777777" w:rsidR="00BA723A" w:rsidRPr="006C1A55" w:rsidRDefault="00BA723A" w:rsidP="005E7B91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Brak uchybień.</w:t>
            </w:r>
          </w:p>
          <w:p w14:paraId="37A44E63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56005E1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FCE6161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Brak interwencji.</w:t>
            </w:r>
          </w:p>
          <w:p w14:paraId="6B7A9B81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9AC98D3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Braki naruszeń kwalifikujących do dużego i średniego ryzyka.  </w:t>
            </w:r>
          </w:p>
        </w:tc>
        <w:tc>
          <w:tcPr>
            <w:tcW w:w="1949" w:type="dxa"/>
          </w:tcPr>
          <w:p w14:paraId="09C2F826" w14:textId="77777777" w:rsidR="00BA723A" w:rsidRPr="006C1A55" w:rsidRDefault="00BA723A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4A70B19" w14:textId="77777777" w:rsidR="007A52D0" w:rsidRPr="006C1A55" w:rsidRDefault="007A52D0" w:rsidP="007A52D0">
      <w:pPr>
        <w:rPr>
          <w:rFonts w:ascii="Times New Roman" w:hAnsi="Times New Roman" w:cs="Times New Roman"/>
          <w:sz w:val="24"/>
        </w:rPr>
      </w:pPr>
    </w:p>
    <w:p w14:paraId="5F60E90F" w14:textId="6B2A639E" w:rsidR="006C1A55" w:rsidRPr="006C1A55" w:rsidRDefault="00787C63" w:rsidP="006C1A55">
      <w:pPr>
        <w:pStyle w:val="Nagwek1"/>
        <w:ind w:left="0" w:firstLine="0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bookmarkStart w:id="2" w:name="_Hlk218784643"/>
      <w:bookmarkEnd w:id="1"/>
      <w:r w:rsidRPr="009C0BF6">
        <w:rPr>
          <w:rFonts w:ascii="Times New Roman" w:hAnsi="Times New Roman" w:cs="Times New Roman"/>
          <w:b/>
          <w:bCs/>
          <w:color w:val="00B0F0"/>
          <w:sz w:val="24"/>
          <w:szCs w:val="24"/>
        </w:rPr>
        <w:t>O</w:t>
      </w:r>
      <w:r w:rsidR="006637A4" w:rsidRPr="009C0BF6">
        <w:rPr>
          <w:rFonts w:ascii="Times New Roman" w:hAnsi="Times New Roman" w:cs="Times New Roman"/>
          <w:b/>
          <w:bCs/>
          <w:color w:val="00B0F0"/>
          <w:sz w:val="24"/>
          <w:szCs w:val="24"/>
        </w:rPr>
        <w:t>BSZAR SUBSTANCJI CHEMICZNYCH I ICH MIESZANIN</w:t>
      </w:r>
      <w:r w:rsidR="006637A4" w:rsidRPr="006C1A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</w:p>
    <w:tbl>
      <w:tblPr>
        <w:tblStyle w:val="Tabela-Siatka"/>
        <w:tblW w:w="14252" w:type="dxa"/>
        <w:tblInd w:w="25" w:type="dxa"/>
        <w:tblLook w:val="04A0" w:firstRow="1" w:lastRow="0" w:firstColumn="1" w:lastColumn="0" w:noHBand="0" w:noVBand="1"/>
      </w:tblPr>
      <w:tblGrid>
        <w:gridCol w:w="2380"/>
        <w:gridCol w:w="2410"/>
        <w:gridCol w:w="7513"/>
        <w:gridCol w:w="1949"/>
      </w:tblGrid>
      <w:tr w:rsidR="00C30475" w:rsidRPr="006C1A55" w14:paraId="52DF6BCA" w14:textId="614AEF00" w:rsidTr="00C30475">
        <w:tc>
          <w:tcPr>
            <w:tcW w:w="12303" w:type="dxa"/>
            <w:gridSpan w:val="3"/>
          </w:tcPr>
          <w:p w14:paraId="0B68E9D6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Analiza ryzyka</w:t>
            </w:r>
          </w:p>
        </w:tc>
        <w:tc>
          <w:tcPr>
            <w:tcW w:w="1949" w:type="dxa"/>
          </w:tcPr>
          <w:p w14:paraId="12BFCA4A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0475" w:rsidRPr="006C1A55" w14:paraId="45C7FAF9" w14:textId="62C032F3" w:rsidTr="00C30475">
        <w:tc>
          <w:tcPr>
            <w:tcW w:w="2380" w:type="dxa"/>
          </w:tcPr>
          <w:p w14:paraId="6037154C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b/>
                <w:bCs/>
                <w:sz w:val="24"/>
              </w:rPr>
              <w:t>Wysokie ryzyko</w:t>
            </w:r>
          </w:p>
        </w:tc>
        <w:tc>
          <w:tcPr>
            <w:tcW w:w="2410" w:type="dxa"/>
          </w:tcPr>
          <w:p w14:paraId="3C38FA8C" w14:textId="77777777" w:rsidR="00C30475" w:rsidRPr="006C1A55" w:rsidRDefault="00C30475" w:rsidP="00FE2100">
            <w:pPr>
              <w:spacing w:after="221" w:line="259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Wyniki poprzednich kontroli</w:t>
            </w:r>
          </w:p>
          <w:p w14:paraId="5AA8392A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02A5E7E3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1BDAAF6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4545B63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342C267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328B04C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B004D5D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5A4EF6E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3823889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25BFB6FD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6DBCBDF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928FA2F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68E7425" w14:textId="320AA6A7" w:rsidR="00655241" w:rsidRDefault="00655241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93E5F7C" wp14:editId="24DAC329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177165</wp:posOffset>
                      </wp:positionV>
                      <wp:extent cx="7537450" cy="0"/>
                      <wp:effectExtent l="0" t="0" r="0" b="0"/>
                      <wp:wrapNone/>
                      <wp:docPr id="128222267" name="Łącznik prosty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37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7C2532" id="Łącznik prosty 2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3.95pt" to="587.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ZhmgEAAIgDAAAOAAAAZHJzL2Uyb0RvYy54bWysU02P0zAQvSPxHyzfadKFZVHUdA+7gguC&#10;FSw/wOuMGwvbY41Nk/57xm6bIkAIIS6OP957M29msrmdvRN7oGQx9HK9aqWAoHGwYdfLL49vX7yR&#10;ImUVBuUwQC8PkOTt9vmzzRQ7uMIR3QAkWCSkboq9HHOOXdMkPYJXaYURAj8aJK8yH2nXDKQmVveu&#10;uWrb182ENERCDSnx7f3xUW6rvjGg80djEmThesm55bpSXZ/K2mw3qtuRiqPVpzTUP2ThlQ0cdJG6&#10;V1mJb2R/kfJWEyY0eaXRN2iM1VA9sJt1+5Obz6OKUL1wcVJcypT+n6z+sL8LD8RlmGLqUnyg4mI2&#10;5MuX8xNzLdZhKRbMWWi+vLl+efPqmmuqz2/NhRgp5XeAXpRNL50NxYfq1P59yhyMoWcIHy6h6y4f&#10;HBSwC5/ACDtwsHVl16mAO0dir7ifw9d16R9rVWShGOvcQmr/TDphCw3qpPwtcUHXiBjyQvQ2IP0u&#10;ap7PqZoj/uz66LXYfsLhUBtRy8Htrs5Oo1nm6cdzpV9+oO13AAAA//8DAFBLAwQUAAYACAAAACEA&#10;M2I+od4AAAAKAQAADwAAAGRycy9kb3ducmV2LnhtbEyPwU7DMAyG70i8Q2QkblvaSmxQmk7TJIS4&#10;INbBPWu8tJA4VZJ25e3JxAGOtj/9/v5qM1vDJvShdyQgX2bAkFqnetIC3g9Pi3tgIUpS0jhCAd8Y&#10;YFNfX1WyVO5Me5yaqFkKoVBKAV2MQ8l5aDu0MizdgJRuJ+etjGn0misvzyncGl5k2Ypb2VP60MkB&#10;dx22X81oBZgXP33ond6G8Xm/aj7fTsXrYRLi9mbePgKLOMc/GC76SR3q5HR0I6nAjIBFnhcJFVCs&#10;H4BdgHx9l8ocfze8rvj/CvUPAAAA//8DAFBLAQItABQABgAIAAAAIQC2gziS/gAAAOEBAAATAAAA&#10;AAAAAAAAAAAAAAAAAABbQ29udGVudF9UeXBlc10ueG1sUEsBAi0AFAAGAAgAAAAhADj9If/WAAAA&#10;lAEAAAsAAAAAAAAAAAAAAAAALwEAAF9yZWxzLy5yZWxzUEsBAi0AFAAGAAgAAAAhAJVIZmGaAQAA&#10;iAMAAA4AAAAAAAAAAAAAAAAALgIAAGRycy9lMm9Eb2MueG1sUEsBAi0AFAAGAAgAAAAhADNiPqHe&#10;AAAACgEAAA8AAAAAAAAAAAAAAAAA9A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72F56D6" w14:textId="5E04135C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Inne przesłanki</w:t>
            </w:r>
          </w:p>
        </w:tc>
        <w:tc>
          <w:tcPr>
            <w:tcW w:w="7513" w:type="dxa"/>
          </w:tcPr>
          <w:p w14:paraId="3DDB24D3" w14:textId="77777777" w:rsidR="00655241" w:rsidRDefault="00C30475" w:rsidP="0091141D">
            <w:pPr>
              <w:spacing w:after="0" w:line="24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Stwierdzone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w poprzednich kontrolach poważne uchybienia, liczne interwencje (10 lub więcej w okresie 5 lat) i/lub informacje od innych organów dotyczące poniższych obowiązków w zakresie substancji chemicznych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i ich mieszanin: </w:t>
            </w:r>
          </w:p>
          <w:p w14:paraId="2533EC3F" w14:textId="74BC08E1" w:rsidR="00C30475" w:rsidRPr="006C1A55" w:rsidRDefault="00655241" w:rsidP="00655241">
            <w:pPr>
              <w:spacing w:after="0" w:line="24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30475" w:rsidRPr="006C1A55">
              <w:rPr>
                <w:rFonts w:ascii="Times New Roman" w:hAnsi="Times New Roman" w:cs="Times New Roman"/>
                <w:sz w:val="24"/>
              </w:rPr>
              <w:t>wprowadzanie do obrotu lub stosowanie substancji,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30475" w:rsidRPr="006C1A55">
              <w:rPr>
                <w:rFonts w:ascii="Times New Roman" w:hAnsi="Times New Roman" w:cs="Times New Roman"/>
                <w:sz w:val="24"/>
              </w:rPr>
              <w:t>mieszanin, bez wymaganej rejestracji;</w:t>
            </w:r>
          </w:p>
          <w:p w14:paraId="5CF964E0" w14:textId="6CAD93A6" w:rsidR="00C30475" w:rsidRPr="006C1A55" w:rsidRDefault="00C30475" w:rsidP="00655241">
            <w:pPr>
              <w:spacing w:after="4" w:line="243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brak raportu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1A55">
              <w:rPr>
                <w:rFonts w:ascii="Times New Roman" w:hAnsi="Times New Roman" w:cs="Times New Roman"/>
                <w:sz w:val="24"/>
              </w:rPr>
              <w:t>bezpieczeństwa chemicznego zgodnie z REACH;</w:t>
            </w:r>
          </w:p>
          <w:p w14:paraId="1A21BE5E" w14:textId="3A99E960" w:rsidR="00C30475" w:rsidRPr="006C1A55" w:rsidRDefault="00C30475" w:rsidP="00655241">
            <w:pPr>
              <w:spacing w:after="0" w:line="243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niespełnianie przepisów prawa w zakresie zał. XIV (zezwolenia) i zał. XVII (ograniczenia) REACH;</w:t>
            </w:r>
          </w:p>
          <w:p w14:paraId="0AC64E09" w14:textId="1779E6DA" w:rsidR="00655241" w:rsidRDefault="00C30475" w:rsidP="00655241">
            <w:pPr>
              <w:spacing w:after="6" w:line="241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niespełnianie przepisów</w:t>
            </w:r>
            <w:r w:rsidR="0065524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prawa w zakresie badań na zwierzętach </w:t>
            </w:r>
          </w:p>
          <w:p w14:paraId="210DCE29" w14:textId="76969B07" w:rsidR="00C30475" w:rsidRPr="006C1A55" w:rsidRDefault="00C30475" w:rsidP="00655241">
            <w:pPr>
              <w:spacing w:after="6" w:line="241" w:lineRule="auto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kręgowych (REACH) oraz na ludziach i zwierzętach (CLP)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29AABB42" w14:textId="674BAA2B" w:rsidR="00C30475" w:rsidRPr="006C1A55" w:rsidRDefault="00C30475" w:rsidP="00655241">
            <w:pPr>
              <w:spacing w:after="0" w:line="241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wprowadzanie bez wymaganej zgody na odstępstwo (wg. rozporządzenia w sprawie detergentów) środka powierzchniowo czynnego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15DEADF1" w14:textId="77777777" w:rsidR="00C30475" w:rsidRPr="006C1A55" w:rsidRDefault="00C30475" w:rsidP="00655241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lastRenderedPageBreak/>
              <w:t xml:space="preserve">Nieterminowe realizowanie zaleceń z poprzednich kontroli. </w:t>
            </w:r>
          </w:p>
          <w:p w14:paraId="4A73F829" w14:textId="15020111" w:rsidR="00655241" w:rsidRDefault="00C30475" w:rsidP="00655241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Unikanie i celowe utrudnianie kontroli.  </w:t>
            </w:r>
          </w:p>
          <w:p w14:paraId="10B41ADD" w14:textId="696B0A38" w:rsidR="00C30475" w:rsidRPr="006C1A55" w:rsidRDefault="00C30475" w:rsidP="0065524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W przypadku producentów i wprowadzających do obrotu:</w:t>
            </w:r>
          </w:p>
          <w:p w14:paraId="68775A16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brak atestowanego zamknięcia zabezpieczającego przed otwarciem przez dziećmi w przypadku, gdy jest to wymagane.</w:t>
            </w:r>
          </w:p>
        </w:tc>
        <w:tc>
          <w:tcPr>
            <w:tcW w:w="1949" w:type="dxa"/>
          </w:tcPr>
          <w:p w14:paraId="026F8BB8" w14:textId="77777777" w:rsidR="00C30475" w:rsidRDefault="00C30475" w:rsidP="0091141D">
            <w:pPr>
              <w:spacing w:after="0" w:line="24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0475" w:rsidRPr="006C1A55" w14:paraId="66EBBB7B" w14:textId="0C4FB37D" w:rsidTr="00C30475">
        <w:tc>
          <w:tcPr>
            <w:tcW w:w="2380" w:type="dxa"/>
          </w:tcPr>
          <w:p w14:paraId="23F3FB66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b/>
                <w:bCs/>
                <w:sz w:val="24"/>
              </w:rPr>
              <w:t>Średnie ryzyko</w:t>
            </w:r>
          </w:p>
        </w:tc>
        <w:tc>
          <w:tcPr>
            <w:tcW w:w="2410" w:type="dxa"/>
          </w:tcPr>
          <w:p w14:paraId="021CC6A8" w14:textId="2EC10124" w:rsidR="00C30475" w:rsidRPr="006C1A55" w:rsidRDefault="00C30475" w:rsidP="00EA0849">
            <w:pPr>
              <w:spacing w:after="221" w:line="259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Wyniki poprzednich kontroli</w:t>
            </w:r>
          </w:p>
          <w:p w14:paraId="24FDC452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661347D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A2780D1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885B0DC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BDEC714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C883E54" w14:textId="152A56B8" w:rsidR="00C30475" w:rsidRPr="006C1A55" w:rsidRDefault="004235B6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44D7E07" wp14:editId="04C022AC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178435</wp:posOffset>
                      </wp:positionV>
                      <wp:extent cx="7524750" cy="50800"/>
                      <wp:effectExtent l="0" t="0" r="19050" b="25400"/>
                      <wp:wrapNone/>
                      <wp:docPr id="1155494619" name="Łącznik prosty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0" cy="50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A599BA" id="Łącznik prosty 23" o:spid="_x0000_s1026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14.05pt" to="587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eKwqAEAAJYDAAAOAAAAZHJzL2Uyb0RvYy54bWysU8tu2zAQvBfoPxC815KNugkEyzkkSC9F&#10;EiRt7wy1tIjwBZK15L/vcmUrRdsAQZALwcfO7M7scnMxWsP2EJP2ruXLRc0ZOOk77XYt//H9+tM5&#10;ZykL1wnjHbT8AIlfbD9+2AyhgZXvvekgMiRxqRlCy/ucQ1NVSfZgRVr4AA4flY9WZDzGXdVFMSC7&#10;NdWqrr9Ug49diF5CSnh7NT3yLfErBTLfKpUgM9NyrC3TGml9LGu13YhmF0XotTyWId5QhRXaYdKZ&#10;6kpkwX5F/Q+V1TL65FVeSG8rr5SWQBpQzbL+S81DLwKQFjQnhdmm9H608mZ/6e4i2jCE1KRwF4uK&#10;UUXLlNHhJ/aUdGGlbCTbDrNtMGYm8fJsvfp8tkZ3Jb6t6/OabK0mmkIXYspfwVtWNi032hVVohH7&#10;byljagw9heDhuRDa5YOBEmzcPSimO0w4lUQzApcmsr3A7nZPy9JN5KLIAlHamBlUU8oXQcfYAgOa&#10;m9cC52jK6F2egVY7H/+XNY+nUtUUf1I9aS2yH313oLaQHdh8UnYc1DJdf54J/vydtr8BAAD//wMA&#10;UEsDBBQABgAIAAAAIQCDLIFi3QAAAAoBAAAPAAAAZHJzL2Rvd25yZXYueG1sTI/BbsIwEETvlfoP&#10;1lbqDeykJaCQDaJIVc8FLtyceEmixus0NpD+fc2pPa72aeZNsZlsL640+s4xQjJXIIhrZzpuEI6H&#10;99kKhA+aje4dE8IPediUjw+Fzo278Sdd96ERMYR9rhHaEIZcSl+3ZLWfu4E4/s5utDrEc2ykGfUt&#10;httepkpl0uqOY0OrB9q1VH/tLxbh8GHVVIVuR/y9VNvT2yLj0wLx+WnarkEEmsIfDHf9qA5ldKrc&#10;hY0XPcIsUWlEEdJVAuIOJMvXOKZCeMkSkGUh/08ofwEAAP//AwBQSwECLQAUAAYACAAAACEAtoM4&#10;kv4AAADhAQAAEwAAAAAAAAAAAAAAAAAAAAAAW0NvbnRlbnRfVHlwZXNdLnhtbFBLAQItABQABgAI&#10;AAAAIQA4/SH/1gAAAJQBAAALAAAAAAAAAAAAAAAAAC8BAABfcmVscy8ucmVsc1BLAQItABQABgAI&#10;AAAAIQDNmeKwqAEAAJYDAAAOAAAAAAAAAAAAAAAAAC4CAABkcnMvZTJvRG9jLnhtbFBLAQItABQA&#10;BgAIAAAAIQCDLIFi3QAAAAoBAAAPAAAAAAAAAAAAAAAAAAIEAABkcnMvZG93bnJldi54bWxQSwUG&#10;AAAAAAQABADzAAAAD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E136918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270A7325" w14:textId="4DB0DD8E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Inne przesłanki</w:t>
            </w:r>
          </w:p>
          <w:p w14:paraId="56F026CF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60DC145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55C038B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3" w:type="dxa"/>
          </w:tcPr>
          <w:p w14:paraId="7600BF7D" w14:textId="427ED113" w:rsidR="00C30475" w:rsidRPr="006C1A55" w:rsidRDefault="00C30475" w:rsidP="004235B6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Stwierdzone w poprzednich kontrolach uchybienia, interwencje </w:t>
            </w:r>
            <w:r w:rsidR="00655241"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(powyżej 3 w okresie 3 lat) i/lub informacje od innych organów w zakresie przepisów dotyczących substancji chemicznych i ich mieszanin oraz detergentów nie opisane w punkcie dotyczącym wysokiego ryzyka. </w:t>
            </w:r>
          </w:p>
          <w:p w14:paraId="15BF1001" w14:textId="77777777" w:rsidR="00C30475" w:rsidRDefault="00C30475" w:rsidP="004235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Brak dokumentacji w łańcuchu dostaw m.in. zakresie informacji o substancjach zawartych w wyrobach (SVHC), bazy SCIP, zgłoszeń PCN/UFI.</w:t>
            </w:r>
          </w:p>
          <w:p w14:paraId="51AD48F3" w14:textId="77777777" w:rsidR="004235B6" w:rsidRPr="006C1A55" w:rsidRDefault="004235B6" w:rsidP="004235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DD5B7ED" w14:textId="77777777" w:rsidR="00C3047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Brak współpracy w czasie poprzednich kontroli.</w:t>
            </w:r>
          </w:p>
          <w:p w14:paraId="4B4A1D5D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AFDD676" w14:textId="77777777" w:rsidR="00C30475" w:rsidRPr="006C1A55" w:rsidRDefault="00C30475" w:rsidP="00FE210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W przypadku importerów: </w:t>
            </w:r>
          </w:p>
          <w:p w14:paraId="15BF6048" w14:textId="209D6FF7" w:rsidR="00C30475" w:rsidRPr="006C1A55" w:rsidRDefault="00C30475" w:rsidP="004235B6">
            <w:pPr>
              <w:spacing w:after="1" w:line="24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niezgodności dotyczące zgłoszeń do C&amp;L Inventory;</w:t>
            </w:r>
          </w:p>
          <w:p w14:paraId="5F9A8177" w14:textId="59FED77B" w:rsidR="00C30475" w:rsidRPr="006C1A55" w:rsidRDefault="00C30475" w:rsidP="004235B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niezgodności dotyczące zgłoszeń oraz identyfikacji substancji SVHC.</w:t>
            </w:r>
          </w:p>
          <w:p w14:paraId="4565A159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Braki naruszeń kwalifikujących do wysokiego ryzyka.  </w:t>
            </w:r>
          </w:p>
        </w:tc>
        <w:tc>
          <w:tcPr>
            <w:tcW w:w="1949" w:type="dxa"/>
          </w:tcPr>
          <w:p w14:paraId="68A58B3E" w14:textId="77777777" w:rsidR="00C30475" w:rsidRPr="006C1A55" w:rsidRDefault="00C30475" w:rsidP="00FE2100">
            <w:pPr>
              <w:spacing w:after="240" w:line="240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0475" w:rsidRPr="006C1A55" w14:paraId="028AB9B8" w14:textId="31DBA946" w:rsidTr="00C30475">
        <w:tc>
          <w:tcPr>
            <w:tcW w:w="2380" w:type="dxa"/>
          </w:tcPr>
          <w:p w14:paraId="7C8449F4" w14:textId="5CD26E23" w:rsidR="00C30475" w:rsidRPr="006C1A55" w:rsidRDefault="004235B6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FD8141A" wp14:editId="6CD107F2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1005205</wp:posOffset>
                      </wp:positionV>
                      <wp:extent cx="7537450" cy="19050"/>
                      <wp:effectExtent l="0" t="0" r="25400" b="19050"/>
                      <wp:wrapNone/>
                      <wp:docPr id="1082051924" name="Łącznik prosty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374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77107" id="Łącznik prosty 24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4pt,79.15pt" to="705.9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mgpQEAAJYDAAAOAAAAZHJzL2Uyb0RvYy54bWysU01v3CAQvVfqf0Dcu/bmu9Z6c0iUXKIm&#10;atLeCR7WKMAgIGvvv++Ad52qaaWq6gXxMe/NvDfD6nK0hm0hRI2u5ctFzRk4iZ12m5Z/e7r5dMFZ&#10;TMJ1wqCDlu8g8sv1xw+rwTdwhD2aDgIjEhebwbe8T8k3VRVlD1bEBXpw9KgwWJHoGDZVF8RA7NZU&#10;R3V9Vg0YOh9QQox0ez098nXhVwpkulcqQmKm5VRbKmso63Neq/VKNJsgfK/lvgzxD1VYoR0lnamu&#10;RRLsNeh3VFbLgBFVWki0FSqlJRQNpGZZ/6LmsRceihYyJ/rZpvj/aOWX7ZV7CGTD4GMT/UPIKkYV&#10;LFNG++/U06KLKmVjsW032wZjYpIuz0+Pz09OyV1Jb8vPNW2Jr5poMp0PMd0CWpY3LTfaZVWiEdu7&#10;mKbQQwjh3gopu7QzkION+wqK6Y4STiWVGYErE9hWUHe7l+U+bYnMEKWNmUF1SflH0D42w6DMzd8C&#10;5+iSEV2agVY7DL/LmsZDqWqKP6ietGbZz9jtSluKHdT8Yuh+UPN0/Xwu8LfvtP4BAAD//wMAUEsD&#10;BBQABgAIAAAAIQCA5sZp3gAAAAwBAAAPAAAAZHJzL2Rvd25yZXYueG1sTI9BT8MwDIXvSPyHyEjc&#10;WNJuLVNpOo1JiDPbLruljWkrGqc02Vb+Pd4Jbrbf0/P3ys3sBnHBKfSeNCQLBQKp8banVsPx8Pa0&#10;BhGiIWsGT6jhBwNsqvu70hTWX+kDL/vYCg6hUBgNXYxjIWVoOnQmLPyIxNqnn5yJvE6ttJO5crgb&#10;ZKpULp3piT90ZsRdh83X/uw0HN6dmuvY75C+n9X29JrldMq0fnyYty8gIs7xzww3fEaHiplqfyYb&#10;xKAhTVeMHlnI1ksQN8cqSfhU85QnS5BVKf+XqH4BAAD//wMAUEsBAi0AFAAGAAgAAAAhALaDOJL+&#10;AAAA4QEAABMAAAAAAAAAAAAAAAAAAAAAAFtDb250ZW50X1R5cGVzXS54bWxQSwECLQAUAAYACAAA&#10;ACEAOP0h/9YAAACUAQAACwAAAAAAAAAAAAAAAAAvAQAAX3JlbHMvLnJlbHNQSwECLQAUAAYACAAA&#10;ACEAA6G5oKUBAACWAwAADgAAAAAAAAAAAAAAAAAuAgAAZHJzL2Uyb0RvYy54bWxQSwECLQAUAAYA&#10;CAAAACEAgObGad4AAAAMAQAADwAAAAAAAAAAAAAAAAD/Aw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30475" w:rsidRPr="006C1A55">
              <w:rPr>
                <w:rFonts w:ascii="Times New Roman" w:hAnsi="Times New Roman" w:cs="Times New Roman"/>
                <w:b/>
                <w:bCs/>
                <w:sz w:val="24"/>
              </w:rPr>
              <w:t>Niskie ryzyko</w:t>
            </w:r>
          </w:p>
        </w:tc>
        <w:tc>
          <w:tcPr>
            <w:tcW w:w="2410" w:type="dxa"/>
          </w:tcPr>
          <w:p w14:paraId="7A160189" w14:textId="77777777" w:rsidR="00C30475" w:rsidRDefault="00C30475" w:rsidP="00FE2100">
            <w:pPr>
              <w:spacing w:after="221" w:line="259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Wyniki poprzednich kontroli</w:t>
            </w:r>
          </w:p>
          <w:p w14:paraId="4B5A2561" w14:textId="77777777" w:rsidR="00C30475" w:rsidRDefault="00C30475" w:rsidP="004235B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632D77F" w14:textId="77777777" w:rsidR="004235B6" w:rsidRPr="006C1A55" w:rsidRDefault="004235B6" w:rsidP="004235B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8EC1C7E" w14:textId="77777777" w:rsidR="00C30475" w:rsidRPr="006C1A55" w:rsidRDefault="00C30475" w:rsidP="00EA084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50E01E9" w14:textId="77777777" w:rsidR="00C30475" w:rsidRPr="006C1A55" w:rsidRDefault="00C30475" w:rsidP="00FE210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Inne przesłanki:</w:t>
            </w:r>
          </w:p>
          <w:p w14:paraId="356C3651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3" w:type="dxa"/>
          </w:tcPr>
          <w:p w14:paraId="3E2729B9" w14:textId="77777777" w:rsidR="00C3047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Stwierdzone w poprzednich kontrolach pojedyncze, </w:t>
            </w:r>
          </w:p>
          <w:p w14:paraId="136C7FD8" w14:textId="7F786BC1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drobne uchybienia lub interwencje (1-3 w okresie 5 lat) w zakresie przepisów dotyczących substancji chemicznych i ich mieszanin oraz detergentów nie opisane w punktach dotyczących wysokiego i średniego ryzyka.</w:t>
            </w:r>
          </w:p>
          <w:p w14:paraId="082139FA" w14:textId="77777777" w:rsidR="004235B6" w:rsidRPr="006C1A55" w:rsidRDefault="004235B6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7CC4548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Braki naruszeń kwalifikujących do wysokiego i średniego ryzyka.  </w:t>
            </w:r>
          </w:p>
        </w:tc>
        <w:tc>
          <w:tcPr>
            <w:tcW w:w="1949" w:type="dxa"/>
          </w:tcPr>
          <w:p w14:paraId="52F9B23A" w14:textId="77777777" w:rsidR="00C30475" w:rsidRPr="006C1A55" w:rsidRDefault="00C30475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59C3513" w14:textId="77777777" w:rsidR="006C1A55" w:rsidRDefault="006C1A55" w:rsidP="006C1A55">
      <w:pPr>
        <w:rPr>
          <w:rFonts w:ascii="Times New Roman" w:hAnsi="Times New Roman" w:cs="Times New Roman"/>
          <w:sz w:val="24"/>
        </w:rPr>
      </w:pPr>
    </w:p>
    <w:p w14:paraId="1DE09B35" w14:textId="77777777" w:rsidR="00027B37" w:rsidRDefault="00027B37" w:rsidP="006C1A55">
      <w:pPr>
        <w:rPr>
          <w:rFonts w:ascii="Times New Roman" w:hAnsi="Times New Roman" w:cs="Times New Roman"/>
          <w:sz w:val="24"/>
        </w:rPr>
      </w:pPr>
    </w:p>
    <w:p w14:paraId="18104AEA" w14:textId="77777777" w:rsidR="00027B37" w:rsidRDefault="00027B37" w:rsidP="006C1A55">
      <w:pPr>
        <w:rPr>
          <w:rFonts w:ascii="Times New Roman" w:hAnsi="Times New Roman" w:cs="Times New Roman"/>
          <w:sz w:val="24"/>
        </w:rPr>
      </w:pPr>
    </w:p>
    <w:p w14:paraId="1EB53BCB" w14:textId="77777777" w:rsidR="00027B37" w:rsidRPr="006C1A55" w:rsidRDefault="00027B37" w:rsidP="006C1A55">
      <w:pPr>
        <w:rPr>
          <w:rFonts w:ascii="Times New Roman" w:hAnsi="Times New Roman" w:cs="Times New Roman"/>
          <w:sz w:val="24"/>
        </w:rPr>
      </w:pPr>
    </w:p>
    <w:bookmarkEnd w:id="2"/>
    <w:p w14:paraId="143004FB" w14:textId="7C4EFAC2" w:rsidR="006C1A55" w:rsidRDefault="006637A4" w:rsidP="009C0BF6">
      <w:pPr>
        <w:pStyle w:val="Nagwek1"/>
        <w:ind w:left="0" w:firstLine="0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6C1A55">
        <w:rPr>
          <w:rFonts w:ascii="Times New Roman" w:hAnsi="Times New Roman" w:cs="Times New Roman"/>
          <w:b/>
          <w:bCs/>
          <w:color w:val="00B0F0"/>
          <w:sz w:val="24"/>
          <w:szCs w:val="24"/>
        </w:rPr>
        <w:lastRenderedPageBreak/>
        <w:t>OBSZAR HIGIENY PRACY</w:t>
      </w:r>
    </w:p>
    <w:p w14:paraId="139C9125" w14:textId="77777777" w:rsidR="00EA0849" w:rsidRDefault="00EA0849" w:rsidP="00EA0849"/>
    <w:tbl>
      <w:tblPr>
        <w:tblStyle w:val="Tabela-Siatka"/>
        <w:tblW w:w="14287" w:type="dxa"/>
        <w:tblInd w:w="25" w:type="dxa"/>
        <w:tblLook w:val="04A0" w:firstRow="1" w:lastRow="0" w:firstColumn="1" w:lastColumn="0" w:noHBand="0" w:noVBand="1"/>
      </w:tblPr>
      <w:tblGrid>
        <w:gridCol w:w="2380"/>
        <w:gridCol w:w="2410"/>
        <w:gridCol w:w="7513"/>
        <w:gridCol w:w="1984"/>
      </w:tblGrid>
      <w:tr w:rsidR="004235B6" w:rsidRPr="006C1A55" w14:paraId="02134427" w14:textId="701956C8" w:rsidTr="004235B6">
        <w:tc>
          <w:tcPr>
            <w:tcW w:w="12303" w:type="dxa"/>
            <w:gridSpan w:val="3"/>
          </w:tcPr>
          <w:p w14:paraId="32264AE0" w14:textId="77777777" w:rsidR="004235B6" w:rsidRPr="006C1A55" w:rsidRDefault="004235B6" w:rsidP="00FE21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Analiza ryzyka</w:t>
            </w:r>
          </w:p>
        </w:tc>
        <w:tc>
          <w:tcPr>
            <w:tcW w:w="1984" w:type="dxa"/>
          </w:tcPr>
          <w:p w14:paraId="172337C3" w14:textId="056B0AB3" w:rsidR="004235B6" w:rsidRPr="006C1A55" w:rsidRDefault="00A41576" w:rsidP="00A4157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Podgrupa</w:t>
            </w:r>
          </w:p>
        </w:tc>
      </w:tr>
      <w:tr w:rsidR="004235B6" w:rsidRPr="006C1A55" w14:paraId="7748716B" w14:textId="3D1EE61E" w:rsidTr="004235B6">
        <w:tc>
          <w:tcPr>
            <w:tcW w:w="2380" w:type="dxa"/>
          </w:tcPr>
          <w:p w14:paraId="25578E49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C1A55">
              <w:rPr>
                <w:rFonts w:ascii="Times New Roman" w:hAnsi="Times New Roman" w:cs="Times New Roman"/>
                <w:b/>
                <w:bCs/>
                <w:sz w:val="24"/>
              </w:rPr>
              <w:t>Wysokie ryzyko</w:t>
            </w:r>
          </w:p>
          <w:p w14:paraId="5F38FEA8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932D5A2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A98DAE8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C5FB719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3703ACE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C53747D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1975BC7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8D9ABB5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2CDF081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8A2672D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2610251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EE570D9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AEF3F3B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DD1A130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820E5CE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1313612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F18A565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11B0061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6CFEF6C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1E9B39A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04494A3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C8E0878" w14:textId="1005CA14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4B4EF05" w14:textId="6843F29C" w:rsidR="00A41576" w:rsidRDefault="00A4157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6C8CED3" w14:textId="3A3DBBCA" w:rsidR="00A41576" w:rsidRDefault="00A4157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21129E5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Średnie ryzyko</w:t>
            </w:r>
          </w:p>
          <w:p w14:paraId="7CFD7853" w14:textId="77777777" w:rsidR="00E17666" w:rsidRDefault="00E1766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072BB5E1" w14:textId="77777777" w:rsidR="00E17666" w:rsidRDefault="00E1766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1781820" w14:textId="77777777" w:rsidR="00E17666" w:rsidRDefault="00E1766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16B25F4C" w14:textId="77777777" w:rsidR="00E17666" w:rsidRDefault="00E1766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819BECB" w14:textId="77777777" w:rsidR="00E17666" w:rsidRDefault="00E1766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8C8C64E" w14:textId="77777777" w:rsidR="00E17666" w:rsidRDefault="00E1766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3702F51" w14:textId="77777777" w:rsidR="00E17666" w:rsidRDefault="00E1766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12387315" w14:textId="77777777" w:rsidR="00E17666" w:rsidRDefault="00E1766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12367E00" w14:textId="77777777" w:rsidR="00E17666" w:rsidRDefault="00E1766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D843351" w14:textId="77777777" w:rsidR="00E17666" w:rsidRDefault="00E1766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8F9BDB1" w14:textId="77777777" w:rsidR="00F577F2" w:rsidRDefault="00F577F2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C2BF660" w14:textId="77777777" w:rsidR="00E17666" w:rsidRDefault="00E1766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00D57F5" w14:textId="77777777" w:rsidR="00E17666" w:rsidRDefault="00E1766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82A384D" w14:textId="038E62A4" w:rsidR="00E17666" w:rsidRPr="00E17666" w:rsidRDefault="00E17666" w:rsidP="00EA084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17666">
              <w:rPr>
                <w:rFonts w:ascii="Times New Roman" w:hAnsi="Times New Roman" w:cs="Times New Roman"/>
                <w:b/>
                <w:bCs/>
                <w:sz w:val="24"/>
              </w:rPr>
              <w:t>Niskie ryzyko</w:t>
            </w:r>
          </w:p>
        </w:tc>
        <w:tc>
          <w:tcPr>
            <w:tcW w:w="2410" w:type="dxa"/>
          </w:tcPr>
          <w:p w14:paraId="46BEBB4A" w14:textId="139E28DD" w:rsidR="004235B6" w:rsidRPr="006C1A55" w:rsidRDefault="004235B6" w:rsidP="00EA0849">
            <w:pPr>
              <w:spacing w:after="221" w:line="259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Zagrożenia stwarzane przez podmiot kontrolowany:</w:t>
            </w:r>
          </w:p>
          <w:p w14:paraId="1E23E425" w14:textId="38EE4E72" w:rsidR="004235B6" w:rsidRPr="006C1A55" w:rsidRDefault="00A4157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29442DBA" wp14:editId="7A2BBD8E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207645</wp:posOffset>
                      </wp:positionV>
                      <wp:extent cx="6032500" cy="25400"/>
                      <wp:effectExtent l="0" t="0" r="25400" b="31750"/>
                      <wp:wrapNone/>
                      <wp:docPr id="66896542" name="Łącznik prosty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32500" cy="25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9EA886" id="Łącznik prosty 25" o:spid="_x0000_s1026" style="position:absolute;flip:y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pt,16.35pt" to="589.4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6t2pQEAAJYDAAAOAAAAZHJzL2Uyb0RvYy54bWysU01P3DAQvSPxHyzf2WS3BaFosxxA5VK1&#10;qEDvxhlvLGyPZbub7L/v2NkNqB8SQlwsf8x7M+/NeH01WsN2EKJG1/LlouYMnMROu23LHx++nF1y&#10;FpNwnTDooOV7iPxqc3qyHnwDK+zRdBAYkbjYDL7lfUq+qaooe7AiLtCDo0eFwYpEx7CtuiAGYrem&#10;WtX1RTVg6HxACTHS7c30yDeFXymQ6btSERIzLafaUllDWZ/yWm3WotkG4XstD2WId1RhhXaUdKa6&#10;EUmwX0H/RWW1DBhRpYVEW6FSWkLRQGqW9R9q7nvhoWghc6KfbYofRyu/7a7dXSAbBh+b6O9CVjGq&#10;YJky2v+knhZdVCkbi2372TYYE5N0eVF/Wp3X5K6kt9X5Z9oSXzXRZDofYroFtCxvWm60y6pEI3Zf&#10;Y5pCjyGEeymk7NLeQA427gcopjtKOJVUZgSuTWA7Qd3tnpeHtCUyQ5Q2ZgbVJeV/QYfYDIMyN28F&#10;ztElI7o0A612GP6VNY3HUtUUf1Q9ac2yn7Dbl7YUO6j5xdDDoObpen0u8JfvtPkNAAD//wMAUEsD&#10;BBQABgAIAAAAIQBKpObh2wAAAAoBAAAPAAAAZHJzL2Rvd25yZXYueG1sTI89b8IwEIb3Sv0P1iF1&#10;KzapSFAaB1GkqnOBhc2Jr0lEfE7jA9J/X2dqx/dD7z1XbCfXixuOofOkYbVUIJBqbztqNJyO788b&#10;EIENWdN7Qg0/GGBbPj4UJrf+Tp94O3Aj4giF3GhomYdcylC36ExY+gEpZl9+dIajHBtpR3OP466X&#10;iVKpdKajeKE1A+5brC+Hq9Nw/HBqqrjbI31nand+W6d0Xmv9tJh2ryAYJ/4rw4wf0aGMTJW/kg2i&#10;15Akm4jOGl6SDMRcWGWzU0UnzUCWhfz/QvkLAAD//wMAUEsBAi0AFAAGAAgAAAAhALaDOJL+AAAA&#10;4QEAABMAAAAAAAAAAAAAAAAAAAAAAFtDb250ZW50X1R5cGVzXS54bWxQSwECLQAUAAYACAAAACEA&#10;OP0h/9YAAACUAQAACwAAAAAAAAAAAAAAAAAvAQAAX3JlbHMvLnJlbHNQSwECLQAUAAYACAAAACEA&#10;JrOrdqUBAACWAwAADgAAAAAAAAAAAAAAAAAuAgAAZHJzL2Uyb0RvYy54bWxQSwECLQAUAAYACAAA&#10;ACEASqTm4dsAAAAKAQAADwAAAAAAAAAAAAAAAAD/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1F4263F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E6C31AD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7BA9E2D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D530694" w14:textId="462ED0F5" w:rsidR="004235B6" w:rsidRPr="006C1A55" w:rsidRDefault="00A4157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D132DBC" wp14:editId="53B4F0F5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156845</wp:posOffset>
                      </wp:positionV>
                      <wp:extent cx="6038850" cy="38100"/>
                      <wp:effectExtent l="0" t="0" r="19050" b="19050"/>
                      <wp:wrapNone/>
                      <wp:docPr id="159997389" name="Łącznik prosty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388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53B166" id="Łącznik prosty 26" o:spid="_x0000_s1026" style="position:absolute;flip:y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pt,12.35pt" to="589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owpwEAAJYDAAAOAAAAZHJzL2Uyb0RvYy54bWysU8tu2zAQvAfoPxC815ITNDAEyzkkSC9B&#10;GzSPO0MtLSJ8gWQs+e+7XNlKkbRAEeRC8LEzuzO7XF+M1rAdxKS9a/lyUXMGTvpOu23LH+6vv644&#10;S1m4ThjvoOV7SPxi8+VkPYQGTn3vTQeRIYlLzRBa3uccmqpKsgcr0sIHcPiofLQi4zFuqy6KAdmt&#10;qU7r+rwafOxC9BJSwtur6ZFviF8pkPmnUgkyMy3H2jKtkdanslabtWi2UYRey0MZ4gNVWKEdJp2p&#10;rkQW7CXqd1RWy+iTV3khva28UloCaUA1y/qNmrteBCAtaE4Ks03p82jlj92lu41owxBSk8JtLCpG&#10;FS1TRodH7CnpwkrZSLbtZ9tgzEzi5Xl9tlp9Q3clvp2tljXZWk00hS7ElL+Dt6xsWm60K6pEI3Y3&#10;KWNqDD2G4OG1ENrlvYESbNwvUEx3mHAqiWYELk1kO4Hd7Z6XpZvIRZEForQxM6imlP8EHWILDGhu&#10;/hc4R1NG7/IMtNr5+LeseTyWqqb4o+pJa5H95Ls9tYXswOaTssOglun680zw1++0+Q0AAP//AwBQ&#10;SwMEFAAGAAgAAAAhAOXPKbHdAAAACgEAAA8AAABkcnMvZG93bnJldi54bWxMj0FvwjAMhe+T+A+R&#10;J+02ErpBWdcUMaSJ82AXbmnjtdUapzQBun+POY2b/fz03ud8NbpOnHEIrScNs6kCgVR521Kt4Xv/&#10;+bwEEaIhazpPqOEPA6yKyUNuMusv9IXnXawFh1DIjIYmxj6TMlQNOhOmvkfi248fnIm8DrW0g7lw&#10;uOtkotRCOtMSNzSmx02D1e/u5DTst06NZWw3SMdUrQ8f8wUd5lo/PY7rdxARx/hvhhs+o0PBTKU/&#10;kQ2i05AkS0aPPLymIG6GWfrGSqnhRaUgi1zev1BcAQAA//8DAFBLAQItABQABgAIAAAAIQC2gziS&#10;/gAAAOEBAAATAAAAAAAAAAAAAAAAAAAAAABbQ29udGVudF9UeXBlc10ueG1sUEsBAi0AFAAGAAgA&#10;AAAhADj9If/WAAAAlAEAAAsAAAAAAAAAAAAAAAAALwEAAF9yZWxzLy5yZWxzUEsBAi0AFAAGAAgA&#10;AAAhAJMuKjCnAQAAlgMAAA4AAAAAAAAAAAAAAAAALgIAAGRycy9lMm9Eb2MueG1sUEsBAi0AFAAG&#10;AAgAAAAhAOXPKbHdAAAACgEAAA8AAAAAAAAAAAAAAAAAAQ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5303AA0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645E451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254C940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9B95D36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739CCF6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F78EC61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D113E79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9967DC0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D6307C3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B2DBBF3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049039B7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2C02CC31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02603BD0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0E33D08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8A924A9" w14:textId="6D5A1616" w:rsidR="004235B6" w:rsidRPr="006C1A55" w:rsidRDefault="00A4157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3A0CFA26" wp14:editId="4A87E5C9">
                      <wp:simplePos x="0" y="0"/>
                      <wp:positionH relativeFrom="column">
                        <wp:posOffset>-1601470</wp:posOffset>
                      </wp:positionH>
                      <wp:positionV relativeFrom="paragraph">
                        <wp:posOffset>288925</wp:posOffset>
                      </wp:positionV>
                      <wp:extent cx="9061450" cy="12700"/>
                      <wp:effectExtent l="0" t="0" r="25400" b="25400"/>
                      <wp:wrapNone/>
                      <wp:docPr id="1941966040" name="Łącznik prosty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6145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30A58" id="Łącznik prosty 26" o:spid="_x0000_s1026" style="position:absolute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6.1pt,22.75pt" to="587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uBnwEAAIwDAAAOAAAAZHJzL2Uyb0RvYy54bWysU8tu2zAQvAfoPxC815KMNk0FyzkkaC5B&#10;GuTxAQy1tIiSXIJkLPnvs6RtuUiLoih6ofiY2d2ZXa0uJ2vYFkLU6DreLGrOwEnstdt0/Pnp28cL&#10;zmISrhcGHXR8B5Ffrj+crUbfwhIHND0ERkFcbEff8SEl31ZVlANYERfowdGjwmBFomPYVH0QI0W3&#10;plrW9Xk1Yuh9QAkx0u31/pGvS3ylQKbvSkVIzHScaktlDWV9yWu1Xol2E4QftDyUIf6hCiu0o6Rz&#10;qGuRBHsN+pdQVsuAEVVaSLQVKqUlFA2kpqnfqXkchIeihcyJfrYp/r+w8m575e4D2TD62EZ/H7KK&#10;SQWbv1Qfm4pZu9ksmBKTdPm1Pm8+fSZPJb01yy91MbM6kX2I6QbQsrzpuNEuaxGt2N7GRAkJeoTQ&#10;4ZS+7NLOQAYb9wCK6Z4SNoVdJgOuTGBbQT3tfzS5hxSrIDNFaWNmUv1n0gGbaVCm5W+JM7pkRJdm&#10;otUOw++ypulYqtrjj6r3WrPsF+x3pRnFDmp5UXYYzzxTP58L/fQTrd8AAAD//wMAUEsDBBQABgAI&#10;AAAAIQCpWS/L4AAAAAsBAAAPAAAAZHJzL2Rvd25yZXYueG1sTI/LbsIwEEX3lfoP1lTqDhwsAlUa&#10;ByGkquqmKqHdm9g4AT8i2wnp33dYleXMHN05t9xM1pBRhdh5x2Exz4Ao13jZOc3h+/A2ewESk3BS&#10;GO8Uh18VYVM9PpSikP7q9mqskyYY4mIhOLQp9QWlsWmVFXHue+XwdvLBioRj0FQGccVwayjLshW1&#10;onP4oRW92rWqudSD5WA+wvijd3obh/f9qj5/ndjnYeT8+WnavgJJakr/MNz0UR0qdDr6wclIDIcZ&#10;yxlDlsMyz4HciMV6iW2OuFnnQKuS3neo/gAAAP//AwBQSwECLQAUAAYACAAAACEAtoM4kv4AAADh&#10;AQAAEwAAAAAAAAAAAAAAAAAAAAAAW0NvbnRlbnRfVHlwZXNdLnhtbFBLAQItABQABgAIAAAAIQA4&#10;/SH/1gAAAJQBAAALAAAAAAAAAAAAAAAAAC8BAABfcmVscy8ucmVsc1BLAQItABQABgAIAAAAIQCP&#10;1NuBnwEAAIwDAAAOAAAAAAAAAAAAAAAAAC4CAABkcnMvZTJvRG9jLnhtbFBLAQItABQABgAIAAAA&#10;IQCpWS/L4AAAAAsBAAAPAAAAAAAAAAAAAAAAAPk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BF0668C" w14:textId="25B74CB6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236BFA0" w14:textId="77777777" w:rsidR="00E17666" w:rsidRPr="006C1A55" w:rsidRDefault="00E17666" w:rsidP="00E17666">
            <w:pPr>
              <w:spacing w:after="221" w:line="259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Zagrożenia stwarzane przez podmiot kontrolowany:</w:t>
            </w:r>
          </w:p>
          <w:p w14:paraId="109AEC11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225F0E89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3BD66C0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041BAA72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46690F6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DD3F406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27456F09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2DC1727B" w14:textId="77777777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15193B9" w14:textId="05B26961" w:rsidR="004235B6" w:rsidRPr="006C1A55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4B4A518" w14:textId="28815B46" w:rsidR="004235B6" w:rsidRPr="006C1A55" w:rsidRDefault="00E1766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3DDD2F6C" wp14:editId="413EABAB">
                      <wp:simplePos x="0" y="0"/>
                      <wp:positionH relativeFrom="column">
                        <wp:posOffset>-1595120</wp:posOffset>
                      </wp:positionH>
                      <wp:positionV relativeFrom="paragraph">
                        <wp:posOffset>152400</wp:posOffset>
                      </wp:positionV>
                      <wp:extent cx="9080500" cy="6350"/>
                      <wp:effectExtent l="0" t="0" r="25400" b="31750"/>
                      <wp:wrapNone/>
                      <wp:docPr id="2027062388" name="Łącznik prosty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805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5AD66" id="Łącznik prosty 27" o:spid="_x0000_s1026" style="position:absolute;flip:y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6pt,12pt" to="589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9npgEAAJUDAAAOAAAAZHJzL2Uyb0RvYy54bWysU01P3DAQvVfqf7B87yYLAtFosxxAcEEt&#10;akvvxhlvLPwl22yy/77jyW5AUCSEuFj+mPdm3pvx6ny0hm0hJu1dy5eLmjNw0nfabVp+9+fq2xln&#10;KQvXCeMdtHwHiZ+vv35ZDaGBI99700FkSOJSM4SW9zmHpqqS7MGKtPABHD4qH63IeIybqotiQHZr&#10;qqO6Pq0GH7sQvYSU8PZyeuRr4lcKZP6pVILMTMuxtkxrpPW+rNV6JZpNFKHXcl+G+EAVVmiHSWeq&#10;S5EFe4z6FZXVMvrkVV5IbyuvlJZAGlDNsn6h5ncvApAWNCeF2ab0ebTyx/bC3Ua0YQipSeE2FhWj&#10;ipYpo8Nf7CnpwkrZSLbtZttgzEzi5ff6rD6p0V2Jb6fHJ+RqNbEUthBTvgZvWdm03GhXRIlGbG9S&#10;xswYegjBw1MdtMs7AyXYuF+gmO4w31QRjQhcmMi2ApvbPSxLM5GLIgtEaWNmUE0p3wTtYwsMaGze&#10;C5yjKaN3eQZa7Xz8X9Y8HkpVU/xB9aS1yL733Y66QnZg70nZfk7LcD0/E/zpN63/AQAA//8DAFBL&#10;AwQUAAYACAAAACEA6eKZFd0AAAALAQAADwAAAGRycy9kb3ducmV2LnhtbEyPwW7CMAyG75P2DpEn&#10;cYOkFQXUNUUMCe082IVb2nhttcbpmgDl7WdO29H2p9/fX2wn14srjqHzpCFZKBBItbcdNRo+T4f5&#10;BkSIhqzpPaGGOwbYls9Phcmtv9EHXo+xERxCITca2hiHXMpQt+hMWPgBiW9ffnQm8jg20o7mxuGu&#10;l6lSK+lMR/yhNQPuW6y/jxen4fTu1FTFbo/0s1a781u2onOm9exl2r2CiDjFPxge+qwOJTtV/kI2&#10;iF7DPM2SlFkN6ZJLPYhkveE2FW8yBbIs5P8O5S8AAAD//wMAUEsBAi0AFAAGAAgAAAAhALaDOJL+&#10;AAAA4QEAABMAAAAAAAAAAAAAAAAAAAAAAFtDb250ZW50X1R5cGVzXS54bWxQSwECLQAUAAYACAAA&#10;ACEAOP0h/9YAAACUAQAACwAAAAAAAAAAAAAAAAAvAQAAX3JlbHMvLnJlbHNQSwECLQAUAAYACAAA&#10;ACEAS3hPZ6YBAACVAwAADgAAAAAAAAAAAAAAAAAuAgAAZHJzL2Uyb0RvYy54bWxQSwECLQAUAAYA&#10;CAAAACEA6eKZFd0AAAAL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962457F" w14:textId="482193B0" w:rsidR="00E17666" w:rsidRPr="006C1A55" w:rsidRDefault="00E17666" w:rsidP="00E17666">
            <w:pPr>
              <w:spacing w:after="221" w:line="259" w:lineRule="auto"/>
              <w:ind w:left="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Zagrożenia stwarzane przez podmiot kontrolowany:</w:t>
            </w:r>
          </w:p>
          <w:p w14:paraId="012E84C1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5162C35" w14:textId="1D70F465" w:rsidR="004235B6" w:rsidRDefault="00E1766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115C8CFA" wp14:editId="4A2E3C54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137160</wp:posOffset>
                      </wp:positionV>
                      <wp:extent cx="6045200" cy="25400"/>
                      <wp:effectExtent l="0" t="0" r="31750" b="31750"/>
                      <wp:wrapNone/>
                      <wp:docPr id="53411003" name="Łącznik prosty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45200" cy="25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43CF6F" id="Łącznik prosty 29" o:spid="_x0000_s1026" style="position:absolute;flip:y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pt,10.8pt" to="590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quSpAEAAJYDAAAOAAAAZHJzL2Uyb0RvYy54bWysU01P4zAQvSPxHyzfadIKEIqacgCxF7SL&#10;doG7ccaNhb80Nk3673fstGG1H9IKcbH88d6beTPj9fVoDdsBRu1dy5eLmjNw0nfabVv+9Hh3dsVZ&#10;TMJ1wngHLd9D5Neb05P1EBpY+d6bDpCRiIvNEFrepxSaqoqyByviwgdw9Kg8WpHoiNuqQzGQujXV&#10;qq4vq8FjF9BLiJFub6dHvin6SoFM35SKkJhpOeWWyoplfclrtVmLZosi9Foe0hAfyMIK7SjoLHUr&#10;kmBvqP+Qslqij16lhfS28kppCcUDuVnWv7n50YsAxQsVJ4a5TPHzZOXX3Y17QCrDEGITwwNmF6NC&#10;y5TR4Zl6WnxRpmwsZdvPZYMxMUmXl/X5BfWCM0lvq4tz2pJeNclkuYAxfQFvWd603GiXXYlG7O5j&#10;mqBHCPHeEym7tDeQwcZ9B8V0RwGnlMqMwI1BthPU3e51eQhbkJmitDEzqS4h/0k6YDMNytz8L3FG&#10;l4jepZlotfP4t6hpPKaqJvzR9eQ1237x3b60pZSDml8KehjUPF2/ngv9/TttfgIAAP//AwBQSwME&#10;FAAGAAgAAAAhAGDS89TbAAAACgEAAA8AAABkcnMvZG93bnJldi54bWxMj0FvgzAMhe+T9h8iT9pt&#10;TUCCIUqoukrTzm136S0QD9CIw0jasn9f97Td7Peenj9Xm8WN4oJzGDxpSFYKBFLr7UCdhs/j+0sB&#10;IkRD1oyeUMMvBtjUjw+VKa2/0h4vh9gJLqFQGg19jFMpZWh7dCas/ITE3pefnYm8zp20s7lyuRtl&#10;qlQunRmIL/Rmwl2P7ffh7DQcP5xamjjskH5e1fb0luV0yrR+flq2axARl/gXhjs+o0PNTI0/kw1i&#10;1JCmBaNHHpIcxD2QFIqVhpUsB1lX8v8L9Q0AAP//AwBQSwECLQAUAAYACAAAACEAtoM4kv4AAADh&#10;AQAAEwAAAAAAAAAAAAAAAAAAAAAAW0NvbnRlbnRfVHlwZXNdLnhtbFBLAQItABQABgAIAAAAIQA4&#10;/SH/1gAAAJQBAAALAAAAAAAAAAAAAAAAAC8BAABfcmVscy8ucmVsc1BLAQItABQABgAIAAAAIQDZ&#10;4quSpAEAAJYDAAAOAAAAAAAAAAAAAAAAAC4CAABkcnMvZTJvRG9jLnhtbFBLAQItABQABgAIAAAA&#10;IQBg0vPU2wAAAAoBAAAPAAAAAAAAAAAAAAAAAP4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7B62021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217DE3D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0CD714F0" w14:textId="77777777" w:rsidR="004235B6" w:rsidRDefault="004235B6" w:rsidP="00EA084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0A79D54" w14:textId="1A7AF75D" w:rsidR="004235B6" w:rsidRPr="006C1A55" w:rsidRDefault="004235B6" w:rsidP="00E17666">
            <w:pPr>
              <w:spacing w:after="221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3" w:type="dxa"/>
          </w:tcPr>
          <w:p w14:paraId="494D05F0" w14:textId="77777777" w:rsidR="004235B6" w:rsidRDefault="004235B6" w:rsidP="002B587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-z</w:t>
            </w:r>
            <w:r w:rsidRPr="006C1A55">
              <w:rPr>
                <w:rFonts w:ascii="Times New Roman" w:hAnsi="Times New Roman" w:cs="Times New Roman"/>
                <w:sz w:val="24"/>
              </w:rPr>
              <w:t>akłady, w których występują przekroczenia dopuszczalnych poziomów czynników szkodliwych dla zdrowia lub były stwierdzone przekroczenia NDS/NDN, NDSCh, NDSP w minionym roku.(z wyjątkiem zakładów (dot. stanowisk pracy) z przekroczeniami NDN hałasu i drgań mechanicznych, w których wdrożono program działań organizacyjno-technicznych)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60AED011" w14:textId="77777777" w:rsidR="004235B6" w:rsidRDefault="004235B6" w:rsidP="002B587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7FB2017" w14:textId="77777777" w:rsidR="004235B6" w:rsidRDefault="004235B6" w:rsidP="002B587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Zakłady, w których występuje narażenie inhalacyjne na czynniki rakotwórcze, mutagenne lub reprotoksyczne (CMR) w stężeniach &gt; 0,5 NDS.</w:t>
            </w:r>
          </w:p>
          <w:p w14:paraId="7588482B" w14:textId="77777777" w:rsidR="004235B6" w:rsidRDefault="004235B6" w:rsidP="002B587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BE8D60D" w14:textId="77777777" w:rsidR="004235B6" w:rsidRDefault="004235B6" w:rsidP="002B587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z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akłady, w których dochodzi do zamierzonego użycia szkodliwego czynnika </w:t>
            </w:r>
          </w:p>
          <w:p w14:paraId="2B24F492" w14:textId="77777777" w:rsidR="004235B6" w:rsidRDefault="004235B6" w:rsidP="002B587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biologicznego z grupy 4 oraz podmioty lecznicze wyznaczone do opieki nad pacjentem ze zdiagnozowaną chorobą zakaźną wywołaną szkodliwym czynnikiem biologicznym z grupy 4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44361571" w14:textId="0814F8F2" w:rsidR="004235B6" w:rsidRDefault="004235B6" w:rsidP="002B587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051284F" w14:textId="1642913D" w:rsidR="004235B6" w:rsidRDefault="004235B6" w:rsidP="002B5874">
            <w:pPr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z</w:t>
            </w:r>
            <w:r w:rsidRPr="006C1A55">
              <w:rPr>
                <w:rFonts w:ascii="Times New Roman" w:hAnsi="Times New Roman" w:cs="Times New Roman"/>
                <w:sz w:val="24"/>
              </w:rPr>
              <w:t>akłady, w których występuje narażenie na szkodliwe czynniki biologiczne grupy 3 o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podwyższonym ryzyku narażenia względem ryzyka populacyjnego – praca w zakładach gospodarki odpadami oraz przy oczyszczaniu ścieków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067E6C4F" w14:textId="279F06C6" w:rsidR="004235B6" w:rsidRDefault="00A41576" w:rsidP="002B5874">
            <w:pPr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3DC00A18" wp14:editId="21C0D0D7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65405</wp:posOffset>
                      </wp:positionV>
                      <wp:extent cx="6038850" cy="38100"/>
                      <wp:effectExtent l="0" t="0" r="19050" b="19050"/>
                      <wp:wrapNone/>
                      <wp:docPr id="1335296069" name="Łącznik prosty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388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2A26D7" id="Łącznik prosty 26" o:spid="_x0000_s1026" style="position:absolute;flip:y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.15pt" to="469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owpwEAAJYDAAAOAAAAZHJzL2Uyb0RvYy54bWysU8tu2zAQvAfoPxC815ITNDAEyzkkSC9B&#10;GzSPO0MtLSJ8gWQs+e+7XNlKkbRAEeRC8LEzuzO7XF+M1rAdxKS9a/lyUXMGTvpOu23LH+6vv644&#10;S1m4ThjvoOV7SPxi8+VkPYQGTn3vTQeRIYlLzRBa3uccmqpKsgcr0sIHcPiofLQi4zFuqy6KAdmt&#10;qU7r+rwafOxC9BJSwtur6ZFviF8pkPmnUgkyMy3H2jKtkdanslabtWi2UYRey0MZ4gNVWKEdJp2p&#10;rkQW7CXqd1RWy+iTV3khva28UloCaUA1y/qNmrteBCAtaE4Ks03p82jlj92lu41owxBSk8JtLCpG&#10;FS1TRodH7CnpwkrZSLbtZ9tgzEzi5Xl9tlp9Q3clvp2tljXZWk00hS7ElL+Dt6xsWm60K6pEI3Y3&#10;KWNqDD2G4OG1ENrlvYESbNwvUEx3mHAqiWYELk1kO4Hd7Z6XpZvIRZEForQxM6imlP8EHWILDGhu&#10;/hc4R1NG7/IMtNr5+LeseTyWqqb4o+pJa5H95Ls9tYXswOaTssOglun680zw1++0+Q0AAP//AwBQ&#10;SwMEFAAGAAgAAAAhAMc7P3HbAAAACQEAAA8AAABkcnMvZG93bnJldi54bWxMj8FOwzAQRO9I/IO1&#10;SNxaO0QJNMSpSiXEmbaX3px4SSLidYjdNv37Lic47szT7Ey5nt0gzjiF3pOGZKlAIDXe9tRqOOzf&#10;Fy8gQjRkzeAJNVwxwLq6vytNYf2FPvG8i63gEAqF0dDFOBZShqZDZ8LSj0jsffnJmcjn1Eo7mQuH&#10;u0E+KZVLZ3riD50Zcdth8707OQ37D6fmOvZbpJ9ntTm+ZTkdM60fH+bNK4iIc/yD4bc+V4eKO9X+&#10;RDaIQcMiSTJG2VApCAZW6YqFmoU8BVmV8v+C6gYAAP//AwBQSwECLQAUAAYACAAAACEAtoM4kv4A&#10;AADhAQAAEwAAAAAAAAAAAAAAAAAAAAAAW0NvbnRlbnRfVHlwZXNdLnhtbFBLAQItABQABgAIAAAA&#10;IQA4/SH/1gAAAJQBAAALAAAAAAAAAAAAAAAAAC8BAABfcmVscy8ucmVsc1BLAQItABQABgAIAAAA&#10;IQCTLiowpwEAAJYDAAAOAAAAAAAAAAAAAAAAAC4CAABkcnMvZTJvRG9jLnhtbFBLAQItABQABgAI&#10;AAAAIQDHOz9x2wAAAAk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12F3E0F" w14:textId="2CD65E2C" w:rsidR="00A41576" w:rsidRDefault="00A41576" w:rsidP="002B5874">
            <w:pPr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4D612144" wp14:editId="1FDE43A9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505460</wp:posOffset>
                      </wp:positionV>
                      <wp:extent cx="6038850" cy="38100"/>
                      <wp:effectExtent l="0" t="0" r="19050" b="19050"/>
                      <wp:wrapNone/>
                      <wp:docPr id="5150919" name="Łącznik prosty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388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300373" id="Łącznik prosty 26" o:spid="_x0000_s1026" style="position:absolute;flip:y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39.8pt" to="470.2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owpwEAAJYDAAAOAAAAZHJzL2Uyb0RvYy54bWysU8tu2zAQvAfoPxC815ITNDAEyzkkSC9B&#10;GzSPO0MtLSJ8gWQs+e+7XNlKkbRAEeRC8LEzuzO7XF+M1rAdxKS9a/lyUXMGTvpOu23LH+6vv644&#10;S1m4ThjvoOV7SPxi8+VkPYQGTn3vTQeRIYlLzRBa3uccmqpKsgcr0sIHcPiofLQi4zFuqy6KAdmt&#10;qU7r+rwafOxC9BJSwtur6ZFviF8pkPmnUgkyMy3H2jKtkdanslabtWi2UYRey0MZ4gNVWKEdJp2p&#10;rkQW7CXqd1RWy+iTV3khva28UloCaUA1y/qNmrteBCAtaE4Ks03p82jlj92lu41owxBSk8JtLCpG&#10;FS1TRodH7CnpwkrZSLbtZ9tgzEzi5Xl9tlp9Q3clvp2tljXZWk00hS7ElL+Dt6xsWm60K6pEI3Y3&#10;KWNqDD2G4OG1ENrlvYESbNwvUEx3mHAqiWYELk1kO4Hd7Z6XpZvIRZEForQxM6imlP8EHWILDGhu&#10;/hc4R1NG7/IMtNr5+LeseTyWqqb4o+pJa5H95Ls9tYXswOaTssOglun680zw1++0+Q0AAP//AwBQ&#10;SwMEFAAGAAgAAAAhAPZzeG3cAAAACQEAAA8AAABkcnMvZG93bnJldi54bWxMj8FuwjAMhu+T9g6R&#10;kXaDhGktUOoihjTtPODCLW1MW9E4XROge/uF03a0/en39+eb0XbiRoNvHSPMZwoEceVMyzXC8fAx&#10;XYLwQbPRnWNC+CEPm+L5KdeZcXf+ots+1CKGsM80QhNCn0npq4as9jPXE8fb2Q1WhzgOtTSDvsdw&#10;28lXpVJpdcvxQ6N72jVUXfZXi3D4tGosQ7sj/l6o7ek9SfmUIL5Mxu0aRKAx/MHw0I/qUESn0l3Z&#10;eNEhTOcqiSjCYpWCiMDq7bEoEZZJCrLI5f8GxS8AAAD//wMAUEsBAi0AFAAGAAgAAAAhALaDOJL+&#10;AAAA4QEAABMAAAAAAAAAAAAAAAAAAAAAAFtDb250ZW50X1R5cGVzXS54bWxQSwECLQAUAAYACAAA&#10;ACEAOP0h/9YAAACUAQAACwAAAAAAAAAAAAAAAAAvAQAAX3JlbHMvLnJlbHNQSwECLQAUAAYACAAA&#10;ACEAky4qMKcBAACWAwAADgAAAAAAAAAAAAAAAAAuAgAAZHJzL2Uyb0RvYy54bWxQSwECLQAUAAYA&#10;CAAAACEA9nN4bdwAAAAJ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235B6">
              <w:rPr>
                <w:rFonts w:ascii="Times New Roman" w:hAnsi="Times New Roman" w:cs="Times New Roman"/>
                <w:sz w:val="24"/>
              </w:rPr>
              <w:t>-</w:t>
            </w:r>
            <w:r w:rsidR="004235B6" w:rsidRPr="006C1A5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235B6">
              <w:rPr>
                <w:rFonts w:ascii="Times New Roman" w:hAnsi="Times New Roman" w:cs="Times New Roman"/>
                <w:sz w:val="24"/>
              </w:rPr>
              <w:t>z</w:t>
            </w:r>
            <w:r w:rsidR="004235B6" w:rsidRPr="006C1A55">
              <w:rPr>
                <w:rFonts w:ascii="Times New Roman" w:hAnsi="Times New Roman" w:cs="Times New Roman"/>
                <w:sz w:val="24"/>
              </w:rPr>
              <w:t>akłady, w których w ostatnich latach występuje wzmożone występowanie chorób zawodowych mających bezpośredni związek z obecnie prowadzoną działalnością zakładu</w:t>
            </w:r>
            <w:r w:rsidR="004235B6">
              <w:rPr>
                <w:rFonts w:ascii="Times New Roman" w:hAnsi="Times New Roman" w:cs="Times New Roman"/>
                <w:sz w:val="24"/>
              </w:rPr>
              <w:t>;</w:t>
            </w:r>
          </w:p>
          <w:p w14:paraId="0B6A8C4F" w14:textId="013C6565" w:rsidR="004235B6" w:rsidRDefault="004235B6" w:rsidP="002B5874">
            <w:pPr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-z</w:t>
            </w:r>
            <w:r w:rsidRPr="006C1A55">
              <w:rPr>
                <w:rFonts w:ascii="Times New Roman" w:hAnsi="Times New Roman" w:cs="Times New Roman"/>
                <w:sz w:val="24"/>
              </w:rPr>
              <w:t>akłady, które dotychczas nie były objęte nadzorem (planowana pierwsza kontrola celem oceny zagrożeń środowiska pracy)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45A6C543" w14:textId="03F2A96E" w:rsidR="004235B6" w:rsidRDefault="004235B6" w:rsidP="002B5874">
            <w:pPr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-z</w:t>
            </w:r>
            <w:r w:rsidRPr="006C1A55">
              <w:rPr>
                <w:rFonts w:ascii="Times New Roman" w:hAnsi="Times New Roman" w:cs="Times New Roman"/>
                <w:sz w:val="24"/>
              </w:rPr>
              <w:t>akłady, w których występują czynniki szkodliwe, ale ich stężenia i natężenia wynoszą  0,5 &lt; x ≤1 NDS/NDN oraz zakłady (dot. stanowisk pracy) z przekroczeniami NDN hałasu i drgań mechanicznych, w których wdrożono program działań organizacyjno-technicznych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1E4E7444" w14:textId="77777777" w:rsidR="00A41576" w:rsidRDefault="004235B6" w:rsidP="002B5874">
            <w:pPr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-z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akłady, w których występuje narażenie na czynniki rakotwórcze, mutagenne lub reprotoksyczne (CMR) w stężeniach 0,1&lt;x≤0,5 NDS i/lub, </w:t>
            </w:r>
          </w:p>
          <w:p w14:paraId="1BA34C83" w14:textId="77777777" w:rsidR="00A41576" w:rsidRDefault="004235B6" w:rsidP="002B5874">
            <w:pPr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w których występuje narażenie na czynniki rakotwórcze, mutagenne</w:t>
            </w:r>
          </w:p>
          <w:p w14:paraId="23814D2B" w14:textId="62BAEE71" w:rsidR="004235B6" w:rsidRDefault="004235B6" w:rsidP="002B5874">
            <w:pPr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lub reprotoksyczne (CMR), dla których nie określono wartości NDS lub nie przeprowadzono badań i pomiarów tych czynników w środowiska pracy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2E94A1FE" w14:textId="0C88A92E" w:rsidR="004235B6" w:rsidRDefault="004A71E8" w:rsidP="002B5874">
            <w:pPr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43C57308" wp14:editId="3F5AE6AD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20955</wp:posOffset>
                      </wp:positionV>
                      <wp:extent cx="6038850" cy="25400"/>
                      <wp:effectExtent l="0" t="0" r="19050" b="31750"/>
                      <wp:wrapNone/>
                      <wp:docPr id="1121407715" name="Łącznik prosty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38850" cy="25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DA4CB" id="Łącznik prosty 26" o:spid="_x0000_s1026" style="position:absolute;flip:y;z-index:25165826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1pt,1.65pt" to="469.4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9YpwEAAJYDAAAOAAAAZHJzL2Uyb0RvYy54bWysU8tu2zAQvBfoPxC815LdJjAEyzkkSC9F&#10;EvR1Z6ilRYQvkIwl/32WK1sp2gYIglwIPnZmd2aXm4vRGraHmLR3LV8uas7ASd9pt2v5r5/Xn9ac&#10;pSxcJ4x30PIDJH6x/fhhM4QGVr73poPIkMSlZggt73MOTVUl2YMVaeEDOHxUPlqR8Rh3VRfFgOzW&#10;VKu6Pq8GH7sQvYSU8PZqeuRb4lcKZL5VKkFmpuVYW6Y10npf1mq7Ec0uitBreSxDvKEKK7TDpDPV&#10;lciCPUb9D5XVMvrkVV5IbyuvlJZAGlDNsv5LzY9eBCAtaE4Ks03p/Wjlzf7S3UW0YQipSeEuFhWj&#10;ipYpo8Nv7CnpwkrZSLYdZttgzEzi5Xn9eb0+Q3clvq3OvtRkazXRFLoQU/4K3rKyabnRrqgSjdh/&#10;SxlTY+gpBA/PhdAuHwyUYOO+g2K6w4RTSTQjcGki2wvsbvewLN1ELoosEKWNmUE1pXwRdIwtMKC5&#10;eS1wjqaM3uUZaLXz8X9Z83gqVU3xJ9WT1iL73ncHagvZgc0nZcdBLdP155ngz99p+wQAAP//AwBQ&#10;SwMEFAAGAAgAAAAhAA6tM/7bAAAABwEAAA8AAABkcnMvZG93bnJldi54bWxMj81OwzAQhO9IvIO1&#10;SNxau4n6Q8imKpUQZ9peenOSJYmI1yF22/D2LCc4jmY0802+nVyvrjSGzjPCYm5AEVe+7rhBOB1f&#10;ZxtQIVqube+ZEL4pwLa4v8ttVvsbv9P1EBslJRwyi9DGOGRah6olZ8PcD8TiffjR2ShybHQ92puU&#10;u14nxqy0sx3LQmsH2rdUfR4uDuH45sxUxm5P/LU2u/PLcsXnJeLjw7R7BhVpin9h+MUXdCiEqfQX&#10;roPqEWaLJJEoQpqCEv8p3ciVEmGdgi5y/Z+/+AEAAP//AwBQSwECLQAUAAYACAAAACEAtoM4kv4A&#10;AADhAQAAEwAAAAAAAAAAAAAAAAAAAAAAW0NvbnRlbnRfVHlwZXNdLnhtbFBLAQItABQABgAIAAAA&#10;IQA4/SH/1gAAAJQBAAALAAAAAAAAAAAAAAAAAC8BAABfcmVscy8ucmVsc1BLAQItABQABgAIAAAA&#10;IQBZew9YpwEAAJYDAAAOAAAAAAAAAAAAAAAAAC4CAABkcnMvZTJvRG9jLnhtbFBLAQItABQABgAI&#10;AAAAIQAOrTP+2wAAAAc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512742F" w14:textId="76B58069" w:rsidR="004235B6" w:rsidRPr="004A71E8" w:rsidRDefault="004235B6" w:rsidP="002B5874">
            <w:pPr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-z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akłady, w których występuje narażenie na szkodliwe czynniki biologiczne grupy 3 o podwyższonym ryzyku narażenia względem ryzyka populacyjnego (z wyjątkiem przychodni lekarskich i stomatologicznych oraz zakładów wymienionych w </w:t>
            </w:r>
            <w:r w:rsidRPr="004A71E8">
              <w:rPr>
                <w:rFonts w:ascii="Times New Roman" w:hAnsi="Times New Roman" w:cs="Times New Roman"/>
                <w:color w:val="000000" w:themeColor="text1"/>
                <w:sz w:val="24"/>
              </w:rPr>
              <w:t>podgrupie 1 C);</w:t>
            </w:r>
          </w:p>
          <w:p w14:paraId="541F702A" w14:textId="77777777" w:rsidR="004235B6" w:rsidRDefault="004235B6" w:rsidP="002B5874">
            <w:pPr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</w:rPr>
            </w:pPr>
          </w:p>
          <w:p w14:paraId="1DF2AE73" w14:textId="7D2B4E98" w:rsidR="004235B6" w:rsidRDefault="00E17666" w:rsidP="002B5874">
            <w:pPr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Pozostałe zakłady, w których czynniki szkodliwe dla zdrowia występują w stężeniach lub natężeniach mniejszych/równych 0,5 NDS/NDN</w:t>
            </w:r>
          </w:p>
          <w:p w14:paraId="6A3F7471" w14:textId="4B2BAC77" w:rsidR="004235B6" w:rsidRDefault="00E17666" w:rsidP="002B5874">
            <w:pPr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373D2ABD" wp14:editId="60CDED85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98425</wp:posOffset>
                      </wp:positionV>
                      <wp:extent cx="6032500" cy="38100"/>
                      <wp:effectExtent l="0" t="0" r="25400" b="19050"/>
                      <wp:wrapNone/>
                      <wp:docPr id="896275798" name="Łącznik prosty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3250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ED64DF" id="Łącznik prosty 28" o:spid="_x0000_s1026" style="position:absolute;flip:y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7.75pt" to="469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o4epQEAAJYDAAAOAAAAZHJzL2Uyb0RvYy54bWysU01P4zAQvSPxHyzfadKiRShqygHEXtAu&#10;Wj7uxhk3FrbHsk2T/vsdO21Y7Ye0Qlwsf8x7M+/NeH01WsN2EKJG1/LlouYMnMROu23Lnx5vzy45&#10;i0m4Thh00PI9RH61OT1ZD76BFfZoOgiMSFxsBt/yPiXfVFWUPVgRF+jB0aPCYEWiY9hWXRADsVtT&#10;rer6ohowdD6ghBjp9mZ65JvCrxTI9F2pCImZllNtqayhrC95rTZr0WyD8L2WhzLEB6qwQjtKOlPd&#10;iCTYW9B/UFktA0ZUaSHRVqiUllA0kJpl/Zuah154KFrInOhnm+Ln0cpvu2t3H8iGwccm+vuQVYwq&#10;WKaM9s/U06KLKmVjsW0/2wZjYpIuL+rz1Zea3JX0dn65pC3xVRNNpvMhpq+AluVNy412WZVoxO4u&#10;pin0GEK490LKLu0N5GDjfoBiuqOEU0llRuDaBLYT1N3udXlIWyIzRGljZlBdUv4TdIjNMChz87/A&#10;ObpkRJdmoNUOw9+ypvFYqprij6onrVn2C3b70pZiBzW/GHoY1Dxdv54L/P07bX4CAAD//wMAUEsD&#10;BBQABgAIAAAAIQBFUPhL3AAAAAkBAAAPAAAAZHJzL2Rvd25yZXYueG1sTI/BTsMwEETvSPyDtUjc&#10;WjtBLiXEqUolxJm2l96ceEki4nWI3Tb8PcsJjqt5mn1TbmY/iAtOsQ9kIFsqEEhNcD21Bo6H18Ua&#10;REyWnB0CoYFvjLCpbm9KW7hwpXe87FMruIRiYQ10KY2FlLHp0Nu4DCMSZx9h8jbxObXSTfbK5X6Q&#10;uVIr6W1P/KGzI+46bD73Z2/g8ObVXKd+h/T1qLanF72ikzbm/m7ePoNIOKc/GH71WR0qdqrDmVwU&#10;g4FFluWMcqA1CAaeHta8pTaQZxpkVcr/C6ofAAAA//8DAFBLAQItABQABgAIAAAAIQC2gziS/gAA&#10;AOEBAAATAAAAAAAAAAAAAAAAAAAAAABbQ29udGVudF9UeXBlc10ueG1sUEsBAi0AFAAGAAgAAAAh&#10;ADj9If/WAAAAlAEAAAsAAAAAAAAAAAAAAAAALwEAAF9yZWxzLy5yZWxzUEsBAi0AFAAGAAgAAAAh&#10;AOzmjh6lAQAAlgMAAA4AAAAAAAAAAAAAAAAALgIAAGRycy9lMm9Eb2MueG1sUEsBAi0AFAAGAAgA&#10;AAAhAEVQ+EvcAAAACQ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471099D" w14:textId="5023EC2C" w:rsidR="004235B6" w:rsidRDefault="00E17666" w:rsidP="002B5874">
            <w:pPr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Pozostałe zakłady, w których występują czynniki rakotwórcze, mutagenne lub reprotoksyczne (CMR) (niewymienione w grupie 1B i 2B)</w:t>
            </w:r>
          </w:p>
          <w:p w14:paraId="30E2C3E6" w14:textId="77777777" w:rsidR="004235B6" w:rsidRDefault="004235B6" w:rsidP="002B5874">
            <w:pPr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</w:rPr>
            </w:pPr>
          </w:p>
          <w:p w14:paraId="48CD8DF4" w14:textId="7B3A9046" w:rsidR="004235B6" w:rsidRDefault="00E17666" w:rsidP="002B5874">
            <w:pPr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Pozostałe zakłady, w których występuje narażenie na szkodliwe czynniki biologiczne grupy 3 (niewymienione w grupie 1C i 2C) lub w których występuje wyłącznie narażenie na czynniki biologiczne grupy 2</w:t>
            </w:r>
            <w:r w:rsidR="003434B6">
              <w:rPr>
                <w:rFonts w:ascii="Times New Roman" w:hAnsi="Times New Roman" w:cs="Times New Roman"/>
                <w:sz w:val="24"/>
              </w:rPr>
              <w:t>.</w:t>
            </w:r>
          </w:p>
          <w:p w14:paraId="5CA0705C" w14:textId="6BB79AD3" w:rsidR="003434B6" w:rsidRDefault="003434B6" w:rsidP="002B5874">
            <w:pPr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7DBB9173" wp14:editId="2681F905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34290</wp:posOffset>
                      </wp:positionV>
                      <wp:extent cx="6032500" cy="38100"/>
                      <wp:effectExtent l="0" t="0" r="25400" b="19050"/>
                      <wp:wrapNone/>
                      <wp:docPr id="2143135610" name="Łącznik prosty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3250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9E282" id="Łącznik prosty 28" o:spid="_x0000_s1026" style="position:absolute;flip:y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2.7pt" to="468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o4epQEAAJYDAAAOAAAAZHJzL2Uyb0RvYy54bWysU01P4zAQvSPxHyzfadKiRShqygHEXtAu&#10;Wj7uxhk3FrbHsk2T/vsdO21Y7Ye0Qlwsf8x7M+/NeH01WsN2EKJG1/LlouYMnMROu23Lnx5vzy45&#10;i0m4Thh00PI9RH61OT1ZD76BFfZoOgiMSFxsBt/yPiXfVFWUPVgRF+jB0aPCYEWiY9hWXRADsVtT&#10;rer6ohowdD6ghBjp9mZ65JvCrxTI9F2pCImZllNtqayhrC95rTZr0WyD8L2WhzLEB6qwQjtKOlPd&#10;iCTYW9B/UFktA0ZUaSHRVqiUllA0kJpl/Zuah154KFrInOhnm+Ln0cpvu2t3H8iGwccm+vuQVYwq&#10;WKaM9s/U06KLKmVjsW0/2wZjYpIuL+rz1Zea3JX0dn65pC3xVRNNpvMhpq+AluVNy412WZVoxO4u&#10;pin0GEK490LKLu0N5GDjfoBiuqOEU0llRuDaBLYT1N3udXlIWyIzRGljZlBdUv4TdIjNMChz87/A&#10;ObpkRJdmoNUOw9+ypvFYqprij6onrVn2C3b70pZiBzW/GHoY1Dxdv54L/P07bX4CAAD//wMAUEsD&#10;BBQABgAIAAAAIQC8tBMI2wAAAAgBAAAPAAAAZHJzL2Rvd25yZXYueG1sTI/BbsIwEETvlfgHa5F6&#10;AzuUQJvGQYBU9VzohZsTb5Oo8TrEBtK/7/ZUjqN5mn2bb0bXiSsOofWkIZkrEEiVty3VGj6Pb7Nn&#10;ECEasqbzhBp+MMCmmDzkJrP+Rh94PcRa8AiFzGhoYuwzKUPVoDNh7nsk7r784EzkONTSDubG466T&#10;C6VW0pmW+EJjetw3WH0fLk7D8d2psYztHum8VtvTLl3RKdX6cTpuX0FEHOM/DH/6rA4FO5X+QjaI&#10;TsMsWaSMakiXILh/eVpzLhlMliCLXN4/UPwCAAD//wMAUEsBAi0AFAAGAAgAAAAhALaDOJL+AAAA&#10;4QEAABMAAAAAAAAAAAAAAAAAAAAAAFtDb250ZW50X1R5cGVzXS54bWxQSwECLQAUAAYACAAAACEA&#10;OP0h/9YAAACUAQAACwAAAAAAAAAAAAAAAAAvAQAAX3JlbHMvLnJlbHNQSwECLQAUAAYACAAAACEA&#10;7OaOHqUBAACWAwAADgAAAAAAAAAAAAAAAAAuAgAAZHJzL2Uyb0RvYy54bWxQSwECLQAUAAYACAAA&#10;ACEAvLQTCNsAAAAIAQAADwAAAAAAAAAAAAAAAAD/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CD7FB4F" w14:textId="7D189B0C" w:rsidR="004235B6" w:rsidRDefault="003434B6" w:rsidP="002B5874">
            <w:pPr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Pozostałe zakłady, niespełniające kryteriów średniego lub wysokiego ryzyka  </w:t>
            </w:r>
          </w:p>
          <w:p w14:paraId="101E58FC" w14:textId="20CB8A46" w:rsidR="004235B6" w:rsidRPr="006C1A55" w:rsidRDefault="004235B6" w:rsidP="002B5874">
            <w:pPr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3D3A767B" w14:textId="77777777" w:rsidR="004235B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42D8F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1A</w:t>
            </w:r>
          </w:p>
          <w:p w14:paraId="61076AC8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1327DB3A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79D31DE0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085D0CEF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65E75F65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1A51E435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42D8F">
              <w:rPr>
                <w:rFonts w:ascii="Times New Roman" w:hAnsi="Times New Roman" w:cs="Times New Roman"/>
                <w:sz w:val="24"/>
                <w:lang w:val="en-US"/>
              </w:rPr>
              <w:t>1B</w:t>
            </w:r>
          </w:p>
          <w:p w14:paraId="418302DC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6D231568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74017BD4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0D50CAFB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7CA05BE7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42D8F">
              <w:rPr>
                <w:rFonts w:ascii="Times New Roman" w:hAnsi="Times New Roman" w:cs="Times New Roman"/>
                <w:sz w:val="24"/>
                <w:lang w:val="en-US"/>
              </w:rPr>
              <w:t>1C</w:t>
            </w:r>
          </w:p>
          <w:p w14:paraId="2B7E7753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005F0176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226C6285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786440A5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5C928104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06EC2C6E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677A11EE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3DFF0E43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4541C378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54D9481C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42D8F">
              <w:rPr>
                <w:rFonts w:ascii="Times New Roman" w:hAnsi="Times New Roman" w:cs="Times New Roman"/>
                <w:sz w:val="24"/>
                <w:lang w:val="en-US"/>
              </w:rPr>
              <w:t>1D</w:t>
            </w:r>
          </w:p>
          <w:p w14:paraId="6AEC8B86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28FF083C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22723B39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42D8F">
              <w:rPr>
                <w:rFonts w:ascii="Times New Roman" w:hAnsi="Times New Roman" w:cs="Times New Roman"/>
                <w:sz w:val="24"/>
                <w:lang w:val="en-US"/>
              </w:rPr>
              <w:t>1E</w:t>
            </w:r>
          </w:p>
          <w:p w14:paraId="047199DF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56ED6366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2D04D543" w14:textId="77777777" w:rsidR="00A41576" w:rsidRPr="00142D8F" w:rsidRDefault="00A41576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42D8F">
              <w:rPr>
                <w:rFonts w:ascii="Times New Roman" w:hAnsi="Times New Roman" w:cs="Times New Roman"/>
                <w:sz w:val="24"/>
                <w:lang w:val="en-US"/>
              </w:rPr>
              <w:t>2A</w:t>
            </w:r>
          </w:p>
          <w:p w14:paraId="2C461306" w14:textId="77777777" w:rsidR="004A71E8" w:rsidRPr="00142D8F" w:rsidRDefault="004A71E8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239E5340" w14:textId="77777777" w:rsidR="004A71E8" w:rsidRPr="00142D8F" w:rsidRDefault="004A71E8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2F6D1024" w14:textId="77777777" w:rsidR="00F577F2" w:rsidRPr="00142D8F" w:rsidRDefault="00F577F2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100C7914" w14:textId="77777777" w:rsidR="004A71E8" w:rsidRPr="00142D8F" w:rsidRDefault="004A71E8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42D8F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2B</w:t>
            </w:r>
          </w:p>
          <w:p w14:paraId="5C20C1E8" w14:textId="77777777" w:rsidR="004A71E8" w:rsidRPr="00142D8F" w:rsidRDefault="004A71E8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1333E156" w14:textId="77777777" w:rsidR="004A71E8" w:rsidRPr="00142D8F" w:rsidRDefault="004A71E8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02F4A477" w14:textId="77777777" w:rsidR="004A71E8" w:rsidRPr="00142D8F" w:rsidRDefault="004A71E8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45FD3B6F" w14:textId="77777777" w:rsidR="004A71E8" w:rsidRPr="00142D8F" w:rsidRDefault="004A71E8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3FC4DC43" w14:textId="77777777" w:rsidR="004A71E8" w:rsidRPr="00142D8F" w:rsidRDefault="004A71E8" w:rsidP="00A4157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3FF970E8" w14:textId="77777777" w:rsidR="00E17666" w:rsidRPr="00142D8F" w:rsidRDefault="00D63442" w:rsidP="00E1766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42D8F">
              <w:rPr>
                <w:rFonts w:ascii="Times New Roman" w:hAnsi="Times New Roman" w:cs="Times New Roman"/>
                <w:sz w:val="24"/>
                <w:lang w:val="en-US"/>
              </w:rPr>
              <w:t>2C</w:t>
            </w:r>
          </w:p>
          <w:p w14:paraId="7FCDC7C2" w14:textId="77777777" w:rsidR="00E17666" w:rsidRPr="00142D8F" w:rsidRDefault="00E17666" w:rsidP="00E1766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73D18263" w14:textId="77777777" w:rsidR="00E17666" w:rsidRPr="00142D8F" w:rsidRDefault="00E17666" w:rsidP="00E1766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313EE9DA" w14:textId="77777777" w:rsidR="00E17666" w:rsidRPr="00142D8F" w:rsidRDefault="00E17666" w:rsidP="00E1766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3097033E" w14:textId="77777777" w:rsidR="00E17666" w:rsidRPr="00142D8F" w:rsidRDefault="00E17666" w:rsidP="00E1766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57C95C77" w14:textId="77777777" w:rsidR="00E17666" w:rsidRPr="00142D8F" w:rsidRDefault="00E17666" w:rsidP="00E1766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42D8F">
              <w:rPr>
                <w:rFonts w:ascii="Times New Roman" w:hAnsi="Times New Roman" w:cs="Times New Roman"/>
                <w:sz w:val="24"/>
                <w:lang w:val="en-US"/>
              </w:rPr>
              <w:t>3A</w:t>
            </w:r>
          </w:p>
          <w:p w14:paraId="3C8D9AB6" w14:textId="77777777" w:rsidR="00E17666" w:rsidRPr="00142D8F" w:rsidRDefault="00E17666" w:rsidP="00E1766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6A80A730" w14:textId="77777777" w:rsidR="00E17666" w:rsidRPr="00142D8F" w:rsidRDefault="00E17666" w:rsidP="00E1766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69834DA9" w14:textId="77777777" w:rsidR="00E17666" w:rsidRPr="00142D8F" w:rsidRDefault="00E17666" w:rsidP="00E1766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42D8F">
              <w:rPr>
                <w:rFonts w:ascii="Times New Roman" w:hAnsi="Times New Roman" w:cs="Times New Roman"/>
                <w:sz w:val="24"/>
                <w:lang w:val="en-US"/>
              </w:rPr>
              <w:t>3B</w:t>
            </w:r>
          </w:p>
          <w:p w14:paraId="799157DB" w14:textId="77777777" w:rsidR="003434B6" w:rsidRPr="00142D8F" w:rsidRDefault="003434B6" w:rsidP="00E1766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71050865" w14:textId="77777777" w:rsidR="003434B6" w:rsidRPr="00142D8F" w:rsidRDefault="003434B6" w:rsidP="00E1766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533DCED0" w14:textId="77777777" w:rsidR="003434B6" w:rsidRPr="00142D8F" w:rsidRDefault="003434B6" w:rsidP="00E1766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42D8F">
              <w:rPr>
                <w:rFonts w:ascii="Times New Roman" w:hAnsi="Times New Roman" w:cs="Times New Roman"/>
                <w:sz w:val="24"/>
                <w:lang w:val="en-US"/>
              </w:rPr>
              <w:t>3C</w:t>
            </w:r>
          </w:p>
          <w:p w14:paraId="3465EE35" w14:textId="77777777" w:rsidR="003434B6" w:rsidRPr="00142D8F" w:rsidRDefault="003434B6" w:rsidP="00E1766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7D9811BC" w14:textId="77777777" w:rsidR="003434B6" w:rsidRPr="00142D8F" w:rsidRDefault="003434B6" w:rsidP="00E1766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232830ED" w14:textId="77777777" w:rsidR="003434B6" w:rsidRPr="00142D8F" w:rsidRDefault="003434B6" w:rsidP="00E1766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656EE22A" w14:textId="3AB75999" w:rsidR="003434B6" w:rsidRDefault="003434B6" w:rsidP="00E1766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3D</w:t>
            </w:r>
          </w:p>
        </w:tc>
      </w:tr>
    </w:tbl>
    <w:p w14:paraId="7DC4A012" w14:textId="77777777" w:rsidR="00F27AFC" w:rsidRPr="006C1A55" w:rsidRDefault="00F27AFC" w:rsidP="003434B6">
      <w:pPr>
        <w:ind w:left="0" w:firstLine="0"/>
        <w:rPr>
          <w:rFonts w:ascii="Times New Roman" w:hAnsi="Times New Roman" w:cs="Times New Roman"/>
          <w:sz w:val="24"/>
        </w:rPr>
      </w:pPr>
    </w:p>
    <w:p w14:paraId="32F112C8" w14:textId="4E85676E" w:rsidR="006637A4" w:rsidRPr="00D829C8" w:rsidRDefault="006637A4" w:rsidP="00D829C8">
      <w:pPr>
        <w:rPr>
          <w:rFonts w:ascii="Times New Roman" w:hAnsi="Times New Roman" w:cs="Times New Roman"/>
          <w:b/>
          <w:bCs/>
          <w:color w:val="00B0F0"/>
          <w:sz w:val="24"/>
        </w:rPr>
      </w:pPr>
      <w:r w:rsidRPr="006C1A55">
        <w:rPr>
          <w:rFonts w:ascii="Times New Roman" w:hAnsi="Times New Roman" w:cs="Times New Roman"/>
          <w:b/>
          <w:bCs/>
          <w:color w:val="00B0F0"/>
          <w:sz w:val="24"/>
        </w:rPr>
        <w:t>OBSZAR EPIDEMIOLOGII</w:t>
      </w:r>
    </w:p>
    <w:p w14:paraId="0FE7AFBC" w14:textId="77777777" w:rsidR="006637A4" w:rsidRPr="006C1A55" w:rsidRDefault="006637A4" w:rsidP="00022AFA">
      <w:pPr>
        <w:spacing w:after="0" w:line="259" w:lineRule="auto"/>
        <w:ind w:left="-1970" w:right="20" w:firstLine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14256" w:type="dxa"/>
        <w:tblInd w:w="26" w:type="dxa"/>
        <w:tblCellMar>
          <w:top w:w="40" w:type="dxa"/>
          <w:left w:w="107" w:type="dxa"/>
          <w:right w:w="91" w:type="dxa"/>
        </w:tblCellMar>
        <w:tblLook w:val="04A0" w:firstRow="1" w:lastRow="0" w:firstColumn="1" w:lastColumn="0" w:noHBand="0" w:noVBand="1"/>
      </w:tblPr>
      <w:tblGrid>
        <w:gridCol w:w="2379"/>
        <w:gridCol w:w="2410"/>
        <w:gridCol w:w="7513"/>
        <w:gridCol w:w="1954"/>
      </w:tblGrid>
      <w:tr w:rsidR="00D829C8" w:rsidRPr="006C1A55" w14:paraId="4EA3DD38" w14:textId="77777777" w:rsidTr="00D829C8">
        <w:trPr>
          <w:trHeight w:val="335"/>
        </w:trPr>
        <w:tc>
          <w:tcPr>
            <w:tcW w:w="1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8CE3" w14:textId="125E80F1" w:rsidR="00D829C8" w:rsidRPr="006C1A55" w:rsidRDefault="00D829C8" w:rsidP="00022AF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Analiza ryzyka</w:t>
            </w:r>
          </w:p>
        </w:tc>
      </w:tr>
      <w:tr w:rsidR="003434B6" w:rsidRPr="006C1A55" w14:paraId="66BE23E4" w14:textId="0F0E5FA2" w:rsidTr="00AB77B2">
        <w:trPr>
          <w:trHeight w:val="846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64E2" w14:textId="649FB755" w:rsidR="003434B6" w:rsidRPr="009A33F7" w:rsidRDefault="009A33F7" w:rsidP="00022AF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A33F7">
              <w:rPr>
                <w:rFonts w:ascii="Times New Roman" w:hAnsi="Times New Roman" w:cs="Times New Roman"/>
                <w:b/>
                <w:bCs/>
                <w:sz w:val="24"/>
              </w:rPr>
              <w:t>Wysokie ryzyko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C25EDE" w14:textId="54A8A4A1" w:rsidR="003434B6" w:rsidRPr="006C1A55" w:rsidRDefault="009A33F7" w:rsidP="00022AF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17B70">
              <w:rPr>
                <w:rFonts w:ascii="Times New Roman" w:hAnsi="Times New Roman" w:cs="Times New Roman"/>
                <w:color w:val="auto"/>
                <w:sz w:val="24"/>
              </w:rPr>
              <w:t>Zakłady opiekuńczo-lecznicze</w:t>
            </w:r>
            <w:r w:rsidR="00851B81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D2E5" w14:textId="0B0449E8" w:rsidR="003434B6" w:rsidRPr="006C1A55" w:rsidRDefault="009A33F7" w:rsidP="00022AF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wysokie ryzyko szerzenia się zakażeń ze względu na wielochorobowość i starczy wiek pacjentów, różny trudny do oceny stan immunologiczny, długi czas przebywania w nich pacjentów, wcześniejsze pobyty pacjentów w szpitalach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78AF" w14:textId="77777777" w:rsidR="003434B6" w:rsidRPr="006C1A55" w:rsidRDefault="003434B6" w:rsidP="00022AF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77F2" w:rsidRPr="006C1A55" w14:paraId="63DF5EB0" w14:textId="175E3751" w:rsidTr="00AB77B2">
        <w:trPr>
          <w:trHeight w:val="116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EA4D" w14:textId="05F29F77" w:rsidR="00F577F2" w:rsidRPr="006C1A55" w:rsidRDefault="00AB77B2" w:rsidP="00022AF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Ś</w:t>
            </w:r>
            <w:r w:rsidRPr="006C1A55">
              <w:rPr>
                <w:rFonts w:ascii="Times New Roman" w:hAnsi="Times New Roman" w:cs="Times New Roman"/>
                <w:b/>
                <w:bCs/>
                <w:sz w:val="24"/>
              </w:rPr>
              <w:t>rednie ryzyko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C2BB" w14:textId="77777777" w:rsidR="00F577F2" w:rsidRDefault="00F577F2" w:rsidP="00022AFA">
            <w:pPr>
              <w:spacing w:after="0" w:line="259" w:lineRule="auto"/>
              <w:ind w:left="0" w:right="6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Podmioty lecznicze ambulatoryjne - zabiegowe: tj. przychodnie i praktyki lekarskie </w:t>
            </w:r>
          </w:p>
          <w:p w14:paraId="221D94BA" w14:textId="2C7C4DEA" w:rsidR="00F577F2" w:rsidRPr="006C1A55" w:rsidRDefault="00F577F2" w:rsidP="00022AFA">
            <w:pPr>
              <w:spacing w:after="0" w:line="259" w:lineRule="auto"/>
              <w:ind w:left="0" w:right="6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(</w:t>
            </w:r>
            <w:r w:rsidRPr="00D829C8">
              <w:rPr>
                <w:rFonts w:ascii="Times New Roman" w:hAnsi="Times New Roman" w:cs="Times New Roman"/>
                <w:szCs w:val="20"/>
              </w:rPr>
              <w:t>np. chirurgiczne, stomatologiczne, ginekologiczne, laryngologiczne i wykonujące zabiegi endoskopowe</w:t>
            </w:r>
            <w:r w:rsidRPr="006C1A55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9811" w14:textId="77777777" w:rsidR="00F577F2" w:rsidRPr="006C1A55" w:rsidRDefault="00F577F2" w:rsidP="009A33F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Inwazyjne procedury diagnostyczne i lecznicze, ale krótki pobyt pacjenta </w:t>
            </w:r>
          </w:p>
          <w:p w14:paraId="0DAAA5D0" w14:textId="77777777" w:rsidR="00F577F2" w:rsidRPr="006C1A55" w:rsidRDefault="00F577F2" w:rsidP="009A33F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w podmiocie leczniczym, zazwyczaj prawidłowy stan immunologiczny </w:t>
            </w:r>
          </w:p>
          <w:p w14:paraId="1F4E1814" w14:textId="66A7C3AC" w:rsidR="00F577F2" w:rsidRPr="006C1A55" w:rsidRDefault="00F577F2" w:rsidP="009A33F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Uwaga: Jeżeli podmiot leczniczy ambulatoryjny prowadzi zarówno zabiegową i niezabiegową, to jest przypisany do kategorii </w:t>
            </w:r>
            <w:r w:rsidRPr="006C1A55">
              <w:rPr>
                <w:rFonts w:ascii="Times New Roman" w:hAnsi="Times New Roman" w:cs="Times New Roman"/>
                <w:b/>
                <w:bCs/>
                <w:sz w:val="24"/>
              </w:rPr>
              <w:t>średniego ryzyka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szerzenia się zakażeń.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CFCE" w14:textId="77777777" w:rsidR="00F577F2" w:rsidRPr="006C1A55" w:rsidRDefault="00F577F2" w:rsidP="00022AF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77B2" w:rsidRPr="006C1A55" w14:paraId="3473D963" w14:textId="65E29A7A" w:rsidTr="00FE2100">
        <w:trPr>
          <w:trHeight w:val="948"/>
        </w:trPr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19F06" w14:textId="70DBF6C9" w:rsidR="00AB77B2" w:rsidRPr="006C1A55" w:rsidRDefault="00AB77B2" w:rsidP="00AB77B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D829C8">
              <w:rPr>
                <w:rFonts w:ascii="Times New Roman" w:hAnsi="Times New Roman" w:cs="Times New Roman"/>
                <w:b/>
                <w:bCs/>
                <w:sz w:val="24"/>
              </w:rPr>
              <w:t>Niskie ryzyko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79C7" w14:textId="77777777" w:rsidR="00AB77B2" w:rsidRPr="00D829C8" w:rsidRDefault="00AB77B2" w:rsidP="00AB77B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Podmioty lecznicze ambulatoryjne tj. przychodnie i praktyki lekarskie i pielęgniarskie (</w:t>
            </w:r>
            <w:r w:rsidRPr="00D829C8">
              <w:rPr>
                <w:rFonts w:ascii="Times New Roman" w:hAnsi="Times New Roman" w:cs="Times New Roman"/>
                <w:szCs w:val="20"/>
              </w:rPr>
              <w:t xml:space="preserve">za </w:t>
            </w:r>
          </w:p>
          <w:p w14:paraId="09F26E08" w14:textId="72007F56" w:rsidR="00AB77B2" w:rsidRPr="006C1A55" w:rsidRDefault="00AB77B2" w:rsidP="00AB77B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D829C8">
              <w:rPr>
                <w:rFonts w:ascii="Times New Roman" w:hAnsi="Times New Roman" w:cs="Times New Roman"/>
                <w:szCs w:val="20"/>
              </w:rPr>
              <w:t>wyjątkiem zabiegowych</w:t>
            </w:r>
            <w:r w:rsidRPr="006C1A55">
              <w:rPr>
                <w:rFonts w:ascii="Times New Roman" w:hAnsi="Times New Roman" w:cs="Times New Roman"/>
                <w:sz w:val="24"/>
              </w:rPr>
              <w:t>), fizjoterapia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8D1" w14:textId="0258F654" w:rsidR="00AB77B2" w:rsidRPr="006C1A55" w:rsidRDefault="00AB77B2" w:rsidP="00AB77B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6C1A55">
              <w:rPr>
                <w:rFonts w:ascii="Times New Roman" w:hAnsi="Times New Roman" w:cs="Times New Roman"/>
                <w:sz w:val="24"/>
              </w:rPr>
              <w:t>ałe nasilenie procedur inwazyjnych, zazwyczaj prawidłowy stan immunologiczny pacjentów, krótki pobyt pacjenta w podmiocie leczniczym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37B" w14:textId="77777777" w:rsidR="00AB77B2" w:rsidRPr="006C1A55" w:rsidRDefault="00AB77B2" w:rsidP="00AB77B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77B2" w:rsidRPr="006C1A55" w14:paraId="19769168" w14:textId="49BCC482" w:rsidTr="00FE2100">
        <w:trPr>
          <w:trHeight w:val="654"/>
        </w:trPr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69DA0" w14:textId="77777777" w:rsidR="00AB77B2" w:rsidRPr="006C1A55" w:rsidRDefault="00AB77B2" w:rsidP="00AB77B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6432" w14:textId="18845D4C" w:rsidR="00AB77B2" w:rsidRPr="006C1A55" w:rsidRDefault="00AB77B2" w:rsidP="00AB77B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Punkty pobrań krwi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AE1F" w14:textId="2F723BFB" w:rsidR="00AB77B2" w:rsidRPr="006C1A55" w:rsidRDefault="00AB77B2" w:rsidP="00AB77B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Krótkotrwałe inwazyjne procedury diagnostyczne, krótki pobyt w podmiocie leczniczym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8C5C" w14:textId="77777777" w:rsidR="00AB77B2" w:rsidRPr="006C1A55" w:rsidRDefault="00AB77B2" w:rsidP="00AB77B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77B2" w:rsidRPr="006C1A55" w14:paraId="49DF27CA" w14:textId="40D49D28" w:rsidTr="00FE2100">
        <w:trPr>
          <w:trHeight w:val="851"/>
        </w:trPr>
        <w:tc>
          <w:tcPr>
            <w:tcW w:w="2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03BB" w14:textId="77777777" w:rsidR="00AB77B2" w:rsidRPr="006C1A55" w:rsidRDefault="00AB77B2" w:rsidP="00AB77B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01F1" w14:textId="6E53954F" w:rsidR="00AB77B2" w:rsidRPr="006C1A55" w:rsidRDefault="00AB77B2" w:rsidP="00AB77B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Punkty szczepień</w:t>
            </w:r>
          </w:p>
          <w:p w14:paraId="5F187F79" w14:textId="4C73C67A" w:rsidR="00AB77B2" w:rsidRPr="006C1A55" w:rsidRDefault="00AB77B2" w:rsidP="00AB77B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DB8E" w14:textId="1027DAAF" w:rsidR="00AB77B2" w:rsidRPr="006C1A55" w:rsidRDefault="00AB77B2" w:rsidP="00AB77B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Krótkotrwałe inwazyjne procedury diagnostyczne, sprzęt jednorazowy krótki pobyt w podmiocie leczniczym, przeprowadzane u osób zazwyczaj zdrowych Uwaga: Punkty szczepień podlegają corocznym kontrolom problemowym związanym z realizacją PSO w przypadku zbiegu kontroli można odstąpić od kontroli planowej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EB69" w14:textId="77777777" w:rsidR="00AB77B2" w:rsidRPr="006C1A55" w:rsidRDefault="00AB77B2" w:rsidP="00AB77B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AB13878" w14:textId="77777777" w:rsidR="00F27AFC" w:rsidRDefault="00F27AFC" w:rsidP="00273BD7">
      <w:pPr>
        <w:ind w:left="0" w:firstLine="0"/>
        <w:rPr>
          <w:rFonts w:ascii="Times New Roman" w:hAnsi="Times New Roman" w:cs="Times New Roman"/>
          <w:sz w:val="24"/>
        </w:rPr>
      </w:pPr>
    </w:p>
    <w:p w14:paraId="696862E0" w14:textId="77777777" w:rsidR="00695EF7" w:rsidRDefault="00695EF7" w:rsidP="00273BD7">
      <w:pPr>
        <w:ind w:left="0" w:firstLine="0"/>
        <w:rPr>
          <w:rFonts w:ascii="Times New Roman" w:hAnsi="Times New Roman" w:cs="Times New Roman"/>
          <w:sz w:val="24"/>
        </w:rPr>
      </w:pPr>
    </w:p>
    <w:p w14:paraId="533C3CF5" w14:textId="77777777" w:rsidR="00695EF7" w:rsidRDefault="00695EF7" w:rsidP="00273BD7">
      <w:pPr>
        <w:ind w:left="0" w:firstLine="0"/>
        <w:rPr>
          <w:rFonts w:ascii="Times New Roman" w:hAnsi="Times New Roman" w:cs="Times New Roman"/>
          <w:sz w:val="24"/>
        </w:rPr>
      </w:pPr>
    </w:p>
    <w:p w14:paraId="7019C5A3" w14:textId="77777777" w:rsidR="00695EF7" w:rsidRDefault="00695EF7" w:rsidP="00273BD7">
      <w:pPr>
        <w:ind w:left="0" w:firstLine="0"/>
        <w:rPr>
          <w:rFonts w:ascii="Times New Roman" w:hAnsi="Times New Roman" w:cs="Times New Roman"/>
          <w:sz w:val="24"/>
        </w:rPr>
      </w:pPr>
    </w:p>
    <w:p w14:paraId="2849B9FC" w14:textId="77777777" w:rsidR="004C0C42" w:rsidRDefault="004C0C42" w:rsidP="00273BD7">
      <w:pPr>
        <w:ind w:left="0" w:firstLine="0"/>
        <w:rPr>
          <w:rFonts w:ascii="Times New Roman" w:hAnsi="Times New Roman" w:cs="Times New Roman"/>
          <w:sz w:val="24"/>
        </w:rPr>
      </w:pPr>
    </w:p>
    <w:p w14:paraId="7CCC1785" w14:textId="77777777" w:rsidR="00027B37" w:rsidRDefault="00027B37" w:rsidP="00273BD7">
      <w:pPr>
        <w:ind w:left="0" w:firstLine="0"/>
        <w:rPr>
          <w:rFonts w:ascii="Times New Roman" w:hAnsi="Times New Roman" w:cs="Times New Roman"/>
          <w:sz w:val="24"/>
        </w:rPr>
      </w:pPr>
    </w:p>
    <w:p w14:paraId="21BCA52C" w14:textId="77777777" w:rsidR="00695EF7" w:rsidRPr="006C1A55" w:rsidRDefault="00695EF7" w:rsidP="00273BD7">
      <w:pPr>
        <w:ind w:left="0" w:firstLine="0"/>
        <w:rPr>
          <w:rFonts w:ascii="Times New Roman" w:hAnsi="Times New Roman" w:cs="Times New Roman"/>
          <w:sz w:val="24"/>
        </w:rPr>
      </w:pPr>
    </w:p>
    <w:p w14:paraId="307302AE" w14:textId="77777777" w:rsidR="00F27AFC" w:rsidRPr="006C1A55" w:rsidRDefault="00F27AFC" w:rsidP="00F27AFC">
      <w:pPr>
        <w:spacing w:after="0"/>
        <w:ind w:left="-5"/>
        <w:rPr>
          <w:rFonts w:ascii="Times New Roman" w:hAnsi="Times New Roman" w:cs="Times New Roman"/>
          <w:b/>
          <w:color w:val="00B0F0"/>
          <w:sz w:val="24"/>
        </w:rPr>
      </w:pPr>
      <w:r w:rsidRPr="006C1A55">
        <w:rPr>
          <w:rFonts w:ascii="Times New Roman" w:hAnsi="Times New Roman" w:cs="Times New Roman"/>
          <w:b/>
          <w:color w:val="00B0F0"/>
          <w:sz w:val="24"/>
        </w:rPr>
        <w:lastRenderedPageBreak/>
        <w:t xml:space="preserve">OBSZAR HIGIENY KOMUNALNEJ, W TYM BEZPIECZEŃSTWA ZDROWOTNEGO WODY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362"/>
        <w:gridCol w:w="2735"/>
        <w:gridCol w:w="7303"/>
        <w:gridCol w:w="1882"/>
      </w:tblGrid>
      <w:tr w:rsidR="00CC4A09" w14:paraId="49734A76" w14:textId="77777777" w:rsidTr="00365AAD">
        <w:tc>
          <w:tcPr>
            <w:tcW w:w="14282" w:type="dxa"/>
            <w:gridSpan w:val="4"/>
          </w:tcPr>
          <w:p w14:paraId="36F7548C" w14:textId="78945650" w:rsidR="00CC4A09" w:rsidRDefault="00CC4A09" w:rsidP="00F27AFC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Analiza ryzyka</w:t>
            </w:r>
          </w:p>
        </w:tc>
      </w:tr>
      <w:tr w:rsidR="003C2DD1" w14:paraId="13129E51" w14:textId="77777777" w:rsidTr="00C87C56">
        <w:trPr>
          <w:trHeight w:val="4926"/>
        </w:trPr>
        <w:tc>
          <w:tcPr>
            <w:tcW w:w="2362" w:type="dxa"/>
          </w:tcPr>
          <w:p w14:paraId="66FC7545" w14:textId="2DC67939" w:rsidR="003C2DD1" w:rsidRDefault="003C2DD1" w:rsidP="00CC4A09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b/>
                <w:bCs/>
                <w:sz w:val="24"/>
              </w:rPr>
              <w:t>Wysokie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ryzyko</w:t>
            </w:r>
          </w:p>
        </w:tc>
        <w:tc>
          <w:tcPr>
            <w:tcW w:w="2735" w:type="dxa"/>
          </w:tcPr>
          <w:p w14:paraId="04997D8E" w14:textId="77777777" w:rsidR="003C2DD1" w:rsidRPr="00273BD7" w:rsidRDefault="003C2DD1" w:rsidP="00CC4A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73BD7">
              <w:rPr>
                <w:rFonts w:ascii="Times New Roman" w:hAnsi="Times New Roman" w:cs="Times New Roman"/>
                <w:b/>
                <w:bCs/>
                <w:sz w:val="24"/>
              </w:rPr>
              <w:t>podmioty lecznicze</w:t>
            </w:r>
          </w:p>
          <w:p w14:paraId="0F7274ED" w14:textId="322250F1" w:rsidR="003C2DD1" w:rsidRPr="006C1A55" w:rsidRDefault="003C2DD1" w:rsidP="00CC4A0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tj.: szpital, zakład </w:t>
            </w:r>
            <w:proofErr w:type="spellStart"/>
            <w:r w:rsidRPr="006C1A55">
              <w:rPr>
                <w:rFonts w:ascii="Times New Roman" w:hAnsi="Times New Roman" w:cs="Times New Roman"/>
                <w:sz w:val="24"/>
              </w:rPr>
              <w:t>opiekuńczoleczniczy</w:t>
            </w:r>
            <w:proofErr w:type="spellEnd"/>
            <w:r w:rsidRPr="006C1A55">
              <w:rPr>
                <w:rFonts w:ascii="Times New Roman" w:hAnsi="Times New Roman" w:cs="Times New Roman"/>
                <w:sz w:val="24"/>
              </w:rPr>
              <w:t xml:space="preserve">, zakład rehabilitacji leczniczej, </w:t>
            </w:r>
            <w:r w:rsidRPr="002811A1">
              <w:rPr>
                <w:rFonts w:ascii="Times New Roman" w:hAnsi="Times New Roman" w:cs="Times New Roman"/>
                <w:color w:val="000000" w:themeColor="text1"/>
                <w:sz w:val="24"/>
              </w:rPr>
              <w:t>hospicjum,</w:t>
            </w:r>
            <w:r w:rsidRPr="009E1EDA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</w:p>
          <w:p w14:paraId="34FC4E63" w14:textId="7DE551CC" w:rsidR="003C2DD1" w:rsidRPr="006C1A55" w:rsidRDefault="003C2DD1" w:rsidP="00CC4A09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r w:rsidRPr="00273BD7">
              <w:rPr>
                <w:rFonts w:ascii="Times New Roman" w:hAnsi="Times New Roman" w:cs="Times New Roman"/>
                <w:b/>
                <w:bCs/>
                <w:sz w:val="24"/>
              </w:rPr>
              <w:t>wodociągi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– system zaopatrzenia w wodę; </w:t>
            </w:r>
          </w:p>
          <w:p w14:paraId="4E57FED6" w14:textId="6180036E" w:rsidR="003C2DD1" w:rsidRPr="006C1A55" w:rsidRDefault="003C2DD1" w:rsidP="00CC4A09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r w:rsidRPr="00273BD7">
              <w:rPr>
                <w:rFonts w:ascii="Times New Roman" w:hAnsi="Times New Roman" w:cs="Times New Roman"/>
                <w:b/>
                <w:bCs/>
                <w:sz w:val="24"/>
              </w:rPr>
              <w:t>zakład/salon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wykonujący zabiegi z naruszeniem </w:t>
            </w:r>
          </w:p>
          <w:p w14:paraId="58BC31E9" w14:textId="77777777" w:rsidR="003C2DD1" w:rsidRDefault="003C2DD1" w:rsidP="00CC4A09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ciągłości tkanek,    </w:t>
            </w:r>
          </w:p>
          <w:p w14:paraId="23644945" w14:textId="77777777" w:rsidR="003C2DD1" w:rsidRDefault="003C2DD1" w:rsidP="00D672BB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m.in. </w:t>
            </w:r>
            <w:proofErr w:type="spellStart"/>
            <w:r w:rsidRPr="006C1A55">
              <w:rPr>
                <w:rFonts w:ascii="Times New Roman" w:hAnsi="Times New Roman" w:cs="Times New Roman"/>
                <w:sz w:val="24"/>
              </w:rPr>
              <w:t>tj</w:t>
            </w:r>
            <w:proofErr w:type="spellEnd"/>
            <w:r w:rsidRPr="006C1A55">
              <w:rPr>
                <w:rFonts w:ascii="Times New Roman" w:hAnsi="Times New Roman" w:cs="Times New Roman"/>
                <w:sz w:val="24"/>
              </w:rPr>
              <w:t xml:space="preserve">: kosmetyczny, tatuażu, </w:t>
            </w:r>
            <w:proofErr w:type="spellStart"/>
            <w:r w:rsidRPr="006C1A55">
              <w:rPr>
                <w:rFonts w:ascii="Times New Roman" w:hAnsi="Times New Roman" w:cs="Times New Roman"/>
                <w:sz w:val="24"/>
              </w:rPr>
              <w:t>piercingu</w:t>
            </w:r>
            <w:proofErr w:type="spellEnd"/>
            <w:r w:rsidRPr="006C1A55">
              <w:rPr>
                <w:rFonts w:ascii="Times New Roman" w:hAnsi="Times New Roman" w:cs="Times New Roman"/>
                <w:sz w:val="24"/>
              </w:rPr>
              <w:t>;</w:t>
            </w:r>
          </w:p>
          <w:p w14:paraId="7E2BC130" w14:textId="595BAEDC" w:rsidR="003C2DD1" w:rsidRDefault="003C2DD1" w:rsidP="00365AAD">
            <w:pPr>
              <w:spacing w:after="0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domy pomocy społecznej, placówki zapewniające całodobową opiekę, </w:t>
            </w:r>
          </w:p>
        </w:tc>
        <w:tc>
          <w:tcPr>
            <w:tcW w:w="7303" w:type="dxa"/>
          </w:tcPr>
          <w:p w14:paraId="453E9661" w14:textId="77777777" w:rsidR="003C2DD1" w:rsidRDefault="003C2DD1" w:rsidP="00CC4A09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Klasyfikacja zależy od intensywności i częstotliwości występowania czynników potencjalnie wywierających wpływ na zdrowie.</w:t>
            </w:r>
          </w:p>
          <w:p w14:paraId="7EC22E86" w14:textId="77777777" w:rsidR="003C2DD1" w:rsidRDefault="003C2DD1" w:rsidP="00CC4A09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1EC892A" w14:textId="77777777" w:rsidR="003C2DD1" w:rsidRDefault="003C2DD1" w:rsidP="00CC4A09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F9F4891" w14:textId="51DF42B5" w:rsidR="003C2DD1" w:rsidRDefault="003C2DD1" w:rsidP="00CC4A09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2" w:type="dxa"/>
          </w:tcPr>
          <w:p w14:paraId="4CAFE5E0" w14:textId="77777777" w:rsidR="003C2DD1" w:rsidRDefault="003C2DD1" w:rsidP="00CC4A09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5AAD" w14:paraId="7D399178" w14:textId="77777777" w:rsidTr="00365AAD">
        <w:tc>
          <w:tcPr>
            <w:tcW w:w="2362" w:type="dxa"/>
          </w:tcPr>
          <w:p w14:paraId="1A6BDDD1" w14:textId="780A8944" w:rsidR="00365AAD" w:rsidRDefault="00365AAD" w:rsidP="00365AAD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b/>
                <w:bCs/>
                <w:sz w:val="24"/>
              </w:rPr>
              <w:t>Średnie ryzyk</w:t>
            </w:r>
            <w:r w:rsidR="00AC5721">
              <w:rPr>
                <w:rFonts w:ascii="Times New Roman" w:hAnsi="Times New Roman" w:cs="Times New Roman"/>
                <w:b/>
                <w:bCs/>
                <w:sz w:val="24"/>
              </w:rPr>
              <w:t>o</w:t>
            </w:r>
          </w:p>
        </w:tc>
        <w:tc>
          <w:tcPr>
            <w:tcW w:w="2735" w:type="dxa"/>
          </w:tcPr>
          <w:p w14:paraId="14CE57CF" w14:textId="47620E20" w:rsidR="00365AAD" w:rsidRDefault="00365AAD" w:rsidP="00365AAD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pralnie świadczące usługi podmiotom innym niż wykonujące działalność leczniczą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73F937A3" w14:textId="7A1B5CE0" w:rsidR="00365AAD" w:rsidRPr="00DD6AC3" w:rsidRDefault="00365AAD" w:rsidP="00365AAD">
            <w:pPr>
              <w:spacing w:after="0"/>
              <w:ind w:left="0" w:firstLine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D6AC3">
              <w:rPr>
                <w:rFonts w:ascii="Times New Roman" w:hAnsi="Times New Roman" w:cs="Times New Roman"/>
                <w:color w:val="auto"/>
                <w:sz w:val="24"/>
              </w:rPr>
              <w:t xml:space="preserve">- </w:t>
            </w:r>
            <w:r w:rsidR="00013A0F" w:rsidRPr="00DD6AC3">
              <w:rPr>
                <w:rFonts w:ascii="Times New Roman" w:hAnsi="Times New Roman" w:cs="Times New Roman"/>
                <w:color w:val="auto"/>
                <w:sz w:val="24"/>
              </w:rPr>
              <w:t xml:space="preserve">Obiekty hotelarskie </w:t>
            </w:r>
          </w:p>
          <w:p w14:paraId="401F1E61" w14:textId="36272E83" w:rsidR="00AC5721" w:rsidRDefault="00AC5721" w:rsidP="00365AAD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kąpieliska i miejsca okazjonalnie wykorzystywane do kąpieli;</w:t>
            </w:r>
          </w:p>
          <w:p w14:paraId="37294AA8" w14:textId="0AFCDB15" w:rsidR="00365AAD" w:rsidRDefault="00AC5721" w:rsidP="00DD6AC3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pływalnie;</w:t>
            </w:r>
          </w:p>
        </w:tc>
        <w:tc>
          <w:tcPr>
            <w:tcW w:w="7303" w:type="dxa"/>
          </w:tcPr>
          <w:p w14:paraId="1CA4FA50" w14:textId="77777777" w:rsidR="00AC5721" w:rsidRDefault="00AC5721" w:rsidP="00AC5721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Klasyfikacja zależy od intensywności i częstotliwości występowania czynników potencjalnie wywierających wpływ na zdrowie.</w:t>
            </w:r>
          </w:p>
          <w:p w14:paraId="7019B9DC" w14:textId="77777777" w:rsidR="00365AAD" w:rsidRDefault="00365AAD" w:rsidP="00365AAD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33A08C4" w14:textId="77777777" w:rsidR="00AC5721" w:rsidRDefault="00AC5721" w:rsidP="00365AAD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55F1FA9" w14:textId="77777777" w:rsidR="00AC5721" w:rsidRDefault="00AC5721" w:rsidP="00365AAD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15E6B774" w14:textId="77777777" w:rsidR="00AC5721" w:rsidRDefault="00AC5721" w:rsidP="00365AAD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E53B957" w14:textId="77777777" w:rsidR="00AC5721" w:rsidRDefault="00AC5721" w:rsidP="00365AAD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6F220D3" w14:textId="77777777" w:rsidR="00AC5721" w:rsidRDefault="00AC5721" w:rsidP="00365AAD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621DD8E" w14:textId="43E5EC96" w:rsidR="00AC5721" w:rsidRDefault="00AC5721" w:rsidP="00365AAD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2" w:type="dxa"/>
          </w:tcPr>
          <w:p w14:paraId="1C3D7837" w14:textId="77777777" w:rsidR="00365AAD" w:rsidRDefault="00365AAD" w:rsidP="00365AAD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5721" w14:paraId="65F7592C" w14:textId="77777777" w:rsidTr="00AC5721">
        <w:trPr>
          <w:trHeight w:val="2395"/>
        </w:trPr>
        <w:tc>
          <w:tcPr>
            <w:tcW w:w="2362" w:type="dxa"/>
          </w:tcPr>
          <w:p w14:paraId="0A50854B" w14:textId="107CDE28" w:rsidR="00AC5721" w:rsidRPr="006C1A55" w:rsidRDefault="00AC5721" w:rsidP="00365AAD">
            <w:pPr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 xml:space="preserve">Niskie ryzyko </w:t>
            </w:r>
          </w:p>
        </w:tc>
        <w:tc>
          <w:tcPr>
            <w:tcW w:w="2735" w:type="dxa"/>
          </w:tcPr>
          <w:p w14:paraId="294B1A55" w14:textId="7EE9AB2E" w:rsidR="00C8298D" w:rsidRPr="002B03F4" w:rsidRDefault="00AC5721" w:rsidP="00C8298D">
            <w:pPr>
              <w:spacing w:after="0"/>
              <w:ind w:left="0" w:firstLine="0"/>
              <w:rPr>
                <w:rFonts w:ascii="Times New Roman" w:hAnsi="Times New Roman" w:cs="Times New Roman"/>
                <w:color w:val="00B05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domy przedpogrzebowe </w:t>
            </w:r>
            <w:r w:rsidR="00FF0B2C" w:rsidRPr="00DD6AC3">
              <w:rPr>
                <w:rFonts w:ascii="Times New Roman" w:hAnsi="Times New Roman" w:cs="Times New Roman"/>
                <w:color w:val="auto"/>
                <w:sz w:val="24"/>
              </w:rPr>
              <w:t>świadczące usługi w zakresie przechowywania, przenoszenia i przewozu oraz ekshumacji zwłok ,</w:t>
            </w:r>
            <w:r w:rsidR="002B03F4" w:rsidRPr="00DD6AC3">
              <w:rPr>
                <w:rFonts w:ascii="Times New Roman" w:hAnsi="Times New Roman" w:cs="Times New Roman"/>
                <w:color w:val="auto"/>
                <w:sz w:val="24"/>
              </w:rPr>
              <w:t>nie</w:t>
            </w:r>
            <w:r w:rsidRPr="00DD6AC3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00C8298D" w:rsidRPr="00DD6AC3">
              <w:rPr>
                <w:rFonts w:ascii="Times New Roman" w:hAnsi="Times New Roman" w:cs="Times New Roman"/>
                <w:color w:val="auto"/>
                <w:sz w:val="24"/>
              </w:rPr>
              <w:t>świadcząc</w:t>
            </w:r>
            <w:r w:rsidR="00FF0B2C" w:rsidRPr="00DD6AC3">
              <w:rPr>
                <w:rFonts w:ascii="Times New Roman" w:hAnsi="Times New Roman" w:cs="Times New Roman"/>
                <w:color w:val="auto"/>
                <w:sz w:val="24"/>
              </w:rPr>
              <w:t xml:space="preserve">ych usług </w:t>
            </w:r>
            <w:r w:rsidR="00C8298D" w:rsidRPr="00DD6AC3">
              <w:rPr>
                <w:rFonts w:ascii="Times New Roman" w:hAnsi="Times New Roman" w:cs="Times New Roman"/>
                <w:color w:val="auto"/>
                <w:sz w:val="24"/>
              </w:rPr>
              <w:t>inwazyjn</w:t>
            </w:r>
            <w:r w:rsidR="002B03F4" w:rsidRPr="00DD6AC3">
              <w:rPr>
                <w:rFonts w:ascii="Times New Roman" w:hAnsi="Times New Roman" w:cs="Times New Roman"/>
                <w:color w:val="auto"/>
                <w:sz w:val="24"/>
              </w:rPr>
              <w:t>ych</w:t>
            </w:r>
            <w:r w:rsidR="00C8298D" w:rsidRPr="00DD6AC3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14:paraId="77ABE76A" w14:textId="1E744012" w:rsidR="00AC5721" w:rsidRPr="00695EF7" w:rsidRDefault="00FF0B2C" w:rsidP="00C8298D">
            <w:pPr>
              <w:spacing w:after="0"/>
              <w:ind w:left="0" w:firstLine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695EF7">
              <w:rPr>
                <w:rFonts w:ascii="Times New Roman" w:hAnsi="Times New Roman" w:cs="Times New Roman"/>
                <w:color w:val="auto"/>
                <w:sz w:val="24"/>
              </w:rPr>
              <w:t xml:space="preserve">Takich jak </w:t>
            </w:r>
            <w:r w:rsidR="00C8298D" w:rsidRPr="00695EF7">
              <w:rPr>
                <w:rFonts w:ascii="Times New Roman" w:hAnsi="Times New Roman" w:cs="Times New Roman"/>
                <w:color w:val="auto"/>
                <w:sz w:val="24"/>
              </w:rPr>
              <w:t xml:space="preserve">m.in.: </w:t>
            </w:r>
            <w:proofErr w:type="spellStart"/>
            <w:r w:rsidR="00C8298D" w:rsidRPr="00695EF7">
              <w:rPr>
                <w:rFonts w:ascii="Times New Roman" w:hAnsi="Times New Roman" w:cs="Times New Roman"/>
                <w:color w:val="auto"/>
                <w:sz w:val="24"/>
              </w:rPr>
              <w:t>balsamacj</w:t>
            </w:r>
            <w:r w:rsidRPr="00695EF7">
              <w:rPr>
                <w:rFonts w:ascii="Times New Roman" w:hAnsi="Times New Roman" w:cs="Times New Roman"/>
                <w:color w:val="auto"/>
                <w:sz w:val="24"/>
              </w:rPr>
              <w:t>i</w:t>
            </w:r>
            <w:proofErr w:type="spellEnd"/>
            <w:r w:rsidR="00C8298D" w:rsidRPr="00695EF7">
              <w:rPr>
                <w:rFonts w:ascii="Times New Roman" w:hAnsi="Times New Roman" w:cs="Times New Roman"/>
                <w:color w:val="auto"/>
                <w:sz w:val="24"/>
              </w:rPr>
              <w:t>, konserwacj</w:t>
            </w:r>
            <w:r w:rsidRPr="00695EF7">
              <w:rPr>
                <w:rFonts w:ascii="Times New Roman" w:hAnsi="Times New Roman" w:cs="Times New Roman"/>
                <w:color w:val="auto"/>
                <w:sz w:val="24"/>
              </w:rPr>
              <w:t>i</w:t>
            </w:r>
            <w:r w:rsidR="00C8298D" w:rsidRPr="00695EF7">
              <w:rPr>
                <w:rFonts w:ascii="Times New Roman" w:hAnsi="Times New Roman" w:cs="Times New Roman"/>
                <w:color w:val="auto"/>
                <w:sz w:val="24"/>
              </w:rPr>
              <w:t>, usuwani</w:t>
            </w:r>
            <w:r w:rsidRPr="00695EF7">
              <w:rPr>
                <w:rFonts w:ascii="Times New Roman" w:hAnsi="Times New Roman" w:cs="Times New Roman"/>
                <w:color w:val="auto"/>
                <w:sz w:val="24"/>
              </w:rPr>
              <w:t>a</w:t>
            </w:r>
            <w:r w:rsidR="00C8298D" w:rsidRPr="00695EF7">
              <w:rPr>
                <w:rFonts w:ascii="Times New Roman" w:hAnsi="Times New Roman" w:cs="Times New Roman"/>
                <w:color w:val="auto"/>
                <w:sz w:val="24"/>
              </w:rPr>
              <w:t xml:space="preserve">           elektrod/rozruszników</w:t>
            </w:r>
            <w:r w:rsidR="00AC5721" w:rsidRPr="00695EF7">
              <w:rPr>
                <w:rFonts w:ascii="Times New Roman" w:hAnsi="Times New Roman" w:cs="Times New Roman"/>
                <w:color w:val="auto"/>
                <w:sz w:val="24"/>
              </w:rPr>
              <w:t>;</w:t>
            </w:r>
          </w:p>
          <w:p w14:paraId="48DA235E" w14:textId="49DB98F5" w:rsidR="00AC5721" w:rsidRDefault="00AC5721" w:rsidP="00365AAD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cmentarze;</w:t>
            </w:r>
          </w:p>
          <w:p w14:paraId="1D56376A" w14:textId="1E8BAEC0" w:rsidR="00AC5721" w:rsidRDefault="00AC5721" w:rsidP="00365AAD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zakłady fryzjerskie, zakłady kosmetyczne bez przerywania ciągłości tkanek, solaria, zakłady odnowy biologicznej bez przerywania ciągłości tkanek</w:t>
            </w:r>
          </w:p>
          <w:p w14:paraId="0F29CB24" w14:textId="67E2A750" w:rsidR="00AC5721" w:rsidRDefault="00AC5721" w:rsidP="00365AAD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36819" w:rsidRPr="00695EF7">
              <w:rPr>
                <w:rFonts w:ascii="Times New Roman" w:hAnsi="Times New Roman" w:cs="Times New Roman"/>
                <w:color w:val="auto"/>
                <w:sz w:val="24"/>
              </w:rPr>
              <w:t xml:space="preserve">przystanki autobusowe, </w:t>
            </w:r>
            <w:r w:rsidR="000C2D79" w:rsidRPr="00695EF7">
              <w:rPr>
                <w:rFonts w:ascii="Times New Roman" w:hAnsi="Times New Roman" w:cs="Times New Roman"/>
                <w:color w:val="auto"/>
                <w:sz w:val="24"/>
              </w:rPr>
              <w:t>Przystanie żeglugi śródlądowej</w:t>
            </w:r>
            <w:r w:rsidRPr="006C1A55">
              <w:rPr>
                <w:rFonts w:ascii="Times New Roman" w:hAnsi="Times New Roman" w:cs="Times New Roman"/>
                <w:sz w:val="24"/>
              </w:rPr>
              <w:t>, ustępy publiczne i ogólnodostępne;</w:t>
            </w:r>
          </w:p>
          <w:p w14:paraId="4E164099" w14:textId="55C3500F" w:rsidR="00AC5721" w:rsidRDefault="00AC5721" w:rsidP="00365AAD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obiekty sportowe, tereny rekreacyjne (tereny zieleni), plaże przy kąpieliskach;</w:t>
            </w:r>
          </w:p>
        </w:tc>
        <w:tc>
          <w:tcPr>
            <w:tcW w:w="7303" w:type="dxa"/>
          </w:tcPr>
          <w:p w14:paraId="1A7197A8" w14:textId="77777777" w:rsidR="00AC5721" w:rsidRDefault="00AC5721" w:rsidP="00AC5721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Klasyfikacja zależy od intensywności i częstotliwości występowania czynników potencjalnie wywierających wpływ na zdrowie.</w:t>
            </w:r>
          </w:p>
          <w:p w14:paraId="64620722" w14:textId="77777777" w:rsidR="00AC5721" w:rsidRDefault="00AC5721" w:rsidP="00AC5721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049347DF" w14:textId="77777777" w:rsidR="00AC5721" w:rsidRDefault="00AC5721" w:rsidP="00AC5721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206AA630" w14:textId="77777777" w:rsidR="00AC5721" w:rsidRDefault="00AC5721" w:rsidP="00AC5721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02745B2" w14:textId="77777777" w:rsidR="00AC5721" w:rsidRDefault="00AC5721" w:rsidP="00AC5721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5F39F531" w14:textId="77777777" w:rsidR="00AC5721" w:rsidRDefault="00AC5721" w:rsidP="00AC5721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F11767A" w14:textId="77777777" w:rsidR="00AC5721" w:rsidRDefault="00AC5721" w:rsidP="00AC5721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1647E1D2" w14:textId="77777777" w:rsidR="00AC5721" w:rsidRDefault="00AC5721" w:rsidP="00AC5721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6B909D2" w14:textId="77777777" w:rsidR="00AC5721" w:rsidRDefault="00AC5721" w:rsidP="003C2DD1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2" w:type="dxa"/>
          </w:tcPr>
          <w:p w14:paraId="43BA87C5" w14:textId="77777777" w:rsidR="00AC5721" w:rsidRDefault="00AC5721" w:rsidP="00365AAD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73A94D8" w14:textId="77777777" w:rsidR="00F27AFC" w:rsidRPr="006C1A55" w:rsidRDefault="00F27AFC" w:rsidP="00F27AFC">
      <w:pPr>
        <w:spacing w:after="0"/>
        <w:ind w:left="-5"/>
        <w:rPr>
          <w:rFonts w:ascii="Times New Roman" w:hAnsi="Times New Roman" w:cs="Times New Roman"/>
          <w:sz w:val="24"/>
        </w:rPr>
      </w:pPr>
    </w:p>
    <w:p w14:paraId="7380016A" w14:textId="77777777" w:rsidR="00257B17" w:rsidRDefault="00257B17" w:rsidP="00F27AFC">
      <w:pPr>
        <w:spacing w:after="158"/>
        <w:ind w:left="0" w:firstLine="0"/>
        <w:jc w:val="both"/>
        <w:rPr>
          <w:rFonts w:ascii="Times New Roman" w:hAnsi="Times New Roman" w:cs="Times New Roman"/>
          <w:sz w:val="24"/>
        </w:rPr>
      </w:pPr>
    </w:p>
    <w:p w14:paraId="1C2BD2DE" w14:textId="77863A85" w:rsidR="00F27AFC" w:rsidRPr="006C1A55" w:rsidRDefault="00CC4A09" w:rsidP="00F27AFC">
      <w:pPr>
        <w:spacing w:after="158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textWrapping" w:clear="all"/>
      </w:r>
      <w:r w:rsidR="00F27AFC" w:rsidRPr="006C1A55">
        <w:rPr>
          <w:rFonts w:ascii="Times New Roman" w:hAnsi="Times New Roman" w:cs="Times New Roman"/>
          <w:sz w:val="24"/>
        </w:rPr>
        <w:t xml:space="preserve"> </w:t>
      </w:r>
    </w:p>
    <w:p w14:paraId="2CDA9C13" w14:textId="77777777" w:rsidR="004E1602" w:rsidRPr="006C1A55" w:rsidRDefault="004E1602" w:rsidP="004E1602">
      <w:pPr>
        <w:spacing w:after="0"/>
        <w:ind w:left="-5" w:right="252"/>
        <w:rPr>
          <w:rFonts w:ascii="Times New Roman" w:hAnsi="Times New Roman" w:cs="Times New Roman"/>
          <w:color w:val="00B0F0"/>
          <w:sz w:val="24"/>
        </w:rPr>
      </w:pPr>
      <w:r w:rsidRPr="006C1A55">
        <w:rPr>
          <w:rFonts w:ascii="Times New Roman" w:hAnsi="Times New Roman" w:cs="Times New Roman"/>
          <w:b/>
          <w:color w:val="00B0F0"/>
          <w:sz w:val="24"/>
        </w:rPr>
        <w:lastRenderedPageBreak/>
        <w:t xml:space="preserve">OBSZAR HIGIENY DZIECI I MŁODZIEŻY I PROMOCJI ZDROWIA </w:t>
      </w:r>
    </w:p>
    <w:p w14:paraId="59A5D14C" w14:textId="77777777" w:rsidR="004E1602" w:rsidRPr="006C1A55" w:rsidRDefault="004E1602" w:rsidP="00902C58">
      <w:pPr>
        <w:ind w:left="-5" w:right="252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4268" w:type="dxa"/>
        <w:tblInd w:w="44" w:type="dxa"/>
        <w:tblCellMar>
          <w:top w:w="2" w:type="dxa"/>
          <w:left w:w="107" w:type="dxa"/>
          <w:right w:w="158" w:type="dxa"/>
        </w:tblCellMar>
        <w:tblLook w:val="04A0" w:firstRow="1" w:lastRow="0" w:firstColumn="1" w:lastColumn="0" w:noHBand="0" w:noVBand="1"/>
      </w:tblPr>
      <w:tblGrid>
        <w:gridCol w:w="2356"/>
        <w:gridCol w:w="2698"/>
        <w:gridCol w:w="7230"/>
        <w:gridCol w:w="1984"/>
      </w:tblGrid>
      <w:tr w:rsidR="00AC5721" w:rsidRPr="006C1A55" w14:paraId="19767E39" w14:textId="77777777" w:rsidTr="004727FA">
        <w:trPr>
          <w:trHeight w:val="366"/>
        </w:trPr>
        <w:tc>
          <w:tcPr>
            <w:tcW w:w="1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119C6" w14:textId="04E043FC" w:rsidR="00AC5721" w:rsidRPr="006C1A55" w:rsidRDefault="00AC5721" w:rsidP="004B6EFD">
            <w:pPr>
              <w:spacing w:after="158"/>
              <w:ind w:left="4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Analiza ryzyka</w:t>
            </w:r>
          </w:p>
        </w:tc>
      </w:tr>
      <w:tr w:rsidR="00AC5721" w:rsidRPr="006C1A55" w14:paraId="3CA628E8" w14:textId="16BB7A30" w:rsidTr="004727FA">
        <w:trPr>
          <w:trHeight w:val="1592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B735" w14:textId="2F4D2FB2" w:rsidR="00AC5721" w:rsidRPr="006C1A55" w:rsidRDefault="00AC5721" w:rsidP="004B6EFD">
            <w:pPr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C1A55">
              <w:rPr>
                <w:rFonts w:ascii="Times New Roman" w:hAnsi="Times New Roman" w:cs="Times New Roman"/>
                <w:b/>
                <w:bCs/>
                <w:sz w:val="24"/>
              </w:rPr>
              <w:t>Wysokie ryzyko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4EC9" w14:textId="5EEAAFD6" w:rsidR="00AC5721" w:rsidRPr="006C1A55" w:rsidRDefault="00AC5721" w:rsidP="004B6EFD">
            <w:pPr>
              <w:spacing w:after="0"/>
              <w:ind w:left="2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Działalność gospodarcza o wysokim prawdopodobieństwie wystąpienia zagrożenia zdrowia lub życia </w:t>
            </w:r>
            <w:r w:rsidR="004727FA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63A8FC" w14:textId="02762D28" w:rsidR="00AC5721" w:rsidRPr="006C1A55" w:rsidRDefault="004727FA" w:rsidP="004B6EFD">
            <w:pPr>
              <w:spacing w:after="158"/>
              <w:ind w:left="4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AC5721" w:rsidRPr="006C1A55">
              <w:rPr>
                <w:rFonts w:ascii="Times New Roman" w:hAnsi="Times New Roman" w:cs="Times New Roman"/>
                <w:sz w:val="24"/>
              </w:rPr>
              <w:t xml:space="preserve">szkoły wszystkich typów, w których obecne są szkodliwe substancje chemiczne,  </w:t>
            </w:r>
          </w:p>
          <w:p w14:paraId="30449BE8" w14:textId="6C689056" w:rsidR="004727FA" w:rsidRDefault="004727FA" w:rsidP="004B6EFD">
            <w:pPr>
              <w:spacing w:after="0"/>
              <w:ind w:left="4" w:right="54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AC5721" w:rsidRPr="006C1A55">
              <w:rPr>
                <w:rFonts w:ascii="Times New Roman" w:hAnsi="Times New Roman" w:cs="Times New Roman"/>
                <w:sz w:val="24"/>
              </w:rPr>
              <w:t xml:space="preserve">turnusy sezonowego wypoczynku dzieci i młodzieży (wypoczynek </w:t>
            </w:r>
          </w:p>
          <w:p w14:paraId="3E56A3D0" w14:textId="6B6F84C0" w:rsidR="00AC5721" w:rsidRPr="006C1A55" w:rsidRDefault="00AC5721" w:rsidP="004B6EFD">
            <w:pPr>
              <w:spacing w:after="0"/>
              <w:ind w:left="4" w:right="5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w formie wyjazdowej),  </w:t>
            </w:r>
          </w:p>
          <w:p w14:paraId="1CD73B5B" w14:textId="77777777" w:rsidR="00AC5721" w:rsidRPr="006C1A55" w:rsidRDefault="00AC5721" w:rsidP="004B6EFD">
            <w:pPr>
              <w:spacing w:after="0"/>
              <w:ind w:left="4" w:right="5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placówki opieki nad dziećmi w wieku do lat 3 (żłobki, kluby dziecięce), </w:t>
            </w:r>
          </w:p>
          <w:p w14:paraId="080CCEE7" w14:textId="77777777" w:rsidR="00AC5721" w:rsidRPr="006C1A55" w:rsidRDefault="00AC5721" w:rsidP="004B6EFD">
            <w:pPr>
              <w:spacing w:after="0"/>
              <w:ind w:left="4" w:right="54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834976" w14:textId="3DD9930A" w:rsidR="00AC5721" w:rsidRPr="006C1A55" w:rsidRDefault="004727FA" w:rsidP="004B6EFD">
            <w:pPr>
              <w:spacing w:after="0"/>
              <w:ind w:left="4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AC5721" w:rsidRPr="006C1A55">
              <w:rPr>
                <w:rFonts w:ascii="Times New Roman" w:hAnsi="Times New Roman" w:cs="Times New Roman"/>
                <w:sz w:val="24"/>
              </w:rPr>
              <w:t>placówki wychowania przedszkolnego  (przedszkola, punkty przedszkolne, zespoły wychowania przedszkolnego)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4095" w14:textId="77777777" w:rsidR="00AC5721" w:rsidRPr="006C1A55" w:rsidRDefault="00AC5721" w:rsidP="004B6EFD">
            <w:pPr>
              <w:spacing w:after="158"/>
              <w:ind w:left="4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5721" w:rsidRPr="006C1A55" w14:paraId="756F6CCD" w14:textId="2EF94FFF" w:rsidTr="004727FA">
        <w:trPr>
          <w:trHeight w:val="2251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1BA1" w14:textId="77777777" w:rsidR="00AC5721" w:rsidRPr="006C1A55" w:rsidRDefault="00AC5721" w:rsidP="004B6EFD">
            <w:pPr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C1A55">
              <w:rPr>
                <w:rFonts w:ascii="Times New Roman" w:hAnsi="Times New Roman" w:cs="Times New Roman"/>
                <w:b/>
                <w:bCs/>
                <w:sz w:val="24"/>
              </w:rPr>
              <w:t xml:space="preserve">Średnie ryzyko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D70A" w14:textId="0AAEF907" w:rsidR="00AC5721" w:rsidRPr="006C1A55" w:rsidRDefault="00AC5721" w:rsidP="004B6EFD">
            <w:pPr>
              <w:spacing w:after="0"/>
              <w:ind w:left="2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Działalność gospodarcza o umiarkowanym prawdopodobieństwie wystąpienia zagrożenia zdrowia lub życia </w:t>
            </w:r>
            <w:r w:rsidR="004727FA">
              <w:rPr>
                <w:rFonts w:ascii="Times New Roman" w:hAnsi="Times New Roman" w:cs="Times New Roman"/>
                <w:sz w:val="24"/>
              </w:rPr>
              <w:t>: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F764A7" w14:textId="62BEEE69" w:rsidR="00AC5721" w:rsidRPr="006C1A55" w:rsidRDefault="004727FA" w:rsidP="004727FA">
            <w:pPr>
              <w:spacing w:after="1" w:line="258" w:lineRule="auto"/>
              <w:ind w:left="4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AC5721" w:rsidRPr="006C1A55">
              <w:rPr>
                <w:rFonts w:ascii="Times New Roman" w:hAnsi="Times New Roman" w:cs="Times New Roman"/>
                <w:sz w:val="24"/>
              </w:rPr>
              <w:t xml:space="preserve">szkoły wszystkich typów, które nie posiadają szkodliwych substancji chemicznych, </w:t>
            </w:r>
          </w:p>
          <w:p w14:paraId="138A9888" w14:textId="4248F49B" w:rsidR="00AC5721" w:rsidRPr="006C1A55" w:rsidRDefault="004727FA" w:rsidP="004727FA">
            <w:pPr>
              <w:spacing w:after="1" w:line="258" w:lineRule="auto"/>
              <w:ind w:left="4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AC5721" w:rsidRPr="006C1A55">
              <w:rPr>
                <w:rFonts w:ascii="Times New Roman" w:hAnsi="Times New Roman" w:cs="Times New Roman"/>
                <w:sz w:val="24"/>
              </w:rPr>
              <w:t>placówki opiekuńczo – wychowawcze,</w:t>
            </w:r>
          </w:p>
          <w:p w14:paraId="7317360B" w14:textId="03DCC411" w:rsidR="00AC5721" w:rsidRPr="006C1A55" w:rsidRDefault="004727FA" w:rsidP="004727FA">
            <w:pPr>
              <w:spacing w:after="1" w:line="258" w:lineRule="auto"/>
              <w:ind w:left="4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AC5721" w:rsidRPr="006C1A55">
              <w:rPr>
                <w:rFonts w:ascii="Times New Roman" w:hAnsi="Times New Roman" w:cs="Times New Roman"/>
                <w:sz w:val="24"/>
              </w:rPr>
              <w:t>miejsca zakwaterowania, w których przebywają dzieci i młodzież,</w:t>
            </w:r>
          </w:p>
          <w:p w14:paraId="71701F58" w14:textId="5E8D0B19" w:rsidR="00AC5721" w:rsidRPr="006C1A55" w:rsidRDefault="004727FA" w:rsidP="004727FA">
            <w:pPr>
              <w:spacing w:after="1" w:line="258" w:lineRule="auto"/>
              <w:ind w:left="4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AC5721" w:rsidRPr="006C1A55">
              <w:rPr>
                <w:rFonts w:ascii="Times New Roman" w:hAnsi="Times New Roman" w:cs="Times New Roman"/>
                <w:sz w:val="24"/>
              </w:rPr>
              <w:t>turnusy sezonowego wypoczynku dzieci i młodzieży (wypoczynek w miejscu zamieszkania)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7349" w14:textId="77777777" w:rsidR="00AC5721" w:rsidRDefault="00AC5721" w:rsidP="004B6EFD">
            <w:pPr>
              <w:spacing w:after="1" w:line="258" w:lineRule="auto"/>
              <w:ind w:left="4" w:firstLine="0"/>
              <w:rPr>
                <w:rFonts w:ascii="Times New Roman" w:hAnsi="Times New Roman" w:cs="Times New Roman"/>
                <w:sz w:val="24"/>
              </w:rPr>
            </w:pPr>
          </w:p>
          <w:p w14:paraId="7BE5A21A" w14:textId="77777777" w:rsidR="004727FA" w:rsidRPr="004727FA" w:rsidRDefault="004727FA" w:rsidP="004727FA">
            <w:pPr>
              <w:rPr>
                <w:rFonts w:ascii="Times New Roman" w:hAnsi="Times New Roman" w:cs="Times New Roman"/>
                <w:sz w:val="24"/>
              </w:rPr>
            </w:pPr>
          </w:p>
          <w:p w14:paraId="1EC2E559" w14:textId="77777777" w:rsidR="004727FA" w:rsidRPr="004727FA" w:rsidRDefault="004727FA" w:rsidP="004727FA">
            <w:pPr>
              <w:rPr>
                <w:rFonts w:ascii="Times New Roman" w:hAnsi="Times New Roman" w:cs="Times New Roman"/>
                <w:sz w:val="24"/>
              </w:rPr>
            </w:pPr>
          </w:p>
          <w:p w14:paraId="3A1B9A2F" w14:textId="77777777" w:rsidR="004727FA" w:rsidRPr="004727FA" w:rsidRDefault="004727FA" w:rsidP="004727FA">
            <w:pPr>
              <w:rPr>
                <w:rFonts w:ascii="Times New Roman" w:hAnsi="Times New Roman" w:cs="Times New Roman"/>
                <w:sz w:val="24"/>
              </w:rPr>
            </w:pPr>
          </w:p>
          <w:p w14:paraId="2D7EC87F" w14:textId="77777777" w:rsidR="004727FA" w:rsidRPr="004727FA" w:rsidRDefault="004727FA" w:rsidP="004727FA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5721" w:rsidRPr="006C1A55" w14:paraId="68A56C72" w14:textId="73DE8853" w:rsidTr="004727FA">
        <w:trPr>
          <w:trHeight w:val="1543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DBCC" w14:textId="202E67B4" w:rsidR="00AC5721" w:rsidRPr="006C1A55" w:rsidRDefault="00AC5721" w:rsidP="004B6EFD">
            <w:pPr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C1A55">
              <w:rPr>
                <w:rFonts w:ascii="Times New Roman" w:hAnsi="Times New Roman" w:cs="Times New Roman"/>
                <w:b/>
                <w:bCs/>
                <w:sz w:val="24"/>
              </w:rPr>
              <w:t xml:space="preserve">Niskie ryzyko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0D87" w14:textId="3A47C279" w:rsidR="00AC5721" w:rsidRPr="006C1A55" w:rsidRDefault="00AC5721" w:rsidP="004B6EFD">
            <w:pPr>
              <w:spacing w:after="0"/>
              <w:ind w:left="2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Działalność gospodarcza o małym prawdopodobieństwie wystąpienia zagrożenia zdrowia lub życia </w:t>
            </w:r>
            <w:r w:rsidR="004727FA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EE48C5" w14:textId="544DF0BF" w:rsidR="00AC5721" w:rsidRPr="006C1A55" w:rsidRDefault="004727FA" w:rsidP="004727FA">
            <w:pPr>
              <w:spacing w:after="0"/>
              <w:ind w:left="4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-p</w:t>
            </w:r>
            <w:r w:rsidR="00AC5721" w:rsidRPr="006C1A55">
              <w:rPr>
                <w:rFonts w:ascii="Times New Roman" w:hAnsi="Times New Roman" w:cs="Times New Roman"/>
                <w:sz w:val="24"/>
              </w:rPr>
              <w:t>lacówki wsparcia dziennego,</w:t>
            </w:r>
          </w:p>
          <w:p w14:paraId="74DBCFCA" w14:textId="4D19A840" w:rsidR="00AC5721" w:rsidRPr="006C1A55" w:rsidRDefault="004727FA" w:rsidP="004727FA">
            <w:pPr>
              <w:spacing w:after="0"/>
              <w:ind w:left="4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-m</w:t>
            </w:r>
            <w:r w:rsidR="00AC5721" w:rsidRPr="006C1A55">
              <w:rPr>
                <w:rFonts w:ascii="Times New Roman" w:hAnsi="Times New Roman" w:cs="Times New Roman"/>
                <w:sz w:val="24"/>
              </w:rPr>
              <w:t>łodzieżowe domy kultury,</w:t>
            </w:r>
          </w:p>
          <w:p w14:paraId="289ED211" w14:textId="77777777" w:rsidR="004727FA" w:rsidRDefault="004727FA" w:rsidP="004B6EFD">
            <w:pPr>
              <w:spacing w:after="0"/>
              <w:ind w:left="4" w:right="54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-p</w:t>
            </w:r>
            <w:r w:rsidR="00AC5721" w:rsidRPr="006C1A55">
              <w:rPr>
                <w:rFonts w:ascii="Times New Roman" w:hAnsi="Times New Roman" w:cs="Times New Roman"/>
                <w:sz w:val="24"/>
              </w:rPr>
              <w:t xml:space="preserve">lacówki zajmujące się wspomaganiem terapeutycznym dzieci </w:t>
            </w:r>
          </w:p>
          <w:p w14:paraId="349F91B4" w14:textId="6FEDACA4" w:rsidR="00AC5721" w:rsidRPr="006C1A55" w:rsidRDefault="00AC5721" w:rsidP="004B6EFD">
            <w:pPr>
              <w:spacing w:after="0"/>
              <w:ind w:left="4" w:right="5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i młodzieży (poradnie psychologiczno-pedagogiczne)</w:t>
            </w:r>
            <w:r w:rsidR="004727FA">
              <w:rPr>
                <w:rFonts w:ascii="Times New Roman" w:hAnsi="Times New Roman" w:cs="Times New Roman"/>
                <w:sz w:val="24"/>
              </w:rPr>
              <w:t>.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D057" w14:textId="77777777" w:rsidR="00AC5721" w:rsidRPr="006C1A55" w:rsidRDefault="00AC5721" w:rsidP="004B6EFD">
            <w:pPr>
              <w:spacing w:after="0"/>
              <w:ind w:left="4"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032E122" w14:textId="77777777" w:rsidR="004E1602" w:rsidRPr="006C1A55" w:rsidRDefault="004E1602" w:rsidP="00902C58">
      <w:pPr>
        <w:ind w:left="-5" w:right="252"/>
        <w:rPr>
          <w:rFonts w:ascii="Times New Roman" w:hAnsi="Times New Roman" w:cs="Times New Roman"/>
          <w:b/>
          <w:sz w:val="24"/>
        </w:rPr>
      </w:pPr>
    </w:p>
    <w:p w14:paraId="501A1C26" w14:textId="77777777" w:rsidR="00022AFA" w:rsidRDefault="00022AFA" w:rsidP="00A42057">
      <w:pPr>
        <w:ind w:left="0" w:right="252" w:firstLine="0"/>
        <w:rPr>
          <w:rFonts w:ascii="Times New Roman" w:hAnsi="Times New Roman" w:cs="Times New Roman"/>
          <w:b/>
          <w:sz w:val="24"/>
        </w:rPr>
      </w:pPr>
    </w:p>
    <w:p w14:paraId="5AA68E12" w14:textId="77777777" w:rsidR="0098120B" w:rsidRDefault="0098120B" w:rsidP="00A42057">
      <w:pPr>
        <w:ind w:left="0" w:right="252" w:firstLine="0"/>
        <w:rPr>
          <w:rFonts w:ascii="Times New Roman" w:hAnsi="Times New Roman" w:cs="Times New Roman"/>
          <w:b/>
          <w:sz w:val="24"/>
        </w:rPr>
      </w:pPr>
    </w:p>
    <w:p w14:paraId="57D94A3B" w14:textId="77777777" w:rsidR="0098120B" w:rsidRDefault="0098120B" w:rsidP="00A42057">
      <w:pPr>
        <w:ind w:left="0" w:right="252" w:firstLine="0"/>
        <w:rPr>
          <w:rFonts w:ascii="Times New Roman" w:hAnsi="Times New Roman" w:cs="Times New Roman"/>
          <w:b/>
          <w:sz w:val="24"/>
        </w:rPr>
      </w:pPr>
    </w:p>
    <w:p w14:paraId="48951268" w14:textId="77777777" w:rsidR="0098120B" w:rsidRDefault="0098120B" w:rsidP="00A42057">
      <w:pPr>
        <w:ind w:left="0" w:right="252" w:firstLine="0"/>
        <w:rPr>
          <w:rFonts w:ascii="Times New Roman" w:hAnsi="Times New Roman" w:cs="Times New Roman"/>
          <w:b/>
          <w:sz w:val="24"/>
        </w:rPr>
      </w:pPr>
    </w:p>
    <w:p w14:paraId="283C43EF" w14:textId="77777777" w:rsidR="0098120B" w:rsidRDefault="0098120B" w:rsidP="00A42057">
      <w:pPr>
        <w:ind w:left="0" w:right="252" w:firstLine="0"/>
        <w:rPr>
          <w:rFonts w:ascii="Times New Roman" w:hAnsi="Times New Roman" w:cs="Times New Roman"/>
          <w:b/>
          <w:sz w:val="24"/>
        </w:rPr>
      </w:pPr>
    </w:p>
    <w:p w14:paraId="7C975DEC" w14:textId="77777777" w:rsidR="00382850" w:rsidRDefault="00382850" w:rsidP="00A42057">
      <w:pPr>
        <w:ind w:left="0" w:right="252" w:firstLine="0"/>
        <w:rPr>
          <w:rFonts w:ascii="Times New Roman" w:hAnsi="Times New Roman" w:cs="Times New Roman"/>
          <w:b/>
          <w:sz w:val="24"/>
        </w:rPr>
      </w:pPr>
    </w:p>
    <w:p w14:paraId="29D3E86A" w14:textId="77777777" w:rsidR="00027B37" w:rsidRDefault="00027B37" w:rsidP="00902C58">
      <w:pPr>
        <w:ind w:left="-5" w:right="252"/>
        <w:rPr>
          <w:rFonts w:ascii="Times New Roman" w:hAnsi="Times New Roman" w:cs="Times New Roman"/>
          <w:b/>
          <w:sz w:val="24"/>
        </w:rPr>
      </w:pPr>
    </w:p>
    <w:p w14:paraId="3B52E5AC" w14:textId="2D9E926C" w:rsidR="00902C58" w:rsidRPr="001B110E" w:rsidRDefault="00256AD4" w:rsidP="001B110E">
      <w:pPr>
        <w:ind w:left="-5" w:right="252"/>
        <w:rPr>
          <w:rFonts w:ascii="Times New Roman" w:hAnsi="Times New Roman" w:cs="Times New Roman"/>
          <w:color w:val="00B0F0"/>
          <w:sz w:val="24"/>
        </w:rPr>
      </w:pPr>
      <w:r>
        <w:rPr>
          <w:rFonts w:ascii="Times New Roman" w:hAnsi="Times New Roman" w:cs="Times New Roman"/>
          <w:b/>
          <w:color w:val="00B0F0"/>
          <w:sz w:val="24"/>
        </w:rPr>
        <w:lastRenderedPageBreak/>
        <w:t xml:space="preserve"> </w:t>
      </w:r>
      <w:r w:rsidR="00902C58" w:rsidRPr="006C1A55">
        <w:rPr>
          <w:rFonts w:ascii="Times New Roman" w:hAnsi="Times New Roman" w:cs="Times New Roman"/>
          <w:b/>
          <w:color w:val="00B0F0"/>
          <w:sz w:val="24"/>
        </w:rPr>
        <w:t xml:space="preserve">OBSZAR HIGIENY ŻYWNOŚCI I ŻYWIENIA  </w:t>
      </w:r>
    </w:p>
    <w:p w14:paraId="472FF35D" w14:textId="08979C46" w:rsidR="00902C58" w:rsidRPr="006C1A55" w:rsidRDefault="00902C58" w:rsidP="00902C58">
      <w:pPr>
        <w:spacing w:after="0"/>
        <w:ind w:left="-5"/>
        <w:rPr>
          <w:rFonts w:ascii="Times New Roman" w:hAnsi="Times New Roman" w:cs="Times New Roman"/>
          <w:sz w:val="24"/>
        </w:rPr>
      </w:pPr>
      <w:r w:rsidRPr="006C1A55">
        <w:rPr>
          <w:rFonts w:ascii="Times New Roman" w:hAnsi="Times New Roman" w:cs="Times New Roman"/>
          <w:sz w:val="24"/>
        </w:rPr>
        <w:t xml:space="preserve">Kategoryzacja zakładów produkcyjnych, zakładów obrotu żywnością oraz zakładów żywienia zbiorowego na podstawie oceny ryzyka z uwzględnieniem mikrobiologicznych i chemicznych kryteriów żywności. </w:t>
      </w:r>
    </w:p>
    <w:p w14:paraId="159823CF" w14:textId="77777777" w:rsidR="00902C58" w:rsidRPr="006C1A55" w:rsidRDefault="00902C58" w:rsidP="00902C58">
      <w:pPr>
        <w:spacing w:after="0"/>
        <w:ind w:left="-5"/>
        <w:rPr>
          <w:rFonts w:ascii="Times New Roman" w:hAnsi="Times New Roman" w:cs="Times New Roman"/>
          <w:sz w:val="24"/>
        </w:rPr>
      </w:pPr>
      <w:r w:rsidRPr="006C1A55">
        <w:rPr>
          <w:rFonts w:ascii="Times New Roman" w:hAnsi="Times New Roman" w:cs="Times New Roman"/>
          <w:sz w:val="24"/>
        </w:rPr>
        <w:t xml:space="preserve">Proponowana częstotliwość kontroli według kategorii ryzyka: </w:t>
      </w:r>
    </w:p>
    <w:p w14:paraId="08A27AB1" w14:textId="77777777" w:rsidR="00902C58" w:rsidRPr="006C1A55" w:rsidRDefault="00902C58" w:rsidP="00902C58">
      <w:pPr>
        <w:spacing w:after="0"/>
        <w:ind w:left="0" w:firstLine="0"/>
        <w:rPr>
          <w:rFonts w:ascii="Times New Roman" w:hAnsi="Times New Roman" w:cs="Times New Roman"/>
          <w:sz w:val="24"/>
        </w:rPr>
      </w:pPr>
      <w:r w:rsidRPr="006C1A55">
        <w:rPr>
          <w:rFonts w:ascii="Times New Roman" w:hAnsi="Times New Roman" w:cs="Times New Roman"/>
          <w:sz w:val="24"/>
        </w:rPr>
        <w:t>1)</w:t>
      </w:r>
      <w:r w:rsidRPr="006C1A55">
        <w:rPr>
          <w:rFonts w:ascii="Times New Roman" w:eastAsia="Arial" w:hAnsi="Times New Roman" w:cs="Times New Roman"/>
          <w:sz w:val="24"/>
        </w:rPr>
        <w:t xml:space="preserve"> </w:t>
      </w:r>
      <w:r w:rsidRPr="006C1A55">
        <w:rPr>
          <w:rFonts w:ascii="Times New Roman" w:hAnsi="Times New Roman" w:cs="Times New Roman"/>
          <w:sz w:val="24"/>
        </w:rPr>
        <w:t xml:space="preserve">wysokie ryzyko: </w:t>
      </w:r>
    </w:p>
    <w:p w14:paraId="5C499E82" w14:textId="77777777" w:rsidR="00902C58" w:rsidRPr="006C1A55" w:rsidRDefault="00902C58" w:rsidP="00902C58">
      <w:pPr>
        <w:numPr>
          <w:ilvl w:val="0"/>
          <w:numId w:val="11"/>
        </w:numPr>
        <w:spacing w:after="0" w:line="259" w:lineRule="auto"/>
        <w:ind w:right="684" w:firstLine="720"/>
        <w:rPr>
          <w:rFonts w:ascii="Times New Roman" w:hAnsi="Times New Roman" w:cs="Times New Roman"/>
          <w:sz w:val="24"/>
        </w:rPr>
      </w:pPr>
      <w:r w:rsidRPr="006C1A55">
        <w:rPr>
          <w:rFonts w:ascii="Times New Roman" w:hAnsi="Times New Roman" w:cs="Times New Roman"/>
          <w:sz w:val="24"/>
        </w:rPr>
        <w:t xml:space="preserve">kontrola nie rzadziej niż co 12 miesięcy dla zakładów produkcyjnych, </w:t>
      </w:r>
    </w:p>
    <w:p w14:paraId="5641AC3D" w14:textId="77777777" w:rsidR="00902C58" w:rsidRPr="006C1A55" w:rsidRDefault="00902C58" w:rsidP="00902C58">
      <w:pPr>
        <w:numPr>
          <w:ilvl w:val="0"/>
          <w:numId w:val="11"/>
        </w:numPr>
        <w:spacing w:after="1" w:line="259" w:lineRule="auto"/>
        <w:ind w:right="684" w:firstLine="720"/>
        <w:rPr>
          <w:rFonts w:ascii="Times New Roman" w:hAnsi="Times New Roman" w:cs="Times New Roman"/>
          <w:sz w:val="24"/>
        </w:rPr>
      </w:pPr>
      <w:r w:rsidRPr="006C1A55">
        <w:rPr>
          <w:rFonts w:ascii="Times New Roman" w:hAnsi="Times New Roman" w:cs="Times New Roman"/>
          <w:sz w:val="24"/>
        </w:rPr>
        <w:t xml:space="preserve">kontrola nie rzadziej niż 1 raz na 18 miesięcy dla zakładów obrotu; </w:t>
      </w:r>
    </w:p>
    <w:p w14:paraId="0F52C2A3" w14:textId="7641D2D2" w:rsidR="00902C58" w:rsidRPr="006C1A55" w:rsidRDefault="00902C58" w:rsidP="00902C58">
      <w:pPr>
        <w:spacing w:after="1" w:line="259" w:lineRule="auto"/>
        <w:ind w:right="684"/>
        <w:rPr>
          <w:rFonts w:ascii="Times New Roman" w:hAnsi="Times New Roman" w:cs="Times New Roman"/>
          <w:sz w:val="24"/>
        </w:rPr>
      </w:pPr>
      <w:r w:rsidRPr="006C1A55">
        <w:rPr>
          <w:rFonts w:ascii="Times New Roman" w:hAnsi="Times New Roman" w:cs="Times New Roman"/>
          <w:sz w:val="24"/>
        </w:rPr>
        <w:t>2)</w:t>
      </w:r>
      <w:r w:rsidRPr="006C1A55">
        <w:rPr>
          <w:rFonts w:ascii="Times New Roman" w:eastAsia="Arial" w:hAnsi="Times New Roman" w:cs="Times New Roman"/>
          <w:sz w:val="24"/>
        </w:rPr>
        <w:t xml:space="preserve"> </w:t>
      </w:r>
      <w:r w:rsidRPr="006C1A55">
        <w:rPr>
          <w:rFonts w:ascii="Times New Roman" w:hAnsi="Times New Roman" w:cs="Times New Roman"/>
          <w:sz w:val="24"/>
        </w:rPr>
        <w:t xml:space="preserve">średnie ryzyko: </w:t>
      </w:r>
    </w:p>
    <w:p w14:paraId="75019FC8" w14:textId="77777777" w:rsidR="00902C58" w:rsidRPr="006C1A55" w:rsidRDefault="00902C58" w:rsidP="00902C58">
      <w:pPr>
        <w:numPr>
          <w:ilvl w:val="0"/>
          <w:numId w:val="12"/>
        </w:numPr>
        <w:spacing w:after="0" w:line="259" w:lineRule="auto"/>
        <w:ind w:right="687" w:firstLine="720"/>
        <w:rPr>
          <w:rFonts w:ascii="Times New Roman" w:hAnsi="Times New Roman" w:cs="Times New Roman"/>
          <w:sz w:val="24"/>
        </w:rPr>
      </w:pPr>
      <w:r w:rsidRPr="006C1A55">
        <w:rPr>
          <w:rFonts w:ascii="Times New Roman" w:hAnsi="Times New Roman" w:cs="Times New Roman"/>
          <w:sz w:val="24"/>
        </w:rPr>
        <w:t xml:space="preserve">kontrola nie rzadziej niż 1 raz na 18 miesięcy zakładów produkcyjnych, </w:t>
      </w:r>
    </w:p>
    <w:p w14:paraId="36038D61" w14:textId="459E4D09" w:rsidR="00902C58" w:rsidRPr="006C1A55" w:rsidRDefault="00902C58" w:rsidP="00902C58">
      <w:pPr>
        <w:numPr>
          <w:ilvl w:val="0"/>
          <w:numId w:val="12"/>
        </w:numPr>
        <w:spacing w:after="1" w:line="259" w:lineRule="auto"/>
        <w:ind w:right="687" w:firstLine="720"/>
        <w:rPr>
          <w:rFonts w:ascii="Times New Roman" w:hAnsi="Times New Roman" w:cs="Times New Roman"/>
          <w:sz w:val="24"/>
        </w:rPr>
      </w:pPr>
      <w:r w:rsidRPr="006C1A55">
        <w:rPr>
          <w:rFonts w:ascii="Times New Roman" w:hAnsi="Times New Roman" w:cs="Times New Roman"/>
          <w:sz w:val="24"/>
        </w:rPr>
        <w:t xml:space="preserve">kontrola nie rzadziej niż 1 raz na 24 miesiące dla zakładów obrotu; </w:t>
      </w:r>
    </w:p>
    <w:p w14:paraId="5A5BC12D" w14:textId="24463F9F" w:rsidR="00902C58" w:rsidRPr="006C1A55" w:rsidRDefault="00902C58" w:rsidP="00902C58">
      <w:pPr>
        <w:spacing w:after="1" w:line="259" w:lineRule="auto"/>
        <w:ind w:right="687"/>
        <w:rPr>
          <w:rFonts w:ascii="Times New Roman" w:hAnsi="Times New Roman" w:cs="Times New Roman"/>
          <w:sz w:val="24"/>
        </w:rPr>
      </w:pPr>
      <w:r w:rsidRPr="006C1A55">
        <w:rPr>
          <w:rFonts w:ascii="Times New Roman" w:hAnsi="Times New Roman" w:cs="Times New Roman"/>
          <w:sz w:val="24"/>
        </w:rPr>
        <w:t>3)</w:t>
      </w:r>
      <w:r w:rsidRPr="006C1A55">
        <w:rPr>
          <w:rFonts w:ascii="Times New Roman" w:eastAsia="Arial" w:hAnsi="Times New Roman" w:cs="Times New Roman"/>
          <w:sz w:val="24"/>
        </w:rPr>
        <w:t xml:space="preserve"> </w:t>
      </w:r>
      <w:r w:rsidRPr="006C1A55">
        <w:rPr>
          <w:rFonts w:ascii="Times New Roman" w:hAnsi="Times New Roman" w:cs="Times New Roman"/>
          <w:sz w:val="24"/>
        </w:rPr>
        <w:t xml:space="preserve">niskie ryzyko:  </w:t>
      </w:r>
    </w:p>
    <w:p w14:paraId="0D0ECF91" w14:textId="77777777" w:rsidR="00902C58" w:rsidRPr="006C1A55" w:rsidRDefault="00902C58" w:rsidP="00902C58">
      <w:pPr>
        <w:numPr>
          <w:ilvl w:val="0"/>
          <w:numId w:val="13"/>
        </w:numPr>
        <w:spacing w:after="0" w:line="259" w:lineRule="auto"/>
        <w:ind w:right="71" w:hanging="360"/>
        <w:rPr>
          <w:rFonts w:ascii="Times New Roman" w:hAnsi="Times New Roman" w:cs="Times New Roman"/>
          <w:sz w:val="24"/>
        </w:rPr>
      </w:pPr>
      <w:r w:rsidRPr="006C1A55">
        <w:rPr>
          <w:rFonts w:ascii="Times New Roman" w:hAnsi="Times New Roman" w:cs="Times New Roman"/>
          <w:sz w:val="24"/>
        </w:rPr>
        <w:t xml:space="preserve">kontrola nie rzadziej niż 1 raz na 24 miesiące dla zakładów produkcyjnych, </w:t>
      </w:r>
    </w:p>
    <w:p w14:paraId="5764FB6D" w14:textId="4A1EB354" w:rsidR="00CE0059" w:rsidRPr="00F9598D" w:rsidRDefault="00902C58" w:rsidP="00F9598D">
      <w:pPr>
        <w:numPr>
          <w:ilvl w:val="0"/>
          <w:numId w:val="13"/>
        </w:numPr>
        <w:spacing w:after="0" w:line="259" w:lineRule="auto"/>
        <w:ind w:right="71" w:hanging="360"/>
        <w:rPr>
          <w:rFonts w:ascii="Times New Roman" w:hAnsi="Times New Roman" w:cs="Times New Roman"/>
          <w:sz w:val="24"/>
        </w:rPr>
      </w:pPr>
      <w:r w:rsidRPr="006C1A55">
        <w:rPr>
          <w:rFonts w:ascii="Times New Roman" w:hAnsi="Times New Roman" w:cs="Times New Roman"/>
          <w:sz w:val="24"/>
        </w:rPr>
        <w:t xml:space="preserve">kontrola nie rzadziej niż 1 raz na 36 miesięcy dla zakładów obrotu.  </w:t>
      </w:r>
    </w:p>
    <w:tbl>
      <w:tblPr>
        <w:tblStyle w:val="Tabela-Siatka"/>
        <w:tblW w:w="14854" w:type="dxa"/>
        <w:tblInd w:w="25" w:type="dxa"/>
        <w:tblLook w:val="04A0" w:firstRow="1" w:lastRow="0" w:firstColumn="1" w:lastColumn="0" w:noHBand="0" w:noVBand="1"/>
      </w:tblPr>
      <w:tblGrid>
        <w:gridCol w:w="1671"/>
        <w:gridCol w:w="8222"/>
        <w:gridCol w:w="3969"/>
        <w:gridCol w:w="992"/>
      </w:tblGrid>
      <w:tr w:rsidR="001B110E" w14:paraId="00B908CE" w14:textId="77777777" w:rsidTr="001B110E">
        <w:tc>
          <w:tcPr>
            <w:tcW w:w="13862" w:type="dxa"/>
            <w:gridSpan w:val="3"/>
          </w:tcPr>
          <w:p w14:paraId="10115AEC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Analiza ryzyka</w:t>
            </w:r>
          </w:p>
        </w:tc>
        <w:tc>
          <w:tcPr>
            <w:tcW w:w="992" w:type="dxa"/>
          </w:tcPr>
          <w:p w14:paraId="4AA03FB6" w14:textId="2F781A88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Uwagi</w:t>
            </w:r>
          </w:p>
        </w:tc>
      </w:tr>
      <w:tr w:rsidR="00CE0059" w14:paraId="159349CC" w14:textId="77777777" w:rsidTr="004A2FF0">
        <w:trPr>
          <w:trHeight w:val="1122"/>
        </w:trPr>
        <w:tc>
          <w:tcPr>
            <w:tcW w:w="1671" w:type="dxa"/>
          </w:tcPr>
          <w:p w14:paraId="28DEB024" w14:textId="77777777" w:rsidR="00CE0059" w:rsidRDefault="00CE0059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E0059">
              <w:rPr>
                <w:rFonts w:ascii="Times New Roman" w:hAnsi="Times New Roman" w:cs="Times New Roman"/>
                <w:b/>
                <w:bCs/>
                <w:sz w:val="24"/>
              </w:rPr>
              <w:t>Wysokie ryzyko</w:t>
            </w:r>
          </w:p>
          <w:p w14:paraId="72711A33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0650A9D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97EF283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8394863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D6325F3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ED013D9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05267CF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9A8B7E8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6E0D46A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540E1BD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CC42D23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00934F2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9CF82AD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21D285A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807AFB8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61C3719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5937896" w14:textId="41DE1293" w:rsidR="001B110E" w:rsidRPr="00CE0059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Średnie ryzyko</w:t>
            </w:r>
          </w:p>
        </w:tc>
        <w:tc>
          <w:tcPr>
            <w:tcW w:w="8222" w:type="dxa"/>
          </w:tcPr>
          <w:p w14:paraId="20A97ECD" w14:textId="07E25540" w:rsidR="00CE0059" w:rsidRPr="006C1A55" w:rsidRDefault="00E811BB" w:rsidP="00CE0059">
            <w:pPr>
              <w:numPr>
                <w:ilvl w:val="0"/>
                <w:numId w:val="14"/>
              </w:numPr>
              <w:spacing w:after="0" w:line="240" w:lineRule="exact"/>
              <w:ind w:left="56" w:hanging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E811BB">
              <w:rPr>
                <w:rFonts w:ascii="Times New Roman" w:hAnsi="Times New Roman" w:cs="Times New Roman"/>
                <w:b/>
                <w:bCs/>
                <w:sz w:val="24"/>
              </w:rPr>
              <w:t>w</w:t>
            </w:r>
            <w:r w:rsidR="00CE0059" w:rsidRPr="00E811BB">
              <w:rPr>
                <w:rFonts w:ascii="Times New Roman" w:hAnsi="Times New Roman" w:cs="Times New Roman"/>
                <w:b/>
                <w:bCs/>
                <w:sz w:val="24"/>
              </w:rPr>
              <w:t>ytwórnie lodów</w:t>
            </w:r>
            <w:r w:rsidR="00CE0059" w:rsidRPr="006C1A55">
              <w:rPr>
                <w:rFonts w:ascii="Times New Roman" w:hAnsi="Times New Roman" w:cs="Times New Roman"/>
                <w:sz w:val="24"/>
              </w:rPr>
              <w:t xml:space="preserve"> z udziałem mleka lub jaj (tradycyjne),  </w:t>
            </w:r>
          </w:p>
          <w:p w14:paraId="17AA8BC5" w14:textId="6851E5F3" w:rsidR="00E811BB" w:rsidRPr="00E811BB" w:rsidRDefault="00CE0059" w:rsidP="00E811BB">
            <w:pPr>
              <w:numPr>
                <w:ilvl w:val="0"/>
                <w:numId w:val="14"/>
              </w:numPr>
              <w:spacing w:after="0" w:line="240" w:lineRule="exact"/>
              <w:ind w:left="32" w:hanging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E811BB" w:rsidRPr="00E811BB">
              <w:rPr>
                <w:rFonts w:ascii="Times New Roman" w:hAnsi="Times New Roman" w:cs="Times New Roman"/>
                <w:b/>
                <w:bCs/>
                <w:sz w:val="24"/>
              </w:rPr>
              <w:t>c</w:t>
            </w:r>
            <w:r w:rsidRPr="00E811BB">
              <w:rPr>
                <w:rFonts w:ascii="Times New Roman" w:hAnsi="Times New Roman" w:cs="Times New Roman"/>
                <w:b/>
                <w:bCs/>
                <w:sz w:val="24"/>
              </w:rPr>
              <w:t>iastkarnie</w:t>
            </w:r>
          </w:p>
          <w:p w14:paraId="065AAF86" w14:textId="1DE81B87" w:rsidR="00CE0059" w:rsidRPr="0098120B" w:rsidRDefault="00CE0059" w:rsidP="0098120B">
            <w:pPr>
              <w:numPr>
                <w:ilvl w:val="0"/>
                <w:numId w:val="14"/>
              </w:numPr>
              <w:spacing w:after="0" w:line="240" w:lineRule="exact"/>
              <w:ind w:left="32" w:hanging="36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 xml:space="preserve">produkujące wyroby z kremem niepoddanym obróbce </w:t>
            </w:r>
            <w:r w:rsidRPr="00E811BB">
              <w:rPr>
                <w:rFonts w:ascii="Times New Roman" w:hAnsi="Times New Roman" w:cs="Times New Roman"/>
                <w:sz w:val="24"/>
              </w:rPr>
              <w:t xml:space="preserve">cieplnej  </w:t>
            </w:r>
          </w:p>
          <w:p w14:paraId="705FD7DB" w14:textId="26B5F388" w:rsidR="00CE0059" w:rsidRPr="006C1A55" w:rsidRDefault="00F9598D" w:rsidP="00F9598D">
            <w:pPr>
              <w:spacing w:after="0" w:line="240" w:lineRule="exact"/>
              <w:ind w:left="3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r w:rsidR="00E811BB">
              <w:rPr>
                <w:rFonts w:ascii="Times New Roman" w:hAnsi="Times New Roman" w:cs="Times New Roman"/>
                <w:b/>
                <w:bCs/>
                <w:sz w:val="24"/>
              </w:rPr>
              <w:t>p</w:t>
            </w:r>
            <w:r w:rsidR="00CE0059" w:rsidRPr="00E811BB">
              <w:rPr>
                <w:rFonts w:ascii="Times New Roman" w:hAnsi="Times New Roman" w:cs="Times New Roman"/>
                <w:b/>
                <w:bCs/>
                <w:sz w:val="24"/>
              </w:rPr>
              <w:t>rzetwórnie owocowo-warzywne i</w:t>
            </w:r>
            <w:r w:rsidR="0098120B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  <w:r w:rsidR="00CE0059" w:rsidRPr="00E811BB">
              <w:rPr>
                <w:rFonts w:ascii="Times New Roman" w:hAnsi="Times New Roman" w:cs="Times New Roman"/>
                <w:b/>
                <w:bCs/>
                <w:sz w:val="24"/>
              </w:rPr>
              <w:t xml:space="preserve"> grzybowe</w:t>
            </w:r>
            <w:r w:rsidR="00CE0059" w:rsidRPr="006C1A55">
              <w:rPr>
                <w:rFonts w:ascii="Times New Roman" w:hAnsi="Times New Roman" w:cs="Times New Roman"/>
                <w:sz w:val="24"/>
              </w:rPr>
              <w:t xml:space="preserve"> produkujące warzywa</w:t>
            </w:r>
            <w:r w:rsidR="00CE005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E0059" w:rsidRPr="006C1A55">
              <w:rPr>
                <w:rFonts w:ascii="Times New Roman" w:hAnsi="Times New Roman" w:cs="Times New Roman"/>
                <w:sz w:val="24"/>
              </w:rPr>
              <w:t xml:space="preserve">i owoce świeże gotowe do spożycia (krojone, obierane), Soki nieutrwalane do bezpośredniego spożycia, grzyby świeże, kiełki </w:t>
            </w:r>
          </w:p>
          <w:p w14:paraId="27E8E33F" w14:textId="7F479314" w:rsidR="00CE0059" w:rsidRPr="00E811BB" w:rsidRDefault="0061125D" w:rsidP="0061125D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-z</w:t>
            </w:r>
            <w:r w:rsidR="00CE0059" w:rsidRPr="00E811BB">
              <w:rPr>
                <w:rFonts w:ascii="Times New Roman" w:hAnsi="Times New Roman" w:cs="Times New Roman"/>
                <w:b/>
                <w:bCs/>
                <w:sz w:val="24"/>
              </w:rPr>
              <w:t xml:space="preserve">akłady garmażeryjne </w:t>
            </w:r>
            <w:r w:rsidR="00CE0059" w:rsidRPr="00E811BB">
              <w:rPr>
                <w:rFonts w:ascii="Times New Roman" w:hAnsi="Times New Roman" w:cs="Times New Roman"/>
                <w:sz w:val="24"/>
              </w:rPr>
              <w:t>produkujące wyroby garmażeryjne i kulinarne - schłodzone</w:t>
            </w:r>
            <w:r w:rsidR="00CE0059" w:rsidRPr="00E811BB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2C62B6F0" w14:textId="0B0E526B" w:rsidR="00CE0059" w:rsidRPr="00E811BB" w:rsidRDefault="00CE0059" w:rsidP="001B110E">
            <w:pPr>
              <w:spacing w:after="0" w:line="240" w:lineRule="exact"/>
              <w:ind w:left="32" w:hanging="32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-</w:t>
            </w:r>
            <w:r w:rsidR="00E811BB" w:rsidRPr="00E811BB">
              <w:rPr>
                <w:rFonts w:ascii="Times New Roman" w:hAnsi="Times New Roman" w:cs="Times New Roman"/>
                <w:b/>
                <w:bCs/>
                <w:sz w:val="24"/>
              </w:rPr>
              <w:t>w</w:t>
            </w:r>
            <w:r w:rsidRPr="00E811BB">
              <w:rPr>
                <w:rFonts w:ascii="Times New Roman" w:hAnsi="Times New Roman" w:cs="Times New Roman"/>
                <w:b/>
                <w:bCs/>
                <w:sz w:val="24"/>
              </w:rPr>
              <w:t>ytwórnie</w:t>
            </w:r>
            <w:r w:rsidR="00E811BB">
              <w:rPr>
                <w:rFonts w:ascii="Times New Roman" w:hAnsi="Times New Roman" w:cs="Times New Roman"/>
                <w:b/>
                <w:bCs/>
                <w:sz w:val="24"/>
              </w:rPr>
              <w:t xml:space="preserve">   </w:t>
            </w:r>
            <w:r w:rsidRPr="00E811BB">
              <w:rPr>
                <w:rFonts w:ascii="Times New Roman" w:hAnsi="Times New Roman" w:cs="Times New Roman"/>
                <w:b/>
                <w:bCs/>
                <w:sz w:val="24"/>
              </w:rPr>
              <w:t>makaronów</w:t>
            </w:r>
            <w:r w:rsidR="00E811BB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1B110E" w:rsidRPr="001B110E">
              <w:rPr>
                <w:rFonts w:ascii="Times New Roman" w:hAnsi="Times New Roman" w:cs="Times New Roman"/>
                <w:sz w:val="24"/>
              </w:rPr>
              <w:t>z</w:t>
            </w:r>
            <w:r w:rsidR="001B110E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E811BB">
              <w:rPr>
                <w:rFonts w:ascii="Times New Roman" w:hAnsi="Times New Roman" w:cs="Times New Roman"/>
                <w:sz w:val="24"/>
              </w:rPr>
              <w:t xml:space="preserve">udziałem jaj  </w:t>
            </w:r>
          </w:p>
          <w:p w14:paraId="459479B9" w14:textId="20048793" w:rsidR="00CE0059" w:rsidRDefault="00CE0059" w:rsidP="00E811BB">
            <w:pPr>
              <w:spacing w:after="0" w:line="240" w:lineRule="exact"/>
              <w:ind w:left="32" w:right="71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-</w:t>
            </w:r>
            <w:r w:rsidR="00E811BB" w:rsidRPr="00E811BB">
              <w:rPr>
                <w:rFonts w:ascii="Times New Roman" w:hAnsi="Times New Roman" w:cs="Times New Roman"/>
                <w:b/>
                <w:bCs/>
                <w:sz w:val="24"/>
              </w:rPr>
              <w:t>w</w:t>
            </w:r>
            <w:r w:rsidRPr="00E811BB">
              <w:rPr>
                <w:rFonts w:ascii="Times New Roman" w:hAnsi="Times New Roman" w:cs="Times New Roman"/>
                <w:b/>
                <w:bCs/>
                <w:sz w:val="24"/>
              </w:rPr>
              <w:t>ytwórnie środków spożywczych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1A55">
              <w:rPr>
                <w:rFonts w:ascii="Times New Roman" w:hAnsi="Times New Roman" w:cs="Times New Roman"/>
                <w:sz w:val="24"/>
              </w:rPr>
              <w:t>specjalnego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1A55">
              <w:rPr>
                <w:rFonts w:ascii="Times New Roman" w:hAnsi="Times New Roman" w:cs="Times New Roman"/>
                <w:sz w:val="24"/>
              </w:rPr>
              <w:t>przeznaczenia żywieniowego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F7A67A3" w14:textId="06F40B2A" w:rsidR="000C3103" w:rsidRDefault="00CE0059" w:rsidP="0061125D">
            <w:pPr>
              <w:spacing w:after="0" w:line="240" w:lineRule="exact"/>
              <w:ind w:right="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E811BB" w:rsidRPr="00E811BB">
              <w:rPr>
                <w:rFonts w:ascii="Times New Roman" w:hAnsi="Times New Roman" w:cs="Times New Roman"/>
                <w:b/>
                <w:bCs/>
                <w:sz w:val="24"/>
              </w:rPr>
              <w:t>z</w:t>
            </w:r>
            <w:r w:rsidRPr="00E811BB">
              <w:rPr>
                <w:rFonts w:ascii="Times New Roman" w:hAnsi="Times New Roman" w:cs="Times New Roman"/>
                <w:b/>
                <w:bCs/>
                <w:sz w:val="24"/>
              </w:rPr>
              <w:t>akłady obrotu żywnością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: sklepy spożywcze (w tym: super, hipermarkety), </w:t>
            </w:r>
            <w:r w:rsidRPr="00B07D1D">
              <w:rPr>
                <w:rFonts w:ascii="Times New Roman" w:hAnsi="Times New Roman" w:cs="Times New Roman"/>
                <w:b/>
                <w:bCs/>
                <w:sz w:val="24"/>
              </w:rPr>
              <w:t>magazyny hurtowe, kioski i inne wprowadzające do obrotu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811BB">
              <w:rPr>
                <w:rFonts w:ascii="Times New Roman" w:hAnsi="Times New Roman" w:cs="Times New Roman"/>
                <w:sz w:val="24"/>
              </w:rPr>
              <w:t>m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ięso, podroby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1A55">
              <w:rPr>
                <w:rFonts w:ascii="Times New Roman" w:hAnsi="Times New Roman" w:cs="Times New Roman"/>
                <w:sz w:val="24"/>
              </w:rPr>
              <w:t>i</w:t>
            </w:r>
            <w:r w:rsidR="004A2FF0">
              <w:rPr>
                <w:rFonts w:ascii="Times New Roman" w:hAnsi="Times New Roman" w:cs="Times New Roman"/>
                <w:sz w:val="24"/>
              </w:rPr>
              <w:t> 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przetwory mięsne – nietrwałe mikrobiologicznie; </w:t>
            </w:r>
            <w:r w:rsidR="00E811BB">
              <w:rPr>
                <w:rFonts w:ascii="Times New Roman" w:hAnsi="Times New Roman" w:cs="Times New Roman"/>
                <w:sz w:val="24"/>
              </w:rPr>
              <w:t>d</w:t>
            </w:r>
            <w:r w:rsidRPr="006C1A55">
              <w:rPr>
                <w:rFonts w:ascii="Times New Roman" w:hAnsi="Times New Roman" w:cs="Times New Roman"/>
                <w:sz w:val="24"/>
              </w:rPr>
              <w:t>rób, podroby i produkty drobiarskie, jaja i ich przetwory – nietrwałe mikrobiologicznie</w:t>
            </w:r>
            <w:r w:rsidR="0061125D">
              <w:rPr>
                <w:rFonts w:ascii="Times New Roman" w:hAnsi="Times New Roman" w:cs="Times New Roman"/>
                <w:sz w:val="24"/>
              </w:rPr>
              <w:t>;</w:t>
            </w:r>
          </w:p>
          <w:p w14:paraId="33DC0A5F" w14:textId="376409DC" w:rsidR="001B110E" w:rsidRDefault="00E811BB" w:rsidP="001B110E">
            <w:pPr>
              <w:spacing w:after="0" w:line="240" w:lineRule="exact"/>
              <w:ind w:left="15" w:right="7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yby, owoce morza i ich przetwory – nietrwałe mikrobiologicznie; </w:t>
            </w:r>
            <w:r w:rsidR="000C3103">
              <w:rPr>
                <w:rFonts w:ascii="Times New Roman" w:hAnsi="Times New Roman" w:cs="Times New Roman"/>
                <w:sz w:val="24"/>
              </w:rPr>
              <w:t>m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leko i przetwory mleczne – nietrwałe mikrobiologicznie;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Pr="006C1A55">
              <w:rPr>
                <w:rFonts w:ascii="Times New Roman" w:hAnsi="Times New Roman" w:cs="Times New Roman"/>
                <w:sz w:val="24"/>
              </w:rPr>
              <w:t>yroby ciastkarskie – z</w:t>
            </w:r>
            <w:r w:rsidR="00BE7210">
              <w:rPr>
                <w:rFonts w:ascii="Times New Roman" w:hAnsi="Times New Roman" w:cs="Times New Roman"/>
                <w:sz w:val="24"/>
              </w:rPr>
              <w:t> </w:t>
            </w:r>
            <w:r w:rsidRPr="006C1A55">
              <w:rPr>
                <w:rFonts w:ascii="Times New Roman" w:hAnsi="Times New Roman" w:cs="Times New Roman"/>
                <w:sz w:val="24"/>
              </w:rPr>
              <w:t>kremem niepoddanym obróbce cieplnej</w:t>
            </w:r>
          </w:p>
          <w:p w14:paraId="2930A8F9" w14:textId="5B54EAED" w:rsidR="00F9598D" w:rsidRDefault="00E811BB" w:rsidP="001B110E">
            <w:pPr>
              <w:spacing w:after="0" w:line="240" w:lineRule="exact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811BB">
              <w:rPr>
                <w:rFonts w:ascii="Times New Roman" w:hAnsi="Times New Roman" w:cs="Times New Roman"/>
                <w:b/>
                <w:bCs/>
                <w:sz w:val="24"/>
              </w:rPr>
              <w:t>zakłady żywienia zbiorowego zamkniętego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przygotowujące posiłki </w:t>
            </w:r>
          </w:p>
          <w:p w14:paraId="492B0ACD" w14:textId="756B1C7C" w:rsidR="00E811BB" w:rsidRDefault="00E811BB" w:rsidP="001B110E">
            <w:pPr>
              <w:spacing w:after="0" w:line="240" w:lineRule="exact"/>
              <w:ind w:left="15" w:right="7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przeznaczone dla wrażliwych grup konsumentów (np. dzieci, alergicy, osoby starsze);</w:t>
            </w:r>
          </w:p>
          <w:p w14:paraId="53D4AD3D" w14:textId="5C336556" w:rsidR="001B110E" w:rsidRDefault="00E811BB" w:rsidP="004A2FF0">
            <w:pPr>
              <w:spacing w:after="0" w:line="240" w:lineRule="exact"/>
              <w:ind w:right="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811BB">
              <w:rPr>
                <w:rFonts w:ascii="Times New Roman" w:hAnsi="Times New Roman" w:cs="Times New Roman"/>
                <w:b/>
                <w:bCs/>
                <w:sz w:val="24"/>
              </w:rPr>
              <w:t>zakłady żywienia zbiorowego otwartego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C3103">
              <w:rPr>
                <w:rFonts w:ascii="Times New Roman" w:hAnsi="Times New Roman" w:cs="Times New Roman"/>
                <w:sz w:val="24"/>
              </w:rPr>
              <w:t>zakłady usług cateringowych produkujące posiłki od surowca do wyrobu gotowego, wyrobów garmażeryjnych, potraw niepoddanych obróbce termicznej.</w:t>
            </w:r>
          </w:p>
          <w:p w14:paraId="1C72ED42" w14:textId="52090163" w:rsidR="001B110E" w:rsidRDefault="001B110E" w:rsidP="001B110E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-</w:t>
            </w:r>
            <w:r w:rsidRPr="006448B7">
              <w:rPr>
                <w:rFonts w:ascii="Times New Roman" w:hAnsi="Times New Roman" w:cs="Times New Roman"/>
                <w:b/>
                <w:bCs/>
                <w:sz w:val="24"/>
              </w:rPr>
              <w:t xml:space="preserve"> wytwórnie lodów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bez udziału mleka i jaj (tradycyjne)</w:t>
            </w:r>
          </w:p>
          <w:p w14:paraId="0004AF2F" w14:textId="77777777" w:rsidR="001B110E" w:rsidRDefault="001B110E" w:rsidP="001B110E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448B7">
              <w:rPr>
                <w:rFonts w:ascii="Times New Roman" w:hAnsi="Times New Roman" w:cs="Times New Roman"/>
                <w:b/>
                <w:bCs/>
                <w:sz w:val="24"/>
              </w:rPr>
              <w:t>lody z automatu</w:t>
            </w:r>
          </w:p>
          <w:p w14:paraId="4EC14603" w14:textId="77777777" w:rsidR="001B110E" w:rsidRDefault="001B110E" w:rsidP="001B110E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448B7">
              <w:rPr>
                <w:rFonts w:ascii="Times New Roman" w:hAnsi="Times New Roman" w:cs="Times New Roman"/>
                <w:b/>
                <w:bCs/>
                <w:sz w:val="24"/>
              </w:rPr>
              <w:t xml:space="preserve"> piekarnie, ciastkarnie i piekarnio ciastkarnie</w:t>
            </w:r>
          </w:p>
          <w:p w14:paraId="67A7B3CF" w14:textId="77777777" w:rsidR="001B110E" w:rsidRDefault="001B110E" w:rsidP="001B110E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Pr="006C1A55">
              <w:rPr>
                <w:rFonts w:ascii="Times New Roman" w:hAnsi="Times New Roman" w:cs="Times New Roman"/>
                <w:sz w:val="24"/>
              </w:rPr>
              <w:t>rodukujące</w:t>
            </w:r>
            <w:r>
              <w:rPr>
                <w:rFonts w:ascii="Times New Roman" w:hAnsi="Times New Roman" w:cs="Times New Roman"/>
                <w:sz w:val="24"/>
              </w:rPr>
              <w:t xml:space="preserve"> -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wyroby ciastkarskie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z kremem poddanym obróbce cieplnej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27AA0848" w14:textId="19BFBC45" w:rsidR="001B110E" w:rsidRDefault="001B110E" w:rsidP="001B110E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r w:rsidRPr="006448B7">
              <w:rPr>
                <w:rFonts w:ascii="Times New Roman" w:hAnsi="Times New Roman" w:cs="Times New Roman"/>
                <w:b/>
                <w:bCs/>
                <w:sz w:val="24"/>
              </w:rPr>
              <w:t>przetwórnie owocowo-warzywne i grzybowe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produkujące warzywa i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6C1A55">
              <w:rPr>
                <w:rFonts w:ascii="Times New Roman" w:hAnsi="Times New Roman" w:cs="Times New Roman"/>
                <w:sz w:val="24"/>
              </w:rPr>
              <w:t>owoce świeże do dalszego</w:t>
            </w:r>
            <w:r>
              <w:rPr>
                <w:rFonts w:ascii="Times New Roman" w:hAnsi="Times New Roman" w:cs="Times New Roman"/>
                <w:sz w:val="24"/>
              </w:rPr>
              <w:t xml:space="preserve"> p</w:t>
            </w:r>
            <w:r w:rsidRPr="006C1A55">
              <w:rPr>
                <w:rFonts w:ascii="Times New Roman" w:hAnsi="Times New Roman" w:cs="Times New Roman"/>
                <w:sz w:val="24"/>
              </w:rPr>
              <w:t>rzetwórstwa</w:t>
            </w:r>
          </w:p>
          <w:p w14:paraId="410C8434" w14:textId="77777777" w:rsidR="001B110E" w:rsidRDefault="001B110E" w:rsidP="001B110E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448B7">
              <w:rPr>
                <w:rFonts w:ascii="Times New Roman" w:hAnsi="Times New Roman" w:cs="Times New Roman"/>
                <w:b/>
                <w:bCs/>
                <w:sz w:val="24"/>
              </w:rPr>
              <w:t>browary i rozlewnie piwa</w:t>
            </w:r>
            <w:r w:rsidRPr="006C1A55">
              <w:rPr>
                <w:rFonts w:ascii="Times New Roman" w:hAnsi="Times New Roman" w:cs="Times New Roman"/>
                <w:sz w:val="24"/>
              </w:rPr>
              <w:t>, słodownie produkujące Piwo nieutrwalane</w:t>
            </w:r>
          </w:p>
          <w:p w14:paraId="183894C3" w14:textId="68B47442" w:rsidR="001B110E" w:rsidRDefault="001B110E" w:rsidP="001B110E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7193A">
              <w:rPr>
                <w:rFonts w:ascii="Times New Roman" w:hAnsi="Times New Roman" w:cs="Times New Roman"/>
                <w:b/>
                <w:bCs/>
                <w:sz w:val="24"/>
              </w:rPr>
              <w:t>w</w:t>
            </w:r>
            <w:r w:rsidRPr="006448B7">
              <w:rPr>
                <w:rFonts w:ascii="Times New Roman" w:hAnsi="Times New Roman" w:cs="Times New Roman"/>
                <w:b/>
                <w:bCs/>
                <w:sz w:val="24"/>
              </w:rPr>
              <w:t>ytwórnie naturalnych wód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mineralnych, naturalnych wód źródlanych i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stołowych produkujące naturalne wody mineralne, wody źródlane, wody stołowe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>niegazowane</w:t>
            </w:r>
          </w:p>
          <w:p w14:paraId="4DAFB676" w14:textId="77777777" w:rsidR="001B110E" w:rsidRDefault="001B110E" w:rsidP="001B110E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7193A">
              <w:rPr>
                <w:rFonts w:ascii="Times New Roman" w:hAnsi="Times New Roman" w:cs="Times New Roman"/>
                <w:b/>
                <w:bCs/>
                <w:sz w:val="24"/>
              </w:rPr>
              <w:t>zakłady garmażeryjne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produkujące wyroby garmażeryjne i kulinarne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mrożone  </w:t>
            </w:r>
          </w:p>
          <w:p w14:paraId="68F79A7E" w14:textId="77777777" w:rsidR="001B110E" w:rsidRDefault="001B110E" w:rsidP="001B110E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193A">
              <w:rPr>
                <w:rFonts w:ascii="Times New Roman" w:hAnsi="Times New Roman" w:cs="Times New Roman"/>
                <w:b/>
                <w:bCs/>
                <w:sz w:val="24"/>
              </w:rPr>
              <w:t>Wytwórnie wyrobów cukierniczych</w:t>
            </w:r>
            <w:r w:rsidRPr="006C1A55">
              <w:rPr>
                <w:rFonts w:ascii="Times New Roman" w:hAnsi="Times New Roman" w:cs="Times New Roman"/>
                <w:sz w:val="24"/>
              </w:rPr>
              <w:t xml:space="preserve"> produkujące wyroby cukiernicze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1A55">
              <w:rPr>
                <w:rFonts w:ascii="Times New Roman" w:hAnsi="Times New Roman" w:cs="Times New Roman"/>
                <w:sz w:val="24"/>
              </w:rPr>
              <w:t>czekoladowe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7DEEB481" w14:textId="77777777" w:rsidR="001B110E" w:rsidRDefault="001B110E" w:rsidP="001B110E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7193A">
              <w:rPr>
                <w:rFonts w:ascii="Times New Roman" w:hAnsi="Times New Roman" w:cs="Times New Roman"/>
                <w:b/>
                <w:bCs/>
                <w:sz w:val="24"/>
              </w:rPr>
              <w:t>wytwórnie suplementów diety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,</w:t>
            </w:r>
          </w:p>
          <w:p w14:paraId="527F94F0" w14:textId="77777777" w:rsidR="001B110E" w:rsidRDefault="001B110E" w:rsidP="001B110E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7193A">
              <w:rPr>
                <w:rFonts w:ascii="Times New Roman" w:hAnsi="Times New Roman" w:cs="Times New Roman"/>
                <w:b/>
                <w:bCs/>
                <w:sz w:val="24"/>
              </w:rPr>
              <w:t>podmioty produkcji pierwotnej</w:t>
            </w:r>
            <w:r w:rsidRPr="006C1A55">
              <w:rPr>
                <w:rFonts w:ascii="Times New Roman" w:hAnsi="Times New Roman" w:cs="Times New Roman"/>
                <w:sz w:val="24"/>
              </w:rPr>
              <w:t>, w tym realizujące dostawy bezpośrednie warzyw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1A55">
              <w:rPr>
                <w:rFonts w:ascii="Times New Roman" w:hAnsi="Times New Roman" w:cs="Times New Roman"/>
                <w:sz w:val="24"/>
              </w:rPr>
              <w:t>i owoców przeznaczonych do bezpośredniego spożycia,</w:t>
            </w:r>
          </w:p>
          <w:p w14:paraId="6752DA0F" w14:textId="15936468" w:rsidR="001B110E" w:rsidRDefault="001B110E" w:rsidP="001B110E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6C1A55">
              <w:rPr>
                <w:rFonts w:ascii="Times New Roman" w:hAnsi="Times New Roman" w:cs="Times New Roman"/>
                <w:sz w:val="24"/>
              </w:rPr>
              <w:t>w szczególności owoce miękkie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7084709A" w14:textId="77777777" w:rsidR="001B110E" w:rsidRDefault="001B110E" w:rsidP="001B110E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p</w:t>
            </w:r>
            <w:r w:rsidRPr="0067193A">
              <w:rPr>
                <w:rFonts w:ascii="Times New Roman" w:hAnsi="Times New Roman" w:cs="Times New Roman"/>
                <w:b/>
                <w:bCs/>
                <w:sz w:val="24"/>
              </w:rPr>
              <w:t>rodukcja żywności w warunkach domowych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,</w:t>
            </w:r>
          </w:p>
          <w:p w14:paraId="23E0A727" w14:textId="77777777" w:rsidR="001B110E" w:rsidRDefault="001B110E" w:rsidP="001B110E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r w:rsidRPr="0067193A">
              <w:rPr>
                <w:rFonts w:ascii="Times New Roman" w:hAnsi="Times New Roman" w:cs="Times New Roman"/>
                <w:b/>
                <w:bCs/>
                <w:sz w:val="24"/>
              </w:rPr>
              <w:t>rolniczy handel detaliczny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,</w:t>
            </w:r>
          </w:p>
          <w:p w14:paraId="7C794986" w14:textId="77777777" w:rsidR="001B110E" w:rsidRDefault="001B110E" w:rsidP="001B110E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7193A">
              <w:rPr>
                <w:rFonts w:ascii="Times New Roman" w:hAnsi="Times New Roman" w:cs="Times New Roman"/>
                <w:b/>
                <w:bCs/>
                <w:sz w:val="24"/>
              </w:rPr>
              <w:t>zakłady produkujące zioła i przyprawy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,</w:t>
            </w:r>
          </w:p>
          <w:p w14:paraId="19C38206" w14:textId="6CD61761" w:rsidR="001B110E" w:rsidRPr="0067193A" w:rsidRDefault="001B110E" w:rsidP="001B110E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 w:rsidRPr="0067193A">
              <w:rPr>
                <w:b/>
                <w:bCs/>
              </w:rPr>
              <w:t>z</w:t>
            </w:r>
            <w:r w:rsidRPr="0067193A">
              <w:rPr>
                <w:rFonts w:ascii="Times New Roman" w:hAnsi="Times New Roman" w:cs="Times New Roman"/>
                <w:b/>
                <w:bCs/>
                <w:sz w:val="24"/>
              </w:rPr>
              <w:t>akłady obrotu żywnością</w:t>
            </w:r>
            <w:r w:rsidRPr="0067193A">
              <w:rPr>
                <w:rFonts w:ascii="Times New Roman" w:hAnsi="Times New Roman" w:cs="Times New Roman"/>
                <w:sz w:val="24"/>
              </w:rPr>
              <w:t xml:space="preserve">: sklepy spożywcze (w tym: super, hipermarkety), magazyny hurtowe, kioski i inne wprowadzające do obrotu: wyroby ciastkarskie – z kremem poddanym obróbce </w:t>
            </w:r>
            <w:proofErr w:type="spellStart"/>
            <w:r w:rsidRPr="0067193A">
              <w:rPr>
                <w:rFonts w:ascii="Times New Roman" w:hAnsi="Times New Roman" w:cs="Times New Roman"/>
                <w:sz w:val="24"/>
              </w:rPr>
              <w:t>cieplnej,wyroby</w:t>
            </w:r>
            <w:proofErr w:type="spellEnd"/>
            <w:r w:rsidRPr="0067193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193A">
              <w:rPr>
                <w:rFonts w:ascii="Times New Roman" w:hAnsi="Times New Roman" w:cs="Times New Roman"/>
                <w:sz w:val="24"/>
              </w:rPr>
              <w:t xml:space="preserve">cukiernicze czekoladowe i pozostałe </w:t>
            </w:r>
          </w:p>
          <w:p w14:paraId="7C5FE7A8" w14:textId="77777777" w:rsidR="001B110E" w:rsidRPr="0067193A" w:rsidRDefault="001B110E" w:rsidP="001B110E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67193A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z</w:t>
            </w:r>
            <w:r w:rsidRPr="0067193A">
              <w:rPr>
                <w:rFonts w:ascii="Times New Roman" w:hAnsi="Times New Roman" w:cs="Times New Roman"/>
                <w:b/>
                <w:bCs/>
                <w:sz w:val="24"/>
              </w:rPr>
              <w:t>akłady</w:t>
            </w:r>
            <w:r w:rsidRPr="0067193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193A">
              <w:rPr>
                <w:rFonts w:ascii="Times New Roman" w:hAnsi="Times New Roman" w:cs="Times New Roman"/>
                <w:b/>
                <w:bCs/>
                <w:sz w:val="24"/>
              </w:rPr>
              <w:t>żywienia</w:t>
            </w:r>
            <w:r w:rsidRPr="0067193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193A">
              <w:rPr>
                <w:rFonts w:ascii="Times New Roman" w:hAnsi="Times New Roman" w:cs="Times New Roman"/>
                <w:b/>
                <w:bCs/>
                <w:sz w:val="24"/>
              </w:rPr>
              <w:t xml:space="preserve">zbiorowego </w:t>
            </w:r>
            <w:r w:rsidRPr="0067193A">
              <w:rPr>
                <w:rFonts w:ascii="Times New Roman" w:hAnsi="Times New Roman" w:cs="Times New Roman"/>
                <w:sz w:val="24"/>
              </w:rPr>
              <w:t xml:space="preserve">zamkniętego </w:t>
            </w:r>
          </w:p>
          <w:p w14:paraId="0647232D" w14:textId="77777777" w:rsidR="001B110E" w:rsidRDefault="001B110E" w:rsidP="001B110E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67193A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67193A">
              <w:rPr>
                <w:rFonts w:ascii="Times New Roman" w:hAnsi="Times New Roman" w:cs="Times New Roman"/>
                <w:b/>
                <w:bCs/>
                <w:sz w:val="24"/>
              </w:rPr>
              <w:t>zakłady żywienia</w:t>
            </w:r>
            <w:r w:rsidRPr="0067193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193A">
              <w:rPr>
                <w:rFonts w:ascii="Times New Roman" w:hAnsi="Times New Roman" w:cs="Times New Roman"/>
                <w:b/>
                <w:bCs/>
                <w:sz w:val="24"/>
              </w:rPr>
              <w:t>zbiorowego</w:t>
            </w:r>
            <w:r w:rsidRPr="0067193A">
              <w:rPr>
                <w:rFonts w:ascii="Times New Roman" w:hAnsi="Times New Roman" w:cs="Times New Roman"/>
                <w:sz w:val="24"/>
              </w:rPr>
              <w:t xml:space="preserve"> otwartego, zakłady usług cateringowych, zakłady małej gastronomii  </w:t>
            </w:r>
          </w:p>
          <w:p w14:paraId="721D34A9" w14:textId="77777777" w:rsidR="001B110E" w:rsidRDefault="001B110E" w:rsidP="001B110E">
            <w:pPr>
              <w:spacing w:after="0" w:line="259" w:lineRule="auto"/>
              <w:ind w:left="0" w:right="71"/>
              <w:rPr>
                <w:rFonts w:ascii="Times New Roman" w:hAnsi="Times New Roman" w:cs="Times New Roman"/>
                <w:sz w:val="24"/>
              </w:rPr>
            </w:pPr>
            <w:r w:rsidRPr="0067193A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67193A">
              <w:rPr>
                <w:rFonts w:ascii="Times New Roman" w:hAnsi="Times New Roman" w:cs="Times New Roman"/>
                <w:b/>
                <w:bCs/>
                <w:sz w:val="24"/>
              </w:rPr>
              <w:t>Środki transportu</w:t>
            </w:r>
            <w:r w:rsidRPr="0067193A">
              <w:rPr>
                <w:rFonts w:ascii="Times New Roman" w:hAnsi="Times New Roman" w:cs="Times New Roman"/>
                <w:sz w:val="24"/>
              </w:rPr>
              <w:t xml:space="preserve"> do przewożenia produktów wymagających zachowania łańcucha chłodniczego</w:t>
            </w:r>
          </w:p>
          <w:p w14:paraId="158603B7" w14:textId="550C8706" w:rsidR="001B110E" w:rsidRDefault="001B110E" w:rsidP="000C3103">
            <w:pPr>
              <w:spacing w:after="0" w:line="240" w:lineRule="exact"/>
              <w:ind w:right="7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14:paraId="5180B573" w14:textId="2A1D6ACB" w:rsidR="00CE0059" w:rsidRDefault="00CE0059" w:rsidP="00CE0059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Klasyfikacja zależy od intensywności i</w:t>
            </w:r>
            <w:r w:rsidR="004A2FF0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częstotliwości występowania czynników potencjalnie wywierających wpływ na zdrowie.</w:t>
            </w:r>
          </w:p>
          <w:p w14:paraId="7A429427" w14:textId="77777777" w:rsidR="00CE0059" w:rsidRDefault="00CE0059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4E2BFEA8" w14:textId="77777777" w:rsidR="00CE0059" w:rsidRDefault="00CE0059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78ED4473" w14:textId="77777777" w:rsidR="00CE0059" w:rsidRDefault="00CE0059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4A1271A7" w14:textId="77777777" w:rsidR="00CE0059" w:rsidRDefault="00CE0059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2E0CEEC0" w14:textId="77777777" w:rsidR="00CE0059" w:rsidRDefault="00CE0059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204228F8" w14:textId="77777777" w:rsidR="00CE0059" w:rsidRDefault="00CE0059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68C369F9" w14:textId="77777777" w:rsidR="00E811BB" w:rsidRDefault="00E811BB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4F039FCD" w14:textId="77777777" w:rsidR="00E811BB" w:rsidRDefault="00E811BB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4AED378D" w14:textId="77777777" w:rsidR="00E811BB" w:rsidRDefault="00E811BB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7FF1FC14" w14:textId="77777777" w:rsidR="00E811BB" w:rsidRDefault="00E811BB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6CC28FB8" w14:textId="77777777" w:rsidR="00E811BB" w:rsidRDefault="00E811BB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5188201F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3BAE362E" w14:textId="77777777" w:rsidR="00E811BB" w:rsidRDefault="00E811BB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25615F2D" w14:textId="521C7AD6" w:rsidR="00E811BB" w:rsidRDefault="00E811BB" w:rsidP="00E811BB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Klasyfikacja zależy od intensywności i</w:t>
            </w:r>
            <w:r w:rsidR="004A2FF0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częstotliwości występowania czynników potencjalnie wywierających wpływ na zdrowie.</w:t>
            </w:r>
          </w:p>
          <w:p w14:paraId="4751FA82" w14:textId="77777777" w:rsidR="00B07D1D" w:rsidRDefault="00B07D1D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4EF6965A" w14:textId="77777777" w:rsidR="00B07D1D" w:rsidRDefault="00B07D1D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10801054" w14:textId="77777777" w:rsidR="00B07D1D" w:rsidRDefault="00B07D1D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23AF014B" w14:textId="77777777" w:rsidR="00B07D1D" w:rsidRDefault="00B07D1D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7AF81D56" w14:textId="77777777" w:rsidR="00B07D1D" w:rsidRDefault="00B07D1D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284CA4B7" w14:textId="77777777" w:rsidR="00B07D1D" w:rsidRDefault="00B07D1D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0543114A" w14:textId="77777777" w:rsidR="00B07D1D" w:rsidRDefault="00B07D1D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4D77C709" w14:textId="77777777" w:rsidR="00B07D1D" w:rsidRDefault="00B07D1D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451DC5B5" w14:textId="77777777" w:rsidR="00B07D1D" w:rsidRDefault="00B07D1D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1EDA98A3" w14:textId="77777777" w:rsidR="00B07D1D" w:rsidRDefault="00B07D1D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023CA1F0" w14:textId="77777777" w:rsidR="00B07D1D" w:rsidRDefault="00B07D1D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5711C73E" w14:textId="77777777" w:rsidR="00B07D1D" w:rsidRDefault="00B07D1D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348E6FBB" w14:textId="77777777" w:rsidR="00B07D1D" w:rsidRDefault="00B07D1D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43E90A01" w14:textId="77777777" w:rsidR="00B07D1D" w:rsidRDefault="00B07D1D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2EA49388" w14:textId="77777777" w:rsidR="00B07D1D" w:rsidRDefault="00B07D1D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31F3D933" w14:textId="77777777" w:rsidR="00B07D1D" w:rsidRDefault="00B07D1D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29D6E2D9" w14:textId="77777777" w:rsidR="00B07D1D" w:rsidRDefault="00B07D1D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512A670C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7D638311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65B2B9F2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1E6D4BC8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591DFF74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50F99245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2593B24D" w14:textId="77777777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51492DAA" w14:textId="6997803D" w:rsidR="001B110E" w:rsidRDefault="001B110E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7F69B6B5" w14:textId="77777777" w:rsidR="00CE0059" w:rsidRDefault="00CE0059" w:rsidP="00902C58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110E" w14:paraId="7F705F67" w14:textId="77777777" w:rsidTr="004A2FF0">
        <w:trPr>
          <w:trHeight w:val="1689"/>
        </w:trPr>
        <w:tc>
          <w:tcPr>
            <w:tcW w:w="1671" w:type="dxa"/>
          </w:tcPr>
          <w:p w14:paraId="4E82DD51" w14:textId="3F41B3F2" w:rsidR="001B110E" w:rsidRPr="00CE0059" w:rsidRDefault="001B110E" w:rsidP="001B110E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Niskie ryzyko</w:t>
            </w:r>
          </w:p>
        </w:tc>
        <w:tc>
          <w:tcPr>
            <w:tcW w:w="8222" w:type="dxa"/>
          </w:tcPr>
          <w:p w14:paraId="56A12C3F" w14:textId="77777777" w:rsidR="001B110E" w:rsidRPr="00E63ABF" w:rsidRDefault="001B110E" w:rsidP="00E63ABF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63ABF">
              <w:rPr>
                <w:rFonts w:ascii="Times New Roman" w:hAnsi="Times New Roman" w:cs="Times New Roman"/>
                <w:b/>
                <w:bCs/>
                <w:sz w:val="24"/>
              </w:rPr>
              <w:t>wytwórnie tłuszczów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 roślinnych i mieszanin tłuszczów zwierzęcych z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roślinnymi </w:t>
            </w:r>
          </w:p>
          <w:p w14:paraId="002B44DB" w14:textId="77777777" w:rsidR="001B110E" w:rsidRPr="00E63ABF" w:rsidRDefault="001B110E" w:rsidP="00E63ABF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E63ABF">
              <w:rPr>
                <w:rFonts w:ascii="Times New Roman" w:hAnsi="Times New Roman" w:cs="Times New Roman"/>
                <w:sz w:val="24"/>
              </w:rPr>
              <w:t>-</w:t>
            </w:r>
            <w:r w:rsidRPr="00E63ABF">
              <w:rPr>
                <w:rFonts w:ascii="Times New Roman" w:hAnsi="Times New Roman" w:cs="Times New Roman"/>
                <w:b/>
                <w:bCs/>
                <w:sz w:val="24"/>
              </w:rPr>
              <w:t>piekarnie, piekarnio-ciastkarnie,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 Ciastkarnie produkujące: produkty i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wyroby przemysłu piekarskiego, pieczywo cukiernicze, galanterię ciastkarską </w:t>
            </w:r>
          </w:p>
          <w:p w14:paraId="16FD427A" w14:textId="026BB98B" w:rsidR="001B110E" w:rsidRPr="00E63ABF" w:rsidRDefault="001B110E" w:rsidP="00E63ABF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E63ABF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p</w:t>
            </w:r>
            <w:r w:rsidRPr="00E63ABF">
              <w:rPr>
                <w:rFonts w:ascii="Times New Roman" w:hAnsi="Times New Roman" w:cs="Times New Roman"/>
                <w:b/>
                <w:bCs/>
                <w:sz w:val="24"/>
              </w:rPr>
              <w:t>rzetwórnie owocowo-warzywne i grzybowe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 produkujące: suszone warzywa, owoce i orzechy; mrożone warzywa i owoce; przetwory i produkty warzywne i</w:t>
            </w:r>
            <w:r w:rsidR="004A2FF0">
              <w:rPr>
                <w:rFonts w:ascii="Times New Roman" w:hAnsi="Times New Roman" w:cs="Times New Roman"/>
                <w:sz w:val="24"/>
              </w:rPr>
              <w:t> </w:t>
            </w:r>
            <w:r w:rsidRPr="00E63ABF">
              <w:rPr>
                <w:rFonts w:ascii="Times New Roman" w:hAnsi="Times New Roman" w:cs="Times New Roman"/>
                <w:sz w:val="24"/>
              </w:rPr>
              <w:t>owocowe; konserwy warzywne i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owocowe; konserwy </w:t>
            </w:r>
            <w:proofErr w:type="spellStart"/>
            <w:r w:rsidRPr="00E63ABF">
              <w:rPr>
                <w:rFonts w:ascii="Times New Roman" w:hAnsi="Times New Roman" w:cs="Times New Roman"/>
                <w:sz w:val="24"/>
              </w:rPr>
              <w:t>warzywno</w:t>
            </w:r>
            <w:proofErr w:type="spellEnd"/>
            <w:r w:rsidRPr="00E63ABF">
              <w:rPr>
                <w:rFonts w:ascii="Times New Roman" w:hAnsi="Times New Roman" w:cs="Times New Roman"/>
                <w:sz w:val="24"/>
              </w:rPr>
              <w:t xml:space="preserve"> – mięsne; suszone grzyby; mrożone grzyby; przetwory i produkty grzybowe; konserwy grzybowe </w:t>
            </w:r>
          </w:p>
          <w:p w14:paraId="0CEC0FA7" w14:textId="77777777" w:rsidR="001B110E" w:rsidRPr="00E63ABF" w:rsidRDefault="001B110E" w:rsidP="00E63ABF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E63ABF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w</w:t>
            </w:r>
            <w:r w:rsidRPr="00E63ABF">
              <w:rPr>
                <w:rFonts w:ascii="Times New Roman" w:hAnsi="Times New Roman" w:cs="Times New Roman"/>
                <w:b/>
                <w:bCs/>
                <w:sz w:val="24"/>
              </w:rPr>
              <w:t>ytwórnie napojów alkoholowych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7212688" w14:textId="77777777" w:rsidR="001B110E" w:rsidRPr="00E63ABF" w:rsidRDefault="001B110E" w:rsidP="00E63ABF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E63ABF">
              <w:rPr>
                <w:rFonts w:ascii="Times New Roman" w:hAnsi="Times New Roman" w:cs="Times New Roman"/>
                <w:sz w:val="24"/>
              </w:rPr>
              <w:t>-</w:t>
            </w:r>
            <w:r w:rsidRPr="00E63ABF">
              <w:rPr>
                <w:rFonts w:ascii="Times New Roman" w:hAnsi="Times New Roman" w:cs="Times New Roman"/>
                <w:b/>
                <w:bCs/>
                <w:sz w:val="24"/>
              </w:rPr>
              <w:t>browary i rozlewnie piwa</w:t>
            </w:r>
            <w:r w:rsidRPr="00E63ABF">
              <w:rPr>
                <w:rFonts w:ascii="Times New Roman" w:hAnsi="Times New Roman" w:cs="Times New Roman"/>
                <w:sz w:val="24"/>
              </w:rPr>
              <w:t>, słodownie produkujące produkty przemysłu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63ABF">
              <w:rPr>
                <w:rFonts w:ascii="Times New Roman" w:hAnsi="Times New Roman" w:cs="Times New Roman"/>
                <w:sz w:val="24"/>
              </w:rPr>
              <w:t>piwowarskiego 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słodowni </w:t>
            </w:r>
          </w:p>
          <w:p w14:paraId="2DD00987" w14:textId="77777777" w:rsidR="001B110E" w:rsidRPr="00E63ABF" w:rsidRDefault="001B110E" w:rsidP="00E63ABF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E63ABF">
              <w:rPr>
                <w:rFonts w:ascii="Times New Roman" w:hAnsi="Times New Roman" w:cs="Times New Roman"/>
                <w:sz w:val="24"/>
              </w:rPr>
              <w:t>-</w:t>
            </w:r>
            <w:r w:rsidRPr="00E63ABF">
              <w:rPr>
                <w:rFonts w:ascii="Times New Roman" w:hAnsi="Times New Roman" w:cs="Times New Roman"/>
                <w:b/>
                <w:bCs/>
                <w:sz w:val="24"/>
              </w:rPr>
              <w:t>wytwórnie napojów bezalkoholowych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 gazowanych i niegazowanych </w:t>
            </w:r>
          </w:p>
          <w:p w14:paraId="210A4F18" w14:textId="77777777" w:rsidR="001B110E" w:rsidRPr="00E63ABF" w:rsidRDefault="001B110E" w:rsidP="00E63ABF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E63ABF">
              <w:rPr>
                <w:rFonts w:ascii="Times New Roman" w:hAnsi="Times New Roman" w:cs="Times New Roman"/>
                <w:sz w:val="24"/>
              </w:rPr>
              <w:t>-</w:t>
            </w:r>
            <w:r w:rsidRPr="00E63ABF">
              <w:rPr>
                <w:rFonts w:ascii="Times New Roman" w:hAnsi="Times New Roman" w:cs="Times New Roman"/>
                <w:b/>
                <w:bCs/>
                <w:sz w:val="24"/>
              </w:rPr>
              <w:t>wytwórnie naturalnych wód mineralnych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, naturalnych wód źródlanych i stołowych produkujące naturalne wody mineralne, wody źródlane, wody stołowe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gazowane </w:t>
            </w:r>
          </w:p>
          <w:p w14:paraId="23891766" w14:textId="77777777" w:rsidR="001B110E" w:rsidRPr="00E63ABF" w:rsidRDefault="001B110E" w:rsidP="00E63ABF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E63ABF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z</w:t>
            </w:r>
            <w:r w:rsidRPr="00E63ABF">
              <w:rPr>
                <w:rFonts w:ascii="Times New Roman" w:hAnsi="Times New Roman" w:cs="Times New Roman"/>
                <w:b/>
                <w:bCs/>
                <w:sz w:val="24"/>
              </w:rPr>
              <w:t>akłady przemysłu zbożowo-młynarskiego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D536910" w14:textId="77777777" w:rsidR="001B110E" w:rsidRPr="00E63ABF" w:rsidRDefault="001B110E" w:rsidP="00E63ABF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E63ABF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63ABF">
              <w:rPr>
                <w:rFonts w:ascii="Times New Roman" w:hAnsi="Times New Roman" w:cs="Times New Roman"/>
                <w:b/>
                <w:bCs/>
                <w:sz w:val="24"/>
              </w:rPr>
              <w:t>wytwórnie makaronów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 bez udziału jaj </w:t>
            </w:r>
          </w:p>
          <w:p w14:paraId="63F26FD0" w14:textId="77777777" w:rsidR="001B110E" w:rsidRPr="00E63ABF" w:rsidRDefault="001B110E" w:rsidP="00E63ABF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E63ABF">
              <w:rPr>
                <w:rFonts w:ascii="Times New Roman" w:hAnsi="Times New Roman" w:cs="Times New Roman"/>
                <w:sz w:val="24"/>
              </w:rPr>
              <w:t>-</w:t>
            </w:r>
            <w:r w:rsidRPr="00E63ABF">
              <w:rPr>
                <w:rFonts w:ascii="Times New Roman" w:hAnsi="Times New Roman" w:cs="Times New Roman"/>
                <w:b/>
                <w:bCs/>
                <w:sz w:val="24"/>
              </w:rPr>
              <w:t>wytwórnie wyrobów cukierniczych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 produkujące cukierni i galanterię cukierniczą </w:t>
            </w:r>
          </w:p>
          <w:p w14:paraId="66B87911" w14:textId="77777777" w:rsidR="001B110E" w:rsidRPr="00E63ABF" w:rsidRDefault="001B110E" w:rsidP="00E63ABF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E63ABF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63ABF">
              <w:rPr>
                <w:rFonts w:ascii="Times New Roman" w:hAnsi="Times New Roman" w:cs="Times New Roman"/>
                <w:b/>
                <w:bCs/>
                <w:sz w:val="24"/>
              </w:rPr>
              <w:t>wytwórnie koncentratów spożywczych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E0980B4" w14:textId="77777777" w:rsidR="001B110E" w:rsidRPr="00E63ABF" w:rsidRDefault="001B110E" w:rsidP="00E63ABF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E63ABF">
              <w:rPr>
                <w:rFonts w:ascii="Times New Roman" w:hAnsi="Times New Roman" w:cs="Times New Roman"/>
                <w:sz w:val="24"/>
              </w:rPr>
              <w:t>-</w:t>
            </w:r>
            <w:r w:rsidRPr="00E63ABF">
              <w:rPr>
                <w:rFonts w:ascii="Times New Roman" w:hAnsi="Times New Roman" w:cs="Times New Roman"/>
                <w:b/>
                <w:bCs/>
                <w:sz w:val="24"/>
              </w:rPr>
              <w:t>wytwórnie octu, majonezu i musztardy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D9B5913" w14:textId="77777777" w:rsidR="001B110E" w:rsidRPr="00E63ABF" w:rsidRDefault="001B110E" w:rsidP="00E63ABF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E63ABF">
              <w:rPr>
                <w:rFonts w:ascii="Times New Roman" w:hAnsi="Times New Roman" w:cs="Times New Roman"/>
                <w:sz w:val="24"/>
              </w:rPr>
              <w:t>-</w:t>
            </w:r>
            <w:r w:rsidRPr="00E63ABF">
              <w:rPr>
                <w:rFonts w:ascii="Times New Roman" w:hAnsi="Times New Roman" w:cs="Times New Roman"/>
                <w:b/>
                <w:bCs/>
                <w:sz w:val="24"/>
              </w:rPr>
              <w:t>wytwórnie chrupek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, chipsów i prażynek </w:t>
            </w:r>
          </w:p>
          <w:p w14:paraId="2BB50605" w14:textId="77777777" w:rsidR="001B110E" w:rsidRPr="00E63ABF" w:rsidRDefault="001B110E" w:rsidP="00E63ABF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E63ABF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w</w:t>
            </w:r>
            <w:r w:rsidRPr="00E63ABF">
              <w:rPr>
                <w:rFonts w:ascii="Times New Roman" w:hAnsi="Times New Roman" w:cs="Times New Roman"/>
                <w:b/>
                <w:bCs/>
                <w:sz w:val="24"/>
              </w:rPr>
              <w:t>ytwórnie substancji dodatkowych,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E63ABF">
              <w:rPr>
                <w:rFonts w:ascii="Times New Roman" w:hAnsi="Times New Roman" w:cs="Times New Roman"/>
                <w:sz w:val="24"/>
              </w:rPr>
              <w:t>aromatów,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enzymów itp. </w:t>
            </w:r>
          </w:p>
          <w:p w14:paraId="5AB4B8AB" w14:textId="77777777" w:rsidR="001B110E" w:rsidRPr="00E63ABF" w:rsidRDefault="001B110E" w:rsidP="00E63ABF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63ABF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63ABF">
              <w:rPr>
                <w:rFonts w:ascii="Times New Roman" w:hAnsi="Times New Roman" w:cs="Times New Roman"/>
                <w:b/>
                <w:bCs/>
                <w:sz w:val="24"/>
              </w:rPr>
              <w:t xml:space="preserve">cukrownie </w:t>
            </w:r>
          </w:p>
          <w:p w14:paraId="621D6391" w14:textId="77777777" w:rsidR="001B110E" w:rsidRPr="00E63ABF" w:rsidRDefault="001B110E" w:rsidP="00E63ABF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63ABF">
              <w:rPr>
                <w:rFonts w:ascii="Times New Roman" w:hAnsi="Times New Roman" w:cs="Times New Roman"/>
                <w:b/>
                <w:bCs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z</w:t>
            </w:r>
            <w:r w:rsidRPr="00E63ABF">
              <w:rPr>
                <w:rFonts w:ascii="Times New Roman" w:hAnsi="Times New Roman" w:cs="Times New Roman"/>
                <w:b/>
                <w:bCs/>
                <w:sz w:val="24"/>
              </w:rPr>
              <w:t xml:space="preserve">akłady paczkujące </w:t>
            </w:r>
          </w:p>
          <w:p w14:paraId="1C819DA6" w14:textId="77777777" w:rsidR="001B110E" w:rsidRPr="00E63ABF" w:rsidRDefault="001B110E" w:rsidP="00E63ABF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E63ABF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p</w:t>
            </w:r>
            <w:r w:rsidRPr="00E63ABF">
              <w:rPr>
                <w:rFonts w:ascii="Times New Roman" w:hAnsi="Times New Roman" w:cs="Times New Roman"/>
                <w:b/>
                <w:bCs/>
                <w:sz w:val="24"/>
              </w:rPr>
              <w:t>odmioty produkcji pierwotnej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, w tym realizujące dostawy bezpośrednie pozostałych produktów produkcji pierwotnej np. zboża, warzywa korzeniowe </w:t>
            </w:r>
          </w:p>
          <w:p w14:paraId="3389B954" w14:textId="77777777" w:rsidR="001B110E" w:rsidRPr="00E63ABF" w:rsidRDefault="001B110E" w:rsidP="00E63ABF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E63ABF">
              <w:rPr>
                <w:rFonts w:ascii="Times New Roman" w:hAnsi="Times New Roman" w:cs="Times New Roman"/>
                <w:sz w:val="24"/>
              </w:rPr>
              <w:t>-</w:t>
            </w:r>
            <w:r w:rsidRPr="00E63ABF">
              <w:rPr>
                <w:rFonts w:ascii="Times New Roman" w:hAnsi="Times New Roman" w:cs="Times New Roman"/>
                <w:b/>
                <w:bCs/>
                <w:sz w:val="24"/>
              </w:rPr>
              <w:t>zakłady produkujące kawę i herbatę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14:paraId="4597A50E" w14:textId="77777777" w:rsidR="001B110E" w:rsidRPr="00E63ABF" w:rsidRDefault="001B110E" w:rsidP="00E63ABF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E63ABF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F577F2">
              <w:rPr>
                <w:rFonts w:ascii="Times New Roman" w:hAnsi="Times New Roman" w:cs="Times New Roman"/>
                <w:b/>
                <w:bCs/>
                <w:sz w:val="24"/>
              </w:rPr>
              <w:t>wytwórnie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 materiałów i wyrobów przeznaczonych do kontaktu z żywnością </w:t>
            </w:r>
          </w:p>
          <w:p w14:paraId="65A3E63F" w14:textId="77777777" w:rsidR="001B110E" w:rsidRPr="00E63ABF" w:rsidRDefault="001B110E" w:rsidP="00E63ABF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E63ABF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z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akłady obrotu żywnością:  </w:t>
            </w:r>
          </w:p>
          <w:p w14:paraId="5BC4E8C2" w14:textId="7DADDA8F" w:rsidR="001B110E" w:rsidRPr="00E63ABF" w:rsidRDefault="001B110E" w:rsidP="00E63ABF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E63ABF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E63ABF">
              <w:rPr>
                <w:rFonts w:ascii="Times New Roman" w:hAnsi="Times New Roman" w:cs="Times New Roman"/>
                <w:b/>
                <w:bCs/>
                <w:sz w:val="24"/>
              </w:rPr>
              <w:t>sklepy spożywcze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(w tym: super, hipermarkety), magazyny hurtowe, kioski i inne wprowadzające do obrotu produkty trwałe mikrobiologicznie </w:t>
            </w:r>
          </w:p>
          <w:p w14:paraId="2C224D91" w14:textId="77777777" w:rsidR="001B110E" w:rsidRPr="00E63ABF" w:rsidRDefault="001B110E" w:rsidP="00E63ABF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E63ABF">
              <w:rPr>
                <w:rFonts w:ascii="Times New Roman" w:hAnsi="Times New Roman" w:cs="Times New Roman"/>
                <w:sz w:val="24"/>
              </w:rPr>
              <w:t>-</w:t>
            </w:r>
            <w:r w:rsidRPr="00115308">
              <w:rPr>
                <w:rFonts w:ascii="Times New Roman" w:hAnsi="Times New Roman" w:cs="Times New Roman"/>
                <w:b/>
                <w:bCs/>
                <w:sz w:val="24"/>
              </w:rPr>
              <w:t>środki transportu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 do przewożenia produktów w temp otoczenia </w:t>
            </w:r>
          </w:p>
          <w:p w14:paraId="0D714DD6" w14:textId="3FB41CF4" w:rsidR="001B110E" w:rsidRDefault="001B110E" w:rsidP="004A2FF0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  <w:r w:rsidRPr="00E63ABF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z</w:t>
            </w:r>
            <w:r w:rsidRPr="00E63ABF">
              <w:rPr>
                <w:rFonts w:ascii="Times New Roman" w:hAnsi="Times New Roman" w:cs="Times New Roman"/>
                <w:sz w:val="24"/>
              </w:rPr>
              <w:t>akłady obrotu materiałami i wyrobami przeznaczonymi do kontaktu z</w:t>
            </w:r>
            <w:r w:rsidR="004A2FF0">
              <w:rPr>
                <w:rFonts w:ascii="Times New Roman" w:hAnsi="Times New Roman" w:cs="Times New Roman"/>
                <w:sz w:val="24"/>
              </w:rPr>
              <w:t> </w:t>
            </w:r>
            <w:r w:rsidRPr="00E63ABF">
              <w:rPr>
                <w:rFonts w:ascii="Times New Roman" w:hAnsi="Times New Roman" w:cs="Times New Roman"/>
                <w:sz w:val="24"/>
              </w:rPr>
              <w:t xml:space="preserve">żywnością w tym hurtownie i sklepy </w:t>
            </w:r>
          </w:p>
        </w:tc>
        <w:tc>
          <w:tcPr>
            <w:tcW w:w="3969" w:type="dxa"/>
          </w:tcPr>
          <w:p w14:paraId="056FD2A1" w14:textId="2AAF092E" w:rsidR="001B110E" w:rsidRDefault="001B110E" w:rsidP="00115308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Klasyfikacja zależy od intensywności i</w:t>
            </w:r>
            <w:r w:rsidR="004A2FF0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częstotliwości występowania czynników potencjalnie wywierających wpływ na zdrowie.</w:t>
            </w:r>
          </w:p>
          <w:p w14:paraId="2DF01D84" w14:textId="77777777" w:rsidR="001B110E" w:rsidRDefault="001B110E" w:rsidP="00CE0059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6FA91F2D" w14:textId="77777777" w:rsidR="001B110E" w:rsidRDefault="001B110E" w:rsidP="00CE0059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461DF377" w14:textId="77777777" w:rsidR="001B110E" w:rsidRDefault="001B110E" w:rsidP="00CE0059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0611E849" w14:textId="77777777" w:rsidR="001B110E" w:rsidRDefault="001B110E" w:rsidP="00CE0059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7808FA01" w14:textId="77777777" w:rsidR="001B110E" w:rsidRDefault="001B110E" w:rsidP="00CE0059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0B6BEF21" w14:textId="77777777" w:rsidR="001B110E" w:rsidRDefault="001B110E" w:rsidP="00CE0059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46C174B8" w14:textId="77777777" w:rsidR="001B110E" w:rsidRDefault="001B110E" w:rsidP="00CE0059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06A7855F" w14:textId="77777777" w:rsidR="001B110E" w:rsidRDefault="001B110E" w:rsidP="00CE0059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63B44EC6" w14:textId="77777777" w:rsidR="001B110E" w:rsidRDefault="001B110E" w:rsidP="00CE0059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173EE3CA" w14:textId="77777777" w:rsidR="001B110E" w:rsidRDefault="001B110E" w:rsidP="00CE0059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62B57866" w14:textId="77777777" w:rsidR="001B110E" w:rsidRDefault="001B110E" w:rsidP="00CE0059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66D8CDD9" w14:textId="77777777" w:rsidR="001B110E" w:rsidRDefault="001B110E" w:rsidP="00CE0059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265DF425" w14:textId="77777777" w:rsidR="001B110E" w:rsidRDefault="001B110E" w:rsidP="00CE0059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7D6C0202" w14:textId="77777777" w:rsidR="001B110E" w:rsidRDefault="001B110E" w:rsidP="00CE0059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33960D60" w14:textId="77777777" w:rsidR="001B110E" w:rsidRDefault="001B110E" w:rsidP="00CE0059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1E8BDF17" w14:textId="77777777" w:rsidR="001B110E" w:rsidRDefault="001B110E" w:rsidP="00CE0059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76FA2635" w14:textId="77777777" w:rsidR="001B110E" w:rsidRDefault="001B110E" w:rsidP="00CE0059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  <w:p w14:paraId="7598A993" w14:textId="77777777" w:rsidR="001B110E" w:rsidRDefault="001B110E" w:rsidP="00115308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CAE6303" w14:textId="77777777" w:rsidR="001B110E" w:rsidRDefault="001B110E" w:rsidP="00115308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919589C" w14:textId="77777777" w:rsidR="001B110E" w:rsidRDefault="001B110E" w:rsidP="00115308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C692F83" w14:textId="77777777" w:rsidR="001B110E" w:rsidRDefault="001B110E" w:rsidP="00115308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1A50A270" w14:textId="77777777" w:rsidR="001B110E" w:rsidRDefault="001B110E" w:rsidP="00115308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22746141" w14:textId="77777777" w:rsidR="001B110E" w:rsidRDefault="001B110E" w:rsidP="00115308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5C3C7CA" w14:textId="77777777" w:rsidR="001B110E" w:rsidRDefault="001B110E" w:rsidP="00115308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362E759" w14:textId="77777777" w:rsidR="004A2FF0" w:rsidRDefault="004A2FF0" w:rsidP="00115308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FFCD539" w14:textId="77777777" w:rsidR="004A2FF0" w:rsidRDefault="004A2FF0" w:rsidP="00115308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6DF3FB04" w14:textId="77777777" w:rsidR="004A2FF0" w:rsidRDefault="004A2FF0" w:rsidP="00115308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22D46DAC" w14:textId="77777777" w:rsidR="001B110E" w:rsidRDefault="001B110E" w:rsidP="00115308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EC3C350" w14:textId="2F6C4000" w:rsidR="001B110E" w:rsidRDefault="001B110E" w:rsidP="004A2FF0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Klasyfikacja zależy od intensywności i</w:t>
            </w:r>
            <w:r w:rsidR="004A2FF0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częstotliwości występowania czynników potencjalnie wywierających wpływ na zdrowie.</w:t>
            </w:r>
          </w:p>
        </w:tc>
        <w:tc>
          <w:tcPr>
            <w:tcW w:w="992" w:type="dxa"/>
          </w:tcPr>
          <w:p w14:paraId="4728B339" w14:textId="77777777" w:rsidR="001B110E" w:rsidRDefault="001B110E" w:rsidP="00CE0059">
            <w:pPr>
              <w:spacing w:after="0" w:line="259" w:lineRule="auto"/>
              <w:ind w:left="0" w:right="71"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88DFA40" w14:textId="77777777" w:rsidR="00902C58" w:rsidRPr="006C1A55" w:rsidRDefault="00902C58" w:rsidP="00902C58">
      <w:pPr>
        <w:spacing w:after="158"/>
        <w:ind w:left="0" w:firstLine="0"/>
        <w:rPr>
          <w:rFonts w:ascii="Times New Roman" w:hAnsi="Times New Roman" w:cs="Times New Roman"/>
          <w:sz w:val="24"/>
        </w:rPr>
      </w:pPr>
      <w:r w:rsidRPr="006C1A55">
        <w:rPr>
          <w:rFonts w:ascii="Times New Roman" w:hAnsi="Times New Roman" w:cs="Times New Roman"/>
          <w:sz w:val="24"/>
        </w:rPr>
        <w:t xml:space="preserve"> </w:t>
      </w:r>
    </w:p>
    <w:p w14:paraId="39C6305C" w14:textId="75E7470F" w:rsidR="00902C58" w:rsidRPr="006C1A55" w:rsidRDefault="00902C58" w:rsidP="00902C58">
      <w:pPr>
        <w:ind w:left="-5"/>
        <w:rPr>
          <w:rFonts w:ascii="Times New Roman" w:hAnsi="Times New Roman" w:cs="Times New Roman"/>
          <w:sz w:val="24"/>
        </w:rPr>
      </w:pPr>
      <w:r w:rsidRPr="006C1A55">
        <w:rPr>
          <w:rFonts w:ascii="Times New Roman" w:hAnsi="Times New Roman" w:cs="Times New Roman"/>
          <w:sz w:val="24"/>
        </w:rPr>
        <w:t xml:space="preserve">Niezależnie od powyższego w przypadku zgłoszenia nieprawidłowości Państwowy Powiatowy Inspektor Sanitarny ocenia ewentualne zagrożenie i może podjąć decyzję </w:t>
      </w:r>
      <w:r w:rsidR="00C32D08">
        <w:rPr>
          <w:rFonts w:ascii="Times New Roman" w:hAnsi="Times New Roman" w:cs="Times New Roman"/>
          <w:sz w:val="24"/>
        </w:rPr>
        <w:t xml:space="preserve"> </w:t>
      </w:r>
      <w:r w:rsidRPr="006C1A55">
        <w:rPr>
          <w:rFonts w:ascii="Times New Roman" w:hAnsi="Times New Roman" w:cs="Times New Roman"/>
          <w:sz w:val="24"/>
        </w:rPr>
        <w:t xml:space="preserve">o przeprowadzeniu kontroli interwencyjnej.  </w:t>
      </w:r>
    </w:p>
    <w:sectPr w:rsidR="00902C58" w:rsidRPr="006C1A55" w:rsidSect="00382850">
      <w:pgSz w:w="16838" w:h="11906" w:orient="landscape"/>
      <w:pgMar w:top="1135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1ECF" w14:textId="77777777" w:rsidR="00371196" w:rsidRDefault="00371196" w:rsidP="00CC4A09">
      <w:pPr>
        <w:spacing w:after="0" w:line="240" w:lineRule="auto"/>
      </w:pPr>
      <w:r>
        <w:separator/>
      </w:r>
    </w:p>
  </w:endnote>
  <w:endnote w:type="continuationSeparator" w:id="0">
    <w:p w14:paraId="7A997697" w14:textId="77777777" w:rsidR="00371196" w:rsidRDefault="00371196" w:rsidP="00CC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A3A2" w14:textId="77777777" w:rsidR="00371196" w:rsidRDefault="00371196" w:rsidP="00CC4A09">
      <w:pPr>
        <w:spacing w:after="0" w:line="240" w:lineRule="auto"/>
      </w:pPr>
      <w:r>
        <w:separator/>
      </w:r>
    </w:p>
  </w:footnote>
  <w:footnote w:type="continuationSeparator" w:id="0">
    <w:p w14:paraId="28663E9D" w14:textId="77777777" w:rsidR="00371196" w:rsidRDefault="00371196" w:rsidP="00CC4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0C5D"/>
    <w:multiLevelType w:val="hybridMultilevel"/>
    <w:tmpl w:val="F5DA6388"/>
    <w:lvl w:ilvl="0" w:tplc="84DA1A90">
      <w:start w:val="1"/>
      <w:numFmt w:val="bullet"/>
      <w:lvlText w:val="•"/>
      <w:lvlJc w:val="left"/>
      <w:pPr>
        <w:ind w:left="73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11CF644C"/>
    <w:multiLevelType w:val="hybridMultilevel"/>
    <w:tmpl w:val="EFA89B42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14F35C07"/>
    <w:multiLevelType w:val="hybridMultilevel"/>
    <w:tmpl w:val="9B9E64AE"/>
    <w:lvl w:ilvl="0" w:tplc="CB669EAC">
      <w:start w:val="1"/>
      <w:numFmt w:val="lowerLetter"/>
      <w:lvlText w:val="%1."/>
      <w:lvlJc w:val="left"/>
      <w:pPr>
        <w:ind w:left="35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5CA386">
      <w:start w:val="1"/>
      <w:numFmt w:val="lowerLetter"/>
      <w:lvlText w:val="%2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0AA1FA">
      <w:start w:val="1"/>
      <w:numFmt w:val="lowerRoman"/>
      <w:lvlText w:val="%3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B6DD6E">
      <w:start w:val="1"/>
      <w:numFmt w:val="decimal"/>
      <w:lvlText w:val="%4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4A9F58">
      <w:start w:val="1"/>
      <w:numFmt w:val="lowerLetter"/>
      <w:lvlText w:val="%5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C7884">
      <w:start w:val="1"/>
      <w:numFmt w:val="lowerRoman"/>
      <w:lvlText w:val="%6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149282">
      <w:start w:val="1"/>
      <w:numFmt w:val="decimal"/>
      <w:lvlText w:val="%7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24E9A">
      <w:start w:val="1"/>
      <w:numFmt w:val="lowerLetter"/>
      <w:lvlText w:val="%8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0356E">
      <w:start w:val="1"/>
      <w:numFmt w:val="lowerRoman"/>
      <w:lvlText w:val="%9"/>
      <w:lvlJc w:val="left"/>
      <w:pPr>
        <w:ind w:left="68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6F5B4F"/>
    <w:multiLevelType w:val="hybridMultilevel"/>
    <w:tmpl w:val="64D49D52"/>
    <w:lvl w:ilvl="0" w:tplc="F6224174">
      <w:start w:val="1"/>
      <w:numFmt w:val="lowerLetter"/>
      <w:lvlText w:val="%1."/>
      <w:lvlJc w:val="left"/>
      <w:pPr>
        <w:ind w:left="35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C2BB46">
      <w:start w:val="1"/>
      <w:numFmt w:val="lowerLetter"/>
      <w:lvlText w:val="%2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821C20">
      <w:start w:val="1"/>
      <w:numFmt w:val="lowerRoman"/>
      <w:lvlText w:val="%3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0618C">
      <w:start w:val="1"/>
      <w:numFmt w:val="decimal"/>
      <w:lvlText w:val="%4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5007C2">
      <w:start w:val="1"/>
      <w:numFmt w:val="lowerLetter"/>
      <w:lvlText w:val="%5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02B8BE">
      <w:start w:val="1"/>
      <w:numFmt w:val="lowerRoman"/>
      <w:lvlText w:val="%6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EDE8E">
      <w:start w:val="1"/>
      <w:numFmt w:val="decimal"/>
      <w:lvlText w:val="%7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F0D8AE">
      <w:start w:val="1"/>
      <w:numFmt w:val="lowerLetter"/>
      <w:lvlText w:val="%8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2CCBC8">
      <w:start w:val="1"/>
      <w:numFmt w:val="lowerRoman"/>
      <w:lvlText w:val="%9"/>
      <w:lvlJc w:val="left"/>
      <w:pPr>
        <w:ind w:left="68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4D1747"/>
    <w:multiLevelType w:val="hybridMultilevel"/>
    <w:tmpl w:val="8152B694"/>
    <w:lvl w:ilvl="0" w:tplc="BBC4EE7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B4BFD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620D6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76601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8C303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CCA49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7018E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C4CF2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4A02F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FF13D3"/>
    <w:multiLevelType w:val="hybridMultilevel"/>
    <w:tmpl w:val="7198345E"/>
    <w:lvl w:ilvl="0" w:tplc="84DA1A9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4ACB5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50FB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1C4A2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5017F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F072D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8047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243FC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D2BA0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CC3180"/>
    <w:multiLevelType w:val="hybridMultilevel"/>
    <w:tmpl w:val="9192335E"/>
    <w:lvl w:ilvl="0" w:tplc="84DA1A90">
      <w:start w:val="1"/>
      <w:numFmt w:val="bullet"/>
      <w:lvlText w:val="•"/>
      <w:lvlJc w:val="left"/>
      <w:pPr>
        <w:ind w:left="73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27645623"/>
    <w:multiLevelType w:val="hybridMultilevel"/>
    <w:tmpl w:val="748A365A"/>
    <w:lvl w:ilvl="0" w:tplc="7F7EA546">
      <w:start w:val="1"/>
      <w:numFmt w:val="bullet"/>
      <w:lvlText w:val="-"/>
      <w:lvlJc w:val="left"/>
      <w:pPr>
        <w:ind w:left="1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8F8F2">
      <w:start w:val="1"/>
      <w:numFmt w:val="bullet"/>
      <w:lvlText w:val="o"/>
      <w:lvlJc w:val="left"/>
      <w:pPr>
        <w:ind w:left="118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78D6A2">
      <w:start w:val="1"/>
      <w:numFmt w:val="bullet"/>
      <w:lvlText w:val="▪"/>
      <w:lvlJc w:val="left"/>
      <w:pPr>
        <w:ind w:left="190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C4A33E">
      <w:start w:val="1"/>
      <w:numFmt w:val="bullet"/>
      <w:lvlText w:val="•"/>
      <w:lvlJc w:val="left"/>
      <w:pPr>
        <w:ind w:left="262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E23376">
      <w:start w:val="1"/>
      <w:numFmt w:val="bullet"/>
      <w:lvlText w:val="o"/>
      <w:lvlJc w:val="left"/>
      <w:pPr>
        <w:ind w:left="334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B8F882">
      <w:start w:val="1"/>
      <w:numFmt w:val="bullet"/>
      <w:lvlText w:val="▪"/>
      <w:lvlJc w:val="left"/>
      <w:pPr>
        <w:ind w:left="406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147184">
      <w:start w:val="1"/>
      <w:numFmt w:val="bullet"/>
      <w:lvlText w:val="•"/>
      <w:lvlJc w:val="left"/>
      <w:pPr>
        <w:ind w:left="478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85344">
      <w:start w:val="1"/>
      <w:numFmt w:val="bullet"/>
      <w:lvlText w:val="o"/>
      <w:lvlJc w:val="left"/>
      <w:pPr>
        <w:ind w:left="550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BAC512">
      <w:start w:val="1"/>
      <w:numFmt w:val="bullet"/>
      <w:lvlText w:val="▪"/>
      <w:lvlJc w:val="left"/>
      <w:pPr>
        <w:ind w:left="622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FD3578"/>
    <w:multiLevelType w:val="hybridMultilevel"/>
    <w:tmpl w:val="E1F4D504"/>
    <w:lvl w:ilvl="0" w:tplc="79CE6E7C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00FDB2">
      <w:start w:val="1"/>
      <w:numFmt w:val="bullet"/>
      <w:lvlText w:val="o"/>
      <w:lvlJc w:val="left"/>
      <w:pPr>
        <w:ind w:left="1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4F5C0">
      <w:start w:val="1"/>
      <w:numFmt w:val="bullet"/>
      <w:lvlText w:val="▪"/>
      <w:lvlJc w:val="left"/>
      <w:pPr>
        <w:ind w:left="19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5E0DC2">
      <w:start w:val="1"/>
      <w:numFmt w:val="bullet"/>
      <w:lvlText w:val="•"/>
      <w:lvlJc w:val="left"/>
      <w:pPr>
        <w:ind w:left="2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DA0756">
      <w:start w:val="1"/>
      <w:numFmt w:val="bullet"/>
      <w:lvlText w:val="o"/>
      <w:lvlJc w:val="left"/>
      <w:pPr>
        <w:ind w:left="3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24D3E0">
      <w:start w:val="1"/>
      <w:numFmt w:val="bullet"/>
      <w:lvlText w:val="▪"/>
      <w:lvlJc w:val="left"/>
      <w:pPr>
        <w:ind w:left="41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D4534C">
      <w:start w:val="1"/>
      <w:numFmt w:val="bullet"/>
      <w:lvlText w:val="•"/>
      <w:lvlJc w:val="left"/>
      <w:pPr>
        <w:ind w:left="4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4CBF92">
      <w:start w:val="1"/>
      <w:numFmt w:val="bullet"/>
      <w:lvlText w:val="o"/>
      <w:lvlJc w:val="left"/>
      <w:pPr>
        <w:ind w:left="5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380694">
      <w:start w:val="1"/>
      <w:numFmt w:val="bullet"/>
      <w:lvlText w:val="▪"/>
      <w:lvlJc w:val="left"/>
      <w:pPr>
        <w:ind w:left="6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2F5AD8"/>
    <w:multiLevelType w:val="hybridMultilevel"/>
    <w:tmpl w:val="D0EA5F1C"/>
    <w:lvl w:ilvl="0" w:tplc="1D40ABA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1C2A5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8E4AA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9CD11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DECA0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7E649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DE52A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FE5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DC808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8D4D63"/>
    <w:multiLevelType w:val="hybridMultilevel"/>
    <w:tmpl w:val="359E4586"/>
    <w:lvl w:ilvl="0" w:tplc="88D84E6A">
      <w:start w:val="1"/>
      <w:numFmt w:val="bullet"/>
      <w:lvlText w:val="-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EE36A">
      <w:start w:val="1"/>
      <w:numFmt w:val="bullet"/>
      <w:lvlText w:val="o"/>
      <w:lvlJc w:val="left"/>
      <w:pPr>
        <w:ind w:left="118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20630">
      <w:start w:val="1"/>
      <w:numFmt w:val="bullet"/>
      <w:lvlText w:val="▪"/>
      <w:lvlJc w:val="left"/>
      <w:pPr>
        <w:ind w:left="190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5A812C">
      <w:start w:val="1"/>
      <w:numFmt w:val="bullet"/>
      <w:lvlText w:val="•"/>
      <w:lvlJc w:val="left"/>
      <w:pPr>
        <w:ind w:left="262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84F7C0">
      <w:start w:val="1"/>
      <w:numFmt w:val="bullet"/>
      <w:lvlText w:val="o"/>
      <w:lvlJc w:val="left"/>
      <w:pPr>
        <w:ind w:left="334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EACAEE">
      <w:start w:val="1"/>
      <w:numFmt w:val="bullet"/>
      <w:lvlText w:val="▪"/>
      <w:lvlJc w:val="left"/>
      <w:pPr>
        <w:ind w:left="406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CFDE8">
      <w:start w:val="1"/>
      <w:numFmt w:val="bullet"/>
      <w:lvlText w:val="•"/>
      <w:lvlJc w:val="left"/>
      <w:pPr>
        <w:ind w:left="478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A6342">
      <w:start w:val="1"/>
      <w:numFmt w:val="bullet"/>
      <w:lvlText w:val="o"/>
      <w:lvlJc w:val="left"/>
      <w:pPr>
        <w:ind w:left="550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FC40FA">
      <w:start w:val="1"/>
      <w:numFmt w:val="bullet"/>
      <w:lvlText w:val="▪"/>
      <w:lvlJc w:val="left"/>
      <w:pPr>
        <w:ind w:left="622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577DDD"/>
    <w:multiLevelType w:val="hybridMultilevel"/>
    <w:tmpl w:val="C6D0CA68"/>
    <w:lvl w:ilvl="0" w:tplc="8BA0F3A0">
      <w:start w:val="1"/>
      <w:numFmt w:val="bullet"/>
      <w:lvlText w:val="-"/>
      <w:lvlJc w:val="left"/>
      <w:pPr>
        <w:ind w:left="1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827E34">
      <w:start w:val="1"/>
      <w:numFmt w:val="bullet"/>
      <w:lvlText w:val="o"/>
      <w:lvlJc w:val="left"/>
      <w:pPr>
        <w:ind w:left="118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8A2BB8">
      <w:start w:val="1"/>
      <w:numFmt w:val="bullet"/>
      <w:lvlText w:val="▪"/>
      <w:lvlJc w:val="left"/>
      <w:pPr>
        <w:ind w:left="190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3288D6">
      <w:start w:val="1"/>
      <w:numFmt w:val="bullet"/>
      <w:lvlText w:val="•"/>
      <w:lvlJc w:val="left"/>
      <w:pPr>
        <w:ind w:left="262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182A48">
      <w:start w:val="1"/>
      <w:numFmt w:val="bullet"/>
      <w:lvlText w:val="o"/>
      <w:lvlJc w:val="left"/>
      <w:pPr>
        <w:ind w:left="334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FAE5DE">
      <w:start w:val="1"/>
      <w:numFmt w:val="bullet"/>
      <w:lvlText w:val="▪"/>
      <w:lvlJc w:val="left"/>
      <w:pPr>
        <w:ind w:left="406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4AAC4C">
      <w:start w:val="1"/>
      <w:numFmt w:val="bullet"/>
      <w:lvlText w:val="•"/>
      <w:lvlJc w:val="left"/>
      <w:pPr>
        <w:ind w:left="478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F8D292">
      <w:start w:val="1"/>
      <w:numFmt w:val="bullet"/>
      <w:lvlText w:val="o"/>
      <w:lvlJc w:val="left"/>
      <w:pPr>
        <w:ind w:left="550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BEFD24">
      <w:start w:val="1"/>
      <w:numFmt w:val="bullet"/>
      <w:lvlText w:val="▪"/>
      <w:lvlJc w:val="left"/>
      <w:pPr>
        <w:ind w:left="622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7C737B"/>
    <w:multiLevelType w:val="hybridMultilevel"/>
    <w:tmpl w:val="EE9EA7F0"/>
    <w:lvl w:ilvl="0" w:tplc="39BA11E2">
      <w:start w:val="1"/>
      <w:numFmt w:val="lowerLetter"/>
      <w:lvlText w:val="%1."/>
      <w:lvlJc w:val="left"/>
      <w:pPr>
        <w:ind w:left="7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AE2114">
      <w:start w:val="1"/>
      <w:numFmt w:val="lowerLetter"/>
      <w:lvlText w:val="%2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1694FE">
      <w:start w:val="1"/>
      <w:numFmt w:val="lowerRoman"/>
      <w:lvlText w:val="%3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A75FE">
      <w:start w:val="1"/>
      <w:numFmt w:val="decimal"/>
      <w:lvlText w:val="%4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C463FE">
      <w:start w:val="1"/>
      <w:numFmt w:val="lowerLetter"/>
      <w:lvlText w:val="%5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1A14D2">
      <w:start w:val="1"/>
      <w:numFmt w:val="lowerRoman"/>
      <w:lvlText w:val="%6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7A0DB4">
      <w:start w:val="1"/>
      <w:numFmt w:val="decimal"/>
      <w:lvlText w:val="%7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38C6F0">
      <w:start w:val="1"/>
      <w:numFmt w:val="lowerLetter"/>
      <w:lvlText w:val="%8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721CE6">
      <w:start w:val="1"/>
      <w:numFmt w:val="lowerRoman"/>
      <w:lvlText w:val="%9"/>
      <w:lvlJc w:val="left"/>
      <w:pPr>
        <w:ind w:left="68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AA3C93"/>
    <w:multiLevelType w:val="hybridMultilevel"/>
    <w:tmpl w:val="09463514"/>
    <w:lvl w:ilvl="0" w:tplc="98C4FD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D6066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849AF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4A8B1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50D1B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22F05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0AE7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F0FC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5CBD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98293E"/>
    <w:multiLevelType w:val="hybridMultilevel"/>
    <w:tmpl w:val="F51A79CE"/>
    <w:lvl w:ilvl="0" w:tplc="70C4A2D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A87E5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9A9F7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461D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28241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72D6C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08B15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98E36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76AB9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AC662E"/>
    <w:multiLevelType w:val="hybridMultilevel"/>
    <w:tmpl w:val="6018D630"/>
    <w:lvl w:ilvl="0" w:tplc="7F0213E6">
      <w:start w:val="1"/>
      <w:numFmt w:val="bullet"/>
      <w:lvlText w:val="–"/>
      <w:lvlJc w:val="left"/>
      <w:pPr>
        <w:ind w:left="1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CCEF38">
      <w:start w:val="1"/>
      <w:numFmt w:val="bullet"/>
      <w:lvlText w:val="o"/>
      <w:lvlJc w:val="left"/>
      <w:pPr>
        <w:ind w:left="118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F0C1D2">
      <w:start w:val="1"/>
      <w:numFmt w:val="bullet"/>
      <w:lvlText w:val="▪"/>
      <w:lvlJc w:val="left"/>
      <w:pPr>
        <w:ind w:left="190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64463C">
      <w:start w:val="1"/>
      <w:numFmt w:val="bullet"/>
      <w:lvlText w:val="•"/>
      <w:lvlJc w:val="left"/>
      <w:pPr>
        <w:ind w:left="262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A4FF0C">
      <w:start w:val="1"/>
      <w:numFmt w:val="bullet"/>
      <w:lvlText w:val="o"/>
      <w:lvlJc w:val="left"/>
      <w:pPr>
        <w:ind w:left="334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1E64C6">
      <w:start w:val="1"/>
      <w:numFmt w:val="bullet"/>
      <w:lvlText w:val="▪"/>
      <w:lvlJc w:val="left"/>
      <w:pPr>
        <w:ind w:left="406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6E1CB0">
      <w:start w:val="1"/>
      <w:numFmt w:val="bullet"/>
      <w:lvlText w:val="•"/>
      <w:lvlJc w:val="left"/>
      <w:pPr>
        <w:ind w:left="478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C4243A">
      <w:start w:val="1"/>
      <w:numFmt w:val="bullet"/>
      <w:lvlText w:val="o"/>
      <w:lvlJc w:val="left"/>
      <w:pPr>
        <w:ind w:left="550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3AD40C">
      <w:start w:val="1"/>
      <w:numFmt w:val="bullet"/>
      <w:lvlText w:val="▪"/>
      <w:lvlJc w:val="left"/>
      <w:pPr>
        <w:ind w:left="622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9F3253"/>
    <w:multiLevelType w:val="hybridMultilevel"/>
    <w:tmpl w:val="AB0A3F22"/>
    <w:lvl w:ilvl="0" w:tplc="493E3560">
      <w:start w:val="1"/>
      <w:numFmt w:val="bullet"/>
      <w:lvlText w:val="-"/>
      <w:lvlJc w:val="left"/>
      <w:pPr>
        <w:ind w:left="1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B62644">
      <w:start w:val="1"/>
      <w:numFmt w:val="bullet"/>
      <w:lvlText w:val="o"/>
      <w:lvlJc w:val="left"/>
      <w:pPr>
        <w:ind w:left="118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389480">
      <w:start w:val="1"/>
      <w:numFmt w:val="bullet"/>
      <w:lvlText w:val="▪"/>
      <w:lvlJc w:val="left"/>
      <w:pPr>
        <w:ind w:left="190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5EB1F2">
      <w:start w:val="1"/>
      <w:numFmt w:val="bullet"/>
      <w:lvlText w:val="•"/>
      <w:lvlJc w:val="left"/>
      <w:pPr>
        <w:ind w:left="262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F02F66">
      <w:start w:val="1"/>
      <w:numFmt w:val="bullet"/>
      <w:lvlText w:val="o"/>
      <w:lvlJc w:val="left"/>
      <w:pPr>
        <w:ind w:left="334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581676">
      <w:start w:val="1"/>
      <w:numFmt w:val="bullet"/>
      <w:lvlText w:val="▪"/>
      <w:lvlJc w:val="left"/>
      <w:pPr>
        <w:ind w:left="406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965364">
      <w:start w:val="1"/>
      <w:numFmt w:val="bullet"/>
      <w:lvlText w:val="•"/>
      <w:lvlJc w:val="left"/>
      <w:pPr>
        <w:ind w:left="478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641468">
      <w:start w:val="1"/>
      <w:numFmt w:val="bullet"/>
      <w:lvlText w:val="o"/>
      <w:lvlJc w:val="left"/>
      <w:pPr>
        <w:ind w:left="550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5481AE">
      <w:start w:val="1"/>
      <w:numFmt w:val="bullet"/>
      <w:lvlText w:val="▪"/>
      <w:lvlJc w:val="left"/>
      <w:pPr>
        <w:ind w:left="622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596444">
    <w:abstractNumId w:val="5"/>
  </w:num>
  <w:num w:numId="2" w16cid:durableId="368997132">
    <w:abstractNumId w:val="4"/>
  </w:num>
  <w:num w:numId="3" w16cid:durableId="1390230613">
    <w:abstractNumId w:val="13"/>
  </w:num>
  <w:num w:numId="4" w16cid:durableId="1317302813">
    <w:abstractNumId w:val="9"/>
  </w:num>
  <w:num w:numId="5" w16cid:durableId="804590709">
    <w:abstractNumId w:val="15"/>
  </w:num>
  <w:num w:numId="6" w16cid:durableId="978263482">
    <w:abstractNumId w:val="16"/>
  </w:num>
  <w:num w:numId="7" w16cid:durableId="1339699391">
    <w:abstractNumId w:val="11"/>
  </w:num>
  <w:num w:numId="8" w16cid:durableId="1040515585">
    <w:abstractNumId w:val="7"/>
  </w:num>
  <w:num w:numId="9" w16cid:durableId="380062832">
    <w:abstractNumId w:val="8"/>
  </w:num>
  <w:num w:numId="10" w16cid:durableId="274947300">
    <w:abstractNumId w:val="14"/>
  </w:num>
  <w:num w:numId="11" w16cid:durableId="527137719">
    <w:abstractNumId w:val="2"/>
  </w:num>
  <w:num w:numId="12" w16cid:durableId="1313873852">
    <w:abstractNumId w:val="3"/>
  </w:num>
  <w:num w:numId="13" w16cid:durableId="709956481">
    <w:abstractNumId w:val="12"/>
  </w:num>
  <w:num w:numId="14" w16cid:durableId="1951622897">
    <w:abstractNumId w:val="10"/>
  </w:num>
  <w:num w:numId="15" w16cid:durableId="72706201">
    <w:abstractNumId w:val="1"/>
  </w:num>
  <w:num w:numId="16" w16cid:durableId="631639264">
    <w:abstractNumId w:val="0"/>
  </w:num>
  <w:num w:numId="17" w16cid:durableId="431897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27"/>
    <w:rsid w:val="00013A0F"/>
    <w:rsid w:val="00015B06"/>
    <w:rsid w:val="00022AFA"/>
    <w:rsid w:val="00027B37"/>
    <w:rsid w:val="00040CF7"/>
    <w:rsid w:val="00076F81"/>
    <w:rsid w:val="000C2D79"/>
    <w:rsid w:val="000C3103"/>
    <w:rsid w:val="00115308"/>
    <w:rsid w:val="00121E00"/>
    <w:rsid w:val="00142D8F"/>
    <w:rsid w:val="00150019"/>
    <w:rsid w:val="00193EC9"/>
    <w:rsid w:val="001B110E"/>
    <w:rsid w:val="001C2AE8"/>
    <w:rsid w:val="001C7A87"/>
    <w:rsid w:val="00227997"/>
    <w:rsid w:val="002304B8"/>
    <w:rsid w:val="00236819"/>
    <w:rsid w:val="00256AD4"/>
    <w:rsid w:val="00257B17"/>
    <w:rsid w:val="002737EB"/>
    <w:rsid w:val="00273BD7"/>
    <w:rsid w:val="002811A1"/>
    <w:rsid w:val="00296D1D"/>
    <w:rsid w:val="002B03F4"/>
    <w:rsid w:val="002B5874"/>
    <w:rsid w:val="002D3CCD"/>
    <w:rsid w:val="00305A55"/>
    <w:rsid w:val="003434B6"/>
    <w:rsid w:val="00365AAD"/>
    <w:rsid w:val="00371196"/>
    <w:rsid w:val="00382850"/>
    <w:rsid w:val="003B3F80"/>
    <w:rsid w:val="003C2DD1"/>
    <w:rsid w:val="003F4F32"/>
    <w:rsid w:val="004235B6"/>
    <w:rsid w:val="0045028E"/>
    <w:rsid w:val="004503A8"/>
    <w:rsid w:val="00452FFF"/>
    <w:rsid w:val="00465537"/>
    <w:rsid w:val="00465ACC"/>
    <w:rsid w:val="004727FA"/>
    <w:rsid w:val="004A2FF0"/>
    <w:rsid w:val="004A71E8"/>
    <w:rsid w:val="004B6D07"/>
    <w:rsid w:val="004B6EFD"/>
    <w:rsid w:val="004B79A0"/>
    <w:rsid w:val="004C0C42"/>
    <w:rsid w:val="004D379F"/>
    <w:rsid w:val="004E1602"/>
    <w:rsid w:val="00515673"/>
    <w:rsid w:val="005331C7"/>
    <w:rsid w:val="0054338F"/>
    <w:rsid w:val="005459FB"/>
    <w:rsid w:val="005E7B91"/>
    <w:rsid w:val="0061125D"/>
    <w:rsid w:val="00637BAB"/>
    <w:rsid w:val="006448B7"/>
    <w:rsid w:val="00655241"/>
    <w:rsid w:val="00656E98"/>
    <w:rsid w:val="006637A4"/>
    <w:rsid w:val="00664A3B"/>
    <w:rsid w:val="0067193A"/>
    <w:rsid w:val="00695EF7"/>
    <w:rsid w:val="006C1A55"/>
    <w:rsid w:val="006E2F1B"/>
    <w:rsid w:val="00711992"/>
    <w:rsid w:val="0075200D"/>
    <w:rsid w:val="0076130A"/>
    <w:rsid w:val="007654AB"/>
    <w:rsid w:val="00767139"/>
    <w:rsid w:val="00787C63"/>
    <w:rsid w:val="007952E4"/>
    <w:rsid w:val="007A52D0"/>
    <w:rsid w:val="00804501"/>
    <w:rsid w:val="00834577"/>
    <w:rsid w:val="008377E6"/>
    <w:rsid w:val="00843E79"/>
    <w:rsid w:val="00851B81"/>
    <w:rsid w:val="00902C58"/>
    <w:rsid w:val="0091141D"/>
    <w:rsid w:val="00924A07"/>
    <w:rsid w:val="0093312E"/>
    <w:rsid w:val="009754BB"/>
    <w:rsid w:val="0098120B"/>
    <w:rsid w:val="0098460E"/>
    <w:rsid w:val="009936B7"/>
    <w:rsid w:val="009A33F7"/>
    <w:rsid w:val="009C0BF6"/>
    <w:rsid w:val="009C4681"/>
    <w:rsid w:val="009D4185"/>
    <w:rsid w:val="009E1EDA"/>
    <w:rsid w:val="00A41576"/>
    <w:rsid w:val="00A42057"/>
    <w:rsid w:val="00A94D75"/>
    <w:rsid w:val="00AB77B2"/>
    <w:rsid w:val="00AC5721"/>
    <w:rsid w:val="00B07D1D"/>
    <w:rsid w:val="00B10CFA"/>
    <w:rsid w:val="00B12F69"/>
    <w:rsid w:val="00B17B70"/>
    <w:rsid w:val="00B369D7"/>
    <w:rsid w:val="00BA723A"/>
    <w:rsid w:val="00BE31D7"/>
    <w:rsid w:val="00BE7210"/>
    <w:rsid w:val="00C25E27"/>
    <w:rsid w:val="00C30475"/>
    <w:rsid w:val="00C32D08"/>
    <w:rsid w:val="00C453C8"/>
    <w:rsid w:val="00C51FAE"/>
    <w:rsid w:val="00C8298D"/>
    <w:rsid w:val="00CC4A09"/>
    <w:rsid w:val="00CE0059"/>
    <w:rsid w:val="00CF7C8B"/>
    <w:rsid w:val="00D03B12"/>
    <w:rsid w:val="00D33EE7"/>
    <w:rsid w:val="00D40778"/>
    <w:rsid w:val="00D63442"/>
    <w:rsid w:val="00D672BB"/>
    <w:rsid w:val="00D828F7"/>
    <w:rsid w:val="00D829C8"/>
    <w:rsid w:val="00DD65D8"/>
    <w:rsid w:val="00DD6AC3"/>
    <w:rsid w:val="00DE3AA8"/>
    <w:rsid w:val="00E17666"/>
    <w:rsid w:val="00E233A1"/>
    <w:rsid w:val="00E63ABF"/>
    <w:rsid w:val="00E811BB"/>
    <w:rsid w:val="00EA0849"/>
    <w:rsid w:val="00F27AFC"/>
    <w:rsid w:val="00F35F6A"/>
    <w:rsid w:val="00F577F2"/>
    <w:rsid w:val="00F61331"/>
    <w:rsid w:val="00F9598D"/>
    <w:rsid w:val="00FB2924"/>
    <w:rsid w:val="00FE2100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3760"/>
  <w15:chartTrackingRefBased/>
  <w15:docId w15:val="{265B0293-D4F1-4C75-AA96-49577C33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7A4"/>
    <w:pPr>
      <w:spacing w:after="5" w:line="252" w:lineRule="auto"/>
      <w:ind w:left="25" w:hanging="10"/>
    </w:pPr>
    <w:rPr>
      <w:rFonts w:ascii="Lato" w:eastAsia="Lato" w:hAnsi="Lato" w:cs="Lato"/>
      <w:color w:val="000000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5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5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5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5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5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5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5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5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5E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5E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5E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5E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5E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5E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5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5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5E27"/>
    <w:pPr>
      <w:numPr>
        <w:ilvl w:val="1"/>
      </w:numPr>
      <w:ind w:left="25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5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5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5E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5E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5E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5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5E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5E2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637A4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50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4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09"/>
    <w:rPr>
      <w:rFonts w:ascii="Lato" w:eastAsia="Lato" w:hAnsi="Lato" w:cs="Lato"/>
      <w:color w:val="000000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4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09"/>
    <w:rPr>
      <w:rFonts w:ascii="Lato" w:eastAsia="Lato" w:hAnsi="Lato" w:cs="Lato"/>
      <w:color w:val="00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893ec-af41-4a5e-b4f7-5051e39a0d97">
      <Terms xmlns="http://schemas.microsoft.com/office/infopath/2007/PartnerControls"/>
    </lcf76f155ced4ddcb4097134ff3c332f>
    <TaxCatchAll xmlns="1ed71e9e-d0fe-4f0e-8b1b-ccd740c78238" xsi:nil="true"/>
    <_Flow_SignoffStatus xmlns="a82893ec-af41-4a5e-b4f7-5051e39a0d9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41FB638289E4790A0F67736A29371" ma:contentTypeVersion="16" ma:contentTypeDescription="Utwórz nowy dokument." ma:contentTypeScope="" ma:versionID="42cbbf8e8ff65024743a2621733116bc">
  <xsd:schema xmlns:xsd="http://www.w3.org/2001/XMLSchema" xmlns:xs="http://www.w3.org/2001/XMLSchema" xmlns:p="http://schemas.microsoft.com/office/2006/metadata/properties" xmlns:ns2="a82893ec-af41-4a5e-b4f7-5051e39a0d97" xmlns:ns3="1ed71e9e-d0fe-4f0e-8b1b-ccd740c78238" targetNamespace="http://schemas.microsoft.com/office/2006/metadata/properties" ma:root="true" ma:fieldsID="b4de954a38eb6b4fdb7572e61bc838b8" ns2:_="" ns3:_="">
    <xsd:import namespace="a82893ec-af41-4a5e-b4f7-5051e39a0d97"/>
    <xsd:import namespace="1ed71e9e-d0fe-4f0e-8b1b-ccd740c78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93ec-af41-4a5e-b4f7-5051e39a0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74a3c766-bf73-47bf-b98b-69adaf2f6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Stan zatwierdzenia" ma:internalName="Stan_x0020_zatwierdzenia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71e9e-d0fe-4f0e-8b1b-ccd740c782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1528a95-1bd5-4877-8534-1bac49f70505}" ma:internalName="TaxCatchAll" ma:showField="CatchAllData" ma:web="1ed71e9e-d0fe-4f0e-8b1b-ccd740c78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2410D6-4205-4934-A4DD-3EF841B14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C2CDC-9219-4CF5-A4DB-C22C41815558}">
  <ds:schemaRefs>
    <ds:schemaRef ds:uri="http://schemas.microsoft.com/office/2006/metadata/properties"/>
    <ds:schemaRef ds:uri="http://schemas.microsoft.com/office/infopath/2007/PartnerControls"/>
    <ds:schemaRef ds:uri="a82893ec-af41-4a5e-b4f7-5051e39a0d97"/>
    <ds:schemaRef ds:uri="1ed71e9e-d0fe-4f0e-8b1b-ccd740c78238"/>
  </ds:schemaRefs>
</ds:datastoreItem>
</file>

<file path=customXml/itemProps3.xml><?xml version="1.0" encoding="utf-8"?>
<ds:datastoreItem xmlns:ds="http://schemas.openxmlformats.org/officeDocument/2006/customXml" ds:itemID="{12E919E7-6C8A-42EA-9A79-D68256B805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36CAA9-87D2-485F-B9D6-F5CEEF87B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93ec-af41-4a5e-b4f7-5051e39a0d97"/>
    <ds:schemaRef ds:uri="1ed71e9e-d0fe-4f0e-8b1b-ccd740c78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3817</Words>
  <Characters>22904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Międzychód - Bożena Mokra</dc:creator>
  <cp:keywords/>
  <dc:description/>
  <cp:lastModifiedBy>PSSE Międzychód - Katarzyna Sokołowska</cp:lastModifiedBy>
  <cp:revision>6</cp:revision>
  <cp:lastPrinted>2026-01-14T07:47:00Z</cp:lastPrinted>
  <dcterms:created xsi:type="dcterms:W3CDTF">2026-01-13T13:36:00Z</dcterms:created>
  <dcterms:modified xsi:type="dcterms:W3CDTF">2026-01-14T13:00:00Z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0x01010030241FB638289E4790A0F67736A29371</vt:lpwstr>
  </property>
  <property fmtid="{D5CDD505-2E9C-101B-9397-08002B2CF9AE}" pid="3" name="MediaServiceImageTags">
    <vt:lpwstr/>
  </property>
</Properties>
</file>