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DECC5" w14:textId="5572B394" w:rsidR="00E110BF" w:rsidRPr="000E0F86" w:rsidRDefault="00764FA4" w:rsidP="009331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E110BF" w:rsidRPr="000E0F86">
        <w:rPr>
          <w:rFonts w:ascii="Times New Roman" w:hAnsi="Times New Roman" w:cs="Times New Roman"/>
          <w:b/>
          <w:bCs/>
          <w:sz w:val="24"/>
          <w:szCs w:val="24"/>
        </w:rPr>
        <w:t>lauzul</w:t>
      </w:r>
      <w:r w:rsidRPr="000E0F8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E110BF" w:rsidRPr="000E0F86">
        <w:rPr>
          <w:rFonts w:ascii="Times New Roman" w:hAnsi="Times New Roman" w:cs="Times New Roman"/>
          <w:b/>
          <w:bCs/>
          <w:sz w:val="24"/>
          <w:szCs w:val="24"/>
        </w:rPr>
        <w:t xml:space="preserve"> informacyjne</w:t>
      </w:r>
    </w:p>
    <w:p w14:paraId="7FB697B1" w14:textId="72395C04" w:rsidR="00E110BF" w:rsidRPr="000E0F86" w:rsidRDefault="00E110BF" w:rsidP="000E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W celu wykonania obowiązku nałożonego art. 13 i 14 RODO</w:t>
      </w:r>
      <w:r w:rsidR="00386EA4" w:rsidRPr="000E0F8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0E0F86">
        <w:rPr>
          <w:rFonts w:ascii="Times New Roman" w:hAnsi="Times New Roman" w:cs="Times New Roman"/>
          <w:sz w:val="24"/>
          <w:szCs w:val="24"/>
        </w:rPr>
        <w:t>, w związku z art. 88 ustawy o</w:t>
      </w:r>
      <w:r w:rsidR="00464DC5">
        <w:rPr>
          <w:rFonts w:ascii="Times New Roman" w:hAnsi="Times New Roman" w:cs="Times New Roman"/>
          <w:sz w:val="24"/>
          <w:szCs w:val="24"/>
        </w:rPr>
        <w:t> </w:t>
      </w:r>
      <w:r w:rsidRPr="000E0F86">
        <w:rPr>
          <w:rFonts w:ascii="Times New Roman" w:hAnsi="Times New Roman" w:cs="Times New Roman"/>
          <w:sz w:val="24"/>
          <w:szCs w:val="24"/>
        </w:rPr>
        <w:t>zasadach</w:t>
      </w:r>
      <w:r w:rsid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realizacji zadań finansowanych ze środków europejskich w perspektywie finansowej 2021–2027</w:t>
      </w:r>
      <w:r w:rsidR="00333C61" w:rsidRPr="000E0F8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0E0F86">
        <w:rPr>
          <w:rFonts w:ascii="Times New Roman" w:hAnsi="Times New Roman" w:cs="Times New Roman"/>
          <w:sz w:val="24"/>
          <w:szCs w:val="24"/>
        </w:rPr>
        <w:t>,</w:t>
      </w:r>
      <w:r w:rsid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informujemy o zasadach przetwarzania Państwa danych osobowych:</w:t>
      </w:r>
    </w:p>
    <w:p w14:paraId="1AE65884" w14:textId="77777777" w:rsidR="00E110BF" w:rsidRPr="000E0F86" w:rsidRDefault="00E110BF" w:rsidP="000E0F86">
      <w:pPr>
        <w:spacing w:before="16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I. Administrator danych</w:t>
      </w:r>
    </w:p>
    <w:p w14:paraId="11DE7322" w14:textId="77777777" w:rsidR="00E110BF" w:rsidRPr="000E0F86" w:rsidRDefault="00E110BF" w:rsidP="000E0F86">
      <w:p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Odrębnymi administratorami Państwa danych są:</w:t>
      </w:r>
    </w:p>
    <w:p w14:paraId="2DDE94EF" w14:textId="278CAD0C" w:rsidR="007F41FA" w:rsidRPr="000E0F86" w:rsidRDefault="00E110BF" w:rsidP="000E0F8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Minister Funduszy i Polityki Regionalnej (</w:t>
      </w:r>
      <w:proofErr w:type="spellStart"/>
      <w:r w:rsidRPr="000E0F86">
        <w:rPr>
          <w:rFonts w:ascii="Times New Roman" w:hAnsi="Times New Roman" w:cs="Times New Roman"/>
          <w:sz w:val="24"/>
          <w:szCs w:val="24"/>
        </w:rPr>
        <w:t>MFiPR</w:t>
      </w:r>
      <w:proofErr w:type="spellEnd"/>
      <w:r w:rsidRPr="000E0F86">
        <w:rPr>
          <w:rFonts w:ascii="Times New Roman" w:hAnsi="Times New Roman" w:cs="Times New Roman"/>
          <w:sz w:val="24"/>
          <w:szCs w:val="24"/>
        </w:rPr>
        <w:t>), w zakresie w jakim pełni funkcję Instytucji</w:t>
      </w:r>
      <w:r w:rsidR="007F41FA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Zarządzającej (IZ) Funduszami Europejskimi dla Polski Wschodniej 2021-2027 (FEPW 2021–2027)</w:t>
      </w:r>
      <w:r w:rsidR="00D277EF" w:rsidRPr="000E0F8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0E0F86">
        <w:rPr>
          <w:rFonts w:ascii="Times New Roman" w:hAnsi="Times New Roman" w:cs="Times New Roman"/>
          <w:sz w:val="24"/>
          <w:szCs w:val="24"/>
        </w:rPr>
        <w:t>, z siedzibą przy ul. Wspólnej 2/4, 00-926 Warszawa;</w:t>
      </w:r>
    </w:p>
    <w:p w14:paraId="5C28AD5E" w14:textId="33580D3D" w:rsidR="00E110BF" w:rsidRPr="000E0F86" w:rsidRDefault="00E110BF" w:rsidP="000E0F86">
      <w:pPr>
        <w:pStyle w:val="Akapitzlist"/>
        <w:numPr>
          <w:ilvl w:val="0"/>
          <w:numId w:val="1"/>
        </w:numPr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Minister Klimatu i Środowiska (</w:t>
      </w:r>
      <w:proofErr w:type="spellStart"/>
      <w:r w:rsidRPr="000E0F86">
        <w:rPr>
          <w:rFonts w:ascii="Times New Roman" w:hAnsi="Times New Roman" w:cs="Times New Roman"/>
          <w:sz w:val="24"/>
          <w:szCs w:val="24"/>
        </w:rPr>
        <w:t>MKiŚ</w:t>
      </w:r>
      <w:proofErr w:type="spellEnd"/>
      <w:r w:rsidRPr="000E0F86">
        <w:rPr>
          <w:rFonts w:ascii="Times New Roman" w:hAnsi="Times New Roman" w:cs="Times New Roman"/>
          <w:sz w:val="24"/>
          <w:szCs w:val="24"/>
        </w:rPr>
        <w:t>), w zakresie w jakim pełni funkcję Instytucji Pośredniczącej</w:t>
      </w:r>
      <w:r w:rsidR="007F38CA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(IP) FEPW 2021–2027, z siedzibą przy ul. Wawelskiej 52/54, 00-922 Warszawa</w:t>
      </w:r>
      <w:r w:rsidR="006F1A6A" w:rsidRPr="000E0F86">
        <w:rPr>
          <w:rFonts w:ascii="Times New Roman" w:hAnsi="Times New Roman" w:cs="Times New Roman"/>
          <w:sz w:val="24"/>
          <w:szCs w:val="24"/>
        </w:rPr>
        <w:t>.</w:t>
      </w:r>
    </w:p>
    <w:p w14:paraId="1F8FE3BD" w14:textId="77777777" w:rsidR="00E110BF" w:rsidRPr="000E0F86" w:rsidRDefault="00E110BF" w:rsidP="000E0F8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II. Cel przetwarzania danych</w:t>
      </w:r>
    </w:p>
    <w:p w14:paraId="7DE380CF" w14:textId="4F48B05A" w:rsidR="006F1A6A" w:rsidRDefault="00E110BF" w:rsidP="000E0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Państwa dane osobowe będziemy przetwarzać w związku z realizacją FEPW 2021–2027,</w:t>
      </w:r>
      <w:r w:rsidR="00851FBB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w</w:t>
      </w:r>
      <w:r w:rsidR="00464DC5">
        <w:rPr>
          <w:rFonts w:ascii="Times New Roman" w:hAnsi="Times New Roman" w:cs="Times New Roman"/>
          <w:sz w:val="24"/>
          <w:szCs w:val="24"/>
        </w:rPr>
        <w:t> </w:t>
      </w:r>
      <w:r w:rsidRPr="000E0F86">
        <w:rPr>
          <w:rFonts w:ascii="Times New Roman" w:hAnsi="Times New Roman" w:cs="Times New Roman"/>
          <w:sz w:val="24"/>
          <w:szCs w:val="24"/>
        </w:rPr>
        <w:t>szczególności w celu</w:t>
      </w:r>
      <w:r w:rsidR="00ED12EA">
        <w:rPr>
          <w:rFonts w:ascii="Times New Roman" w:hAnsi="Times New Roman" w:cs="Times New Roman"/>
          <w:sz w:val="24"/>
          <w:szCs w:val="24"/>
        </w:rPr>
        <w:t>:</w:t>
      </w:r>
    </w:p>
    <w:p w14:paraId="4CA55E55" w14:textId="434493FD" w:rsidR="00ED12EA" w:rsidRPr="00ED12EA" w:rsidRDefault="00ED12EA" w:rsidP="00ED1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2EA">
        <w:rPr>
          <w:rFonts w:ascii="Times New Roman" w:hAnsi="Times New Roman" w:cs="Times New Roman"/>
          <w:sz w:val="24"/>
          <w:szCs w:val="24"/>
        </w:rPr>
        <w:t>•</w:t>
      </w:r>
      <w:r w:rsidRPr="00ED12EA">
        <w:rPr>
          <w:rFonts w:ascii="Times New Roman" w:hAnsi="Times New Roman" w:cs="Times New Roman"/>
          <w:sz w:val="24"/>
          <w:szCs w:val="24"/>
        </w:rPr>
        <w:tab/>
        <w:t>rozliczenia dofinansowania szkolenia on-line dla beneficjentów FEnIKS i FEPW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D12EA">
        <w:rPr>
          <w:rFonts w:ascii="Times New Roman" w:hAnsi="Times New Roman" w:cs="Times New Roman"/>
          <w:sz w:val="24"/>
          <w:szCs w:val="24"/>
        </w:rPr>
        <w:t>zakresu rozliczania projektów unijnych</w:t>
      </w:r>
      <w:r w:rsidR="00A12EA8">
        <w:rPr>
          <w:rFonts w:ascii="Times New Roman" w:hAnsi="Times New Roman" w:cs="Times New Roman"/>
          <w:sz w:val="24"/>
          <w:szCs w:val="24"/>
        </w:rPr>
        <w:t>.</w:t>
      </w:r>
      <w:r w:rsidRPr="00ED12E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8980F00" w14:textId="0A964E40" w:rsidR="00ED12EA" w:rsidRPr="000E0F86" w:rsidRDefault="00ED12EA" w:rsidP="00ED1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3F9A71" w14:textId="77777777" w:rsidR="006F1A6A" w:rsidRPr="000E0F86" w:rsidRDefault="006F1A6A" w:rsidP="000E0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10CF7B" w14:textId="1BD1809C" w:rsidR="00E110BF" w:rsidRPr="000E0F86" w:rsidRDefault="008B6940" w:rsidP="000E0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Podanie danych jest dobrowolne, ale konieczne do realizacji ww. celu. Odmowa ich podania jest równoznaczna z brakiem możliwości podjęcia stosownych działań</w:t>
      </w:r>
      <w:r w:rsidR="00E110BF" w:rsidRPr="000E0F86">
        <w:rPr>
          <w:rFonts w:ascii="Times New Roman" w:hAnsi="Times New Roman" w:cs="Times New Roman"/>
          <w:sz w:val="24"/>
          <w:szCs w:val="24"/>
        </w:rPr>
        <w:t>.</w:t>
      </w:r>
    </w:p>
    <w:p w14:paraId="39B5D577" w14:textId="77777777" w:rsidR="006F1A6A" w:rsidRPr="000E0F86" w:rsidRDefault="006F1A6A" w:rsidP="000E0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33D47A" w14:textId="77777777" w:rsidR="00E110BF" w:rsidRPr="000E0F86" w:rsidRDefault="00E110BF" w:rsidP="000E0F8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III. Podstawa przetwarzania</w:t>
      </w:r>
    </w:p>
    <w:p w14:paraId="346B3A64" w14:textId="6D24D834" w:rsidR="00E110BF" w:rsidRPr="000E0F86" w:rsidRDefault="00E110BF" w:rsidP="000E0F86">
      <w:p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Będziemy przetwarzać Państwa dane osobowe w związku z tym, że:</w:t>
      </w:r>
    </w:p>
    <w:p w14:paraId="6C5C9925" w14:textId="65C2AE20" w:rsidR="00E110BF" w:rsidRPr="000E0F86" w:rsidRDefault="00E110BF" w:rsidP="000E0F86">
      <w:pPr>
        <w:pStyle w:val="Akapitzlist"/>
        <w:numPr>
          <w:ilvl w:val="0"/>
          <w:numId w:val="2"/>
        </w:numPr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 xml:space="preserve">Zobowiązuje nas do tego </w:t>
      </w:r>
      <w:r w:rsidRPr="000E0F86">
        <w:rPr>
          <w:rFonts w:ascii="Times New Roman" w:hAnsi="Times New Roman" w:cs="Times New Roman"/>
          <w:b/>
          <w:bCs/>
          <w:sz w:val="24"/>
          <w:szCs w:val="24"/>
        </w:rPr>
        <w:t xml:space="preserve">prawo </w:t>
      </w:r>
      <w:r w:rsidRPr="000E0F86">
        <w:rPr>
          <w:rFonts w:ascii="Times New Roman" w:hAnsi="Times New Roman" w:cs="Times New Roman"/>
          <w:sz w:val="24"/>
          <w:szCs w:val="24"/>
        </w:rPr>
        <w:t>(art. 6 ust. 1 lit. c RODO) lub wykonujemy zadania w interesie</w:t>
      </w:r>
      <w:r w:rsidR="003F1E9C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publicznym lub sprawujemy powierzoną nam władzę publiczną (art. 6 ust. 1 lit. e RODO),</w:t>
      </w:r>
      <w:r w:rsidR="003F1E9C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a wszystkie te zobowiązania wynikają z poniższych przepisów prawa:</w:t>
      </w:r>
    </w:p>
    <w:p w14:paraId="2D0D7BF3" w14:textId="77777777" w:rsidR="00940677" w:rsidRPr="000E0F86" w:rsidRDefault="00E110BF" w:rsidP="000E0F8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rozporządzenie Parlamentu Europejskiego i Rady (UE) nr 2021/1060 z 24 czerwca 2021 r.</w:t>
      </w:r>
      <w:r w:rsidR="00386EA4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ustanawiającego wspólne przepisy dotyczące Europejskiego Funduszu Rozwoju</w:t>
      </w:r>
      <w:r w:rsidR="00386EA4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Regionalnego, Europejskiego Funduszu Społecznego Plus, Funduszu Spójności, Funduszu</w:t>
      </w:r>
      <w:r w:rsidR="00386EA4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na rzecz Sprawiedliwej Transformacji i Europejskiego Funduszu Morskiego, Rybackiego</w:t>
      </w:r>
      <w:r w:rsidR="00386EA4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 xml:space="preserve">i Akwakultury, a także przepisy finansowe na </w:t>
      </w:r>
      <w:r w:rsidRPr="000E0F86">
        <w:rPr>
          <w:rFonts w:ascii="Times New Roman" w:hAnsi="Times New Roman" w:cs="Times New Roman"/>
          <w:sz w:val="24"/>
          <w:szCs w:val="24"/>
        </w:rPr>
        <w:lastRenderedPageBreak/>
        <w:t>potrzeby tych funduszy oraz na potrzeby</w:t>
      </w:r>
      <w:r w:rsidR="00940677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Funduszu Azylu, Migracji i Integracji, Funduszu Bezpieczeństwa Wewnętrznego</w:t>
      </w:r>
      <w:r w:rsidR="00940677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i Instrumentu Wsparcia Finansowego na rzecz Zarządzania Granicami i Polityki Wizowej,</w:t>
      </w:r>
    </w:p>
    <w:p w14:paraId="4846C875" w14:textId="77777777" w:rsidR="00940677" w:rsidRPr="000E0F86" w:rsidRDefault="00E110BF" w:rsidP="000E0F8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rozporządzenie Parlamentu Europejskiego i Rady (UE) nr 2021/1058 z 24 czerwca 2021 r.</w:t>
      </w:r>
      <w:r w:rsidR="00940677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w sprawie Europejskiego Funduszu Rozwoju Regionalnego i Funduszu Spójności,</w:t>
      </w:r>
    </w:p>
    <w:p w14:paraId="41696D38" w14:textId="77777777" w:rsidR="00BC315D" w:rsidRPr="000E0F86" w:rsidRDefault="00E110BF" w:rsidP="000E0F8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 xml:space="preserve">rozporządzenie Parlamentu Europejskiego i Rady (UE, </w:t>
      </w:r>
      <w:proofErr w:type="spellStart"/>
      <w:r w:rsidRPr="000E0F86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Pr="000E0F86">
        <w:rPr>
          <w:rFonts w:ascii="Times New Roman" w:hAnsi="Times New Roman" w:cs="Times New Roman"/>
          <w:sz w:val="24"/>
          <w:szCs w:val="24"/>
        </w:rPr>
        <w:t>) 2018/1046 z 18 lipca</w:t>
      </w:r>
      <w:r w:rsidR="00940677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2018 r. w sprawie zasad finansowych mających zastosowanie do budżetu ogólnego Unii,</w:t>
      </w:r>
      <w:r w:rsidR="00940677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zmieniające rozporządzenia (UE) nr 1296/2013, (UE) nr 1301/2013, (UE) nr 1303/2013, (UE)</w:t>
      </w:r>
      <w:r w:rsidR="00940677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nr 1304/2013, (UE) nr 1309/2013, (UE) nr 1316/2013, (UE) nr 223/2014 i (UE) nr 283/2014</w:t>
      </w:r>
      <w:r w:rsidR="00BC315D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 xml:space="preserve">oraz decyzję nr 541/2014/UE, a także uchylające rozporządzenie (UE, </w:t>
      </w:r>
      <w:proofErr w:type="spellStart"/>
      <w:r w:rsidRPr="000E0F86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Pr="000E0F86">
        <w:rPr>
          <w:rFonts w:ascii="Times New Roman" w:hAnsi="Times New Roman" w:cs="Times New Roman"/>
          <w:sz w:val="24"/>
          <w:szCs w:val="24"/>
        </w:rPr>
        <w:t>)</w:t>
      </w:r>
      <w:r w:rsidR="00BC315D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nr 966/2012,</w:t>
      </w:r>
    </w:p>
    <w:p w14:paraId="06FC5DFF" w14:textId="77777777" w:rsidR="00BC315D" w:rsidRPr="000E0F86" w:rsidRDefault="00E110BF" w:rsidP="000E0F8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ustawa z dnia 28 kwietnia 2022 r. o zasadach realizacji zadań finansowanych ze środków</w:t>
      </w:r>
      <w:r w:rsidR="00BC315D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europejskich w perspektywie finansowej 2021–2027,</w:t>
      </w:r>
    </w:p>
    <w:p w14:paraId="35E08272" w14:textId="77777777" w:rsidR="00BC315D" w:rsidRPr="000E0F86" w:rsidRDefault="00E110BF" w:rsidP="000E0F8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ustawa z dnia 14 czerwca 1960 r. – Kodeks postępowania administracyjnego,</w:t>
      </w:r>
    </w:p>
    <w:p w14:paraId="5C266395" w14:textId="39100019" w:rsidR="00E110BF" w:rsidRPr="000E0F86" w:rsidRDefault="00E110BF" w:rsidP="000E0F8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ustawa z dnia 27 sierpnia 2009 r. o finansach publicznych.</w:t>
      </w:r>
    </w:p>
    <w:p w14:paraId="3DFBEE9A" w14:textId="4D2E7B87" w:rsidR="00E110BF" w:rsidRPr="000E0F86" w:rsidRDefault="00E110BF" w:rsidP="00ED1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FD649D" w14:textId="77777777" w:rsidR="00E110BF" w:rsidRPr="000E0F86" w:rsidRDefault="00E110BF" w:rsidP="000E0F8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IV. Rodzaje przetwarzanych danych</w:t>
      </w:r>
    </w:p>
    <w:p w14:paraId="08098646" w14:textId="77777777" w:rsidR="00E110BF" w:rsidRPr="000E0F86" w:rsidRDefault="00E110BF" w:rsidP="000E0F86">
      <w:p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Możemy przetwarzać następujące rodzaje Państwa danych:</w:t>
      </w:r>
    </w:p>
    <w:p w14:paraId="283CF302" w14:textId="1E9283A8" w:rsidR="004E2C93" w:rsidRPr="000E0F86" w:rsidRDefault="00E110BF" w:rsidP="000E0F86">
      <w:pPr>
        <w:pStyle w:val="Akapitzlist"/>
        <w:numPr>
          <w:ilvl w:val="0"/>
          <w:numId w:val="4"/>
        </w:numPr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dane identyfikacyjne, wskazane w art. 87 ust. 2 pkt 1 ustawy wdrożeniowej, w tym: imię,</w:t>
      </w:r>
      <w:r w:rsidR="004E2C93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nazwisko, adres poczty elektronicznej, numer telefonu</w:t>
      </w:r>
      <w:r w:rsidR="00ED12EA">
        <w:rPr>
          <w:rFonts w:ascii="Times New Roman" w:hAnsi="Times New Roman" w:cs="Times New Roman"/>
          <w:sz w:val="24"/>
          <w:szCs w:val="24"/>
        </w:rPr>
        <w:t>,</w:t>
      </w:r>
    </w:p>
    <w:p w14:paraId="378A4832" w14:textId="75D188AA" w:rsidR="00152E25" w:rsidRPr="000E0F86" w:rsidRDefault="00E110BF" w:rsidP="000E0F86">
      <w:pPr>
        <w:pStyle w:val="Akapitzlist"/>
        <w:numPr>
          <w:ilvl w:val="0"/>
          <w:numId w:val="4"/>
        </w:numPr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dane związane z zakresem uczestnictwa osób fizycznych w projekcie, wskazane w</w:t>
      </w:r>
      <w:r w:rsidR="00464DC5">
        <w:rPr>
          <w:rFonts w:ascii="Times New Roman" w:hAnsi="Times New Roman" w:cs="Times New Roman"/>
          <w:sz w:val="24"/>
          <w:szCs w:val="24"/>
        </w:rPr>
        <w:t> </w:t>
      </w:r>
      <w:r w:rsidRPr="000E0F86">
        <w:rPr>
          <w:rFonts w:ascii="Times New Roman" w:hAnsi="Times New Roman" w:cs="Times New Roman"/>
          <w:sz w:val="24"/>
          <w:szCs w:val="24"/>
        </w:rPr>
        <w:t>art. 87</w:t>
      </w:r>
      <w:r w:rsidR="004E2C93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ust. 2 pkt 2 ustawy wdrożeniowej, w tym:</w:t>
      </w:r>
      <w:r w:rsidR="00ED12EA">
        <w:rPr>
          <w:rFonts w:ascii="Times New Roman" w:hAnsi="Times New Roman" w:cs="Times New Roman"/>
          <w:sz w:val="24"/>
          <w:szCs w:val="24"/>
        </w:rPr>
        <w:t xml:space="preserve"> formę i okres zaangażowania w projekcie.</w:t>
      </w:r>
    </w:p>
    <w:p w14:paraId="793808D8" w14:textId="46DF3365" w:rsidR="00E110BF" w:rsidRDefault="00E110BF" w:rsidP="000E0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Dane pozyskujemy bezpośrednio od osób, których one dotyczą, albo od instytucji i podmiotów</w:t>
      </w:r>
      <w:r w:rsid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zaangażowanych w realizację FEPW 2021–2027, w tym w szczególności od</w:t>
      </w:r>
      <w:r w:rsidR="00ED12EA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beneficjentów</w:t>
      </w:r>
      <w:r w:rsidR="00ED12EA">
        <w:rPr>
          <w:rFonts w:ascii="Times New Roman" w:hAnsi="Times New Roman" w:cs="Times New Roman"/>
          <w:sz w:val="24"/>
          <w:szCs w:val="24"/>
        </w:rPr>
        <w:t>.</w:t>
      </w:r>
    </w:p>
    <w:p w14:paraId="2478425B" w14:textId="77777777" w:rsidR="00840C2D" w:rsidRPr="000E0F86" w:rsidRDefault="00840C2D" w:rsidP="000E0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B833B6" w14:textId="77777777" w:rsidR="00E110BF" w:rsidRPr="000E0F86" w:rsidRDefault="00E110BF" w:rsidP="000E0F8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V. Dostęp do danych osobowych</w:t>
      </w:r>
    </w:p>
    <w:p w14:paraId="51EEEB2F" w14:textId="369B66D3" w:rsidR="00E110BF" w:rsidRPr="000E0F86" w:rsidRDefault="00E110BF" w:rsidP="000E0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Dostęp do Państwa danych osobowych mają pracownicy i współpracownicy Ministerstwa Funduszy</w:t>
      </w:r>
      <w:r w:rsid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i Polityki Regionalnej oraz Ministerstwa Klimatu i Środowiska. Ponadto Państwa dane osobowe mogą</w:t>
      </w:r>
      <w:r w:rsid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być powierzane lub udostępniane:</w:t>
      </w:r>
    </w:p>
    <w:p w14:paraId="4323A44C" w14:textId="496CD673" w:rsidR="008F588C" w:rsidRPr="000E0F86" w:rsidRDefault="00E110BF" w:rsidP="000E0F86">
      <w:pPr>
        <w:pStyle w:val="Akapitzlist"/>
        <w:numPr>
          <w:ilvl w:val="0"/>
          <w:numId w:val="6"/>
        </w:numPr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Instytucji Audytowej, o której mowa w art. 71 rozporządzenia 2021/1060 z</w:t>
      </w:r>
      <w:r w:rsidR="00464DC5">
        <w:rPr>
          <w:rFonts w:ascii="Times New Roman" w:hAnsi="Times New Roman" w:cs="Times New Roman"/>
          <w:sz w:val="24"/>
          <w:szCs w:val="24"/>
        </w:rPr>
        <w:t> </w:t>
      </w:r>
      <w:r w:rsidRPr="000E0F86">
        <w:rPr>
          <w:rFonts w:ascii="Times New Roman" w:hAnsi="Times New Roman" w:cs="Times New Roman"/>
          <w:sz w:val="24"/>
          <w:szCs w:val="24"/>
        </w:rPr>
        <w:t>24</w:t>
      </w:r>
      <w:r w:rsidR="00464DC5">
        <w:rPr>
          <w:rFonts w:ascii="Times New Roman" w:hAnsi="Times New Roman" w:cs="Times New Roman"/>
          <w:sz w:val="24"/>
          <w:szCs w:val="24"/>
        </w:rPr>
        <w:t> </w:t>
      </w:r>
      <w:r w:rsidRPr="000E0F86">
        <w:rPr>
          <w:rFonts w:ascii="Times New Roman" w:hAnsi="Times New Roman" w:cs="Times New Roman"/>
          <w:sz w:val="24"/>
          <w:szCs w:val="24"/>
        </w:rPr>
        <w:t>czerwca 2021 r.,</w:t>
      </w:r>
    </w:p>
    <w:p w14:paraId="0DDD1F95" w14:textId="77777777" w:rsidR="008F588C" w:rsidRPr="000E0F86" w:rsidRDefault="00E110BF" w:rsidP="000E0F86">
      <w:pPr>
        <w:pStyle w:val="Akapitzlist"/>
        <w:numPr>
          <w:ilvl w:val="0"/>
          <w:numId w:val="6"/>
        </w:numPr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instytucjom Unii Europejskiej (UE) lub podmiotom, którym UE powierzyła zadania dotyczące</w:t>
      </w:r>
      <w:r w:rsidR="008F588C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wdrażania FEPW 2021–2027,</w:t>
      </w:r>
    </w:p>
    <w:p w14:paraId="4866090A" w14:textId="7C860D4D" w:rsidR="00E110BF" w:rsidRPr="000E0F86" w:rsidRDefault="00E110BF" w:rsidP="000E0F8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podmiotom, które wykonują dla nas usługi związane z obsługą i rozwojem systemów</w:t>
      </w:r>
      <w:r w:rsidR="008F588C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teleinformatycznych, a także zapewnieniem łączności, np. dostawcom rozwiązań IT</w:t>
      </w:r>
      <w:r w:rsidR="008F588C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i operatorom telekomunikacyjnym.</w:t>
      </w:r>
    </w:p>
    <w:p w14:paraId="0D75ADB0" w14:textId="77777777" w:rsidR="00E110BF" w:rsidRPr="000E0F86" w:rsidRDefault="00E110BF" w:rsidP="00840C2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VI. Okres przechowywania danych</w:t>
      </w:r>
    </w:p>
    <w:p w14:paraId="7694DF5F" w14:textId="77777777" w:rsidR="00E110BF" w:rsidRPr="000E0F86" w:rsidRDefault="00E110BF" w:rsidP="000E0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lastRenderedPageBreak/>
        <w:t>Będziemy przechowywać Państwa dane osobowe zgodnie z przepisami o narodowym zasobie</w:t>
      </w:r>
    </w:p>
    <w:p w14:paraId="0BF59509" w14:textId="66C54978" w:rsidR="00E110BF" w:rsidRPr="000E0F86" w:rsidRDefault="00E110BF" w:rsidP="000E0F86">
      <w:p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archiwalnym i archiwach, do momentu zakończenia realizacji przez IZ/IP/IW wszelkich zadań</w:t>
      </w:r>
      <w:r w:rsidR="00DD577C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związanych z realizacją i rozliczeniem FEPW 2021–2027 z zastrzeżeniem przepisów, które mogą</w:t>
      </w:r>
      <w:r w:rsidR="00DD577C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przewidywać dłuższy termin przeprowadzania kontroli, a ponadto przepisów dotyczących pomocy</w:t>
      </w:r>
      <w:r w:rsidR="00DD577C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 xml:space="preserve">publicznej i pomocy </w:t>
      </w:r>
      <w:r w:rsidRPr="000E0F86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Pr="000E0F86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Pr="000E0F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oraz przepisów dotyczących podatku od towarów i usług.</w:t>
      </w:r>
    </w:p>
    <w:p w14:paraId="6763316A" w14:textId="77777777" w:rsidR="00E110BF" w:rsidRPr="000E0F86" w:rsidRDefault="00E110BF" w:rsidP="000E0F8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VII. Prawa osób, których dane dotyczą</w:t>
      </w:r>
    </w:p>
    <w:p w14:paraId="636BA3B8" w14:textId="77777777" w:rsidR="00E110BF" w:rsidRPr="000E0F86" w:rsidRDefault="00E110BF" w:rsidP="000E0F86">
      <w:p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Przysługują Państwu następujące prawa:</w:t>
      </w:r>
    </w:p>
    <w:p w14:paraId="3374BF7B" w14:textId="7D961EB0" w:rsidR="00E110BF" w:rsidRPr="000E0F86" w:rsidRDefault="00E110BF" w:rsidP="000E0F86">
      <w:pPr>
        <w:pStyle w:val="Akapitzlist"/>
        <w:numPr>
          <w:ilvl w:val="0"/>
          <w:numId w:val="8"/>
        </w:numPr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prawo dostępu do swoich danych oraz otrzymania ich kopii (art. 15 RODO),</w:t>
      </w:r>
    </w:p>
    <w:p w14:paraId="20E2B245" w14:textId="35D834CA" w:rsidR="00E110BF" w:rsidRPr="000E0F86" w:rsidRDefault="00E110BF" w:rsidP="000E0F86">
      <w:pPr>
        <w:pStyle w:val="Akapitzlist"/>
        <w:numPr>
          <w:ilvl w:val="0"/>
          <w:numId w:val="8"/>
        </w:numPr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prawo do sprostowania swoich danych (art. 16 RODO),</w:t>
      </w:r>
    </w:p>
    <w:p w14:paraId="5C2A613E" w14:textId="391A0805" w:rsidR="00E110BF" w:rsidRPr="000E0F86" w:rsidRDefault="00E110BF" w:rsidP="000E0F86">
      <w:pPr>
        <w:pStyle w:val="Akapitzlist"/>
        <w:numPr>
          <w:ilvl w:val="0"/>
          <w:numId w:val="8"/>
        </w:numPr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prawo do żądania od administratora ograniczenia przetwarzania swoich danych (art. 18</w:t>
      </w:r>
      <w:r w:rsidR="00DD577C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RODO),</w:t>
      </w:r>
    </w:p>
    <w:p w14:paraId="6C092159" w14:textId="1B6A4A06" w:rsidR="00E110BF" w:rsidRPr="000E0F86" w:rsidRDefault="00E110BF" w:rsidP="000E0F8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prawo wniesienia skargi do organu nadzorczego Prezesa Urzędu Ochrony Danych</w:t>
      </w:r>
      <w:r w:rsidR="00E53FBD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Osobowych (art. 77 RODO) - w przypadku, gdy osoba uzna, iż przetwarzanie jej danych</w:t>
      </w:r>
      <w:r w:rsidR="00E53FBD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osobowych narusza przepisy RODO lub inne krajowe przepisy regulujące kwestię ochrony</w:t>
      </w:r>
      <w:r w:rsidR="00E53FBD" w:rsidRPr="000E0F86">
        <w:rPr>
          <w:rFonts w:ascii="Times New Roman" w:hAnsi="Times New Roman" w:cs="Times New Roman"/>
          <w:sz w:val="24"/>
          <w:szCs w:val="24"/>
        </w:rPr>
        <w:t xml:space="preserve"> </w:t>
      </w:r>
      <w:r w:rsidRPr="000E0F86">
        <w:rPr>
          <w:rFonts w:ascii="Times New Roman" w:hAnsi="Times New Roman" w:cs="Times New Roman"/>
          <w:sz w:val="24"/>
          <w:szCs w:val="24"/>
        </w:rPr>
        <w:t>danych osobowych, obowiązujące w Polsce.</w:t>
      </w:r>
    </w:p>
    <w:p w14:paraId="35514646" w14:textId="77777777" w:rsidR="00E110BF" w:rsidRPr="000E0F86" w:rsidRDefault="00E110BF" w:rsidP="000E0F8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VIII. Zautomatyzowane podejmowanie decyzji</w:t>
      </w:r>
    </w:p>
    <w:p w14:paraId="0A01B77C" w14:textId="77777777" w:rsidR="00E110BF" w:rsidRPr="000E0F86" w:rsidRDefault="00E110BF" w:rsidP="000E0F86">
      <w:p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Dane osobowe nie będą podlegały zautomatyzowanemu podejmowaniu decyzji, w tym profilowaniu.</w:t>
      </w:r>
    </w:p>
    <w:p w14:paraId="7EE8D188" w14:textId="77777777" w:rsidR="00E110BF" w:rsidRPr="000E0F86" w:rsidRDefault="00E110BF" w:rsidP="000E0F8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IX. Przekazywanie danych do państwa trzeciego</w:t>
      </w:r>
    </w:p>
    <w:p w14:paraId="44BB452B" w14:textId="77777777" w:rsidR="00E110BF" w:rsidRPr="000E0F86" w:rsidRDefault="00E110BF" w:rsidP="000E0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Państwa dane osobowe nie będą przekazywane do państwa trzeciego lub organizacji</w:t>
      </w:r>
    </w:p>
    <w:p w14:paraId="01AD3302" w14:textId="1C9CDC87" w:rsidR="00E110BF" w:rsidRPr="000E0F86" w:rsidRDefault="00E110BF" w:rsidP="000E0F86">
      <w:p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międzynarodowej innej niż Unia Europejska.</w:t>
      </w:r>
    </w:p>
    <w:p w14:paraId="6C8A94FD" w14:textId="77777777" w:rsidR="00E110BF" w:rsidRPr="000E0F86" w:rsidRDefault="00E110BF" w:rsidP="000E0F8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X. Odbiorcy danych lub kategorie odbiorców</w:t>
      </w:r>
    </w:p>
    <w:p w14:paraId="1B828FC5" w14:textId="77777777" w:rsidR="00E110BF" w:rsidRPr="000E0F86" w:rsidRDefault="00E110BF" w:rsidP="000E0F86">
      <w:p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Odbiorcami Państwa danych mogą być podmioty wskazane w pkt V.</w:t>
      </w:r>
    </w:p>
    <w:p w14:paraId="7AD24BA9" w14:textId="77777777" w:rsidR="00E110BF" w:rsidRPr="000E0F86" w:rsidRDefault="00E110BF" w:rsidP="000E0F8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F86">
        <w:rPr>
          <w:rFonts w:ascii="Times New Roman" w:hAnsi="Times New Roman" w:cs="Times New Roman"/>
          <w:b/>
          <w:bCs/>
          <w:sz w:val="24"/>
          <w:szCs w:val="24"/>
        </w:rPr>
        <w:t>XI. Kontakt z administratorem danych i Inspektorem Ochrony Danych</w:t>
      </w:r>
    </w:p>
    <w:p w14:paraId="70AD7D17" w14:textId="77777777" w:rsidR="00E110BF" w:rsidRPr="000E0F86" w:rsidRDefault="00E110BF" w:rsidP="000E0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Jeśli mają Państwo pytania dotyczące przetwarzania przez nas danych osobowych, prosimy</w:t>
      </w:r>
    </w:p>
    <w:p w14:paraId="4AA4CE5F" w14:textId="77777777" w:rsidR="00E110BF" w:rsidRPr="000E0F86" w:rsidRDefault="00E110BF" w:rsidP="000E0F86">
      <w:p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kontaktować z Inspektorami Ochrony Danych Osobowych (IOD) w następujący sposób:</w:t>
      </w:r>
    </w:p>
    <w:p w14:paraId="2F8DE575" w14:textId="5B39731B" w:rsidR="00E110BF" w:rsidRPr="000E0F86" w:rsidRDefault="00E110BF" w:rsidP="000E0F8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 xml:space="preserve">IOD </w:t>
      </w:r>
      <w:proofErr w:type="spellStart"/>
      <w:r w:rsidRPr="000E0F86">
        <w:rPr>
          <w:rFonts w:ascii="Times New Roman" w:hAnsi="Times New Roman" w:cs="Times New Roman"/>
          <w:sz w:val="24"/>
          <w:szCs w:val="24"/>
        </w:rPr>
        <w:t>MFiPR</w:t>
      </w:r>
      <w:proofErr w:type="spellEnd"/>
      <w:r w:rsidRPr="000E0F86">
        <w:rPr>
          <w:rFonts w:ascii="Times New Roman" w:hAnsi="Times New Roman" w:cs="Times New Roman"/>
          <w:sz w:val="24"/>
          <w:szCs w:val="24"/>
        </w:rPr>
        <w:t>:</w:t>
      </w:r>
    </w:p>
    <w:p w14:paraId="71A89643" w14:textId="1814D935" w:rsidR="00E110BF" w:rsidRPr="000E0F86" w:rsidRDefault="00E110BF" w:rsidP="000E0F86">
      <w:pPr>
        <w:pStyle w:val="Akapitzlist"/>
        <w:numPr>
          <w:ilvl w:val="0"/>
          <w:numId w:val="11"/>
        </w:numPr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pocztą tradycyjną (adres: ul. Wspólna 2/4, 00-926 Warszawa),</w:t>
      </w:r>
    </w:p>
    <w:p w14:paraId="6B998398" w14:textId="6379328B" w:rsidR="00E110BF" w:rsidRPr="000E0F86" w:rsidRDefault="00E110BF" w:rsidP="000E0F86">
      <w:pPr>
        <w:pStyle w:val="Akapitzlist"/>
        <w:numPr>
          <w:ilvl w:val="0"/>
          <w:numId w:val="11"/>
        </w:numPr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 xml:space="preserve">elektronicznie (adres e-mail: </w:t>
      </w:r>
      <w:r w:rsidRPr="000E0F86">
        <w:rPr>
          <w:rFonts w:ascii="Times New Roman" w:hAnsi="Times New Roman" w:cs="Times New Roman"/>
          <w:i/>
          <w:iCs/>
          <w:sz w:val="24"/>
          <w:szCs w:val="24"/>
        </w:rPr>
        <w:t>IOD@mfipr.gov.pl</w:t>
      </w:r>
      <w:r w:rsidRPr="000E0F86">
        <w:rPr>
          <w:rFonts w:ascii="Times New Roman" w:hAnsi="Times New Roman" w:cs="Times New Roman"/>
          <w:sz w:val="24"/>
          <w:szCs w:val="24"/>
        </w:rPr>
        <w:t>),</w:t>
      </w:r>
    </w:p>
    <w:p w14:paraId="7B5A56C6" w14:textId="702596AA" w:rsidR="00E110BF" w:rsidRPr="000E0F86" w:rsidRDefault="00E110BF" w:rsidP="000E0F8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 xml:space="preserve">IOD </w:t>
      </w:r>
      <w:proofErr w:type="spellStart"/>
      <w:r w:rsidRPr="000E0F86">
        <w:rPr>
          <w:rFonts w:ascii="Times New Roman" w:hAnsi="Times New Roman" w:cs="Times New Roman"/>
          <w:sz w:val="24"/>
          <w:szCs w:val="24"/>
        </w:rPr>
        <w:t>MKiŚ</w:t>
      </w:r>
      <w:proofErr w:type="spellEnd"/>
      <w:r w:rsidRPr="000E0F86">
        <w:rPr>
          <w:rFonts w:ascii="Times New Roman" w:hAnsi="Times New Roman" w:cs="Times New Roman"/>
          <w:sz w:val="24"/>
          <w:szCs w:val="24"/>
        </w:rPr>
        <w:t>:</w:t>
      </w:r>
    </w:p>
    <w:p w14:paraId="207B6AB1" w14:textId="77777777" w:rsidR="00424CCC" w:rsidRPr="000E0F86" w:rsidRDefault="00E110BF" w:rsidP="000E0F86">
      <w:pPr>
        <w:pStyle w:val="Akapitzlist"/>
        <w:numPr>
          <w:ilvl w:val="0"/>
          <w:numId w:val="12"/>
        </w:numPr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pocztą tradycyjną (adres: ul. Wawelska 52/54, 00-922 Warszawa),</w:t>
      </w:r>
    </w:p>
    <w:p w14:paraId="2B56D691" w14:textId="39B8C9A4" w:rsidR="000115FE" w:rsidRPr="000E0F86" w:rsidRDefault="00E110BF" w:rsidP="000E0F86">
      <w:pPr>
        <w:pStyle w:val="Akapitzlist"/>
        <w:numPr>
          <w:ilvl w:val="0"/>
          <w:numId w:val="12"/>
        </w:numPr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0F86">
        <w:rPr>
          <w:rFonts w:ascii="Times New Roman" w:hAnsi="Times New Roman" w:cs="Times New Roman"/>
          <w:sz w:val="24"/>
          <w:szCs w:val="24"/>
        </w:rPr>
        <w:t>elektronicznie (adres e-mail: inspektor.ochrony.danych@klimat.gov.pl).</w:t>
      </w:r>
    </w:p>
    <w:sectPr w:rsidR="000115FE" w:rsidRPr="000E0F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9B062" w14:textId="77777777" w:rsidR="008A1329" w:rsidRDefault="008A1329" w:rsidP="00386EA4">
      <w:pPr>
        <w:spacing w:after="0" w:line="240" w:lineRule="auto"/>
      </w:pPr>
      <w:r>
        <w:separator/>
      </w:r>
    </w:p>
  </w:endnote>
  <w:endnote w:type="continuationSeparator" w:id="0">
    <w:p w14:paraId="7150D3D6" w14:textId="77777777" w:rsidR="008A1329" w:rsidRDefault="008A1329" w:rsidP="0038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BCE7" w14:textId="22067685" w:rsidR="004C5851" w:rsidRPr="006F3291" w:rsidRDefault="00833BEA" w:rsidP="004C5851">
    <w:pPr>
      <w:pStyle w:val="Nagwek"/>
      <w:jc w:val="both"/>
    </w:pPr>
    <w:r w:rsidRPr="00FB246E">
      <w:rPr>
        <w:rFonts w:ascii="Times New Roman" w:eastAsia="Times New Roman" w:hAnsi="Times New Roman" w:cs="Times New Roman"/>
        <w:noProof/>
        <w:sz w:val="24"/>
        <w:szCs w:val="24"/>
        <w:lang w:eastAsia="pl-PL"/>
      </w:rPr>
      <w:tab/>
    </w:r>
  </w:p>
  <w:p w14:paraId="66E91EC8" w14:textId="203BB838" w:rsidR="00833BEA" w:rsidRPr="00FB246E" w:rsidRDefault="00833BEA" w:rsidP="00833BEA">
    <w:pPr>
      <w:pStyle w:val="Stopka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150B6395" w14:textId="77777777" w:rsidR="00833BEA" w:rsidRPr="00833BEA" w:rsidRDefault="00833BEA" w:rsidP="00833B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F76E1" w14:textId="77777777" w:rsidR="008A1329" w:rsidRDefault="008A1329" w:rsidP="00386EA4">
      <w:pPr>
        <w:spacing w:after="0" w:line="240" w:lineRule="auto"/>
      </w:pPr>
      <w:r>
        <w:separator/>
      </w:r>
    </w:p>
  </w:footnote>
  <w:footnote w:type="continuationSeparator" w:id="0">
    <w:p w14:paraId="1A970E0B" w14:textId="77777777" w:rsidR="008A1329" w:rsidRDefault="008A1329" w:rsidP="00386EA4">
      <w:pPr>
        <w:spacing w:after="0" w:line="240" w:lineRule="auto"/>
      </w:pPr>
      <w:r>
        <w:continuationSeparator/>
      </w:r>
    </w:p>
  </w:footnote>
  <w:footnote w:id="1">
    <w:p w14:paraId="63882008" w14:textId="45D6445E" w:rsidR="00386EA4" w:rsidRPr="000E0F86" w:rsidRDefault="00386EA4" w:rsidP="00840C2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E0F86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E0F86">
        <w:rPr>
          <w:rFonts w:ascii="Times New Roman" w:hAnsi="Times New Roman" w:cs="Times New Roman"/>
          <w:sz w:val="18"/>
          <w:szCs w:val="18"/>
        </w:rPr>
        <w:t xml:space="preserve"> </w:t>
      </w:r>
      <w:r w:rsidR="00932F73" w:rsidRPr="000E0F86">
        <w:rPr>
          <w:rFonts w:ascii="Times New Roman" w:hAnsi="Times New Roman" w:cs="Times New Roman"/>
          <w:sz w:val="18"/>
          <w:szCs w:val="18"/>
        </w:rPr>
        <w:t>Rozporządzenie Parlamentu Europejskiego i Rady (UE) 2016/679 z 27 kwietnia 2016 r. w sprawie ochrony osób fizycznych w związku z przetwarzaniem danych osobowych i w sprawie swobodnego przepływu takich danych (Dz. Urz. UE. L 119 z 4 maja 2016 r., str. 1-88)</w:t>
      </w:r>
    </w:p>
  </w:footnote>
  <w:footnote w:id="2">
    <w:p w14:paraId="7BCA8A6E" w14:textId="6FACBE73" w:rsidR="00333C61" w:rsidRPr="000E0F86" w:rsidRDefault="00333C61" w:rsidP="00840C2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E0F86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E0F86">
        <w:rPr>
          <w:rFonts w:ascii="Times New Roman" w:hAnsi="Times New Roman" w:cs="Times New Roman"/>
          <w:sz w:val="18"/>
          <w:szCs w:val="18"/>
        </w:rPr>
        <w:t xml:space="preserve"> Ustawa z 28 kwietnia 2022 r. o zasadach realizacji zadań finansowanych ze środków europejskich w perspektywie finansowej 2021-2027 (Dz. U. poz. 1079), zwana dalej „ustawą wdrożeniową</w:t>
      </w:r>
    </w:p>
  </w:footnote>
  <w:footnote w:id="3">
    <w:p w14:paraId="5AD7783B" w14:textId="52C9DCEC" w:rsidR="00D277EF" w:rsidRPr="000E0F86" w:rsidRDefault="00D277EF" w:rsidP="00840C2D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0E0F86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E0F86">
        <w:rPr>
          <w:rFonts w:ascii="Times New Roman" w:hAnsi="Times New Roman" w:cs="Times New Roman"/>
          <w:sz w:val="18"/>
          <w:szCs w:val="18"/>
        </w:rPr>
        <w:t xml:space="preserve"> Na podstawie art. 8 ust. 1 pkt 1 ustawy wdrożeniowej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7E66E" w14:textId="3907B1E8" w:rsidR="004C5851" w:rsidRPr="006F3291" w:rsidRDefault="004C5851" w:rsidP="004C5851">
    <w:pPr>
      <w:pStyle w:val="Nagwek"/>
      <w:jc w:val="both"/>
    </w:pPr>
    <w:r>
      <w:rPr>
        <w:noProof/>
      </w:rPr>
      <w:drawing>
        <wp:inline distT="0" distB="0" distL="0" distR="0" wp14:anchorId="502DF25E" wp14:editId="5CDD836C">
          <wp:extent cx="5760720" cy="608330"/>
          <wp:effectExtent l="0" t="0" r="0" b="1270"/>
          <wp:docPr id="4131649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94DBDF" w14:textId="2EDD19F8" w:rsidR="009331DE" w:rsidRDefault="009331DE" w:rsidP="009331DE">
    <w:pPr>
      <w:pStyle w:val="Nagwek"/>
      <w:jc w:val="right"/>
      <w:rPr>
        <w:rFonts w:ascii="Times New Roman" w:hAnsi="Times New Roman" w:cs="Times New Roman"/>
        <w:b/>
        <w:bCs/>
      </w:rPr>
    </w:pPr>
  </w:p>
  <w:p w14:paraId="1EA276F8" w14:textId="6760F7F6" w:rsidR="00833BEA" w:rsidRPr="00833BEA" w:rsidRDefault="00833BEA" w:rsidP="00833BE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3DCE"/>
    <w:multiLevelType w:val="hybridMultilevel"/>
    <w:tmpl w:val="B016ED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340991"/>
    <w:multiLevelType w:val="hybridMultilevel"/>
    <w:tmpl w:val="7AACA876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E4F43"/>
    <w:multiLevelType w:val="hybridMultilevel"/>
    <w:tmpl w:val="8000076A"/>
    <w:lvl w:ilvl="0" w:tplc="2DFA58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513AFC"/>
    <w:multiLevelType w:val="hybridMultilevel"/>
    <w:tmpl w:val="21923A7C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D6E746F"/>
    <w:multiLevelType w:val="hybridMultilevel"/>
    <w:tmpl w:val="219A89F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E4E74D5"/>
    <w:multiLevelType w:val="hybridMultilevel"/>
    <w:tmpl w:val="EFE0E3B4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4BC358C"/>
    <w:multiLevelType w:val="hybridMultilevel"/>
    <w:tmpl w:val="E4E6EC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5034706"/>
    <w:multiLevelType w:val="hybridMultilevel"/>
    <w:tmpl w:val="F8D487C8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8" w15:restartNumberingAfterBreak="0">
    <w:nsid w:val="5E314D29"/>
    <w:multiLevelType w:val="hybridMultilevel"/>
    <w:tmpl w:val="A60E1AB2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76A1433"/>
    <w:multiLevelType w:val="hybridMultilevel"/>
    <w:tmpl w:val="377E3F6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A56B2"/>
    <w:multiLevelType w:val="hybridMultilevel"/>
    <w:tmpl w:val="D9681CE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0972C31"/>
    <w:multiLevelType w:val="hybridMultilevel"/>
    <w:tmpl w:val="461620F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5191795">
    <w:abstractNumId w:val="6"/>
  </w:num>
  <w:num w:numId="2" w16cid:durableId="1450661545">
    <w:abstractNumId w:val="10"/>
  </w:num>
  <w:num w:numId="3" w16cid:durableId="964577382">
    <w:abstractNumId w:val="4"/>
  </w:num>
  <w:num w:numId="4" w16cid:durableId="1765566723">
    <w:abstractNumId w:val="9"/>
  </w:num>
  <w:num w:numId="5" w16cid:durableId="68040672">
    <w:abstractNumId w:val="8"/>
  </w:num>
  <w:num w:numId="6" w16cid:durableId="247348058">
    <w:abstractNumId w:val="11"/>
  </w:num>
  <w:num w:numId="7" w16cid:durableId="1065225437">
    <w:abstractNumId w:val="3"/>
  </w:num>
  <w:num w:numId="8" w16cid:durableId="2079981662">
    <w:abstractNumId w:val="5"/>
  </w:num>
  <w:num w:numId="9" w16cid:durableId="1594318184">
    <w:abstractNumId w:val="1"/>
  </w:num>
  <w:num w:numId="10" w16cid:durableId="1417170449">
    <w:abstractNumId w:val="2"/>
  </w:num>
  <w:num w:numId="11" w16cid:durableId="1144393690">
    <w:abstractNumId w:val="7"/>
  </w:num>
  <w:num w:numId="12" w16cid:durableId="124749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BF"/>
    <w:rsid w:val="000115FE"/>
    <w:rsid w:val="00031DD1"/>
    <w:rsid w:val="00075521"/>
    <w:rsid w:val="000859B6"/>
    <w:rsid w:val="000E0F86"/>
    <w:rsid w:val="00152E25"/>
    <w:rsid w:val="00165A36"/>
    <w:rsid w:val="00177EE3"/>
    <w:rsid w:val="00261CE9"/>
    <w:rsid w:val="0028054E"/>
    <w:rsid w:val="00323540"/>
    <w:rsid w:val="00327422"/>
    <w:rsid w:val="00330697"/>
    <w:rsid w:val="00333C61"/>
    <w:rsid w:val="00386EA4"/>
    <w:rsid w:val="00390372"/>
    <w:rsid w:val="003F1E9C"/>
    <w:rsid w:val="00400A94"/>
    <w:rsid w:val="00406DBE"/>
    <w:rsid w:val="00424CCC"/>
    <w:rsid w:val="00464DC5"/>
    <w:rsid w:val="004A022F"/>
    <w:rsid w:val="004C5851"/>
    <w:rsid w:val="004E2C93"/>
    <w:rsid w:val="00504FD1"/>
    <w:rsid w:val="00531358"/>
    <w:rsid w:val="00595FBE"/>
    <w:rsid w:val="00697441"/>
    <w:rsid w:val="006D29BC"/>
    <w:rsid w:val="006F1A6A"/>
    <w:rsid w:val="006F75E3"/>
    <w:rsid w:val="00753594"/>
    <w:rsid w:val="00764FA4"/>
    <w:rsid w:val="007A5750"/>
    <w:rsid w:val="007B4CC2"/>
    <w:rsid w:val="007F38CA"/>
    <w:rsid w:val="007F41FA"/>
    <w:rsid w:val="00833BEA"/>
    <w:rsid w:val="00840C2D"/>
    <w:rsid w:val="00851FBB"/>
    <w:rsid w:val="008A1329"/>
    <w:rsid w:val="008B2D26"/>
    <w:rsid w:val="008B6940"/>
    <w:rsid w:val="008C5BFF"/>
    <w:rsid w:val="008F588C"/>
    <w:rsid w:val="008F7EE9"/>
    <w:rsid w:val="00932F73"/>
    <w:rsid w:val="009331DE"/>
    <w:rsid w:val="00940677"/>
    <w:rsid w:val="009A14CF"/>
    <w:rsid w:val="009C47D2"/>
    <w:rsid w:val="00A12EA8"/>
    <w:rsid w:val="00AE3BF7"/>
    <w:rsid w:val="00B014D2"/>
    <w:rsid w:val="00B21D64"/>
    <w:rsid w:val="00B47034"/>
    <w:rsid w:val="00B6431C"/>
    <w:rsid w:val="00BC0AA2"/>
    <w:rsid w:val="00BC154A"/>
    <w:rsid w:val="00BC315D"/>
    <w:rsid w:val="00BD536D"/>
    <w:rsid w:val="00BD600F"/>
    <w:rsid w:val="00C0713C"/>
    <w:rsid w:val="00C30122"/>
    <w:rsid w:val="00CC22C7"/>
    <w:rsid w:val="00CE3C97"/>
    <w:rsid w:val="00D277EF"/>
    <w:rsid w:val="00D32FFD"/>
    <w:rsid w:val="00D54FB1"/>
    <w:rsid w:val="00D77B1F"/>
    <w:rsid w:val="00D808F6"/>
    <w:rsid w:val="00DD2B7C"/>
    <w:rsid w:val="00DD394F"/>
    <w:rsid w:val="00DD577C"/>
    <w:rsid w:val="00E03011"/>
    <w:rsid w:val="00E110BF"/>
    <w:rsid w:val="00E53FBD"/>
    <w:rsid w:val="00E55BC5"/>
    <w:rsid w:val="00E71D4A"/>
    <w:rsid w:val="00E7667A"/>
    <w:rsid w:val="00EC0D0E"/>
    <w:rsid w:val="00EC2722"/>
    <w:rsid w:val="00ED12EA"/>
    <w:rsid w:val="00EE003E"/>
    <w:rsid w:val="00F337AD"/>
    <w:rsid w:val="00F506A4"/>
    <w:rsid w:val="00F53EBD"/>
    <w:rsid w:val="00FB5792"/>
    <w:rsid w:val="00F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15CD"/>
  <w15:chartTrackingRefBased/>
  <w15:docId w15:val="{79607CC4-B3B5-4DBE-8A75-F9E54952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1F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6E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6E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6E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BEA"/>
  </w:style>
  <w:style w:type="paragraph" w:styleId="Stopka">
    <w:name w:val="footer"/>
    <w:basedOn w:val="Normalny"/>
    <w:link w:val="StopkaZnak"/>
    <w:uiPriority w:val="99"/>
    <w:unhideWhenUsed/>
    <w:rsid w:val="0083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BEA"/>
  </w:style>
  <w:style w:type="character" w:styleId="Odwoaniedokomentarza">
    <w:name w:val="annotation reference"/>
    <w:basedOn w:val="Domylnaczcionkaakapitu"/>
    <w:uiPriority w:val="99"/>
    <w:semiHidden/>
    <w:unhideWhenUsed/>
    <w:rsid w:val="00DD2B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2B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2B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B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B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4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A4C50-0C59-4191-B11B-6A4FB740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Brzozowska Karolina</cp:lastModifiedBy>
  <cp:revision>2</cp:revision>
  <cp:lastPrinted>2025-08-22T10:58:00Z</cp:lastPrinted>
  <dcterms:created xsi:type="dcterms:W3CDTF">2025-10-14T08:17:00Z</dcterms:created>
  <dcterms:modified xsi:type="dcterms:W3CDTF">2025-10-14T08:17:00Z</dcterms:modified>
</cp:coreProperties>
</file>