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0B" w:rsidRPr="000E5509" w:rsidRDefault="0043200B" w:rsidP="0043200B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ZARZĄDZENIE NR</w:t>
      </w:r>
      <w:r w:rsidR="00B96A98">
        <w:rPr>
          <w:b/>
          <w:sz w:val="24"/>
          <w:szCs w:val="24"/>
        </w:rPr>
        <w:t xml:space="preserve"> 471</w:t>
      </w:r>
    </w:p>
    <w:p w:rsidR="0043200B" w:rsidRPr="000E5509" w:rsidRDefault="0043200B" w:rsidP="0043200B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WOJEWODY MAZOWIECKIEGO</w:t>
      </w:r>
    </w:p>
    <w:p w:rsidR="0043200B" w:rsidRPr="000E5509" w:rsidRDefault="0043200B" w:rsidP="0043200B">
      <w:pPr>
        <w:spacing w:line="360" w:lineRule="auto"/>
        <w:jc w:val="center"/>
        <w:rPr>
          <w:sz w:val="24"/>
          <w:szCs w:val="24"/>
        </w:rPr>
      </w:pPr>
      <w:r w:rsidRPr="000E5509">
        <w:rPr>
          <w:sz w:val="24"/>
          <w:szCs w:val="24"/>
        </w:rPr>
        <w:t xml:space="preserve">z dnia </w:t>
      </w:r>
      <w:r w:rsidR="00B96A98">
        <w:rPr>
          <w:sz w:val="24"/>
          <w:szCs w:val="24"/>
        </w:rPr>
        <w:t>29 listopada</w:t>
      </w:r>
      <w:bookmarkStart w:id="0" w:name="_GoBack"/>
      <w:bookmarkEnd w:id="0"/>
      <w:r w:rsidRPr="000E5509">
        <w:rPr>
          <w:sz w:val="24"/>
          <w:szCs w:val="24"/>
        </w:rPr>
        <w:t xml:space="preserve"> 2021 r.</w:t>
      </w:r>
    </w:p>
    <w:p w:rsidR="0043200B" w:rsidRPr="000E5509" w:rsidRDefault="0043200B" w:rsidP="0043200B">
      <w:pPr>
        <w:jc w:val="center"/>
        <w:rPr>
          <w:b/>
          <w:sz w:val="24"/>
          <w:szCs w:val="24"/>
        </w:rPr>
      </w:pPr>
    </w:p>
    <w:p w:rsidR="0043200B" w:rsidRPr="000E5509" w:rsidRDefault="0043200B" w:rsidP="0043200B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 sprawie wyrażenia zgody</w:t>
      </w:r>
    </w:p>
    <w:p w:rsidR="0043200B" w:rsidRPr="000E5509" w:rsidRDefault="0043200B" w:rsidP="0043200B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na złożenie przez Komendę Wojewódzką Państwowej Straży Pożarnej w Warszawie</w:t>
      </w:r>
    </w:p>
    <w:p w:rsidR="0043200B" w:rsidRPr="000E5509" w:rsidRDefault="0043200B" w:rsidP="0043200B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wniosku o wydanie decyzji o przekazaniu trwałego zarządu</w:t>
      </w:r>
    </w:p>
    <w:p w:rsidR="0043200B" w:rsidRPr="000E5509" w:rsidRDefault="0043200B" w:rsidP="0043200B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 xml:space="preserve">Radomiu przy ulicy Jana Józefa Lipskiego 10 </w:t>
      </w:r>
    </w:p>
    <w:p w:rsidR="0043200B" w:rsidRPr="000E5509" w:rsidRDefault="0043200B" w:rsidP="0043200B">
      <w:pPr>
        <w:spacing w:line="312" w:lineRule="auto"/>
        <w:rPr>
          <w:b/>
          <w:sz w:val="24"/>
          <w:szCs w:val="24"/>
        </w:rPr>
      </w:pPr>
    </w:p>
    <w:p w:rsidR="0043200B" w:rsidRPr="000E5509" w:rsidRDefault="0043200B" w:rsidP="0043200B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Na podstawie art. 48 ust. 1 w związku z art. 11 ust. 2 ustawy z dnia 21 sierpnia 1997 r. o gospodarce nieruchomościami (</w:t>
      </w:r>
      <w:r w:rsidRPr="00545E90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2021 r. poz. 1899</w:t>
      </w:r>
      <w:r w:rsidRPr="000E5509">
        <w:rPr>
          <w:sz w:val="24"/>
          <w:szCs w:val="24"/>
        </w:rPr>
        <w:t>) zarządza się, co następuje:</w:t>
      </w:r>
    </w:p>
    <w:p w:rsidR="0043200B" w:rsidRPr="000E5509" w:rsidRDefault="0043200B" w:rsidP="0043200B">
      <w:pPr>
        <w:spacing w:line="312" w:lineRule="auto"/>
        <w:jc w:val="both"/>
        <w:rPr>
          <w:sz w:val="24"/>
          <w:szCs w:val="24"/>
        </w:rPr>
      </w:pPr>
    </w:p>
    <w:p w:rsidR="0043200B" w:rsidRDefault="0043200B" w:rsidP="0043200B">
      <w:pPr>
        <w:spacing w:line="312" w:lineRule="auto"/>
        <w:jc w:val="both"/>
        <w:rPr>
          <w:sz w:val="24"/>
          <w:szCs w:val="24"/>
        </w:rPr>
      </w:pPr>
      <w:r w:rsidRPr="000E5509">
        <w:rPr>
          <w:sz w:val="24"/>
          <w:szCs w:val="24"/>
        </w:rPr>
        <w:tab/>
      </w:r>
      <w:r w:rsidRPr="000E5509">
        <w:rPr>
          <w:b/>
          <w:sz w:val="24"/>
          <w:szCs w:val="24"/>
        </w:rPr>
        <w:t xml:space="preserve">§ 1. </w:t>
      </w:r>
      <w:r w:rsidRPr="000E5509">
        <w:rPr>
          <w:sz w:val="24"/>
          <w:szCs w:val="24"/>
        </w:rPr>
        <w:t xml:space="preserve">1. Udzielam zgody na złożenie przez Komendę Wojewódzką Państwowej Straży Pożarnej w Warszawie wniosku o wydanie decyzji o przekazaniu trwałego zarządu przysługującego Komendzie Wojewódzkiej Państwowej Straży Pożarnej w Warszawie </w:t>
      </w:r>
      <w:r w:rsidR="00CE1F3D">
        <w:rPr>
          <w:sz w:val="24"/>
          <w:szCs w:val="24"/>
        </w:rPr>
        <w:br/>
      </w:r>
      <w:r w:rsidRPr="000E5509">
        <w:rPr>
          <w:sz w:val="24"/>
          <w:szCs w:val="24"/>
        </w:rPr>
        <w:t>do nieruchomości położonej w </w:t>
      </w:r>
      <w:r>
        <w:rPr>
          <w:sz w:val="24"/>
          <w:szCs w:val="24"/>
        </w:rPr>
        <w:t>Radomiu przy ulicy Jana Józefa Lipskiego 10</w:t>
      </w:r>
      <w:r w:rsidRPr="000E5509">
        <w:rPr>
          <w:sz w:val="24"/>
          <w:szCs w:val="24"/>
        </w:rPr>
        <w:t xml:space="preserve">, oznaczonej </w:t>
      </w:r>
      <w:r w:rsidR="00CE1F3D">
        <w:rPr>
          <w:sz w:val="24"/>
          <w:szCs w:val="24"/>
        </w:rPr>
        <w:br/>
      </w:r>
      <w:r w:rsidRPr="000E5509">
        <w:rPr>
          <w:sz w:val="24"/>
          <w:szCs w:val="24"/>
        </w:rPr>
        <w:t>w ewidencji gruntów i budynków jako działk</w:t>
      </w:r>
      <w:r>
        <w:rPr>
          <w:sz w:val="24"/>
          <w:szCs w:val="24"/>
        </w:rPr>
        <w:t>a o</w:t>
      </w:r>
      <w:r w:rsidRPr="000E5509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113/1 </w:t>
      </w:r>
      <w:r w:rsidRPr="000E550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łącznej </w:t>
      </w:r>
      <w:r w:rsidRPr="000E5509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1,2199</w:t>
      </w:r>
      <w:r w:rsidRPr="000E5509">
        <w:rPr>
          <w:sz w:val="24"/>
          <w:szCs w:val="24"/>
        </w:rPr>
        <w:t xml:space="preserve"> ha, uregu</w:t>
      </w:r>
      <w:r>
        <w:rPr>
          <w:sz w:val="24"/>
          <w:szCs w:val="24"/>
        </w:rPr>
        <w:t xml:space="preserve">lowanej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0E5509">
        <w:rPr>
          <w:sz w:val="24"/>
          <w:szCs w:val="24"/>
        </w:rPr>
        <w:t>księdze wieczystej Nr</w:t>
      </w:r>
      <w:r>
        <w:rPr>
          <w:sz w:val="24"/>
          <w:szCs w:val="24"/>
        </w:rPr>
        <w:t xml:space="preserve"> RA1R/00081857/7</w:t>
      </w:r>
      <w:r w:rsidRPr="000E5509">
        <w:rPr>
          <w:sz w:val="24"/>
          <w:szCs w:val="24"/>
        </w:rPr>
        <w:t xml:space="preserve">, prowadzonej przez Sąd Rejonowy w </w:t>
      </w:r>
      <w:r>
        <w:rPr>
          <w:sz w:val="24"/>
          <w:szCs w:val="24"/>
        </w:rPr>
        <w:t>Radomiu</w:t>
      </w:r>
      <w:r w:rsidRPr="000E5509">
        <w:rPr>
          <w:sz w:val="24"/>
          <w:szCs w:val="24"/>
        </w:rPr>
        <w:t xml:space="preserve"> w V</w:t>
      </w:r>
      <w:r>
        <w:rPr>
          <w:sz w:val="24"/>
          <w:szCs w:val="24"/>
        </w:rPr>
        <w:t>I</w:t>
      </w:r>
      <w:r w:rsidRPr="000E5509">
        <w:rPr>
          <w:sz w:val="24"/>
          <w:szCs w:val="24"/>
        </w:rPr>
        <w:t xml:space="preserve"> Wydziale Ksiąg Wieczystych na rzecz Komendy</w:t>
      </w:r>
      <w:r>
        <w:rPr>
          <w:sz w:val="24"/>
          <w:szCs w:val="24"/>
        </w:rPr>
        <w:t xml:space="preserve"> Miejskiej Państwowej Straży Pożarnej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Radomiu</w:t>
      </w:r>
      <w:r w:rsidRPr="000E5509">
        <w:rPr>
          <w:sz w:val="24"/>
          <w:szCs w:val="24"/>
        </w:rPr>
        <w:t>.</w:t>
      </w:r>
    </w:p>
    <w:p w:rsidR="0043200B" w:rsidRPr="000E5509" w:rsidRDefault="0043200B" w:rsidP="0043200B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2. Przekazanie trwałego zarządu do nieruchomości, o której mowa w ust. 1, na</w:t>
      </w:r>
      <w:r>
        <w:rPr>
          <w:sz w:val="24"/>
          <w:szCs w:val="24"/>
        </w:rPr>
        <w:t>stąpi w drodze decyzji Prezydenta Miasta Radomia</w:t>
      </w:r>
      <w:r w:rsidRPr="000E5509">
        <w:rPr>
          <w:sz w:val="24"/>
          <w:szCs w:val="24"/>
        </w:rPr>
        <w:t xml:space="preserve">, jako organu właściwego w rozumieniu art. 48 ust. 1 </w:t>
      </w:r>
      <w:r>
        <w:rPr>
          <w:sz w:val="24"/>
        </w:rPr>
        <w:t>w związku z art. 4 pkt 9b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0E5509">
        <w:rPr>
          <w:sz w:val="24"/>
          <w:szCs w:val="24"/>
        </w:rPr>
        <w:t>ustawy z dnia 21 sierpnia 1997 r. o gospodarce nieruchomościami, wydanej na wniosek, o którym mowa w ust. 1.</w:t>
      </w:r>
    </w:p>
    <w:p w:rsidR="0043200B" w:rsidRPr="000E5509" w:rsidRDefault="0043200B" w:rsidP="0043200B">
      <w:pPr>
        <w:spacing w:line="312" w:lineRule="auto"/>
        <w:ind w:firstLine="709"/>
        <w:jc w:val="both"/>
        <w:rPr>
          <w:sz w:val="24"/>
          <w:szCs w:val="24"/>
        </w:rPr>
      </w:pPr>
      <w:r w:rsidRPr="000E5509">
        <w:rPr>
          <w:sz w:val="24"/>
          <w:szCs w:val="24"/>
        </w:rPr>
        <w:t xml:space="preserve">3. Zgoda na dokonanie czynności, o której mowa w ust. 1 jest ważna </w:t>
      </w:r>
      <w:r w:rsidR="00CE1F3D">
        <w:rPr>
          <w:sz w:val="24"/>
          <w:szCs w:val="24"/>
        </w:rPr>
        <w:br/>
      </w:r>
      <w:r w:rsidRPr="000E5509">
        <w:rPr>
          <w:sz w:val="24"/>
          <w:szCs w:val="24"/>
        </w:rPr>
        <w:t xml:space="preserve">do </w:t>
      </w:r>
      <w:r>
        <w:rPr>
          <w:sz w:val="24"/>
          <w:szCs w:val="24"/>
        </w:rPr>
        <w:t>31 marca </w:t>
      </w:r>
      <w:r w:rsidRPr="000E5509">
        <w:rPr>
          <w:sz w:val="24"/>
          <w:szCs w:val="24"/>
        </w:rPr>
        <w:t>2022 r.</w:t>
      </w:r>
    </w:p>
    <w:p w:rsidR="0043200B" w:rsidRPr="000E5509" w:rsidRDefault="0043200B" w:rsidP="0043200B">
      <w:pPr>
        <w:spacing w:line="312" w:lineRule="auto"/>
        <w:jc w:val="both"/>
        <w:rPr>
          <w:sz w:val="24"/>
          <w:szCs w:val="24"/>
        </w:rPr>
      </w:pPr>
    </w:p>
    <w:p w:rsidR="0043200B" w:rsidRPr="000E5509" w:rsidRDefault="0043200B" w:rsidP="0043200B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2.</w:t>
      </w:r>
      <w:r w:rsidRPr="000E5509">
        <w:rPr>
          <w:sz w:val="24"/>
          <w:szCs w:val="24"/>
        </w:rPr>
        <w:t xml:space="preserve"> Wykonanie zarządzenia powierza się Mazowieckiemu Komendantowi Wojewódzkiemu Państwowej Straży Pożarnej oraz </w:t>
      </w:r>
      <w:r>
        <w:rPr>
          <w:sz w:val="24"/>
          <w:szCs w:val="24"/>
        </w:rPr>
        <w:t>Prezydentowi Miasta Radomia</w:t>
      </w:r>
      <w:r w:rsidRPr="000E5509">
        <w:rPr>
          <w:sz w:val="24"/>
          <w:szCs w:val="24"/>
        </w:rPr>
        <w:t>, wykonującemu zadanie z zakresu administracji rządowej.</w:t>
      </w:r>
    </w:p>
    <w:p w:rsidR="0043200B" w:rsidRPr="000E5509" w:rsidRDefault="0043200B" w:rsidP="0043200B">
      <w:pPr>
        <w:spacing w:line="312" w:lineRule="auto"/>
        <w:ind w:firstLine="708"/>
        <w:jc w:val="both"/>
        <w:rPr>
          <w:sz w:val="24"/>
          <w:szCs w:val="24"/>
        </w:rPr>
      </w:pPr>
    </w:p>
    <w:p w:rsidR="0043200B" w:rsidRDefault="0043200B" w:rsidP="0043200B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3.</w:t>
      </w:r>
      <w:r w:rsidRPr="000E5509">
        <w:rPr>
          <w:sz w:val="24"/>
          <w:szCs w:val="24"/>
        </w:rPr>
        <w:t xml:space="preserve"> Zarządzenie wchodzi w życie z dniem podpisania.</w:t>
      </w:r>
    </w:p>
    <w:p w:rsidR="00532443" w:rsidRDefault="00B96A98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0B"/>
    <w:rsid w:val="0013598E"/>
    <w:rsid w:val="003A3B75"/>
    <w:rsid w:val="0043200B"/>
    <w:rsid w:val="00810142"/>
    <w:rsid w:val="00B96A98"/>
    <w:rsid w:val="00C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8886"/>
  <w15:docId w15:val="{1C281DB7-FDA3-4D7C-A15B-285AFD41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20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2021-11-30T06:46:00Z</dcterms:created>
  <dcterms:modified xsi:type="dcterms:W3CDTF">2021-11-30T06:46:00Z</dcterms:modified>
</cp:coreProperties>
</file>