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C5F7" w14:textId="77777777" w:rsidR="00FC497D" w:rsidRDefault="00FC497D">
      <w:pPr>
        <w:pStyle w:val="Standard"/>
        <w:tabs>
          <w:tab w:val="center" w:pos="7020"/>
        </w:tabs>
        <w:rPr>
          <w:rFonts w:ascii="Calibri Light" w:hAnsi="Calibri Light" w:cs="Calibri Light"/>
          <w:b/>
          <w:sz w:val="22"/>
          <w:szCs w:val="22"/>
        </w:rPr>
      </w:pPr>
    </w:p>
    <w:tbl>
      <w:tblPr>
        <w:tblW w:w="8637" w:type="dxa"/>
        <w:tblCellMar>
          <w:left w:w="10" w:type="dxa"/>
          <w:right w:w="10" w:type="dxa"/>
        </w:tblCellMar>
        <w:tblLook w:val="04A0" w:firstRow="1" w:lastRow="0" w:firstColumn="1" w:lastColumn="0" w:noHBand="0" w:noVBand="1"/>
      </w:tblPr>
      <w:tblGrid>
        <w:gridCol w:w="2440"/>
        <w:gridCol w:w="6197"/>
      </w:tblGrid>
      <w:tr w:rsidR="00FC497D" w14:paraId="067E1F5F" w14:textId="77777777" w:rsidTr="00B1773F">
        <w:trPr>
          <w:trHeight w:val="300"/>
        </w:trPr>
        <w:tc>
          <w:tcPr>
            <w:tcW w:w="2440"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CF06D4D"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Zamawiający</w:t>
            </w:r>
          </w:p>
        </w:tc>
        <w:tc>
          <w:tcPr>
            <w:tcW w:w="6197"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E9DCAE8" w14:textId="467BE932" w:rsidR="00FC497D" w:rsidRDefault="002D166C">
            <w:pPr>
              <w:widowControl/>
              <w:suppressAutoHyphens w:val="0"/>
              <w:jc w:val="both"/>
              <w:textAlignment w:val="auto"/>
              <w:rPr>
                <w:color w:val="000000"/>
                <w:kern w:val="0"/>
                <w:sz w:val="24"/>
                <w:szCs w:val="24"/>
              </w:rPr>
            </w:pPr>
            <w:r>
              <w:rPr>
                <w:color w:val="000000"/>
                <w:kern w:val="0"/>
                <w:sz w:val="24"/>
                <w:szCs w:val="24"/>
              </w:rPr>
              <w:t> </w:t>
            </w:r>
            <w:r w:rsidR="001F5C76">
              <w:rPr>
                <w:color w:val="000000"/>
                <w:kern w:val="0"/>
                <w:sz w:val="24"/>
                <w:szCs w:val="24"/>
              </w:rPr>
              <w:t xml:space="preserve">Nadleśnictwo </w:t>
            </w:r>
            <w:r w:rsidR="00033B14">
              <w:rPr>
                <w:color w:val="000000"/>
                <w:kern w:val="0"/>
                <w:sz w:val="24"/>
                <w:szCs w:val="24"/>
              </w:rPr>
              <w:t>Świdnica</w:t>
            </w:r>
          </w:p>
        </w:tc>
      </w:tr>
      <w:tr w:rsidR="00FC497D" w14:paraId="539718C2"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F862102"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Kod i Miejscowość</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7AD049F" w14:textId="3899CF3B"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5</w:t>
            </w:r>
            <w:r w:rsidR="00033B14">
              <w:rPr>
                <w:rFonts w:ascii="Calibri" w:hAnsi="Calibri" w:cs="Calibri"/>
                <w:color w:val="000000"/>
                <w:kern w:val="0"/>
                <w:sz w:val="22"/>
                <w:szCs w:val="22"/>
              </w:rPr>
              <w:t>8-100 Świdnica</w:t>
            </w:r>
          </w:p>
        </w:tc>
      </w:tr>
      <w:tr w:rsidR="00FC497D" w14:paraId="6F223BAE"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69DB1E0"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ABDD1B0" w14:textId="7A63683E"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ul. S</w:t>
            </w:r>
            <w:r w:rsidR="00033B14">
              <w:rPr>
                <w:rFonts w:ascii="Calibri" w:hAnsi="Calibri" w:cs="Calibri"/>
                <w:color w:val="000000"/>
                <w:kern w:val="0"/>
                <w:sz w:val="22"/>
                <w:szCs w:val="22"/>
              </w:rPr>
              <w:t>ikorskiego 11</w:t>
            </w:r>
          </w:p>
        </w:tc>
      </w:tr>
      <w:tr w:rsidR="00FC497D" w14:paraId="1256BDEF"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F586DE3"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NIP</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4E7C51B0" w14:textId="4C943978"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033B14">
              <w:rPr>
                <w:rFonts w:ascii="Calibri" w:hAnsi="Calibri" w:cs="Calibri"/>
                <w:color w:val="000000"/>
                <w:kern w:val="0"/>
                <w:sz w:val="22"/>
                <w:szCs w:val="22"/>
              </w:rPr>
              <w:t>8840020032</w:t>
            </w:r>
          </w:p>
        </w:tc>
      </w:tr>
      <w:tr w:rsidR="00FC497D" w14:paraId="294BC425"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4C12A01"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Strona internetowa</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21753A56" w14:textId="2F3C16A2"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sidRPr="001F5C76">
              <w:rPr>
                <w:rFonts w:ascii="Calibri" w:hAnsi="Calibri" w:cs="Calibri"/>
                <w:color w:val="000000"/>
                <w:kern w:val="0"/>
                <w:sz w:val="22"/>
                <w:szCs w:val="22"/>
              </w:rPr>
              <w:t>https://</w:t>
            </w:r>
            <w:r w:rsidR="00033B14">
              <w:rPr>
                <w:rFonts w:ascii="Calibri" w:hAnsi="Calibri" w:cs="Calibri"/>
                <w:color w:val="000000"/>
                <w:kern w:val="0"/>
                <w:sz w:val="22"/>
                <w:szCs w:val="22"/>
              </w:rPr>
              <w:t>swidnica</w:t>
            </w:r>
            <w:r w:rsidR="001F5C76" w:rsidRPr="001F5C76">
              <w:rPr>
                <w:rFonts w:ascii="Calibri" w:hAnsi="Calibri" w:cs="Calibri"/>
                <w:color w:val="000000"/>
                <w:kern w:val="0"/>
                <w:sz w:val="22"/>
                <w:szCs w:val="22"/>
              </w:rPr>
              <w:t>.wroclaw.lasy.gov.pl/</w:t>
            </w:r>
          </w:p>
        </w:tc>
      </w:tr>
      <w:tr w:rsidR="00FC497D" w14:paraId="2739F169"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AB07D2E"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Adres e-mail</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3FBF4153" w14:textId="7F6DA81D"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033B14">
              <w:rPr>
                <w:rFonts w:ascii="Calibri" w:hAnsi="Calibri" w:cs="Calibri"/>
                <w:color w:val="000000"/>
                <w:kern w:val="0"/>
                <w:sz w:val="22"/>
                <w:szCs w:val="22"/>
              </w:rPr>
              <w:t>swidnica</w:t>
            </w:r>
            <w:r w:rsidR="001F5C76">
              <w:rPr>
                <w:rFonts w:ascii="Calibri" w:hAnsi="Calibri" w:cs="Calibri"/>
                <w:color w:val="000000"/>
                <w:kern w:val="0"/>
                <w:sz w:val="22"/>
                <w:szCs w:val="22"/>
              </w:rPr>
              <w:t>@wroclaw.lasy.gov.pl</w:t>
            </w:r>
          </w:p>
        </w:tc>
      </w:tr>
      <w:tr w:rsidR="00FC497D" w14:paraId="6C8EBABE" w14:textId="77777777" w:rsidTr="00B1773F">
        <w:trPr>
          <w:trHeight w:val="300"/>
        </w:trPr>
        <w:tc>
          <w:tcPr>
            <w:tcW w:w="2440" w:type="dxa"/>
            <w:tcBorders>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4EEFDF7" w14:textId="77777777"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Telefon</w:t>
            </w:r>
          </w:p>
        </w:tc>
        <w:tc>
          <w:tcPr>
            <w:tcW w:w="6197" w:type="dxa"/>
            <w:tcBorders>
              <w:bottom w:val="single" w:sz="8" w:space="0" w:color="00000A"/>
              <w:right w:val="single" w:sz="8" w:space="0" w:color="00000A"/>
            </w:tcBorders>
            <w:shd w:val="clear" w:color="auto" w:fill="FFFFFF"/>
            <w:tcMar>
              <w:top w:w="0" w:type="dxa"/>
              <w:left w:w="70" w:type="dxa"/>
              <w:bottom w:w="0" w:type="dxa"/>
              <w:right w:w="70" w:type="dxa"/>
            </w:tcMar>
            <w:vAlign w:val="center"/>
          </w:tcPr>
          <w:p w14:paraId="0F91EF1C" w14:textId="1AA18F75" w:rsidR="00FC497D" w:rsidRDefault="002D166C">
            <w:pPr>
              <w:widowControl/>
              <w:suppressAutoHyphens w:val="0"/>
              <w:jc w:val="both"/>
              <w:textAlignment w:val="auto"/>
              <w:rPr>
                <w:rFonts w:ascii="Calibri" w:hAnsi="Calibri" w:cs="Calibri"/>
                <w:color w:val="000000"/>
                <w:kern w:val="0"/>
                <w:sz w:val="22"/>
                <w:szCs w:val="22"/>
              </w:rPr>
            </w:pPr>
            <w:r>
              <w:rPr>
                <w:rFonts w:ascii="Calibri" w:hAnsi="Calibri" w:cs="Calibri"/>
                <w:color w:val="000000"/>
                <w:kern w:val="0"/>
                <w:sz w:val="22"/>
                <w:szCs w:val="22"/>
              </w:rPr>
              <w:t> </w:t>
            </w:r>
            <w:r w:rsidR="001F5C76">
              <w:rPr>
                <w:rFonts w:ascii="Calibri" w:hAnsi="Calibri" w:cs="Calibri"/>
                <w:color w:val="000000"/>
                <w:kern w:val="0"/>
                <w:sz w:val="22"/>
                <w:szCs w:val="22"/>
              </w:rPr>
              <w:t>7</w:t>
            </w:r>
            <w:r w:rsidR="00033B14">
              <w:rPr>
                <w:rFonts w:ascii="Calibri" w:hAnsi="Calibri" w:cs="Calibri"/>
                <w:color w:val="000000"/>
                <w:kern w:val="0"/>
                <w:sz w:val="22"/>
                <w:szCs w:val="22"/>
              </w:rPr>
              <w:t>4 852 23 33</w:t>
            </w:r>
          </w:p>
        </w:tc>
      </w:tr>
    </w:tbl>
    <w:p w14:paraId="3A9F065B" w14:textId="77777777" w:rsidR="00FC497D" w:rsidRDefault="00FC497D">
      <w:pPr>
        <w:pStyle w:val="pkt"/>
        <w:spacing w:before="0" w:after="0"/>
        <w:ind w:left="0" w:firstLine="0"/>
        <w:rPr>
          <w:rFonts w:ascii="Calibri Light" w:hAnsi="Calibri Light" w:cs="Calibri Light"/>
          <w:iCs/>
          <w:sz w:val="22"/>
          <w:szCs w:val="22"/>
        </w:rPr>
      </w:pPr>
    </w:p>
    <w:p w14:paraId="01C3AA4D" w14:textId="77777777" w:rsidR="00FC497D" w:rsidRDefault="00FC497D">
      <w:pPr>
        <w:pStyle w:val="pkt"/>
        <w:spacing w:before="0" w:after="0"/>
        <w:ind w:left="0" w:firstLine="0"/>
        <w:rPr>
          <w:rFonts w:ascii="Calibri Light" w:hAnsi="Calibri Light" w:cs="Calibri Light"/>
          <w:iCs/>
          <w:sz w:val="22"/>
          <w:szCs w:val="22"/>
        </w:rPr>
      </w:pPr>
    </w:p>
    <w:p w14:paraId="4A690C43" w14:textId="77777777" w:rsidR="00FC497D" w:rsidRDefault="002D166C">
      <w:pPr>
        <w:pStyle w:val="Standard"/>
        <w:rPr>
          <w:rFonts w:ascii="Calibri Light" w:hAnsi="Calibri Light" w:cs="Calibri Light"/>
          <w:b/>
          <w:lang w:eastAsia="en-US"/>
        </w:rPr>
      </w:pPr>
      <w:r>
        <w:rPr>
          <w:rFonts w:ascii="Calibri Light" w:hAnsi="Calibri Light" w:cs="Calibri Light"/>
          <w:b/>
          <w:lang w:eastAsia="en-US"/>
        </w:rPr>
        <w:t>Nazwa zamówienia:</w:t>
      </w:r>
    </w:p>
    <w:p w14:paraId="3B083A56" w14:textId="5924A425" w:rsidR="00FC497D" w:rsidRDefault="002D166C">
      <w:pPr>
        <w:pStyle w:val="Standard"/>
        <w:rPr>
          <w:rFonts w:ascii="Calibri Light" w:hAnsi="Calibri Light" w:cs="Calibri Light"/>
          <w:b/>
          <w:caps/>
          <w:color w:val="943634"/>
          <w:spacing w:val="10"/>
          <w:lang w:eastAsia="en-US"/>
        </w:rPr>
      </w:pPr>
      <w:r>
        <w:rPr>
          <w:rFonts w:ascii="Calibri Light" w:hAnsi="Calibri Light" w:cs="Calibri Light"/>
          <w:b/>
          <w:caps/>
          <w:color w:val="943634"/>
          <w:spacing w:val="10"/>
          <w:lang w:eastAsia="en-US"/>
        </w:rPr>
        <w:t xml:space="preserve">ZAKUP ENERGII ELEKTRYCZNEJ NA POTRZEBY OBIEKTÓW ZLOKALIZOWANYCH NA TERENIE nadleśnictwa </w:t>
      </w:r>
      <w:r w:rsidR="00033B14">
        <w:rPr>
          <w:rFonts w:ascii="Calibri Light" w:hAnsi="Calibri Light" w:cs="Calibri Light"/>
          <w:b/>
          <w:caps/>
          <w:color w:val="943634"/>
          <w:spacing w:val="10"/>
          <w:lang w:eastAsia="en-US"/>
        </w:rPr>
        <w:t>ŚWIDNICA</w:t>
      </w:r>
    </w:p>
    <w:p w14:paraId="4421EB0A" w14:textId="77777777" w:rsidR="00FC497D" w:rsidRDefault="00FC497D">
      <w:pPr>
        <w:pStyle w:val="Standard"/>
        <w:rPr>
          <w:rFonts w:ascii="Calibri Light" w:hAnsi="Calibri Light" w:cs="Calibri Light"/>
          <w:i/>
          <w:lang w:eastAsia="en-US"/>
        </w:rPr>
      </w:pPr>
    </w:p>
    <w:p w14:paraId="6442C6DC" w14:textId="77777777" w:rsidR="00FC497D" w:rsidRDefault="00FC497D">
      <w:pPr>
        <w:pStyle w:val="Standard"/>
        <w:shd w:val="clear" w:color="auto" w:fill="EAF1DD"/>
        <w:spacing w:after="200"/>
        <w:jc w:val="both"/>
        <w:rPr>
          <w:rFonts w:ascii="Calibri Light" w:hAnsi="Calibri Light" w:cs="Calibri Light"/>
          <w:b/>
          <w:lang w:eastAsia="en-US"/>
        </w:rPr>
      </w:pPr>
    </w:p>
    <w:p w14:paraId="70D3C12F" w14:textId="77777777" w:rsidR="00FC497D" w:rsidRDefault="002D166C">
      <w:pPr>
        <w:pStyle w:val="Standard"/>
        <w:shd w:val="clear" w:color="auto" w:fill="EAF1DD"/>
        <w:spacing w:after="200"/>
        <w:jc w:val="center"/>
        <w:rPr>
          <w:rFonts w:ascii="Calibri Light" w:hAnsi="Calibri Light" w:cs="Calibri Light"/>
          <w:b/>
          <w:lang w:eastAsia="en-US"/>
        </w:rPr>
      </w:pPr>
      <w:r>
        <w:rPr>
          <w:rFonts w:ascii="Calibri Light" w:hAnsi="Calibri Light" w:cs="Calibri Light"/>
          <w:b/>
          <w:lang w:eastAsia="en-US"/>
        </w:rPr>
        <w:t>Przedmiot zamówienia i wymagania stawiane Wykonawcy.</w:t>
      </w:r>
    </w:p>
    <w:p w14:paraId="06A70B0F" w14:textId="77777777" w:rsidR="00FC497D" w:rsidRDefault="00FC497D">
      <w:pPr>
        <w:pStyle w:val="Standard"/>
        <w:jc w:val="both"/>
        <w:rPr>
          <w:rFonts w:ascii="Calibri Light" w:hAnsi="Calibri Light" w:cs="Calibri Light"/>
          <w:lang w:eastAsia="en-US"/>
        </w:rPr>
      </w:pPr>
    </w:p>
    <w:p w14:paraId="515FEFFA" w14:textId="77777777" w:rsidR="00FC497D" w:rsidRDefault="002D166C">
      <w:pPr>
        <w:pStyle w:val="Standard"/>
        <w:jc w:val="both"/>
        <w:rPr>
          <w:rFonts w:ascii="Calibri Light" w:hAnsi="Calibri Light" w:cs="Calibri Light"/>
          <w:lang w:eastAsia="en-US"/>
        </w:rPr>
      </w:pPr>
      <w:r>
        <w:rPr>
          <w:rFonts w:ascii="Calibri Light" w:hAnsi="Calibri Light" w:cs="Calibri Light"/>
          <w:lang w:eastAsia="en-US"/>
        </w:rPr>
        <w:t>Określenie przedmiotu zamówienia:</w:t>
      </w:r>
    </w:p>
    <w:p w14:paraId="68862621" w14:textId="1A0C6DCE" w:rsidR="00FC497D" w:rsidRDefault="002D166C">
      <w:pPr>
        <w:pStyle w:val="Standard"/>
        <w:jc w:val="both"/>
        <w:rPr>
          <w:rFonts w:ascii="Calibri Light" w:hAnsi="Calibri Light" w:cs="Calibri Light"/>
          <w:b/>
          <w:lang w:eastAsia="en-US"/>
        </w:rPr>
      </w:pPr>
      <w:bookmarkStart w:id="0" w:name="_Hlk77063084"/>
      <w:r>
        <w:rPr>
          <w:rFonts w:ascii="Calibri Light" w:hAnsi="Calibri Light" w:cs="Calibri Light"/>
          <w:b/>
          <w:lang w:eastAsia="en-US"/>
        </w:rPr>
        <w:t>Przedmiotem zamówienia jest dostawa energii elektrycznej, obejmująca sprzedaż energii elektrycznej  dla punktów poboru energii wskazanych w załą</w:t>
      </w:r>
      <w:r w:rsidR="003C3D6C">
        <w:rPr>
          <w:rFonts w:ascii="Calibri Light" w:hAnsi="Calibri Light" w:cs="Calibri Light"/>
          <w:b/>
          <w:lang w:eastAsia="en-US"/>
        </w:rPr>
        <w:t xml:space="preserve">czniku nr </w:t>
      </w:r>
      <w:r w:rsidR="001F5C76">
        <w:rPr>
          <w:rFonts w:ascii="Calibri Light" w:hAnsi="Calibri Light" w:cs="Calibri Light"/>
          <w:b/>
          <w:lang w:eastAsia="en-US"/>
        </w:rPr>
        <w:t>1</w:t>
      </w:r>
      <w:r w:rsidR="00B054CA">
        <w:rPr>
          <w:rFonts w:ascii="Calibri Light" w:hAnsi="Calibri Light" w:cs="Calibri Light"/>
          <w:b/>
          <w:lang w:eastAsia="en-US"/>
        </w:rPr>
        <w:t xml:space="preserve"> (wykaz PPE </w:t>
      </w:r>
      <w:r w:rsidR="001F5C76">
        <w:rPr>
          <w:rFonts w:ascii="Calibri Light" w:hAnsi="Calibri Light" w:cs="Calibri Light"/>
          <w:b/>
          <w:lang w:eastAsia="en-US"/>
        </w:rPr>
        <w:t xml:space="preserve">) </w:t>
      </w:r>
      <w:r w:rsidR="003C3D6C">
        <w:rPr>
          <w:rFonts w:ascii="Calibri Light" w:hAnsi="Calibri Light" w:cs="Calibri Light"/>
          <w:b/>
          <w:lang w:eastAsia="en-US"/>
        </w:rPr>
        <w:t xml:space="preserve">w okresie </w:t>
      </w:r>
      <w:r w:rsidR="001F5C76">
        <w:rPr>
          <w:rFonts w:ascii="Calibri Light" w:hAnsi="Calibri Light" w:cs="Calibri Light"/>
          <w:b/>
          <w:lang w:eastAsia="en-US"/>
        </w:rPr>
        <w:t>12</w:t>
      </w:r>
      <w:r w:rsidR="003C3D6C">
        <w:rPr>
          <w:rFonts w:ascii="Calibri Light" w:hAnsi="Calibri Light" w:cs="Calibri Light"/>
          <w:b/>
          <w:lang w:eastAsia="en-US"/>
        </w:rPr>
        <w:t xml:space="preserve"> </w:t>
      </w:r>
      <w:r>
        <w:rPr>
          <w:rFonts w:ascii="Calibri Light" w:hAnsi="Calibri Light" w:cs="Calibri Light"/>
          <w:b/>
          <w:lang w:eastAsia="en-US"/>
        </w:rPr>
        <w:t>miesięcy począwszy od 01.0</w:t>
      </w:r>
      <w:r w:rsidR="008E4750">
        <w:rPr>
          <w:rFonts w:ascii="Calibri Light" w:hAnsi="Calibri Light" w:cs="Calibri Light"/>
          <w:b/>
          <w:lang w:eastAsia="en-US"/>
        </w:rPr>
        <w:t>5</w:t>
      </w:r>
      <w:r>
        <w:rPr>
          <w:rFonts w:ascii="Calibri Light" w:hAnsi="Calibri Light" w:cs="Calibri Light"/>
          <w:b/>
          <w:lang w:eastAsia="en-US"/>
        </w:rPr>
        <w:t>.2023 r.</w:t>
      </w:r>
      <w:r w:rsidR="003C26F4">
        <w:rPr>
          <w:rFonts w:ascii="Calibri Light" w:hAnsi="Calibri Light" w:cs="Calibri Light"/>
          <w:b/>
          <w:lang w:eastAsia="en-US"/>
        </w:rPr>
        <w:t xml:space="preserve"> do </w:t>
      </w:r>
      <w:r w:rsidR="001F5C76">
        <w:rPr>
          <w:rFonts w:ascii="Calibri Light" w:hAnsi="Calibri Light" w:cs="Calibri Light"/>
          <w:b/>
          <w:lang w:eastAsia="en-US"/>
        </w:rPr>
        <w:t xml:space="preserve"> 3</w:t>
      </w:r>
      <w:r w:rsidR="008E4750">
        <w:rPr>
          <w:rFonts w:ascii="Calibri Light" w:hAnsi="Calibri Light" w:cs="Calibri Light"/>
          <w:b/>
          <w:lang w:eastAsia="en-US"/>
        </w:rPr>
        <w:t>0</w:t>
      </w:r>
      <w:r w:rsidR="001F5C76">
        <w:rPr>
          <w:rFonts w:ascii="Calibri Light" w:hAnsi="Calibri Light" w:cs="Calibri Light"/>
          <w:b/>
          <w:lang w:eastAsia="en-US"/>
        </w:rPr>
        <w:t>.0</w:t>
      </w:r>
      <w:r w:rsidR="008E4750">
        <w:rPr>
          <w:rFonts w:ascii="Calibri Light" w:hAnsi="Calibri Light" w:cs="Calibri Light"/>
          <w:b/>
          <w:lang w:eastAsia="en-US"/>
        </w:rPr>
        <w:t>4</w:t>
      </w:r>
      <w:r w:rsidR="001F5C76">
        <w:rPr>
          <w:rFonts w:ascii="Calibri Light" w:hAnsi="Calibri Light" w:cs="Calibri Light"/>
          <w:b/>
          <w:lang w:eastAsia="en-US"/>
        </w:rPr>
        <w:t>.202</w:t>
      </w:r>
      <w:r w:rsidR="002E5930">
        <w:rPr>
          <w:rFonts w:ascii="Calibri Light" w:hAnsi="Calibri Light" w:cs="Calibri Light"/>
          <w:b/>
          <w:lang w:eastAsia="en-US"/>
        </w:rPr>
        <w:t>4</w:t>
      </w:r>
      <w:r w:rsidR="001F5C76">
        <w:rPr>
          <w:rFonts w:ascii="Calibri Light" w:hAnsi="Calibri Light" w:cs="Calibri Light"/>
          <w:b/>
          <w:lang w:eastAsia="en-US"/>
        </w:rPr>
        <w:t xml:space="preserve"> r.</w:t>
      </w:r>
    </w:p>
    <w:bookmarkEnd w:id="0"/>
    <w:p w14:paraId="7D71B7CC" w14:textId="77777777" w:rsidR="00FC497D" w:rsidRDefault="00FC497D">
      <w:pPr>
        <w:pStyle w:val="Standard"/>
        <w:rPr>
          <w:rFonts w:ascii="Calibri Light" w:hAnsi="Calibri Light" w:cs="Calibri Light"/>
        </w:rPr>
      </w:pPr>
    </w:p>
    <w:p w14:paraId="0EA4F7F6" w14:textId="77777777" w:rsidR="00FC497D" w:rsidRDefault="002D166C">
      <w:pPr>
        <w:pStyle w:val="Standard"/>
        <w:rPr>
          <w:rFonts w:ascii="Calibri Light" w:hAnsi="Calibri Light" w:cs="Calibri Light"/>
        </w:rPr>
      </w:pPr>
      <w:r>
        <w:rPr>
          <w:rFonts w:ascii="Calibri Light" w:hAnsi="Calibri Light" w:cs="Calibri Light"/>
        </w:rPr>
        <w:t>Na potrzeby niniejszego SOPZ przyjęto następujące definicje stosowanych pojęć.</w:t>
      </w:r>
    </w:p>
    <w:tbl>
      <w:tblPr>
        <w:tblW w:w="10344" w:type="dxa"/>
        <w:tblInd w:w="-283" w:type="dxa"/>
        <w:tblLayout w:type="fixed"/>
        <w:tblCellMar>
          <w:left w:w="10" w:type="dxa"/>
          <w:right w:w="10" w:type="dxa"/>
        </w:tblCellMar>
        <w:tblLook w:val="04A0" w:firstRow="1" w:lastRow="0" w:firstColumn="1" w:lastColumn="0" w:noHBand="0" w:noVBand="1"/>
      </w:tblPr>
      <w:tblGrid>
        <w:gridCol w:w="2688"/>
        <w:gridCol w:w="7656"/>
      </w:tblGrid>
      <w:tr w:rsidR="00FC497D" w:rsidRPr="006E0518" w14:paraId="7B54882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94CBD"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Pojęcie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91ED96" w14:textId="77777777" w:rsidR="00FC497D" w:rsidRPr="003C3D6C" w:rsidRDefault="002D166C">
            <w:pPr>
              <w:pStyle w:val="Standard"/>
              <w:rPr>
                <w:rFonts w:ascii="Calibri Light" w:hAnsi="Calibri Light" w:cs="Calibri Light"/>
                <w:b/>
              </w:rPr>
            </w:pPr>
            <w:r w:rsidRPr="003C3D6C">
              <w:rPr>
                <w:rFonts w:ascii="Calibri Light" w:hAnsi="Calibri Light" w:cs="Calibri Light"/>
                <w:b/>
              </w:rPr>
              <w:t>Definicja</w:t>
            </w:r>
          </w:p>
        </w:tc>
      </w:tr>
      <w:tr w:rsidR="00FC497D" w14:paraId="6A04EEE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F83940" w14:textId="77777777" w:rsidR="00FC497D" w:rsidRDefault="002D166C">
            <w:pPr>
              <w:pStyle w:val="Standard"/>
              <w:rPr>
                <w:rFonts w:ascii="Calibri Light" w:hAnsi="Calibri Light" w:cs="Calibri Light"/>
              </w:rPr>
            </w:pPr>
            <w:r>
              <w:rPr>
                <w:rFonts w:ascii="Calibri Light" w:hAnsi="Calibri Light" w:cs="Calibri Light"/>
              </w:rPr>
              <w:t>Administrator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3A78" w14:textId="77777777" w:rsidR="00FC497D" w:rsidRDefault="002D166C">
            <w:pPr>
              <w:pStyle w:val="Standard"/>
              <w:rPr>
                <w:rFonts w:ascii="Calibri Light" w:hAnsi="Calibri Light" w:cs="Calibri Light"/>
              </w:rPr>
            </w:pPr>
            <w:r>
              <w:rPr>
                <w:rFonts w:ascii="Calibri Light" w:hAnsi="Calibri Light" w:cs="Calibri Light"/>
              </w:rPr>
              <w:t>Jednostka organizacyjna OSD odpowiedzialna za obsługę i kontrolę układów pomiarowo-rozliczeniowych</w:t>
            </w:r>
          </w:p>
        </w:tc>
      </w:tr>
      <w:tr w:rsidR="00FC497D" w14:paraId="69A736E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4ED223" w14:textId="77777777" w:rsidR="00FC497D" w:rsidRDefault="002D166C">
            <w:pPr>
              <w:pStyle w:val="Standard"/>
              <w:rPr>
                <w:rFonts w:ascii="Calibri Light" w:hAnsi="Calibri Light" w:cs="Calibri Light"/>
              </w:rPr>
            </w:pPr>
            <w:r>
              <w:rPr>
                <w:rFonts w:ascii="Calibri Light" w:hAnsi="Calibri Light" w:cs="Calibri Light"/>
              </w:rPr>
              <w:t>Bilansowanie systemu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072F7" w14:textId="77777777" w:rsidR="00FC497D" w:rsidRDefault="002D166C">
            <w:pPr>
              <w:pStyle w:val="Standard"/>
            </w:pPr>
            <w:r>
              <w:rPr>
                <w:rFonts w:ascii="Calibri Light" w:hAnsi="Calibri Light" w:cs="Calibri Light"/>
              </w:rPr>
              <w:t>Działalność gospodarcza wykonywaną przez operatora systemu przesyłowego lub dystrybucyjnego w ramach świadczonych usług przesyłania lub dystrybucji, polegającą na równoważeniu zapotrzebowania na energię elektryczną z dostawami tej energii.</w:t>
            </w:r>
          </w:p>
        </w:tc>
      </w:tr>
      <w:tr w:rsidR="00FC497D" w14:paraId="0F84247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35A6C" w14:textId="77777777" w:rsidR="00FC497D" w:rsidRDefault="002D166C">
            <w:pPr>
              <w:pStyle w:val="Standard"/>
              <w:rPr>
                <w:rFonts w:ascii="Calibri Light" w:hAnsi="Calibri Light" w:cs="Calibri Light"/>
              </w:rPr>
            </w:pPr>
            <w:r>
              <w:rPr>
                <w:rFonts w:ascii="Calibri Light" w:hAnsi="Calibri Light" w:cs="Calibri Light"/>
              </w:rPr>
              <w:t>Dystrybucja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0B4C7" w14:textId="77777777" w:rsidR="00FC497D" w:rsidRDefault="002D166C">
            <w:pPr>
              <w:pStyle w:val="Standard"/>
              <w:rPr>
                <w:rFonts w:ascii="Calibri Light" w:hAnsi="Calibri Light" w:cs="Calibri Light"/>
              </w:rPr>
            </w:pPr>
            <w:r>
              <w:rPr>
                <w:rFonts w:ascii="Calibri Light" w:hAnsi="Calibri Light" w:cs="Calibri Light"/>
              </w:rPr>
              <w:t>Transport energii elektrycznej sieciami dystrybucyjnymi w celu jej dostarczania odbiorcom, z wyłączeniem sprzedaży energii.</w:t>
            </w:r>
          </w:p>
        </w:tc>
      </w:tr>
      <w:tr w:rsidR="00FC497D" w14:paraId="322B033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6B6FA" w14:textId="77777777" w:rsidR="00FC497D" w:rsidRDefault="002D166C">
            <w:pPr>
              <w:pStyle w:val="Standard"/>
              <w:rPr>
                <w:rFonts w:ascii="Calibri Light" w:hAnsi="Calibri Light" w:cs="Calibri Light"/>
              </w:rPr>
            </w:pPr>
            <w:r>
              <w:rPr>
                <w:rFonts w:ascii="Calibri Light" w:hAnsi="Calibri Light" w:cs="Calibri Light"/>
              </w:rPr>
              <w:t>Fizyczne Miejsce Dostarczenia Energii Rynku Bilansującego (FMB)</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669F0" w14:textId="77777777" w:rsidR="00FC497D" w:rsidRDefault="002D166C">
            <w:pPr>
              <w:pStyle w:val="Standard"/>
              <w:rPr>
                <w:rFonts w:ascii="Calibri Light" w:hAnsi="Calibri Light" w:cs="Calibri Light"/>
              </w:rPr>
            </w:pPr>
            <w:r>
              <w:rPr>
                <w:rFonts w:ascii="Calibri Light" w:hAnsi="Calibri Light" w:cs="Calibri Light"/>
              </w:rPr>
              <w:t>Miejsce Dostarczenia Energii Rynku Bilansującego, w którym jest realizowana fizyczna dostawa energii. Ilość energii elektrycznej dostarczonej w FMB jest wyznaczana na podstawie Fizycznych Punktów Pomiarowych (FPP) oraz odpowiednich algorytmów obliczeniowych.</w:t>
            </w:r>
          </w:p>
        </w:tc>
      </w:tr>
      <w:tr w:rsidR="00FC497D" w14:paraId="2FBC0F5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72587" w14:textId="77777777" w:rsidR="00FC497D" w:rsidRDefault="002D166C">
            <w:pPr>
              <w:pStyle w:val="Standard"/>
              <w:rPr>
                <w:rFonts w:ascii="Calibri Light" w:hAnsi="Calibri Light" w:cs="Calibri Light"/>
              </w:rPr>
            </w:pPr>
            <w:r>
              <w:rPr>
                <w:rFonts w:ascii="Calibri Light" w:hAnsi="Calibri Light" w:cs="Calibri Light"/>
              </w:rPr>
              <w:t>Fizyczne Grafikowe Miejsce Dostarczania Energii Rynku Detalicznego (FMDD)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78FFF" w14:textId="77777777" w:rsidR="00FC497D" w:rsidRDefault="002D166C">
            <w:pPr>
              <w:pStyle w:val="Standard"/>
              <w:rPr>
                <w:rFonts w:ascii="Calibri Light" w:hAnsi="Calibri Light" w:cs="Calibri Light"/>
              </w:rPr>
            </w:pPr>
            <w:r>
              <w:rPr>
                <w:rFonts w:ascii="Calibri Light" w:hAnsi="Calibri Light" w:cs="Calibri Light"/>
              </w:rPr>
              <w:t>Punkt, w którym ilość energii elektrycznej dostarczonej albo odebranej jest wyznaczana na podstawie wielkości energii zarejestrowanej przez urządzenia pomiarowo-rozliczeniowe umożliwiające rejestrację danych godzinowych oraz odpowiednich algorytmów obliczeniowych.</w:t>
            </w:r>
          </w:p>
        </w:tc>
      </w:tr>
      <w:tr w:rsidR="00FC497D" w14:paraId="750A77C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45CA2" w14:textId="77777777" w:rsidR="00FC497D" w:rsidRDefault="002D166C">
            <w:pPr>
              <w:pStyle w:val="Standard"/>
              <w:rPr>
                <w:rFonts w:ascii="Calibri Light" w:hAnsi="Calibri Light" w:cs="Calibri Light"/>
              </w:rPr>
            </w:pPr>
            <w:r>
              <w:rPr>
                <w:rFonts w:ascii="Calibri Light" w:hAnsi="Calibri Light" w:cs="Calibri Light"/>
              </w:rPr>
              <w:t xml:space="preserve">Fizyczne Profilowe Miejsce Dostarczania </w:t>
            </w:r>
            <w:r>
              <w:rPr>
                <w:rFonts w:ascii="Calibri Light" w:hAnsi="Calibri Light" w:cs="Calibri Light"/>
              </w:rPr>
              <w:lastRenderedPageBreak/>
              <w:t>Energii Rynku Detalicznego</w:t>
            </w:r>
          </w:p>
          <w:p w14:paraId="28829443" w14:textId="77777777" w:rsidR="00FC497D" w:rsidRDefault="002D166C">
            <w:pPr>
              <w:pStyle w:val="Standard"/>
              <w:rPr>
                <w:rFonts w:ascii="Calibri Light" w:hAnsi="Calibri Light" w:cs="Calibri Light"/>
              </w:rPr>
            </w:pPr>
            <w:r>
              <w:rPr>
                <w:rFonts w:ascii="Calibri Light" w:hAnsi="Calibri Light" w:cs="Calibri Light"/>
              </w:rPr>
              <w:t>(PMDD)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7E86E9" w14:textId="77777777" w:rsidR="00FC497D" w:rsidRDefault="002D166C">
            <w:pPr>
              <w:pStyle w:val="Standard"/>
              <w:rPr>
                <w:rFonts w:ascii="Calibri Light" w:hAnsi="Calibri Light" w:cs="Calibri Light"/>
              </w:rPr>
            </w:pPr>
            <w:r>
              <w:rPr>
                <w:rFonts w:ascii="Calibri Light" w:hAnsi="Calibri Light" w:cs="Calibri Light"/>
              </w:rPr>
              <w:lastRenderedPageBreak/>
              <w:t xml:space="preserve">Punkt, w którym ilość energii elektrycznej dostarczonej albo odebranej jest wyznaczana na podstawie wielkości energii zarejestrowanej przez urządzenia </w:t>
            </w:r>
            <w:r>
              <w:rPr>
                <w:rFonts w:ascii="Calibri Light" w:hAnsi="Calibri Light" w:cs="Calibri Light"/>
              </w:rPr>
              <w:lastRenderedPageBreak/>
              <w:t>pomiarowo-rozliczeniowe nie umożliwiające rejestracji danych godzinowych, standardowych profili zużycia oraz odpowiednich algorytmów obliczeniowych</w:t>
            </w:r>
          </w:p>
        </w:tc>
      </w:tr>
      <w:tr w:rsidR="00FC497D" w14:paraId="544DCF0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2E78A" w14:textId="77777777" w:rsidR="00FC497D" w:rsidRDefault="002D166C">
            <w:pPr>
              <w:pStyle w:val="Standard"/>
              <w:rPr>
                <w:rFonts w:ascii="Calibri Light" w:hAnsi="Calibri Light" w:cs="Calibri Light"/>
              </w:rPr>
            </w:pPr>
            <w:r>
              <w:rPr>
                <w:rFonts w:ascii="Calibri Light" w:hAnsi="Calibri Light" w:cs="Calibri Light"/>
              </w:rPr>
              <w:lastRenderedPageBreak/>
              <w:t>Fizyczny Punkt Pomiarowy</w:t>
            </w:r>
          </w:p>
          <w:p w14:paraId="5D995A8B" w14:textId="77777777" w:rsidR="00FC497D" w:rsidRDefault="002D166C">
            <w:pPr>
              <w:pStyle w:val="Standard"/>
              <w:rPr>
                <w:rFonts w:ascii="Calibri Light" w:hAnsi="Calibri Light" w:cs="Calibri Light"/>
              </w:rPr>
            </w:pPr>
            <w:r>
              <w:rPr>
                <w:rFonts w:ascii="Calibri Light" w:hAnsi="Calibri Light" w:cs="Calibri Light"/>
              </w:rPr>
              <w:t>(FPP)</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3764A" w14:textId="77777777" w:rsidR="00FC497D" w:rsidRDefault="002D166C">
            <w:pPr>
              <w:pStyle w:val="Standard"/>
              <w:rPr>
                <w:rFonts w:ascii="Calibri Light" w:hAnsi="Calibri Light" w:cs="Calibri Light"/>
              </w:rPr>
            </w:pPr>
            <w:r>
              <w:rPr>
                <w:rFonts w:ascii="Calibri Light" w:hAnsi="Calibri Light" w:cs="Calibri Light"/>
              </w:rPr>
              <w:t>Miejsce w sieci, urządzeniu lub instalacji, w którym dokonywany jest pomiar przepływającej energii elektrycznej.</w:t>
            </w:r>
          </w:p>
        </w:tc>
      </w:tr>
      <w:tr w:rsidR="00FC497D" w14:paraId="60DF0E0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BE05D" w14:textId="77777777" w:rsidR="00FC497D" w:rsidRDefault="002D166C">
            <w:pPr>
              <w:pStyle w:val="Standard"/>
              <w:rPr>
                <w:rFonts w:ascii="Calibri Light" w:hAnsi="Calibri Light" w:cs="Calibri Light"/>
              </w:rPr>
            </w:pPr>
            <w:r>
              <w:rPr>
                <w:rFonts w:ascii="Calibri Light" w:hAnsi="Calibri Light" w:cs="Calibri Light"/>
              </w:rPr>
              <w:t>Generalna umowa dystrybucji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AB18B2" w14:textId="77777777" w:rsidR="00FC497D" w:rsidRDefault="002D166C">
            <w:pPr>
              <w:pStyle w:val="Standard"/>
              <w:rPr>
                <w:rFonts w:ascii="Calibri Light" w:hAnsi="Calibri Light" w:cs="Calibri Light"/>
              </w:rPr>
            </w:pPr>
            <w:r>
              <w:rPr>
                <w:rFonts w:ascii="Calibri Light" w:hAnsi="Calibri Light" w:cs="Calibri Light"/>
              </w:rPr>
              <w:t>Umowa o świadczenie usług dystrybucji energii elektrycznej przez OSD na rzecz sprzedawcy, w celu umożliwienia realizacji przez sprzedawcę umów sprzedaży energii elektrycznej z URD przyłączonych do sieci OSD, którzy posiadają z OSD zawartą umowę dystrybucyjną.</w:t>
            </w:r>
          </w:p>
        </w:tc>
      </w:tr>
      <w:tr w:rsidR="00FC497D" w14:paraId="5DD288E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9E035" w14:textId="77777777" w:rsidR="00FC497D" w:rsidRDefault="002D166C">
            <w:pPr>
              <w:pStyle w:val="Standard"/>
              <w:rPr>
                <w:rFonts w:ascii="Calibri Light" w:hAnsi="Calibri Light" w:cs="Calibri Light"/>
              </w:rPr>
            </w:pPr>
            <w:r>
              <w:rPr>
                <w:rFonts w:ascii="Calibri Light" w:hAnsi="Calibri Light" w:cs="Calibri Light"/>
              </w:rPr>
              <w:t>Grafik obciążeń</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B3DE7" w14:textId="77777777" w:rsidR="00FC497D" w:rsidRDefault="002D166C">
            <w:pPr>
              <w:pStyle w:val="Standard"/>
              <w:rPr>
                <w:rFonts w:ascii="Calibri Light" w:hAnsi="Calibri Light" w:cs="Calibri Light"/>
              </w:rPr>
            </w:pPr>
            <w:r>
              <w:rPr>
                <w:rFonts w:ascii="Calibri Light" w:hAnsi="Calibri Light" w:cs="Calibri Light"/>
              </w:rPr>
              <w:t>Zbiór danych określających oddzielnie dla poszczególnych okresów przyjętych do technicznego bilansowania systemu, zawierający ilości energii elektrycznej planowane do wprowadzenia do sieci lub do poboru z sieci.</w:t>
            </w:r>
          </w:p>
        </w:tc>
      </w:tr>
      <w:tr w:rsidR="00FC497D" w14:paraId="37FC4EFC"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BED45" w14:textId="77777777" w:rsidR="00FC497D" w:rsidRDefault="002D166C">
            <w:pPr>
              <w:pStyle w:val="Standard"/>
              <w:rPr>
                <w:rFonts w:ascii="Calibri Light" w:hAnsi="Calibri Light" w:cs="Calibri Light"/>
              </w:rPr>
            </w:pPr>
            <w:r>
              <w:rPr>
                <w:rFonts w:ascii="Calibri Light" w:hAnsi="Calibri Light" w:cs="Calibri Light"/>
              </w:rPr>
              <w:t>Instalacja odnawialnego źródła energii</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A75F7" w14:textId="77777777" w:rsidR="00FC497D" w:rsidRDefault="002D166C">
            <w:pPr>
              <w:pStyle w:val="Standard"/>
              <w:rPr>
                <w:rFonts w:ascii="Calibri Light" w:hAnsi="Calibri Light" w:cs="Calibri Light"/>
              </w:rPr>
            </w:pPr>
            <w:r>
              <w:rPr>
                <w:rFonts w:ascii="Calibri Light" w:hAnsi="Calibri Light" w:cs="Calibri Light"/>
              </w:rPr>
              <w:t>Instalacja stanowiąca wyodrębniony zespół urządzeń służących do wytwarzania energii i wyprowadzania mocy, w których energia elektryczna wytwarzana jest z odnawialnych źródeł energii</w:t>
            </w:r>
          </w:p>
        </w:tc>
      </w:tr>
      <w:tr w:rsidR="00FC497D" w14:paraId="47FB452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F39C" w14:textId="77777777" w:rsidR="00FC497D" w:rsidRDefault="002D166C">
            <w:pPr>
              <w:pStyle w:val="Standard"/>
              <w:rPr>
                <w:rFonts w:ascii="Calibri Light" w:hAnsi="Calibri Light" w:cs="Calibri Light"/>
              </w:rPr>
            </w:pPr>
            <w:r>
              <w:rPr>
                <w:rFonts w:ascii="Calibri Light" w:hAnsi="Calibri Light" w:cs="Calibri Light"/>
              </w:rPr>
              <w:t>Jednostka wytwórcza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8E3F" w14:textId="77777777" w:rsidR="00FC497D" w:rsidRDefault="002D166C">
            <w:pPr>
              <w:pStyle w:val="Standard"/>
              <w:rPr>
                <w:rFonts w:ascii="Calibri Light" w:hAnsi="Calibri Light" w:cs="Calibri Light"/>
              </w:rPr>
            </w:pPr>
            <w:r>
              <w:rPr>
                <w:rFonts w:ascii="Calibri Light" w:hAnsi="Calibri Light" w:cs="Calibri Light"/>
              </w:rPr>
              <w:t>Moduł wytwarzania energii, tj. wyodrębniony zespół urządzeń elektrowni, służący do wytwarzania energii elektrycznej i wyprowadzania mocy. Jednostka wytwórcza obejmuje także transformatory oraz linie służące do wyprowadzenia mocy,</w:t>
            </w:r>
          </w:p>
          <w:p w14:paraId="3451FA47" w14:textId="77777777" w:rsidR="00FC497D" w:rsidRDefault="002D166C">
            <w:pPr>
              <w:pStyle w:val="Standard"/>
              <w:rPr>
                <w:rFonts w:ascii="Calibri Light" w:hAnsi="Calibri Light" w:cs="Calibri Light"/>
              </w:rPr>
            </w:pPr>
            <w:r>
              <w:rPr>
                <w:rFonts w:ascii="Calibri Light" w:hAnsi="Calibri Light" w:cs="Calibri Light"/>
              </w:rPr>
              <w:t>wraz z łącznikami w miejscu przyłączenia jednostki do sieci.</w:t>
            </w:r>
          </w:p>
        </w:tc>
      </w:tr>
      <w:tr w:rsidR="00FC497D" w14:paraId="01167D6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985DA2" w14:textId="77777777" w:rsidR="00FC497D" w:rsidRDefault="002D166C">
            <w:pPr>
              <w:pStyle w:val="Standard"/>
              <w:rPr>
                <w:rFonts w:ascii="Calibri Light" w:hAnsi="Calibri Light" w:cs="Calibri Light"/>
              </w:rPr>
            </w:pPr>
            <w:r>
              <w:rPr>
                <w:rFonts w:ascii="Calibri Light" w:hAnsi="Calibri Light" w:cs="Calibri Light"/>
              </w:rPr>
              <w:t>Koordynowana sieć 110kV</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C461" w14:textId="77777777" w:rsidR="00FC497D" w:rsidRDefault="002D166C">
            <w:pPr>
              <w:pStyle w:val="Standard"/>
              <w:rPr>
                <w:rFonts w:ascii="Calibri Light" w:hAnsi="Calibri Light" w:cs="Calibri Light"/>
              </w:rPr>
            </w:pPr>
            <w:r>
              <w:rPr>
                <w:rFonts w:ascii="Calibri Light" w:hAnsi="Calibri Light" w:cs="Calibri Light"/>
              </w:rPr>
              <w:t xml:space="preserve">Część sieci dystrybucyjnej 110 </w:t>
            </w:r>
            <w:proofErr w:type="spellStart"/>
            <w:r>
              <w:rPr>
                <w:rFonts w:ascii="Calibri Light" w:hAnsi="Calibri Light" w:cs="Calibri Light"/>
              </w:rPr>
              <w:t>kV</w:t>
            </w:r>
            <w:proofErr w:type="spellEnd"/>
            <w:r>
              <w:rPr>
                <w:rFonts w:ascii="Calibri Light" w:hAnsi="Calibri Light" w:cs="Calibri Light"/>
              </w:rPr>
              <w:t>, w której przepływy energii elektrycznej zależą także od warunków pracy sieci przesyłowej,</w:t>
            </w:r>
          </w:p>
        </w:tc>
      </w:tr>
      <w:tr w:rsidR="00FC497D" w14:paraId="0BE264E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4B84C" w14:textId="77777777" w:rsidR="00FC497D" w:rsidRDefault="002D166C">
            <w:pPr>
              <w:pStyle w:val="Standard"/>
              <w:rPr>
                <w:rFonts w:ascii="Calibri Light" w:hAnsi="Calibri Light" w:cs="Calibri Light"/>
              </w:rPr>
            </w:pPr>
            <w:r>
              <w:rPr>
                <w:rFonts w:ascii="Calibri Light" w:hAnsi="Calibri Light" w:cs="Calibri Light"/>
              </w:rPr>
              <w:t>Krajowy 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F0F15" w14:textId="77777777" w:rsidR="00FC497D" w:rsidRDefault="002D166C">
            <w:pPr>
              <w:pStyle w:val="Standard"/>
              <w:rPr>
                <w:rFonts w:ascii="Calibri Light" w:hAnsi="Calibri Light" w:cs="Calibri Light"/>
              </w:rPr>
            </w:pPr>
            <w:r>
              <w:rPr>
                <w:rFonts w:ascii="Calibri Light" w:hAnsi="Calibri Light" w:cs="Calibri Light"/>
              </w:rPr>
              <w:t>System elektroenergetyczny na terenie Polski.</w:t>
            </w:r>
          </w:p>
        </w:tc>
      </w:tr>
      <w:tr w:rsidR="00FC497D" w14:paraId="1EFA833F"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5EEAD" w14:textId="77777777" w:rsidR="00FC497D" w:rsidRDefault="002D166C">
            <w:pPr>
              <w:pStyle w:val="Standard"/>
              <w:rPr>
                <w:rFonts w:ascii="Calibri Light" w:hAnsi="Calibri Light" w:cs="Calibri Light"/>
              </w:rPr>
            </w:pPr>
            <w:r>
              <w:rPr>
                <w:rFonts w:ascii="Calibri Light" w:hAnsi="Calibri Light" w:cs="Calibri Light"/>
              </w:rPr>
              <w:t>Licznik zdalnego odczytu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E226E3" w14:textId="77777777" w:rsidR="00FC497D" w:rsidRDefault="002D166C">
            <w:pPr>
              <w:pStyle w:val="Standard"/>
              <w:rPr>
                <w:rFonts w:ascii="Calibri Light" w:hAnsi="Calibri Light" w:cs="Calibri Light"/>
              </w:rPr>
            </w:pPr>
            <w:r>
              <w:rPr>
                <w:rFonts w:ascii="Calibri Light" w:hAnsi="Calibri Light" w:cs="Calibri Light"/>
              </w:rPr>
              <w:t>Zespół urządzeń służących do pozyskiwania danych pomiarowych, umożliwiający dwustronną komunikację z systemem teleinformatycznym OSD</w:t>
            </w:r>
          </w:p>
        </w:tc>
      </w:tr>
      <w:tr w:rsidR="00FC497D" w14:paraId="371E37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1562C" w14:textId="77777777" w:rsidR="00FC497D" w:rsidRDefault="002D166C">
            <w:pPr>
              <w:pStyle w:val="Standard"/>
              <w:rPr>
                <w:rFonts w:ascii="Calibri Light" w:hAnsi="Calibri Light" w:cs="Calibri Light"/>
              </w:rPr>
            </w:pPr>
            <w:r>
              <w:rPr>
                <w:rFonts w:ascii="Calibri Light" w:hAnsi="Calibri Light" w:cs="Calibri Light"/>
              </w:rPr>
              <w:t>Miejsce dostarczania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13887D" w14:textId="77777777" w:rsidR="00FC497D" w:rsidRDefault="002D166C">
            <w:pPr>
              <w:pStyle w:val="Standard"/>
              <w:rPr>
                <w:rFonts w:ascii="Calibri Light" w:hAnsi="Calibri Light" w:cs="Calibri Light"/>
              </w:rPr>
            </w:pPr>
            <w:r>
              <w:rPr>
                <w:rFonts w:ascii="Calibri Light" w:hAnsi="Calibri Light" w:cs="Calibri Light"/>
              </w:rPr>
              <w:t>Punkt w sieci, do którego przedsiębiorstwo energetyczne dostarcza energię elektryczną, określony w umowie o przyłączenie do sieci albo w umowie o świadczenie usług dystrybucji, albo w umowie sprzedaży energii elektrycznej, albo</w:t>
            </w:r>
          </w:p>
          <w:p w14:paraId="1267E739" w14:textId="77777777" w:rsidR="00FC497D" w:rsidRDefault="002D166C">
            <w:pPr>
              <w:pStyle w:val="Standard"/>
              <w:rPr>
                <w:rFonts w:ascii="Calibri Light" w:hAnsi="Calibri Light" w:cs="Calibri Light"/>
              </w:rPr>
            </w:pPr>
            <w:r>
              <w:rPr>
                <w:rFonts w:ascii="Calibri Light" w:hAnsi="Calibri Light" w:cs="Calibri Light"/>
              </w:rPr>
              <w:t>w umowie kompleksowej, będący jednocześnie miejscem jej odbioru.</w:t>
            </w:r>
          </w:p>
        </w:tc>
      </w:tr>
      <w:tr w:rsidR="00FC497D" w14:paraId="01AB92C4"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0845" w14:textId="77777777" w:rsidR="00FC497D" w:rsidRDefault="002D166C">
            <w:pPr>
              <w:pStyle w:val="Standard"/>
              <w:rPr>
                <w:rFonts w:ascii="Calibri Light" w:hAnsi="Calibri Light" w:cs="Calibri Light"/>
              </w:rPr>
            </w:pPr>
            <w:r>
              <w:rPr>
                <w:rFonts w:ascii="Calibri Light" w:hAnsi="Calibri Light" w:cs="Calibri Light"/>
              </w:rPr>
              <w:t>Miejsce Dostarczani Energii Rynku</w:t>
            </w:r>
          </w:p>
          <w:p w14:paraId="622B123C" w14:textId="77777777" w:rsidR="00FC497D" w:rsidRDefault="002D166C">
            <w:pPr>
              <w:pStyle w:val="Standard"/>
              <w:rPr>
                <w:rFonts w:ascii="Calibri Light" w:hAnsi="Calibri Light" w:cs="Calibri Light"/>
              </w:rPr>
            </w:pPr>
            <w:r>
              <w:rPr>
                <w:rFonts w:ascii="Calibri Light" w:hAnsi="Calibri Light" w:cs="Calibri Light"/>
              </w:rPr>
              <w:t>Detalicznego (MDD)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77977" w14:textId="77777777" w:rsidR="00FC497D" w:rsidRDefault="002D166C">
            <w:pPr>
              <w:pStyle w:val="Standard"/>
              <w:rPr>
                <w:rFonts w:ascii="Calibri Light" w:hAnsi="Calibri Light" w:cs="Calibri Light"/>
              </w:rPr>
            </w:pPr>
            <w:r>
              <w:rPr>
                <w:rFonts w:ascii="Calibri Light" w:hAnsi="Calibri Light" w:cs="Calibri Light"/>
              </w:rPr>
              <w:t>Określony przez OSD punkt w sieci dystrybucyjnej poza obszarem Rynku Bilansującego, którym następuje przekazanie energii pomiędzy Sprzedawcą lub POB a URD.</w:t>
            </w:r>
          </w:p>
        </w:tc>
      </w:tr>
      <w:tr w:rsidR="00FC497D" w14:paraId="0FAF381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A1616" w14:textId="77777777" w:rsidR="00FC497D" w:rsidRDefault="002D166C">
            <w:pPr>
              <w:pStyle w:val="Standard"/>
              <w:rPr>
                <w:rFonts w:ascii="Calibri Light" w:hAnsi="Calibri Light" w:cs="Calibri Light"/>
              </w:rPr>
            </w:pPr>
            <w:r>
              <w:rPr>
                <w:rFonts w:ascii="Calibri Light" w:hAnsi="Calibri Light" w:cs="Calibri Light"/>
              </w:rPr>
              <w:t>Miejsce przyłączenia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E1C45" w14:textId="77777777" w:rsidR="00FC497D" w:rsidRDefault="002D166C">
            <w:pPr>
              <w:pStyle w:val="Standard"/>
              <w:rPr>
                <w:rFonts w:ascii="Calibri Light" w:hAnsi="Calibri Light" w:cs="Calibri Light"/>
              </w:rPr>
            </w:pPr>
            <w:r>
              <w:rPr>
                <w:rFonts w:ascii="Calibri Light" w:hAnsi="Calibri Light" w:cs="Calibri Light"/>
              </w:rPr>
              <w:t>Punkt w sieci, w którym przyłącze łączy się z siecią.</w:t>
            </w:r>
          </w:p>
        </w:tc>
      </w:tr>
      <w:tr w:rsidR="00FC497D" w14:paraId="317178F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36E01" w14:textId="77777777" w:rsidR="00FC497D" w:rsidRDefault="002D166C">
            <w:pPr>
              <w:pStyle w:val="Standard"/>
              <w:rPr>
                <w:rFonts w:ascii="Calibri Light" w:hAnsi="Calibri Light" w:cs="Calibri Light"/>
              </w:rPr>
            </w:pPr>
            <w:r>
              <w:rPr>
                <w:rFonts w:ascii="Calibri Light" w:hAnsi="Calibri Light" w:cs="Calibri Light"/>
              </w:rPr>
              <w:t>Obrót energią elektryczną</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7FE498" w14:textId="77777777" w:rsidR="00FC497D" w:rsidRDefault="002D166C">
            <w:pPr>
              <w:pStyle w:val="Standard"/>
              <w:rPr>
                <w:rFonts w:ascii="Calibri Light" w:hAnsi="Calibri Light" w:cs="Calibri Light"/>
              </w:rPr>
            </w:pPr>
            <w:r>
              <w:rPr>
                <w:rFonts w:ascii="Calibri Light" w:hAnsi="Calibri Light" w:cs="Calibri Light"/>
              </w:rPr>
              <w:t>Działalność gospodarcza polegająca na handlu hurtowym albo detalicznym energią elektryczną.</w:t>
            </w:r>
          </w:p>
        </w:tc>
      </w:tr>
      <w:tr w:rsidR="00FC497D" w14:paraId="4BB5877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3A0B65" w14:textId="77777777" w:rsidR="00FC497D" w:rsidRDefault="002D166C">
            <w:pPr>
              <w:pStyle w:val="Standard"/>
              <w:rPr>
                <w:rFonts w:ascii="Calibri Light" w:hAnsi="Calibri Light" w:cs="Calibri Light"/>
              </w:rPr>
            </w:pPr>
            <w:r>
              <w:rPr>
                <w:rFonts w:ascii="Calibri Light" w:hAnsi="Calibri Light" w:cs="Calibri Light"/>
              </w:rPr>
              <w:t>Obszar OSD</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40AF6" w14:textId="77777777" w:rsidR="00FC497D" w:rsidRDefault="002D166C">
            <w:pPr>
              <w:pStyle w:val="Standard"/>
              <w:rPr>
                <w:rFonts w:ascii="Calibri Light" w:hAnsi="Calibri Light" w:cs="Calibri Light"/>
              </w:rPr>
            </w:pPr>
            <w:r>
              <w:rPr>
                <w:rFonts w:ascii="Calibri Light" w:hAnsi="Calibri Light" w:cs="Calibri Light"/>
              </w:rPr>
              <w:t>Posiadana przez OSD sieć elektroenergetyczna na obszarze określonym w koncesji na dystrybucję energii elektrycznej OSD, za której ruch i eksploatację odpowiada OSD.</w:t>
            </w:r>
          </w:p>
        </w:tc>
      </w:tr>
      <w:tr w:rsidR="00FC497D" w14:paraId="7405AEB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9A823" w14:textId="77777777" w:rsidR="00FC497D" w:rsidRDefault="002D166C">
            <w:pPr>
              <w:pStyle w:val="Standard"/>
              <w:rPr>
                <w:rFonts w:ascii="Calibri Light" w:hAnsi="Calibri Light" w:cs="Calibri Light"/>
              </w:rPr>
            </w:pPr>
            <w:r>
              <w:rPr>
                <w:rFonts w:ascii="Calibri Light" w:hAnsi="Calibri Light" w:cs="Calibri Light"/>
              </w:rPr>
              <w:t>Odbiorca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3EF08" w14:textId="77777777" w:rsidR="00FC497D" w:rsidRDefault="002D166C">
            <w:pPr>
              <w:pStyle w:val="Standard"/>
              <w:rPr>
                <w:rFonts w:ascii="Calibri Light" w:hAnsi="Calibri Light" w:cs="Calibri Light"/>
              </w:rPr>
            </w:pPr>
            <w:r>
              <w:rPr>
                <w:rFonts w:ascii="Calibri Light" w:hAnsi="Calibri Light" w:cs="Calibri Light"/>
              </w:rPr>
              <w:t>Każdy, kto otrzymuje lub pobiera energię elektryczną na podstawie umowy z przedsiębiorstwem energetycznym.</w:t>
            </w:r>
          </w:p>
        </w:tc>
      </w:tr>
      <w:tr w:rsidR="00FC497D" w14:paraId="228FEDB9"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D88A4" w14:textId="77777777" w:rsidR="00FC497D" w:rsidRDefault="002D166C">
            <w:pPr>
              <w:pStyle w:val="Standard"/>
              <w:rPr>
                <w:rFonts w:ascii="Calibri Light" w:hAnsi="Calibri Light" w:cs="Calibri Light"/>
              </w:rPr>
            </w:pPr>
            <w:r>
              <w:rPr>
                <w:rFonts w:ascii="Calibri Light" w:hAnsi="Calibri Light" w:cs="Calibri Light"/>
              </w:rPr>
              <w:lastRenderedPageBreak/>
              <w:t>Odbiorca końcowy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FB859" w14:textId="77777777" w:rsidR="00FC497D" w:rsidRDefault="002D166C">
            <w:pPr>
              <w:pStyle w:val="Standard"/>
              <w:rPr>
                <w:rFonts w:ascii="Calibri Light" w:hAnsi="Calibri Light" w:cs="Calibri Light"/>
              </w:rPr>
            </w:pPr>
            <w:r>
              <w:rPr>
                <w:rFonts w:ascii="Calibri Light" w:hAnsi="Calibri Light" w:cs="Calibri Light"/>
              </w:rPr>
              <w:t>Odbiorca dokonujący zakupu energii elektrycznej na własny użytek; do własnego użytku nie zalicza się energii elektrycznej zakupionej w celu jej zużycia na potrzeby wytwarzania, przesyłania lub dystrybucji.</w:t>
            </w:r>
          </w:p>
        </w:tc>
      </w:tr>
      <w:tr w:rsidR="00FC497D" w14:paraId="681B7E5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9E05" w14:textId="77777777" w:rsidR="00FC497D" w:rsidRDefault="002D166C">
            <w:pPr>
              <w:pStyle w:val="Standard"/>
              <w:rPr>
                <w:rFonts w:ascii="Calibri Light" w:hAnsi="Calibri Light" w:cs="Calibri Light"/>
              </w:rPr>
            </w:pPr>
            <w:r>
              <w:rPr>
                <w:rFonts w:ascii="Calibri Light" w:hAnsi="Calibri Light" w:cs="Calibri Light"/>
              </w:rPr>
              <w:t>Okres rozliczeniowy usług</w:t>
            </w:r>
          </w:p>
          <w:p w14:paraId="43A8FB29" w14:textId="77777777" w:rsidR="00FC497D" w:rsidRDefault="002D166C">
            <w:pPr>
              <w:pStyle w:val="Standard"/>
              <w:rPr>
                <w:rFonts w:ascii="Calibri Light" w:hAnsi="Calibri Light" w:cs="Calibri Light"/>
              </w:rPr>
            </w:pPr>
            <w:r>
              <w:rPr>
                <w:rFonts w:ascii="Calibri Light" w:hAnsi="Calibri Light" w:cs="Calibri Light"/>
              </w:rPr>
              <w:t>dystrybucyjnych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B82976" w14:textId="77777777" w:rsidR="00FC497D" w:rsidRDefault="002D166C">
            <w:pPr>
              <w:pStyle w:val="Standard"/>
              <w:rPr>
                <w:rFonts w:ascii="Calibri Light" w:hAnsi="Calibri Light" w:cs="Calibri Light"/>
              </w:rPr>
            </w:pPr>
            <w:r>
              <w:rPr>
                <w:rFonts w:ascii="Calibri Light" w:hAnsi="Calibri Light" w:cs="Calibri Light"/>
              </w:rPr>
              <w:t>Okres pomiędzy dwoma kolejnymi rozliczeniowymi odczytami urządzeń do pomiaru mocy lub energii elektrycznej, dokonanymi przez OSD.</w:t>
            </w:r>
          </w:p>
        </w:tc>
      </w:tr>
      <w:tr w:rsidR="00FC497D" w14:paraId="10C855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AADB8" w14:textId="77777777" w:rsidR="00FC497D" w:rsidRDefault="002D166C">
            <w:pPr>
              <w:pStyle w:val="Standard"/>
              <w:rPr>
                <w:rFonts w:ascii="Calibri Light" w:hAnsi="Calibri Light" w:cs="Calibri Light"/>
              </w:rPr>
            </w:pPr>
            <w:r>
              <w:rPr>
                <w:rFonts w:ascii="Calibri Light" w:hAnsi="Calibri Light" w:cs="Calibri Light"/>
              </w:rPr>
              <w:t>Operator handlowy (OH)</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24B7" w14:textId="77777777" w:rsidR="00FC497D" w:rsidRDefault="002D166C">
            <w:pPr>
              <w:pStyle w:val="Standard"/>
              <w:rPr>
                <w:rFonts w:ascii="Calibri Light" w:hAnsi="Calibri Light" w:cs="Calibri Light"/>
              </w:rPr>
            </w:pPr>
            <w:r>
              <w:rPr>
                <w:rFonts w:ascii="Calibri Light" w:hAnsi="Calibri Light" w:cs="Calibri Light"/>
              </w:rPr>
              <w:t>Podmiot, który jest odpowiedzialny za dysponowanie Jednostką Grafikową Uczestnika Rynku Bilansującego w zakresie handlowym.</w:t>
            </w:r>
          </w:p>
        </w:tc>
      </w:tr>
      <w:tr w:rsidR="00FC497D" w14:paraId="551C6DB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78D62" w14:textId="77777777" w:rsidR="00FC497D" w:rsidRDefault="002D166C">
            <w:pPr>
              <w:pStyle w:val="Standard"/>
              <w:rPr>
                <w:rFonts w:ascii="Calibri Light" w:hAnsi="Calibri Light" w:cs="Calibri Light"/>
              </w:rPr>
            </w:pPr>
            <w:r>
              <w:rPr>
                <w:rFonts w:ascii="Calibri Light" w:hAnsi="Calibri Light" w:cs="Calibri Light"/>
              </w:rPr>
              <w:t>Operator pomiarów</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7EF19" w14:textId="77777777" w:rsidR="00FC497D" w:rsidRDefault="002D166C">
            <w:pPr>
              <w:pStyle w:val="Standard"/>
              <w:rPr>
                <w:rFonts w:ascii="Calibri Light" w:hAnsi="Calibri Light" w:cs="Calibri Light"/>
              </w:rPr>
            </w:pPr>
            <w:r>
              <w:rPr>
                <w:rFonts w:ascii="Calibri Light" w:hAnsi="Calibri Light" w:cs="Calibri Light"/>
              </w:rPr>
              <w:t>Podmiot odpowiedzialny za zbieranie, przetwarzanie i udostępnianie danych pomiarowych oraz pomiarowo- rozliczeniowych energii elektrycznej, a także za utrzymanie i eksploatacje układów pomiarowych i pomiarowo-rozliczeniowych.</w:t>
            </w:r>
          </w:p>
        </w:tc>
      </w:tr>
      <w:tr w:rsidR="00FC497D" w14:paraId="3E888F3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A0B4E" w14:textId="77777777" w:rsidR="00FC497D" w:rsidRDefault="002D166C">
            <w:pPr>
              <w:pStyle w:val="Standard"/>
              <w:rPr>
                <w:rFonts w:ascii="Calibri Light" w:hAnsi="Calibri Light" w:cs="Calibri Light"/>
              </w:rPr>
            </w:pPr>
            <w:r>
              <w:rPr>
                <w:rFonts w:ascii="Calibri Light" w:hAnsi="Calibri Light" w:cs="Calibri Light"/>
              </w:rPr>
              <w:t>Operator systemu dystrybucyjnego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0728D"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dystrybucją energii elektrycznej, odpowiedzialne za ruch sieciowy w systemie dystrybucyjnym, bieżące i długookresowe bezpieczeństwo funkcjonowania tego systemu, eksploatację,</w:t>
            </w:r>
          </w:p>
          <w:p w14:paraId="06B73C14" w14:textId="77777777" w:rsidR="00FC497D" w:rsidRDefault="002D166C">
            <w:pPr>
              <w:pStyle w:val="Standard"/>
              <w:rPr>
                <w:rFonts w:ascii="Calibri Light" w:hAnsi="Calibri Light" w:cs="Calibri Light"/>
              </w:rPr>
            </w:pPr>
            <w:r>
              <w:rPr>
                <w:rFonts w:ascii="Calibri Light" w:hAnsi="Calibri Light" w:cs="Calibri Light"/>
              </w:rPr>
              <w:t>konserwację, remonty oraz niezbędną rozbudowę sieci dystrybucyjnej, w tym połączeń z innymi systemami elektroenergetycznymi.</w:t>
            </w:r>
          </w:p>
        </w:tc>
      </w:tr>
      <w:tr w:rsidR="00FC497D" w14:paraId="660B11E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B743F" w14:textId="77777777" w:rsidR="00FC497D" w:rsidRDefault="002D166C">
            <w:pPr>
              <w:pStyle w:val="Standard"/>
              <w:rPr>
                <w:rFonts w:ascii="Calibri Light" w:hAnsi="Calibri Light" w:cs="Calibri Light"/>
              </w:rPr>
            </w:pPr>
            <w:r>
              <w:rPr>
                <w:rFonts w:ascii="Calibri Light" w:hAnsi="Calibri Light" w:cs="Calibri Light"/>
              </w:rPr>
              <w:t>Operator systemu  przesyłowego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75600" w14:textId="77777777" w:rsidR="00FC497D" w:rsidRDefault="002D166C">
            <w:pPr>
              <w:pStyle w:val="Standard"/>
              <w:rPr>
                <w:rFonts w:ascii="Calibri Light" w:hAnsi="Calibri Light" w:cs="Calibri Light"/>
              </w:rPr>
            </w:pPr>
            <w:r>
              <w:rPr>
                <w:rFonts w:ascii="Calibri Light" w:hAnsi="Calibri Light" w:cs="Calibri Light"/>
              </w:rPr>
              <w:t>Przedsiębiorstwo energetyczne zajmujące się przesyłaniem energii elektrycznej, odpowiedzialne za ruch sieciowy w systemie przesyłowym, bieżące i długookresowe bezpieczeństwo funkcjonowania tego systemu, eksploatację, konserwację, remonty oraz niezbędną rozbudowę sieci przesyłowej, w tym połączeń z innymi systemami elektroenergetycznymi.</w:t>
            </w:r>
          </w:p>
        </w:tc>
      </w:tr>
      <w:tr w:rsidR="00FC497D" w14:paraId="34ACEAC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B4EFE" w14:textId="77777777" w:rsidR="00FC497D" w:rsidRDefault="002D166C">
            <w:pPr>
              <w:pStyle w:val="Standard"/>
              <w:rPr>
                <w:rFonts w:ascii="Calibri Light" w:hAnsi="Calibri Light" w:cs="Calibri Light"/>
              </w:rPr>
            </w:pPr>
            <w:r>
              <w:rPr>
                <w:rFonts w:ascii="Calibri Light" w:hAnsi="Calibri Light" w:cs="Calibri Light"/>
              </w:rPr>
              <w:t>Procedura zmiany sprzedawcy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5253" w14:textId="77777777" w:rsidR="00FC497D" w:rsidRDefault="002D166C">
            <w:pPr>
              <w:pStyle w:val="Standard"/>
              <w:rPr>
                <w:rFonts w:ascii="Calibri Light" w:hAnsi="Calibri Light" w:cs="Calibri Light"/>
              </w:rPr>
            </w:pPr>
            <w:r>
              <w:rPr>
                <w:rFonts w:ascii="Calibri Light" w:hAnsi="Calibri Light" w:cs="Calibri Light"/>
              </w:rPr>
              <w:t>Zbiór działań zapoczątkowany w dniu złożenia przez odbiorcę (lub sprzedawcę w imieniu odbiorcy) zgłoszenia zmiany sprzedawcy, który w konsekwencji podjętych przez OSD prac, doprowadza do zmiany sprzedawcy przez odbiorcę, lub w przypadku nie spełnienia warunków koniecznych do realizacji procedury, do przekazania odbiorcy oraz nowemu sprzedawcy informacji o przerwaniu procesu zmiany sprzedawcy wraz z podaniem przyczyn.</w:t>
            </w:r>
          </w:p>
        </w:tc>
      </w:tr>
      <w:tr w:rsidR="00FC497D" w14:paraId="05394F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C005A" w14:textId="77777777" w:rsidR="00FC497D" w:rsidRDefault="002D166C">
            <w:pPr>
              <w:pStyle w:val="Standard"/>
              <w:rPr>
                <w:rFonts w:ascii="Calibri Light" w:hAnsi="Calibri Light" w:cs="Calibri Light"/>
              </w:rPr>
            </w:pPr>
            <w:r>
              <w:rPr>
                <w:rFonts w:ascii="Calibri Light" w:hAnsi="Calibri Light" w:cs="Calibri Light"/>
              </w:rPr>
              <w:t>Przedsiębiorstwo energetyczne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65AE2" w14:textId="77777777" w:rsidR="00FC497D" w:rsidRDefault="002D166C">
            <w:pPr>
              <w:pStyle w:val="Standard"/>
              <w:rPr>
                <w:rFonts w:ascii="Calibri Light" w:hAnsi="Calibri Light" w:cs="Calibri Light"/>
              </w:rPr>
            </w:pPr>
            <w:r>
              <w:rPr>
                <w:rFonts w:ascii="Calibri Light" w:hAnsi="Calibri Light" w:cs="Calibri Light"/>
              </w:rPr>
              <w:t>Podmiot prowadzący działalność gospodarczą w zakresie wytwarzania, przesyłania, dystrybucji energii lub obrotu nią.</w:t>
            </w:r>
          </w:p>
        </w:tc>
      </w:tr>
      <w:tr w:rsidR="00FC497D" w14:paraId="7042DEF2"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CA11A" w14:textId="77777777" w:rsidR="00FC497D" w:rsidRDefault="002D166C">
            <w:pPr>
              <w:pStyle w:val="Standard"/>
              <w:rPr>
                <w:rFonts w:ascii="Calibri Light" w:hAnsi="Calibri Light" w:cs="Calibri Light"/>
              </w:rPr>
            </w:pPr>
            <w:r>
              <w:rPr>
                <w:rFonts w:ascii="Calibri Light" w:hAnsi="Calibri Light" w:cs="Calibri Light"/>
              </w:rPr>
              <w:t>Przedsiębiorstwo obrotu</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D200A"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handlu hurtowym lub detalicznym energią elektryczną, niezależnie od innych rodzajów prowadzonych działalności.</w:t>
            </w:r>
          </w:p>
        </w:tc>
      </w:tr>
      <w:tr w:rsidR="00FC497D" w14:paraId="540A977D"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FED6A" w14:textId="77777777" w:rsidR="00FC497D" w:rsidRDefault="002D166C">
            <w:pPr>
              <w:pStyle w:val="Standard"/>
              <w:rPr>
                <w:rFonts w:ascii="Calibri Light" w:hAnsi="Calibri Light" w:cs="Calibri Light"/>
              </w:rPr>
            </w:pPr>
            <w:r>
              <w:rPr>
                <w:rFonts w:ascii="Calibri Light" w:hAnsi="Calibri Light" w:cs="Calibri Light"/>
              </w:rPr>
              <w:t>Punkt Poboru Energii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F3CCF4" w14:textId="77777777" w:rsidR="00FC497D" w:rsidRDefault="002D166C">
            <w:pPr>
              <w:pStyle w:val="Standard"/>
              <w:rPr>
                <w:rFonts w:ascii="Calibri Light" w:hAnsi="Calibri Light" w:cs="Calibri Light"/>
              </w:rPr>
            </w:pPr>
            <w:r>
              <w:rPr>
                <w:rFonts w:ascii="Calibri Light" w:hAnsi="Calibri Light" w:cs="Calibri Light"/>
              </w:rPr>
              <w:t>Punkt w sieci w którym produkty energetyczne (energia, usługi przesyłowe, moc, itp.) są mierzone przez urządzenia umożliwiające rejestrację danych pomiarowych (okresowych lub godzinowych) lub są wyznaczane na potrzeby rozliczeń. Jest to najmniejsza jednostka, dla której odbywa się zbilansowanie dostaw, oraz dla której może nastąpić zmiana sprzedawcy.</w:t>
            </w:r>
          </w:p>
        </w:tc>
      </w:tr>
      <w:tr w:rsidR="00FC497D" w14:paraId="180AE5D1"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27126" w14:textId="77777777" w:rsidR="00FC497D" w:rsidRDefault="002D166C">
            <w:pPr>
              <w:pStyle w:val="Standard"/>
              <w:rPr>
                <w:rFonts w:ascii="Calibri Light" w:hAnsi="Calibri Light" w:cs="Calibri Light"/>
              </w:rPr>
            </w:pPr>
            <w:r>
              <w:rPr>
                <w:rFonts w:ascii="Calibri Light" w:hAnsi="Calibri Light" w:cs="Calibri Light"/>
              </w:rPr>
              <w:t>Rejestr MIOZE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9B975F" w14:textId="77777777" w:rsidR="00FC497D" w:rsidRDefault="002D166C">
            <w:pPr>
              <w:pStyle w:val="Standard"/>
              <w:rPr>
                <w:rFonts w:ascii="Calibri Light" w:hAnsi="Calibri Light" w:cs="Calibri Light"/>
              </w:rPr>
            </w:pPr>
            <w:r>
              <w:rPr>
                <w:rFonts w:ascii="Calibri Light" w:hAnsi="Calibri Light" w:cs="Calibri Light"/>
              </w:rPr>
              <w:t>Prowadzi Prezes Urzędu Regulacji Energetyki. Wykonywanie przez przedsiębiorcę działalności regulowanej bez wymaganego wpisu do Rejestru jest nielegalne. Wniosek o wpis do Rejestru należy złożyć na dostępnym na stronie internetowej URE formularzu.</w:t>
            </w:r>
          </w:p>
        </w:tc>
      </w:tr>
      <w:tr w:rsidR="00FC497D" w14:paraId="0438033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F2F48" w14:textId="77777777" w:rsidR="00FC497D" w:rsidRDefault="002D166C">
            <w:pPr>
              <w:pStyle w:val="Standard"/>
              <w:rPr>
                <w:rFonts w:ascii="Calibri Light" w:hAnsi="Calibri Light" w:cs="Calibri Light"/>
              </w:rPr>
            </w:pPr>
            <w:r>
              <w:rPr>
                <w:rFonts w:ascii="Calibri Light" w:hAnsi="Calibri Light" w:cs="Calibri Light"/>
              </w:rPr>
              <w:lastRenderedPageBreak/>
              <w:t>Rezerwowa umowa kompleksowa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65CB60" w14:textId="77777777" w:rsidR="00FC497D" w:rsidRDefault="002D166C">
            <w:pPr>
              <w:pStyle w:val="Standard"/>
              <w:rPr>
                <w:rFonts w:ascii="Calibri Light" w:hAnsi="Calibri Light" w:cs="Calibri Light"/>
              </w:rPr>
            </w:pPr>
            <w:r>
              <w:rPr>
                <w:rFonts w:ascii="Calibri Light" w:hAnsi="Calibri Light" w:cs="Calibri Light"/>
              </w:rPr>
              <w:t>Umowa kompleksowa zawierająca postanowienia umowy sprzedaży rezerwowej</w:t>
            </w:r>
          </w:p>
        </w:tc>
      </w:tr>
      <w:tr w:rsidR="00FC497D" w14:paraId="7D907286"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DFE038" w14:textId="77777777" w:rsidR="00FC497D" w:rsidRDefault="002D166C">
            <w:pPr>
              <w:pStyle w:val="Standard"/>
              <w:rPr>
                <w:rFonts w:ascii="Calibri Light" w:hAnsi="Calibri Light" w:cs="Calibri Light"/>
              </w:rPr>
            </w:pPr>
            <w:r>
              <w:rPr>
                <w:rFonts w:ascii="Calibri Light" w:hAnsi="Calibri Light" w:cs="Calibri Light"/>
              </w:rPr>
              <w:t>Sprzedawca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9A79F" w14:textId="77777777" w:rsidR="00FC497D" w:rsidRDefault="002D166C">
            <w:pPr>
              <w:pStyle w:val="Standard"/>
              <w:rPr>
                <w:rFonts w:ascii="Calibri Light" w:hAnsi="Calibri Light" w:cs="Calibri Light"/>
              </w:rPr>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energią elektryczną.</w:t>
            </w:r>
          </w:p>
        </w:tc>
      </w:tr>
      <w:tr w:rsidR="00FC497D" w14:paraId="3192F68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8670F2" w14:textId="77777777" w:rsidR="00FC497D" w:rsidRDefault="002D166C">
            <w:pPr>
              <w:pStyle w:val="Standard"/>
              <w:rPr>
                <w:rFonts w:ascii="Calibri Light" w:hAnsi="Calibri Light" w:cs="Calibri Light"/>
              </w:rPr>
            </w:pPr>
            <w:r>
              <w:rPr>
                <w:rFonts w:ascii="Calibri Light" w:hAnsi="Calibri Light" w:cs="Calibri Light"/>
              </w:rPr>
              <w:t>Sprzedawca rezerwowy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7CDE8" w14:textId="77777777" w:rsidR="00FC497D" w:rsidRDefault="002D166C">
            <w:pPr>
              <w:pStyle w:val="Standard"/>
              <w:rPr>
                <w:rFonts w:ascii="Calibri Light" w:hAnsi="Calibri Light" w:cs="Calibri Light"/>
              </w:rPr>
            </w:pPr>
            <w:r>
              <w:rPr>
                <w:rFonts w:ascii="Calibri Light" w:hAnsi="Calibri Light" w:cs="Calibri Light"/>
              </w:rPr>
              <w:t>Przedsiębiorstwo energetyczne posiadające koncesję na obrót energią elektryczną, wskazane przez URD, zapewniające temu URD sprzedaż rezerwową.</w:t>
            </w:r>
          </w:p>
        </w:tc>
      </w:tr>
      <w:tr w:rsidR="00FC497D" w14:paraId="1FFD9F2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86A30" w14:textId="77777777" w:rsidR="00FC497D" w:rsidRDefault="002D166C">
            <w:pPr>
              <w:pStyle w:val="Standard"/>
              <w:rPr>
                <w:rFonts w:ascii="Calibri Light" w:hAnsi="Calibri Light" w:cs="Calibri Light"/>
              </w:rPr>
            </w:pPr>
            <w:r>
              <w:rPr>
                <w:rFonts w:ascii="Calibri Light" w:hAnsi="Calibri Light" w:cs="Calibri Light"/>
              </w:rPr>
              <w:t>Sprzedawca zastępczy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DEA8C6" w14:textId="77777777" w:rsidR="00FC497D" w:rsidRDefault="002D166C">
            <w:pPr>
              <w:pStyle w:val="Standard"/>
            </w:pPr>
            <w:r>
              <w:rPr>
                <w:rFonts w:ascii="Calibri Light" w:hAnsi="Calibri Light" w:cs="Calibri Light"/>
              </w:rPr>
              <w:t>Przedsiębiorstwo energetyczne prowadzące działalność gospodarczą polegającą na sprzedaży energii elektrycznej przez niego wytworzonej lub przedsiębiorstwo energetyczne prowadzące działalność gospodarczą polegającą na obrocie energii elektrycznej wyłonione w niniejszym postępowaniu, który podejmie sprzedaż energii elektrycznej  w przypadku zaprzestania sprzedaży energii elektrycznej przez dotychczasowego sprzedawcę</w:t>
            </w:r>
          </w:p>
        </w:tc>
      </w:tr>
      <w:tr w:rsidR="00FC497D" w14:paraId="1F6A977E"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F723C" w14:textId="77777777" w:rsidR="00FC497D" w:rsidRDefault="002D166C">
            <w:pPr>
              <w:pStyle w:val="Standard"/>
              <w:rPr>
                <w:rFonts w:ascii="Calibri Light" w:hAnsi="Calibri Light" w:cs="Calibri Light"/>
              </w:rPr>
            </w:pPr>
            <w:r>
              <w:rPr>
                <w:rFonts w:ascii="Calibri Light" w:hAnsi="Calibri Light" w:cs="Calibri Light"/>
              </w:rPr>
              <w:t>Sprzedaż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5E442F" w14:textId="77777777" w:rsidR="00FC497D" w:rsidRDefault="002D166C">
            <w:pPr>
              <w:pStyle w:val="Standard"/>
              <w:rPr>
                <w:rFonts w:ascii="Calibri Light" w:hAnsi="Calibri Light" w:cs="Calibri Light"/>
              </w:rPr>
            </w:pPr>
            <w:r>
              <w:rPr>
                <w:rFonts w:ascii="Calibri Light" w:hAnsi="Calibri Light" w:cs="Calibri Light"/>
              </w:rPr>
              <w:t>Bezpośrednia sprzedaż energii przez podmiot zajmujący się jej wytwarzaniem lub odsprzedaż energii przez podmiot zajmujący się jej obrotem</w:t>
            </w:r>
          </w:p>
        </w:tc>
      </w:tr>
      <w:tr w:rsidR="00FC497D" w14:paraId="2E314FBA"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27D23" w14:textId="77777777" w:rsidR="00FC497D" w:rsidRDefault="002D166C">
            <w:pPr>
              <w:pStyle w:val="Standard"/>
              <w:rPr>
                <w:rFonts w:ascii="Calibri Light" w:hAnsi="Calibri Light" w:cs="Calibri Light"/>
              </w:rPr>
            </w:pPr>
            <w:r>
              <w:rPr>
                <w:rFonts w:ascii="Calibri Light" w:hAnsi="Calibri Light" w:cs="Calibri Light"/>
              </w:rPr>
              <w:t>Sprzedaż rezerwowa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82AE" w14:textId="77777777" w:rsidR="00FC497D" w:rsidRDefault="002D166C">
            <w:pPr>
              <w:pStyle w:val="Standard"/>
              <w:rPr>
                <w:rFonts w:ascii="Calibri Light" w:hAnsi="Calibri Light" w:cs="Calibri Light"/>
              </w:rPr>
            </w:pPr>
            <w:r>
              <w:rPr>
                <w:rFonts w:ascii="Calibri Light" w:hAnsi="Calibri Light" w:cs="Calibri Light"/>
              </w:rPr>
              <w:t>Sprzedaż energii elektrycznej URD dokonywana przez sprzedawcę rezerwowego w przypadku zaprzestania sprzedaży energii elektrycznej przez dotychczasowego sprzedawcę, realizowana na podstawie umowy sprzedaży lub umowy</w:t>
            </w:r>
          </w:p>
          <w:p w14:paraId="7CED1451" w14:textId="77777777" w:rsidR="00FC497D" w:rsidRDefault="002D166C">
            <w:pPr>
              <w:pStyle w:val="Standard"/>
              <w:rPr>
                <w:rFonts w:ascii="Calibri Light" w:hAnsi="Calibri Light" w:cs="Calibri Light"/>
              </w:rPr>
            </w:pPr>
            <w:r>
              <w:rPr>
                <w:rFonts w:ascii="Calibri Light" w:hAnsi="Calibri Light" w:cs="Calibri Light"/>
              </w:rPr>
              <w:t>kompleksowej.</w:t>
            </w:r>
          </w:p>
        </w:tc>
      </w:tr>
      <w:tr w:rsidR="00FC497D" w14:paraId="2FB51910"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C666B" w14:textId="77777777" w:rsidR="00FC497D" w:rsidRDefault="002D166C">
            <w:pPr>
              <w:pStyle w:val="Standard"/>
              <w:rPr>
                <w:rFonts w:ascii="Calibri Light" w:hAnsi="Calibri Light" w:cs="Calibri Light"/>
              </w:rPr>
            </w:pPr>
            <w:r>
              <w:rPr>
                <w:rFonts w:ascii="Calibri Light" w:hAnsi="Calibri Light" w:cs="Calibri Light"/>
              </w:rPr>
              <w:t>Sprzedaż zastępcza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1D42A" w14:textId="77777777" w:rsidR="00FC497D" w:rsidRDefault="002D166C">
            <w:pPr>
              <w:pStyle w:val="Standard"/>
              <w:rPr>
                <w:rFonts w:ascii="Calibri Light" w:hAnsi="Calibri Light" w:cs="Calibri Light"/>
              </w:rPr>
            </w:pPr>
            <w:r>
              <w:rPr>
                <w:rFonts w:ascii="Calibri Light" w:hAnsi="Calibri Light" w:cs="Calibri Light"/>
              </w:rPr>
              <w:t>Bezpośrednia sprzedaż energii elektrycznej przez podmiot zajmujący się jej wytwarzaniem lub odsprzedaż energii elektrycznej przez podmiot zajmujący się jej obrotem następująca w wyniku zaprzestania sprzedaży energii elektrycznej przez pierwotnie wybranego w tym postępowaniu  sprzedawcę energii elektrycznej.</w:t>
            </w:r>
          </w:p>
        </w:tc>
      </w:tr>
      <w:tr w:rsidR="00FC497D" w14:paraId="16A285B3"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F516E" w14:textId="77777777" w:rsidR="00FC497D" w:rsidRDefault="002D166C">
            <w:pPr>
              <w:pStyle w:val="Standard"/>
              <w:rPr>
                <w:rFonts w:ascii="Calibri Light" w:hAnsi="Calibri Light" w:cs="Calibri Light"/>
              </w:rPr>
            </w:pPr>
            <w:r>
              <w:rPr>
                <w:rFonts w:ascii="Calibri Light" w:hAnsi="Calibri Light" w:cs="Calibri Light"/>
              </w:rPr>
              <w:t>System elektroenergetyczny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3C1E8" w14:textId="77777777" w:rsidR="00FC497D" w:rsidRDefault="002D166C">
            <w:pPr>
              <w:pStyle w:val="Standard"/>
              <w:rPr>
                <w:rFonts w:ascii="Calibri Light" w:hAnsi="Calibri Light" w:cs="Calibri Light"/>
              </w:rPr>
            </w:pPr>
            <w:r>
              <w:rPr>
                <w:rFonts w:ascii="Calibri Light" w:hAnsi="Calibri Light" w:cs="Calibri Light"/>
              </w:rPr>
              <w:t>Sieci elektroenergetyczne oraz przyłączone do nich urządzenia i instalacje, współpracujące z siecią.</w:t>
            </w:r>
          </w:p>
        </w:tc>
      </w:tr>
      <w:tr w:rsidR="00FC497D" w14:paraId="3854923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EFE224" w14:textId="77777777" w:rsidR="00FC497D" w:rsidRDefault="002D166C">
            <w:pPr>
              <w:pStyle w:val="Standard"/>
              <w:rPr>
                <w:rFonts w:ascii="Calibri Light" w:hAnsi="Calibri Light" w:cs="Calibri Light"/>
              </w:rPr>
            </w:pPr>
            <w:r>
              <w:rPr>
                <w:rFonts w:ascii="Calibri Light" w:hAnsi="Calibri Light" w:cs="Calibri Light"/>
              </w:rPr>
              <w:t>Uczestnik Rynku Detalicznego</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3862C" w14:textId="77777777" w:rsidR="00FC497D" w:rsidRDefault="002D166C">
            <w:pPr>
              <w:pStyle w:val="Standard"/>
              <w:rPr>
                <w:rFonts w:ascii="Calibri Light" w:hAnsi="Calibri Light" w:cs="Calibri Light"/>
              </w:rPr>
            </w:pPr>
            <w:r>
              <w:rPr>
                <w:rFonts w:ascii="Calibri Light" w:hAnsi="Calibri Light" w:cs="Calibri Light"/>
              </w:rPr>
              <w:t>Podmiot, którego urządzenia lub instalacje są przyłączone do sieci dystrybucyjnej OSD nie objętej obszarem rynku bilansującego oraz który zawarł umowę o świadczenie usług dystrybucji z OSD lub umowę kompleksową ze sprzedawcą</w:t>
            </w:r>
          </w:p>
          <w:p w14:paraId="6BFF3301" w14:textId="77777777" w:rsidR="00FC497D" w:rsidRDefault="002D166C">
            <w:pPr>
              <w:pStyle w:val="Standard"/>
              <w:rPr>
                <w:rFonts w:ascii="Calibri Light" w:hAnsi="Calibri Light" w:cs="Calibri Light"/>
              </w:rPr>
            </w:pPr>
            <w:r>
              <w:rPr>
                <w:rFonts w:ascii="Calibri Light" w:hAnsi="Calibri Light" w:cs="Calibri Light"/>
              </w:rPr>
              <w:t>posiadającym zawartą z OSD GUD-K.</w:t>
            </w:r>
          </w:p>
        </w:tc>
      </w:tr>
      <w:tr w:rsidR="00FC497D" w14:paraId="1AAF6135"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A34B4" w14:textId="77777777" w:rsidR="00FC497D" w:rsidRDefault="002D166C">
            <w:pPr>
              <w:pStyle w:val="Standard"/>
              <w:rPr>
                <w:rFonts w:ascii="Calibri Light" w:hAnsi="Calibri Light" w:cs="Calibri Light"/>
              </w:rPr>
            </w:pPr>
            <w:r>
              <w:rPr>
                <w:rFonts w:ascii="Calibri Light" w:hAnsi="Calibri Light" w:cs="Calibri Light"/>
              </w:rPr>
              <w:t>Układ pomiarowo-rozliczeniowy</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4A65F" w14:textId="77777777" w:rsidR="00FC497D" w:rsidRDefault="002D166C">
            <w:pPr>
              <w:pStyle w:val="Standard"/>
              <w:rPr>
                <w:rFonts w:ascii="Calibri Light" w:hAnsi="Calibri Light" w:cs="Calibri Light"/>
              </w:rPr>
            </w:pPr>
            <w:r>
              <w:rPr>
                <w:rFonts w:ascii="Calibri Light" w:hAnsi="Calibri Light" w:cs="Calibri Light"/>
              </w:rPr>
              <w:t>Liczniki i inne urządzenia pomiarowe lub pomiarowo-rozliczeniowe, w szczególności: liczniki energii czynnej, liczniki energii biernej oraz przekładniki prądowe i napięciowe, a także układy połączeń między nimi, służące bezpośrednio lub pośrednio do pomiarów energii elektrycznej i rozliczeń za tę energią.</w:t>
            </w:r>
          </w:p>
        </w:tc>
      </w:tr>
      <w:tr w:rsidR="00FC497D" w14:paraId="45A958D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0E7CC" w14:textId="77777777" w:rsidR="00FC497D" w:rsidRDefault="002D166C">
            <w:pPr>
              <w:pStyle w:val="Standard"/>
              <w:rPr>
                <w:rFonts w:ascii="Calibri Light" w:hAnsi="Calibri Light" w:cs="Calibri Light"/>
              </w:rPr>
            </w:pPr>
            <w:r>
              <w:rPr>
                <w:rFonts w:ascii="Calibri Light" w:hAnsi="Calibri Light" w:cs="Calibri Light"/>
              </w:rPr>
              <w:t>Umowa sieciowa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96A21" w14:textId="77777777" w:rsidR="00FC497D" w:rsidRDefault="002D166C">
            <w:pPr>
              <w:pStyle w:val="Standard"/>
              <w:rPr>
                <w:rFonts w:ascii="Calibri Light" w:hAnsi="Calibri Light" w:cs="Calibri Light"/>
              </w:rPr>
            </w:pPr>
            <w:r>
              <w:rPr>
                <w:rFonts w:ascii="Calibri Light" w:hAnsi="Calibri Light" w:cs="Calibri Light"/>
              </w:rPr>
              <w:t>Umowa na podstawie której OSD świadczy usługi dystrybucji dla URD tj. umowa kompleksowa lub umowa o świadczenie usług dystrybucji.</w:t>
            </w:r>
          </w:p>
        </w:tc>
      </w:tr>
      <w:tr w:rsidR="00FC497D" w14:paraId="71D76E8B"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21CAE" w14:textId="77777777" w:rsidR="00FC497D" w:rsidRDefault="002D166C">
            <w:pPr>
              <w:pStyle w:val="Standard"/>
              <w:rPr>
                <w:rFonts w:ascii="Calibri Light" w:hAnsi="Calibri Light" w:cs="Calibri Light"/>
              </w:rPr>
            </w:pPr>
            <w:r>
              <w:rPr>
                <w:rFonts w:ascii="Calibri Light" w:hAnsi="Calibri Light" w:cs="Calibri Light"/>
              </w:rPr>
              <w:t>Wyprowadzenie URD z PPE</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D2FA42" w14:textId="77777777" w:rsidR="00FC497D" w:rsidRDefault="002D166C">
            <w:pPr>
              <w:pStyle w:val="Standard"/>
              <w:rPr>
                <w:rFonts w:ascii="Calibri Light" w:hAnsi="Calibri Light" w:cs="Calibri Light"/>
              </w:rPr>
            </w:pPr>
            <w:r>
              <w:rPr>
                <w:rFonts w:ascii="Calibri Light" w:hAnsi="Calibri Light" w:cs="Calibri Light"/>
              </w:rPr>
              <w:t xml:space="preserve">Zakończenie na wniosek URD świadczenia usług dystrybucji lub usługi kompleksowej, które obejmuje odłączenie zasilania w danym PPE, tj. </w:t>
            </w:r>
            <w:r>
              <w:rPr>
                <w:rFonts w:ascii="Calibri Light" w:hAnsi="Calibri Light" w:cs="Calibri Light"/>
              </w:rPr>
              <w:lastRenderedPageBreak/>
              <w:t>stworzenie fizycznej przerwy w torze prądowym (np. demontaż układu pomiarowo-rozliczeniowego, demontaż fragmentu przyłącza, wyjęcie wkładki bezpiecznikowej itp.).</w:t>
            </w:r>
          </w:p>
        </w:tc>
      </w:tr>
      <w:tr w:rsidR="00FC497D" w14:paraId="625E3178"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789B82" w14:textId="77777777" w:rsidR="00FC497D" w:rsidRDefault="002D166C">
            <w:pPr>
              <w:pStyle w:val="Standard"/>
              <w:rPr>
                <w:rFonts w:ascii="Calibri Light" w:hAnsi="Calibri Light" w:cs="Calibri Light"/>
              </w:rPr>
            </w:pPr>
            <w:r>
              <w:rPr>
                <w:rFonts w:ascii="Calibri Light" w:hAnsi="Calibri Light" w:cs="Calibri Light"/>
              </w:rPr>
              <w:lastRenderedPageBreak/>
              <w:t>Zaprzestanie dostarczania energii elektrycznej</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F2AAA8" w14:textId="77777777" w:rsidR="00FC497D" w:rsidRDefault="002D166C">
            <w:pPr>
              <w:pStyle w:val="Standard"/>
              <w:rPr>
                <w:rFonts w:ascii="Calibri Light" w:hAnsi="Calibri Light" w:cs="Calibri Light"/>
              </w:rPr>
            </w:pPr>
            <w:r>
              <w:rPr>
                <w:rFonts w:ascii="Calibri Light" w:hAnsi="Calibri Light" w:cs="Calibri Light"/>
              </w:rPr>
              <w:t>Niedostarczanie energii elektrycznej do przyłączonego obiektu z powodu rozwiązania lub wygaśnięcia umowy o świadczenie usług dystrybucji lub umowy sprzedaży, w tym rezerwowej umowy sprzedaży lub umowy kompleksowej, w tym</w:t>
            </w:r>
          </w:p>
          <w:p w14:paraId="4189E68B" w14:textId="77777777" w:rsidR="00FC497D" w:rsidRDefault="002D166C">
            <w:pPr>
              <w:pStyle w:val="Standard"/>
              <w:rPr>
                <w:rFonts w:ascii="Calibri Light" w:hAnsi="Calibri Light" w:cs="Calibri Light"/>
              </w:rPr>
            </w:pPr>
            <w:r>
              <w:rPr>
                <w:rFonts w:ascii="Calibri Light" w:hAnsi="Calibri Light" w:cs="Calibri Light"/>
              </w:rPr>
              <w:t>rezerwowej umowy kompleksowej, bez dokonania trwałego demontażu elementów przyłącza.</w:t>
            </w:r>
          </w:p>
        </w:tc>
      </w:tr>
      <w:tr w:rsidR="00B1773F" w14:paraId="4CEEC447" w14:textId="77777777">
        <w:tc>
          <w:tcPr>
            <w:tcW w:w="2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251267" w14:textId="45FCD60D" w:rsidR="00B1773F" w:rsidRDefault="00B1773F">
            <w:pPr>
              <w:pStyle w:val="Standard"/>
              <w:rPr>
                <w:rFonts w:ascii="Calibri Light" w:hAnsi="Calibri Light" w:cs="Calibri Light"/>
              </w:rPr>
            </w:pPr>
            <w:r>
              <w:rPr>
                <w:rFonts w:ascii="Calibri Light" w:hAnsi="Calibri Light" w:cs="Calibri Light"/>
              </w:rPr>
              <w:t>Zasada TPA</w:t>
            </w:r>
          </w:p>
        </w:tc>
        <w:tc>
          <w:tcPr>
            <w:tcW w:w="76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FCED7" w14:textId="372E5EC4" w:rsidR="00B1773F" w:rsidRPr="00DB1AD6" w:rsidRDefault="00DB1AD6">
            <w:pPr>
              <w:pStyle w:val="Standard"/>
              <w:rPr>
                <w:rFonts w:ascii="Calibri Light" w:hAnsi="Calibri Light" w:cs="Calibri Light"/>
              </w:rPr>
            </w:pPr>
            <w:r w:rsidRPr="00DB1AD6">
              <w:rPr>
                <w:rFonts w:ascii="Calibri Light" w:hAnsi="Calibri Light" w:cs="Calibri Light"/>
                <w:color w:val="29313B"/>
                <w:shd w:val="clear" w:color="auto" w:fill="FFFFFF"/>
              </w:rPr>
              <w:t>Zasada Third Party Access to zasada dostępu stron trzecich do sieci. Pierwszą stroną jest dystrybutor (właściciel sieci energetycznej), drugą odbiorca energii, a trzecią sprzedawca energii. Oznacza to, że odbiorca ma prawo do swobodnego wyboru sprzedawcy energii i prawo do korzystania z sieci energetycznej OSD (dystrybutora).</w:t>
            </w:r>
          </w:p>
        </w:tc>
      </w:tr>
    </w:tbl>
    <w:p w14:paraId="529CB3AA" w14:textId="77777777" w:rsidR="00FC497D" w:rsidRDefault="002D166C">
      <w:pPr>
        <w:pStyle w:val="Standard"/>
        <w:tabs>
          <w:tab w:val="left" w:pos="6495"/>
        </w:tabs>
        <w:jc w:val="both"/>
        <w:rPr>
          <w:rFonts w:ascii="Calibri Light" w:eastAsia="CIDFont+F4" w:hAnsi="Calibri Light" w:cs="Calibri Light"/>
          <w:b/>
          <w:lang w:eastAsia="en-US"/>
        </w:rPr>
      </w:pPr>
      <w:r>
        <w:rPr>
          <w:rFonts w:ascii="Calibri Light" w:eastAsia="CIDFont+F4" w:hAnsi="Calibri Light" w:cs="Calibri Light"/>
          <w:b/>
          <w:lang w:eastAsia="en-US"/>
        </w:rPr>
        <w:tab/>
      </w:r>
    </w:p>
    <w:p w14:paraId="60A57040" w14:textId="77777777" w:rsidR="00FC497D" w:rsidRDefault="00FC497D">
      <w:pPr>
        <w:pStyle w:val="Standard"/>
        <w:jc w:val="both"/>
        <w:rPr>
          <w:rFonts w:ascii="Calibri Light" w:eastAsia="CIDFont+F4" w:hAnsi="Calibri Light" w:cs="Calibri Light"/>
          <w:b/>
          <w:lang w:eastAsia="en-US"/>
        </w:rPr>
      </w:pPr>
    </w:p>
    <w:p w14:paraId="45D02BE1" w14:textId="77777777" w:rsidR="00FC497D" w:rsidRDefault="002D166C">
      <w:pPr>
        <w:pStyle w:val="Standard"/>
        <w:jc w:val="both"/>
        <w:rPr>
          <w:rFonts w:ascii="Calibri Light" w:eastAsia="CIDFont+F4" w:hAnsi="Calibri Light" w:cs="Calibri Light"/>
          <w:b/>
          <w:lang w:eastAsia="en-US"/>
        </w:rPr>
      </w:pPr>
      <w:r>
        <w:rPr>
          <w:rFonts w:ascii="Calibri Light" w:eastAsia="CIDFont+F4" w:hAnsi="Calibri Light" w:cs="Calibri Light"/>
          <w:b/>
          <w:lang w:eastAsia="en-US"/>
        </w:rPr>
        <w:t>Podstawowe informacje:</w:t>
      </w:r>
    </w:p>
    <w:tbl>
      <w:tblPr>
        <w:tblW w:w="10207" w:type="dxa"/>
        <w:tblInd w:w="-359" w:type="dxa"/>
        <w:tblLayout w:type="fixed"/>
        <w:tblCellMar>
          <w:left w:w="10" w:type="dxa"/>
          <w:right w:w="10" w:type="dxa"/>
        </w:tblCellMar>
        <w:tblLook w:val="04A0" w:firstRow="1" w:lastRow="0" w:firstColumn="1" w:lastColumn="0" w:noHBand="0" w:noVBand="1"/>
      </w:tblPr>
      <w:tblGrid>
        <w:gridCol w:w="3685"/>
        <w:gridCol w:w="6522"/>
      </w:tblGrid>
      <w:tr w:rsidR="00FC497D" w14:paraId="01F9F640" w14:textId="77777777">
        <w:trPr>
          <w:trHeight w:val="58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E302E67"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układów pomiarowych rozliczających zużytą energię elektryczną</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971132F" w14:textId="1ACDC5ED" w:rsidR="00FC497D" w:rsidRDefault="001F5C76">
            <w:pPr>
              <w:pStyle w:val="Textbody"/>
              <w:tabs>
                <w:tab w:val="left" w:pos="720"/>
              </w:tabs>
              <w:jc w:val="center"/>
              <w:rPr>
                <w:rFonts w:ascii="Calibri Light" w:hAnsi="Calibri Light" w:cs="Calibri Light"/>
              </w:rPr>
            </w:pPr>
            <w:r>
              <w:rPr>
                <w:rFonts w:ascii="Calibri Light" w:hAnsi="Calibri Light" w:cs="Calibri Light"/>
              </w:rPr>
              <w:t>9</w:t>
            </w:r>
          </w:p>
        </w:tc>
      </w:tr>
      <w:tr w:rsidR="00FC497D" w14:paraId="58A820CF" w14:textId="77777777">
        <w:trPr>
          <w:trHeight w:val="407"/>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D68B89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Grupa taryfowa wg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57F1DD3" w14:textId="2D25551F"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Pr>
                <w:rFonts w:ascii="Calibri Light" w:hAnsi="Calibri Light" w:cs="Calibri Light"/>
                <w:bCs/>
              </w:rPr>
              <w:t>załącznik</w:t>
            </w:r>
            <w:r w:rsidR="00B054CA" w:rsidRPr="00B054CA">
              <w:rPr>
                <w:rFonts w:ascii="Calibri Light" w:hAnsi="Calibri Light" w:cs="Calibri Light"/>
                <w:bCs/>
              </w:rPr>
              <w:t xml:space="preserve"> nr </w:t>
            </w:r>
            <w:r w:rsidR="001F5C76">
              <w:rPr>
                <w:rFonts w:ascii="Calibri Light" w:hAnsi="Calibri Light" w:cs="Calibri Light"/>
                <w:bCs/>
              </w:rPr>
              <w:t>1</w:t>
            </w:r>
            <w:r w:rsidR="00B054CA" w:rsidRPr="00B054CA">
              <w:rPr>
                <w:rFonts w:ascii="Calibri Light" w:hAnsi="Calibri Light" w:cs="Calibri Light"/>
                <w:bCs/>
              </w:rPr>
              <w:t xml:space="preserve"> (wykaz PPE</w:t>
            </w:r>
            <w:r w:rsidR="001F5C76">
              <w:rPr>
                <w:rFonts w:ascii="Calibri Light" w:hAnsi="Calibri Light" w:cs="Calibri Light"/>
                <w:bCs/>
              </w:rPr>
              <w:t>)</w:t>
            </w:r>
            <w:r w:rsidR="00B054CA" w:rsidRPr="00B054CA">
              <w:rPr>
                <w:rFonts w:ascii="Calibri Light" w:hAnsi="Calibri Light" w:cs="Calibri Light"/>
                <w:bCs/>
              </w:rPr>
              <w:t xml:space="preserve"> </w:t>
            </w:r>
          </w:p>
        </w:tc>
      </w:tr>
      <w:tr w:rsidR="00FC497D" w14:paraId="5814A7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4FF9A63"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Szacunkowe zużycie w okresie obowiązywania umowy [MWh]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D32374B" w14:textId="1275C93A" w:rsidR="001F5C76" w:rsidRPr="00F51255" w:rsidRDefault="00033B14" w:rsidP="001F5C76">
            <w:pPr>
              <w:pStyle w:val="Standard"/>
              <w:jc w:val="center"/>
              <w:rPr>
                <w:rFonts w:ascii="Calibri Light" w:hAnsi="Calibri Light" w:cs="Calibri Light"/>
              </w:rPr>
            </w:pPr>
            <w:r>
              <w:rPr>
                <w:rFonts w:ascii="Calibri Light" w:hAnsi="Calibri Light" w:cs="Calibri Light"/>
              </w:rPr>
              <w:t>78,628</w:t>
            </w:r>
          </w:p>
          <w:p w14:paraId="1CD2A51A" w14:textId="763138CC" w:rsidR="00FC497D" w:rsidRDefault="00FC497D">
            <w:pPr>
              <w:pStyle w:val="Standard"/>
              <w:jc w:val="center"/>
              <w:rPr>
                <w:rFonts w:ascii="Calibri Light" w:hAnsi="Calibri Light" w:cs="Calibri Light"/>
              </w:rPr>
            </w:pPr>
          </w:p>
        </w:tc>
      </w:tr>
      <w:tr w:rsidR="00FC497D" w14:paraId="7BC94E1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B76E0C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statusie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A9B1D8D" w14:textId="77777777" w:rsidR="00FC497D" w:rsidRDefault="002D166C">
            <w:pPr>
              <w:pStyle w:val="Standard"/>
              <w:jc w:val="center"/>
              <w:rPr>
                <w:rFonts w:ascii="Calibri Light" w:hAnsi="Calibri Light" w:cs="Calibri Light"/>
                <w:color w:val="000000"/>
              </w:rPr>
            </w:pPr>
            <w:r>
              <w:rPr>
                <w:rFonts w:ascii="Calibri Light" w:hAnsi="Calibri Light" w:cs="Calibri Light"/>
                <w:color w:val="000000"/>
              </w:rPr>
              <w:t>Zamawiający nie jest przedsiębiorstwem energetycznym w rozumieniu ustawy Prawo Energetyczne</w:t>
            </w:r>
          </w:p>
        </w:tc>
      </w:tr>
      <w:tr w:rsidR="00FC497D" w14:paraId="062D89D0"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4C68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zakupu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7F733C4E" w14:textId="77777777" w:rsidR="00FC497D" w:rsidRDefault="002D166C">
            <w:pPr>
              <w:pStyle w:val="Standard"/>
              <w:jc w:val="center"/>
            </w:pPr>
            <w:r>
              <w:rPr>
                <w:rFonts w:ascii="Calibri Light" w:hAnsi="Calibri Light" w:cs="Calibri Light"/>
                <w:bCs/>
              </w:rPr>
              <w:t>Umowa rezerwowa</w:t>
            </w:r>
          </w:p>
          <w:p w14:paraId="02DD7DBE" w14:textId="77777777" w:rsidR="00FC497D" w:rsidRDefault="00FC497D">
            <w:pPr>
              <w:pStyle w:val="Standard"/>
              <w:jc w:val="center"/>
            </w:pPr>
          </w:p>
        </w:tc>
      </w:tr>
      <w:tr w:rsidR="00FC497D" w14:paraId="195729D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0CB55A"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Stosunek do ustawy z dnia 27 października 2022 r.</w:t>
            </w:r>
          </w:p>
          <w:p w14:paraId="2E95FE6D" w14:textId="77777777" w:rsidR="00FC497D" w:rsidRDefault="002D166C">
            <w:pPr>
              <w:pStyle w:val="Textbody"/>
              <w:tabs>
                <w:tab w:val="left" w:pos="720"/>
              </w:tabs>
              <w:spacing w:after="0"/>
              <w:rPr>
                <w:rFonts w:ascii="Calibri Light" w:hAnsi="Calibri Light" w:cs="Calibri Light"/>
                <w:bCs/>
              </w:rPr>
            </w:pPr>
            <w:r>
              <w:rPr>
                <w:rFonts w:ascii="Calibri Light" w:hAnsi="Calibri Light" w:cs="Calibri Light"/>
                <w:bCs/>
              </w:rPr>
              <w:t>o środkach nadzwyczajnych mających na celu ograniczenie wysokości cen energii elektrycznej oraz wsparciu niektórych odbiorców w 2023 roku</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4E63CA" w14:textId="77777777" w:rsidR="00FC497D" w:rsidRDefault="002D166C">
            <w:pPr>
              <w:pStyle w:val="Standard"/>
              <w:jc w:val="center"/>
              <w:rPr>
                <w:rFonts w:ascii="Calibri Light" w:hAnsi="Calibri Light" w:cs="Calibri Light"/>
                <w:bCs/>
              </w:rPr>
            </w:pPr>
            <w:r>
              <w:rPr>
                <w:rFonts w:ascii="Calibri Light" w:hAnsi="Calibri Light" w:cs="Calibri Light"/>
                <w:bCs/>
              </w:rPr>
              <w:t>Zamawiający</w:t>
            </w:r>
            <w:r w:rsidR="006E0518">
              <w:rPr>
                <w:rFonts w:ascii="Calibri Light" w:hAnsi="Calibri Light" w:cs="Calibri Light"/>
                <w:bCs/>
              </w:rPr>
              <w:t xml:space="preserve"> </w:t>
            </w:r>
            <w:r w:rsidR="006E0518" w:rsidRPr="003C3D6C">
              <w:rPr>
                <w:rFonts w:ascii="Calibri Light" w:hAnsi="Calibri Light" w:cs="Calibri Light"/>
                <w:b/>
                <w:bCs/>
                <w:u w:val="single"/>
              </w:rPr>
              <w:t>nie</w:t>
            </w:r>
            <w:r w:rsidRPr="003C3D6C">
              <w:rPr>
                <w:rFonts w:ascii="Calibri Light" w:hAnsi="Calibri Light" w:cs="Calibri Light"/>
                <w:b/>
                <w:bCs/>
                <w:u w:val="single"/>
              </w:rPr>
              <w:t xml:space="preserve"> jest</w:t>
            </w:r>
            <w:r>
              <w:rPr>
                <w:rFonts w:ascii="Calibri Light" w:hAnsi="Calibri Light" w:cs="Calibri Light"/>
                <w:bCs/>
              </w:rPr>
              <w:t xml:space="preserve"> podmiotem uprawnionym, o którym mowa w art. 2 pkt 2 ustawy.</w:t>
            </w:r>
          </w:p>
        </w:tc>
      </w:tr>
      <w:tr w:rsidR="00FC497D" w14:paraId="30CF54A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FEC089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umowach o świadczenie usługi dystrybucji energii elektrycznej obecnie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D12AEF8" w14:textId="6E8A1683" w:rsidR="00FC497D" w:rsidRDefault="002D166C">
            <w:pPr>
              <w:pStyle w:val="Standard"/>
              <w:jc w:val="center"/>
              <w:rPr>
                <w:rFonts w:ascii="Calibri Light" w:hAnsi="Calibri Light" w:cs="Calibri Light"/>
                <w:bCs/>
              </w:rPr>
            </w:pPr>
            <w:r>
              <w:rPr>
                <w:rFonts w:ascii="Calibri Light" w:hAnsi="Calibri Light" w:cs="Calibri Light"/>
                <w:bCs/>
              </w:rPr>
              <w:t xml:space="preserve">Umowy na czas nieokreślony. </w:t>
            </w:r>
          </w:p>
        </w:tc>
      </w:tr>
      <w:tr w:rsidR="00FC497D" w14:paraId="3CE4EDA8"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CF08954"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dotychczasowych zmianach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2D1277E"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Kolejna , w przypadku umów kompleksowych pierwsza.</w:t>
            </w:r>
          </w:p>
        </w:tc>
      </w:tr>
      <w:tr w:rsidR="00FC497D" w14:paraId="003CD7B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57E1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Informacja o umowach obowiązujących Zamawiającego</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1CD68DE" w14:textId="7E369A1B" w:rsidR="00FC497D" w:rsidRDefault="002D166C" w:rsidP="001237F7">
            <w:pPr>
              <w:pStyle w:val="Textbody"/>
              <w:tabs>
                <w:tab w:val="left" w:pos="720"/>
              </w:tabs>
              <w:jc w:val="center"/>
              <w:rPr>
                <w:rFonts w:ascii="Calibri Light" w:hAnsi="Calibri Light" w:cs="Calibri Light"/>
                <w:bCs/>
              </w:rPr>
            </w:pPr>
            <w:r>
              <w:rPr>
                <w:rFonts w:ascii="Calibri Light" w:hAnsi="Calibri Light" w:cs="Calibri Light"/>
                <w:bCs/>
              </w:rPr>
              <w:t>Rozdzielone</w:t>
            </w:r>
            <w:r w:rsidR="00C216F0">
              <w:rPr>
                <w:rFonts w:ascii="Calibri Light" w:hAnsi="Calibri Light" w:cs="Calibri Light"/>
                <w:bCs/>
              </w:rPr>
              <w:t xml:space="preserve">, </w:t>
            </w:r>
            <w:r w:rsidR="00B1773F">
              <w:rPr>
                <w:rFonts w:ascii="Calibri Light" w:hAnsi="Calibri Light" w:cs="Calibri Light"/>
                <w:bCs/>
              </w:rPr>
              <w:t xml:space="preserve">w </w:t>
            </w:r>
            <w:proofErr w:type="spellStart"/>
            <w:r w:rsidR="00B1773F">
              <w:rPr>
                <w:rFonts w:ascii="Calibri Light" w:hAnsi="Calibri Light" w:cs="Calibri Light"/>
                <w:bCs/>
              </w:rPr>
              <w:t>poz</w:t>
            </w:r>
            <w:proofErr w:type="spellEnd"/>
            <w:r w:rsidR="00B1773F">
              <w:rPr>
                <w:rFonts w:ascii="Calibri Light" w:hAnsi="Calibri Light" w:cs="Calibri Light"/>
                <w:bCs/>
              </w:rPr>
              <w:t xml:space="preserve"> wykazu PPE umowa </w:t>
            </w:r>
            <w:r w:rsidR="00C216F0">
              <w:rPr>
                <w:rFonts w:ascii="Calibri Light" w:hAnsi="Calibri Light" w:cs="Calibri Light"/>
                <w:bCs/>
              </w:rPr>
              <w:t>kompleksowa</w:t>
            </w:r>
          </w:p>
        </w:tc>
      </w:tr>
      <w:tr w:rsidR="00FC497D" w14:paraId="36BCBA7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92CD48F"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obecnym sprzedawcy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07E35190" w14:textId="5F4F2564" w:rsidR="00FC497D" w:rsidRDefault="000F1592" w:rsidP="00B054CA">
            <w:pPr>
              <w:pStyle w:val="Textbody"/>
              <w:tabs>
                <w:tab w:val="left" w:pos="720"/>
              </w:tabs>
              <w:jc w:val="center"/>
              <w:rPr>
                <w:rFonts w:ascii="Calibri Light" w:hAnsi="Calibri Light" w:cs="Calibri Light"/>
                <w:bCs/>
              </w:rPr>
            </w:pPr>
            <w:r>
              <w:rPr>
                <w:rFonts w:ascii="Calibri Light" w:hAnsi="Calibri Light" w:cs="Calibri Light"/>
                <w:bCs/>
              </w:rPr>
              <w:t>TAURON Sprzedaż Sp. Z. O. O.</w:t>
            </w:r>
          </w:p>
        </w:tc>
      </w:tr>
      <w:tr w:rsidR="00FC497D" w14:paraId="4A4062F5"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4AF13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OSD</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315112B" w14:textId="0BACE93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 xml:space="preserve">Wg wykazu stanowiącego </w:t>
            </w:r>
            <w:r w:rsidR="00B054CA" w:rsidRPr="00B054CA">
              <w:rPr>
                <w:rFonts w:ascii="Calibri Light" w:hAnsi="Calibri Light" w:cs="Calibri Light"/>
                <w:bCs/>
              </w:rPr>
              <w:t xml:space="preserve">załącznik nr </w:t>
            </w:r>
            <w:r w:rsidR="000F1592">
              <w:rPr>
                <w:rFonts w:ascii="Calibri Light" w:hAnsi="Calibri Light" w:cs="Calibri Light"/>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sidR="00B054CA" w:rsidRPr="00B054CA">
              <w:rPr>
                <w:rFonts w:ascii="Calibri Light" w:hAnsi="Calibri Light" w:cs="Calibri Light"/>
                <w:bCs/>
              </w:rPr>
              <w:t xml:space="preserve"> </w:t>
            </w:r>
          </w:p>
        </w:tc>
      </w:tr>
      <w:tr w:rsidR="00FC497D" w14:paraId="6579C9D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3212929"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 xml:space="preserve">Prawo dysponowania </w:t>
            </w:r>
            <w:proofErr w:type="spellStart"/>
            <w:r>
              <w:rPr>
                <w:rFonts w:ascii="Calibri Light" w:hAnsi="Calibri Light" w:cs="Calibri Light"/>
                <w:bCs/>
              </w:rPr>
              <w:t>ppe</w:t>
            </w:r>
            <w:proofErr w:type="spellEnd"/>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A34C51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posiada prawo do swobodnego dysponowania obiektami opisanymi w przedmiocie zamówienia.</w:t>
            </w:r>
          </w:p>
        </w:tc>
      </w:tr>
      <w:tr w:rsidR="00FC497D" w14:paraId="41F7F55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C41FA35"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zmianach ceny w okresie trwania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A286B57" w14:textId="77777777" w:rsidR="00FC497D" w:rsidRDefault="002D166C">
            <w:pPr>
              <w:pStyle w:val="Textbody"/>
              <w:tabs>
                <w:tab w:val="left" w:pos="720"/>
              </w:tabs>
              <w:jc w:val="center"/>
            </w:pPr>
            <w:r>
              <w:rPr>
                <w:rFonts w:ascii="Calibri Light" w:hAnsi="Calibri Light" w:cs="Calibri Light"/>
                <w:bCs/>
              </w:rPr>
              <w:t xml:space="preserve">Zamawiający nie przewiduje zmiany ceny jednostkowej netto podczas trwania umowy, poza </w:t>
            </w:r>
            <w:r>
              <w:rPr>
                <w:rFonts w:ascii="Calibri Light" w:hAnsi="Calibri Light" w:cs="Calibri Light"/>
              </w:rPr>
              <w:t>zmianami ogólnie obowiązujących przepisów prawa.</w:t>
            </w:r>
          </w:p>
          <w:p w14:paraId="5BAAC943"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Ceny energii elektrycznej zostaną zmienione o kwotę wynikającą z obowiązków nałożonych właściwymi przepisami, od dnia ich wejścia w życie.</w:t>
            </w:r>
          </w:p>
        </w:tc>
      </w:tr>
      <w:tr w:rsidR="00FC497D" w14:paraId="79137907"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608B06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udostępnieniu danych                      o punktach poboru energii</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D657A59" w14:textId="1E8FE5B6" w:rsidR="00FC497D" w:rsidRDefault="002D166C" w:rsidP="000F1592">
            <w:pPr>
              <w:pStyle w:val="Textbody"/>
              <w:tabs>
                <w:tab w:val="left" w:pos="720"/>
              </w:tabs>
              <w:jc w:val="center"/>
              <w:rPr>
                <w:rFonts w:ascii="Calibri Light" w:hAnsi="Calibri Light" w:cs="Calibri Light"/>
              </w:rPr>
            </w:pPr>
            <w:r>
              <w:rPr>
                <w:rFonts w:ascii="Calibri Light" w:hAnsi="Calibri Light" w:cs="Calibri Light"/>
                <w:bCs/>
              </w:rPr>
              <w:t xml:space="preserve">Zamawiający udostępnia wszystkie posiadane dane niezbędne w procedurze zmiany sprzedawcy </w:t>
            </w:r>
            <w:r w:rsidR="00B054CA">
              <w:rPr>
                <w:rFonts w:ascii="Calibri Light" w:hAnsi="Calibri Light" w:cs="Calibri Light"/>
                <w:bCs/>
              </w:rPr>
              <w:t xml:space="preserve">w </w:t>
            </w:r>
            <w:r w:rsidR="00B054CA" w:rsidRPr="00B054CA">
              <w:rPr>
                <w:rFonts w:ascii="Calibri Light" w:hAnsi="Calibri Light" w:cs="Calibri Light"/>
                <w:bCs/>
              </w:rPr>
              <w:t>załącznik</w:t>
            </w:r>
            <w:r w:rsidR="00B054CA">
              <w:rPr>
                <w:rFonts w:ascii="Calibri Light" w:hAnsi="Calibri Light" w:cs="Calibri Light"/>
                <w:bCs/>
              </w:rPr>
              <w:t>u</w:t>
            </w:r>
            <w:r w:rsidR="00B054CA" w:rsidRPr="00B054CA">
              <w:rPr>
                <w:rFonts w:ascii="Calibri Light" w:hAnsi="Calibri Light" w:cs="Calibri Light"/>
                <w:bCs/>
              </w:rPr>
              <w:t xml:space="preserve"> nr </w:t>
            </w:r>
            <w:r w:rsidR="000F1592">
              <w:rPr>
                <w:rFonts w:ascii="Calibri Light" w:hAnsi="Calibri Light" w:cs="Calibri Light"/>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sidR="00B054CA" w:rsidRPr="00B054CA">
              <w:rPr>
                <w:rFonts w:ascii="Calibri Light" w:hAnsi="Calibri Light" w:cs="Calibri Light"/>
                <w:bCs/>
              </w:rPr>
              <w:t xml:space="preserve"> </w:t>
            </w:r>
            <w:r>
              <w:rPr>
                <w:rFonts w:ascii="Calibri Light" w:hAnsi="Calibri Light" w:cs="Calibri Light"/>
              </w:rPr>
              <w:t>Zamawiający podaje parametry dystrybucyjne, dane adresowe i oznaczenia punktów poboru energii zgodnie z danymi zawartymi w umowach dystrybucyjnych.</w:t>
            </w:r>
          </w:p>
        </w:tc>
      </w:tr>
      <w:tr w:rsidR="00FC497D" w14:paraId="3926EDCC"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7B16F36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udziałach Zamawiającego               w akcjach promocyjnych lub lojalnościowych</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A85C6C3"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nie podpisywał aneksów dotyczących programów lojalnościowych i promocyjnych</w:t>
            </w:r>
          </w:p>
        </w:tc>
      </w:tr>
      <w:tr w:rsidR="00FC497D" w14:paraId="30DDDDC4"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57D857A"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udzieleniu Wykonawcy pełnomocnictwa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B764F0B"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Pełnomocnictwo i jego zakres jest integralną częścią umowy.</w:t>
            </w:r>
          </w:p>
          <w:p w14:paraId="64C33BE6"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Zakres pełnomocnictwa jest wyczerpujący dla prawidłowego wykonania umowy.</w:t>
            </w:r>
          </w:p>
        </w:tc>
      </w:tr>
      <w:tr w:rsidR="00FC497D" w14:paraId="060C1E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4A9181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Proces podpisania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B285250"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Zmawiający udostępni Wykonawcy kopie dokumentów:</w:t>
            </w:r>
          </w:p>
          <w:p w14:paraId="64EAB50E" w14:textId="77777777" w:rsidR="00FC497D" w:rsidRDefault="002D166C">
            <w:pPr>
              <w:pStyle w:val="Textbody"/>
              <w:widowControl w:val="0"/>
              <w:numPr>
                <w:ilvl w:val="0"/>
                <w:numId w:val="8"/>
              </w:numPr>
              <w:tabs>
                <w:tab w:val="left" w:pos="-720"/>
              </w:tabs>
              <w:spacing w:after="0"/>
              <w:rPr>
                <w:rFonts w:ascii="Calibri Light" w:hAnsi="Calibri Light" w:cs="Calibri Light"/>
                <w:bCs/>
              </w:rPr>
            </w:pPr>
            <w:r>
              <w:rPr>
                <w:rFonts w:ascii="Calibri Light" w:hAnsi="Calibri Light" w:cs="Calibri Light"/>
                <w:bCs/>
              </w:rPr>
              <w:t>nadania numeru NIP;</w:t>
            </w:r>
          </w:p>
          <w:p w14:paraId="1B30CCCE"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nadania numeru REGON;</w:t>
            </w:r>
          </w:p>
          <w:p w14:paraId="3A2DB1D6" w14:textId="77777777" w:rsidR="00FC497D" w:rsidRDefault="002D166C">
            <w:pPr>
              <w:pStyle w:val="Textbody"/>
              <w:widowControl w:val="0"/>
              <w:numPr>
                <w:ilvl w:val="0"/>
                <w:numId w:val="6"/>
              </w:numPr>
              <w:tabs>
                <w:tab w:val="left" w:pos="-720"/>
              </w:tabs>
              <w:spacing w:after="0"/>
              <w:rPr>
                <w:rFonts w:ascii="Calibri Light" w:hAnsi="Calibri Light" w:cs="Calibri Light"/>
                <w:bCs/>
              </w:rPr>
            </w:pPr>
            <w:r>
              <w:rPr>
                <w:rFonts w:ascii="Calibri Light" w:hAnsi="Calibri Light" w:cs="Calibri Light"/>
                <w:bCs/>
              </w:rPr>
              <w:t>KRS lub inny dokument na podstawie którego działa dana jednostka;</w:t>
            </w:r>
          </w:p>
        </w:tc>
      </w:tr>
      <w:tr w:rsidR="00FC497D" w14:paraId="2A49585B"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1A00EA8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Ilość umów jakie zawrze Wykonawca  z Zamawiającym w ramach tego postępowania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3032DCB2"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1</w:t>
            </w:r>
          </w:p>
        </w:tc>
      </w:tr>
      <w:tr w:rsidR="00FC497D" w14:paraId="785AE95A"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ACF5DAB"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zawarcia umowy</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60495551"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Zamawiający dopuszcza podpisanie umowy w ramach wymiany korespondencji drogą poczty tradycyjnej, kurierskiej lub elektronicznej z wykorzystaniem podpisu kwalifikowanego</w:t>
            </w:r>
          </w:p>
        </w:tc>
      </w:tr>
      <w:tr w:rsidR="00FC497D" w14:paraId="1FE1A26F"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52B7153C"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4B67C3B"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Zamawiający jest płatnikiem należności za zużytą energię elektryczną.</w:t>
            </w:r>
          </w:p>
          <w:p w14:paraId="3CA4F898" w14:textId="4BEC9831"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OSD dostarcza faktury rozliczeniowe w okresach  jednomiesięcznych dla grupy taryfowej C2x i dwumiesięcznych dla </w:t>
            </w:r>
            <w:r>
              <w:rPr>
                <w:rFonts w:ascii="Calibri Light" w:hAnsi="Calibri Light" w:cs="Calibri Light"/>
              </w:rPr>
              <w:lastRenderedPageBreak/>
              <w:t>grupy taryfowej C1x. Zamawiający nie dopuszcza do sytuacji, w której Wykonawca samodzielnie dokonuje szacowania zużycia energii.</w:t>
            </w:r>
          </w:p>
        </w:tc>
      </w:tr>
      <w:tr w:rsidR="00FC497D" w14:paraId="257FF3A9"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2E212D2E"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lastRenderedPageBreak/>
              <w:t>Sposób fakturowania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49CF01AC"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Faktura winna zawierać pełne dane identyfikacyjne Zamawiającego, tj.: nazwę, adres   i NIP oraz dane Odbiorcy, tj. nazwę i adres..</w:t>
            </w:r>
          </w:p>
        </w:tc>
      </w:tr>
      <w:tr w:rsidR="00FC497D" w14:paraId="158A9C11"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38B35B82"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Sposób rozliczenia</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3CA5E25" w14:textId="77777777" w:rsidR="00FC497D" w:rsidRDefault="002D166C">
            <w:pPr>
              <w:pStyle w:val="Textbody"/>
              <w:tabs>
                <w:tab w:val="left" w:pos="720"/>
              </w:tabs>
              <w:jc w:val="center"/>
              <w:rPr>
                <w:rFonts w:ascii="Calibri Light" w:hAnsi="Calibri Light" w:cs="Calibri Light"/>
              </w:rPr>
            </w:pPr>
            <w:r>
              <w:rPr>
                <w:rFonts w:ascii="Calibri Light" w:hAnsi="Calibri Light" w:cs="Calibri Light"/>
              </w:rPr>
              <w:t xml:space="preserve">W części faktury dotyczącej rozliczenia Wykonawca umieści informacje o numerze </w:t>
            </w:r>
            <w:proofErr w:type="spellStart"/>
            <w:r>
              <w:rPr>
                <w:rFonts w:ascii="Calibri Light" w:hAnsi="Calibri Light" w:cs="Calibri Light"/>
              </w:rPr>
              <w:t>ppe</w:t>
            </w:r>
            <w:proofErr w:type="spellEnd"/>
            <w:r>
              <w:rPr>
                <w:rFonts w:ascii="Calibri Light" w:hAnsi="Calibri Light" w:cs="Calibri Light"/>
              </w:rPr>
              <w:t xml:space="preserve">, dane lokalizacyjne </w:t>
            </w:r>
            <w:proofErr w:type="spellStart"/>
            <w:r>
              <w:rPr>
                <w:rFonts w:ascii="Calibri Light" w:hAnsi="Calibri Light" w:cs="Calibri Light"/>
              </w:rPr>
              <w:t>ppe</w:t>
            </w:r>
            <w:proofErr w:type="spellEnd"/>
            <w:r>
              <w:rPr>
                <w:rFonts w:ascii="Calibri Light" w:hAnsi="Calibri Light" w:cs="Calibri Light"/>
              </w:rPr>
              <w:t>, grupa taryfowa, daty odczytów, zużycie w strefach w okresie rozliczeniowym, cena jednostkowe energii elektrycznej i gwarancji pochodzenia, wartość netto, wartość podatku VAT i wartość brutto</w:t>
            </w:r>
          </w:p>
        </w:tc>
      </w:tr>
      <w:tr w:rsidR="00FC497D" w14:paraId="0DD0616E" w14:textId="77777777">
        <w:trPr>
          <w:trHeight w:val="225"/>
        </w:trPr>
        <w:tc>
          <w:tcPr>
            <w:tcW w:w="368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center"/>
          </w:tcPr>
          <w:p w14:paraId="0191FDDD" w14:textId="77777777" w:rsidR="00FC497D" w:rsidRDefault="002D166C">
            <w:pPr>
              <w:pStyle w:val="Textbody"/>
              <w:tabs>
                <w:tab w:val="left" w:pos="720"/>
              </w:tabs>
              <w:rPr>
                <w:rFonts w:ascii="Calibri Light" w:hAnsi="Calibri Light" w:cs="Calibri Light"/>
                <w:bCs/>
              </w:rPr>
            </w:pPr>
            <w:r>
              <w:rPr>
                <w:rFonts w:ascii="Calibri Light" w:hAnsi="Calibri Light" w:cs="Calibri Light"/>
                <w:bCs/>
              </w:rPr>
              <w:t>Informacja o sposobie dostarczania faktur</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center"/>
          </w:tcPr>
          <w:p w14:paraId="58C4B7EA" w14:textId="77777777" w:rsidR="00FC497D" w:rsidRDefault="002D166C">
            <w:pPr>
              <w:pStyle w:val="Textbody"/>
              <w:tabs>
                <w:tab w:val="left" w:pos="720"/>
              </w:tabs>
              <w:jc w:val="center"/>
              <w:rPr>
                <w:rFonts w:ascii="Calibri Light" w:hAnsi="Calibri Light" w:cs="Calibri Light"/>
                <w:bCs/>
              </w:rPr>
            </w:pPr>
            <w:r>
              <w:rPr>
                <w:rFonts w:ascii="Calibri Light" w:hAnsi="Calibri Light" w:cs="Calibri Light"/>
                <w:bCs/>
              </w:rPr>
              <w:t>Wykonawca dostarczy faktury na adres Nabywcy.</w:t>
            </w:r>
          </w:p>
        </w:tc>
      </w:tr>
    </w:tbl>
    <w:p w14:paraId="0E367A9A" w14:textId="77777777" w:rsidR="00FC497D" w:rsidRDefault="00FC497D">
      <w:pPr>
        <w:pStyle w:val="Standard"/>
        <w:jc w:val="both"/>
        <w:rPr>
          <w:rFonts w:ascii="Calibri Light" w:hAnsi="Calibri Light" w:cs="Calibri Light"/>
          <w:color w:val="FF0000"/>
          <w:lang w:eastAsia="en-US"/>
        </w:rPr>
      </w:pPr>
    </w:p>
    <w:p w14:paraId="5B0A1DEA" w14:textId="77777777" w:rsidR="00FC497D" w:rsidRDefault="00FC497D">
      <w:pPr>
        <w:pStyle w:val="Standard"/>
        <w:jc w:val="both"/>
        <w:rPr>
          <w:rFonts w:ascii="Calibri Light" w:eastAsia="CIDFont+F4" w:hAnsi="Calibri Light" w:cs="Calibri Light"/>
          <w:b/>
          <w:lang w:eastAsia="en-US"/>
        </w:rPr>
      </w:pPr>
    </w:p>
    <w:p w14:paraId="2E2A8E26" w14:textId="1647E726" w:rsidR="00FC497D" w:rsidRDefault="002D166C">
      <w:pPr>
        <w:pStyle w:val="Standard"/>
        <w:numPr>
          <w:ilvl w:val="0"/>
          <w:numId w:val="9"/>
        </w:numPr>
        <w:shd w:val="clear" w:color="auto" w:fill="FFFFFF"/>
        <w:spacing w:after="200" w:line="276" w:lineRule="auto"/>
        <w:ind w:left="284" w:firstLine="0"/>
      </w:pPr>
      <w:r>
        <w:rPr>
          <w:rFonts w:ascii="Calibri Light" w:hAnsi="Calibri Light" w:cs="Calibri Light"/>
        </w:rPr>
        <w:t xml:space="preserve">Dostawa energii elektrycznej obejmuje kupno i sprzedaż energii elektrycznej dla punktów poboru energii wskazanych w </w:t>
      </w:r>
      <w:r w:rsidR="00B054CA" w:rsidRPr="00B054CA">
        <w:rPr>
          <w:rFonts w:ascii="Calibri Light" w:hAnsi="Calibri Light" w:cs="Calibri Light"/>
          <w:b/>
          <w:bCs/>
        </w:rPr>
        <w:t xml:space="preserve">załączniku nr </w:t>
      </w:r>
      <w:r w:rsidR="000F1592">
        <w:rPr>
          <w:rFonts w:ascii="Calibri Light" w:hAnsi="Calibri Light" w:cs="Calibri Light"/>
          <w:b/>
          <w:bCs/>
        </w:rPr>
        <w:t>1</w:t>
      </w:r>
      <w:r w:rsidR="00B054CA" w:rsidRPr="00B054CA">
        <w:rPr>
          <w:rFonts w:ascii="Calibri Light" w:hAnsi="Calibri Light" w:cs="Calibri Light"/>
          <w:b/>
          <w:bCs/>
        </w:rPr>
        <w:t xml:space="preserve"> (wykaz PPE)</w:t>
      </w:r>
      <w:r>
        <w:rPr>
          <w:rFonts w:ascii="Calibri Light" w:hAnsi="Calibri Light" w:cs="Calibri Light"/>
          <w:b/>
        </w:rPr>
        <w:t>.</w:t>
      </w:r>
    </w:p>
    <w:p w14:paraId="319C101D" w14:textId="5A81C8BC" w:rsidR="00FC497D" w:rsidRDefault="002D166C">
      <w:pPr>
        <w:pStyle w:val="Standard"/>
        <w:numPr>
          <w:ilvl w:val="0"/>
          <w:numId w:val="7"/>
        </w:numPr>
        <w:shd w:val="clear" w:color="auto" w:fill="FFFFFF"/>
        <w:spacing w:after="200" w:line="276" w:lineRule="auto"/>
        <w:ind w:left="284" w:firstLine="0"/>
        <w:rPr>
          <w:rFonts w:ascii="Calibri Light" w:hAnsi="Calibri Light" w:cs="Calibri Light"/>
        </w:rPr>
      </w:pPr>
      <w:r>
        <w:rPr>
          <w:rFonts w:ascii="Calibri Light" w:hAnsi="Calibri Light" w:cs="Calibri Light"/>
        </w:rPr>
        <w:t>Dostawy energii elektrycznej będą realizowane w o kresie od 01.0</w:t>
      </w:r>
      <w:r w:rsidR="002F792F">
        <w:rPr>
          <w:rFonts w:ascii="Calibri Light" w:hAnsi="Calibri Light" w:cs="Calibri Light"/>
        </w:rPr>
        <w:t>5</w:t>
      </w:r>
      <w:r>
        <w:rPr>
          <w:rFonts w:ascii="Calibri Light" w:hAnsi="Calibri Light" w:cs="Calibri Light"/>
        </w:rPr>
        <w:t xml:space="preserve">.2023 r. do </w:t>
      </w:r>
      <w:r w:rsidR="000F1592">
        <w:rPr>
          <w:rFonts w:ascii="Calibri Light" w:hAnsi="Calibri Light" w:cs="Calibri Light"/>
        </w:rPr>
        <w:t>3</w:t>
      </w:r>
      <w:r w:rsidR="002F792F">
        <w:rPr>
          <w:rFonts w:ascii="Calibri Light" w:hAnsi="Calibri Light" w:cs="Calibri Light"/>
        </w:rPr>
        <w:t>0</w:t>
      </w:r>
      <w:r w:rsidR="000F1592">
        <w:rPr>
          <w:rFonts w:ascii="Calibri Light" w:hAnsi="Calibri Light" w:cs="Calibri Light"/>
        </w:rPr>
        <w:t>.0</w:t>
      </w:r>
      <w:r w:rsidR="002F792F">
        <w:rPr>
          <w:rFonts w:ascii="Calibri Light" w:hAnsi="Calibri Light" w:cs="Calibri Light"/>
        </w:rPr>
        <w:t>4</w:t>
      </w:r>
      <w:r w:rsidR="000F1592">
        <w:rPr>
          <w:rFonts w:ascii="Calibri Light" w:hAnsi="Calibri Light" w:cs="Calibri Light"/>
        </w:rPr>
        <w:t>.202</w:t>
      </w:r>
      <w:r w:rsidR="002E5930">
        <w:rPr>
          <w:rFonts w:ascii="Calibri Light" w:hAnsi="Calibri Light" w:cs="Calibri Light"/>
        </w:rPr>
        <w:t>4</w:t>
      </w:r>
      <w:r>
        <w:rPr>
          <w:rFonts w:ascii="Calibri Light" w:hAnsi="Calibri Light" w:cs="Calibri Light"/>
        </w:rPr>
        <w:t xml:space="preserve"> r.</w:t>
      </w:r>
      <w:r w:rsidR="001B11EA">
        <w:rPr>
          <w:rFonts w:ascii="Calibri Light" w:hAnsi="Calibri Light" w:cs="Calibri Light"/>
        </w:rPr>
        <w:t xml:space="preserve"> </w:t>
      </w:r>
      <w:r w:rsidR="001B11EA" w:rsidRPr="001B11EA">
        <w:rPr>
          <w:rFonts w:ascii="Calibri Light" w:hAnsi="Calibri Light" w:cs="Calibri Light"/>
        </w:rPr>
        <w:t>nie wcześniej jednak niż po pozytywnej weryfikacji punktów poboru energii dokonanej przez operatora systemu dystrybucyjnego</w:t>
      </w:r>
    </w:p>
    <w:p w14:paraId="4B22E6E0" w14:textId="77777777" w:rsidR="00FC497D" w:rsidRDefault="002D166C">
      <w:pPr>
        <w:pStyle w:val="Standard"/>
        <w:numPr>
          <w:ilvl w:val="0"/>
          <w:numId w:val="7"/>
        </w:numPr>
        <w:shd w:val="clear" w:color="auto" w:fill="FFFFFF"/>
        <w:spacing w:after="200" w:line="276" w:lineRule="auto"/>
        <w:ind w:left="284" w:firstLine="0"/>
        <w:rPr>
          <w:rFonts w:ascii="Calibri Light" w:hAnsi="Calibri Light" w:cs="Calibri Light"/>
        </w:rPr>
      </w:pPr>
      <w:r>
        <w:rPr>
          <w:rFonts w:ascii="Calibri Light" w:hAnsi="Calibri Light" w:cs="Calibri Light"/>
        </w:rPr>
        <w:t>Wykonawca musi posiadać koncesję na obrót energią elektryczną wydaną przez Prezesa URE ważną w okresie realizacji dostaw.</w:t>
      </w:r>
    </w:p>
    <w:p w14:paraId="14FFFE03" w14:textId="64D17D43" w:rsidR="00FC497D" w:rsidRDefault="002D166C">
      <w:pPr>
        <w:pStyle w:val="Standard"/>
        <w:numPr>
          <w:ilvl w:val="0"/>
          <w:numId w:val="7"/>
        </w:numPr>
        <w:shd w:val="clear" w:color="auto" w:fill="FFFFFF"/>
        <w:tabs>
          <w:tab w:val="left" w:pos="720"/>
          <w:tab w:val="left" w:pos="786"/>
        </w:tabs>
        <w:spacing w:after="200" w:line="276" w:lineRule="auto"/>
        <w:ind w:left="360" w:firstLine="0"/>
        <w:rPr>
          <w:rFonts w:ascii="Calibri Light" w:hAnsi="Calibri Light" w:cs="Calibri Light"/>
        </w:rPr>
      </w:pPr>
      <w:r>
        <w:rPr>
          <w:rFonts w:ascii="Calibri Light" w:hAnsi="Calibri Light" w:cs="Calibri Light"/>
        </w:rPr>
        <w:t xml:space="preserve">Wykonawca zobowiązuje się do złożenia w OSD, w imieniu Zamawiającego, zgłoszenia o zawarciu umowy na sprzedaż energii elektrycznej.    </w:t>
      </w:r>
    </w:p>
    <w:p w14:paraId="3BC07C60" w14:textId="77777777" w:rsidR="00FC497D" w:rsidRDefault="002D166C">
      <w:pPr>
        <w:pStyle w:val="Standard"/>
        <w:numPr>
          <w:ilvl w:val="0"/>
          <w:numId w:val="7"/>
        </w:numPr>
        <w:shd w:val="clear" w:color="auto" w:fill="FFFFFF"/>
        <w:tabs>
          <w:tab w:val="left" w:pos="720"/>
          <w:tab w:val="left" w:pos="786"/>
        </w:tabs>
        <w:spacing w:after="200" w:line="276" w:lineRule="auto"/>
        <w:ind w:left="360" w:firstLine="0"/>
        <w:rPr>
          <w:rFonts w:ascii="Calibri Light" w:hAnsi="Calibri Light" w:cs="Calibri Light"/>
        </w:rPr>
      </w:pPr>
      <w:r>
        <w:rPr>
          <w:rFonts w:ascii="Calibri Light" w:hAnsi="Calibri Light" w:cs="Calibri Light"/>
        </w:rPr>
        <w:t>Wskazana ilość energii elektrycznej stanowi jedynie przybliżoną wartość. Faktyczne zużycie energii elektrycznej uzależnione będzie wyłącznie od rzeczywistych potrzeb poszczególnych PPE Zamawiającego, z tym że niezależnie od wielkości zużycia Wykonawca zobowiązany jest w każdym przypadku stosować zaoferowaną w ofercie jednostkową cenę energii.</w:t>
      </w:r>
    </w:p>
    <w:p w14:paraId="62704D0F" w14:textId="08B8E724" w:rsidR="00FC497D" w:rsidRDefault="002D166C">
      <w:pPr>
        <w:pStyle w:val="Standard"/>
        <w:numPr>
          <w:ilvl w:val="0"/>
          <w:numId w:val="7"/>
        </w:numPr>
        <w:tabs>
          <w:tab w:val="left" w:pos="720"/>
          <w:tab w:val="left" w:pos="786"/>
        </w:tabs>
        <w:spacing w:after="200" w:line="276" w:lineRule="auto"/>
        <w:ind w:left="360" w:firstLine="0"/>
      </w:pPr>
      <w:r>
        <w:rPr>
          <w:rFonts w:ascii="Calibri Light" w:hAnsi="Calibri Light" w:cs="Calibri Light"/>
        </w:rPr>
        <w:t xml:space="preserve">Wykonawca zobowiązuje się również do pełnienia funkcji podmiotu odpowiedzialnego za bilansowanie handlowe dla energii elektrycznej sprzedanej w ramach umowy. Wykonawca dokonywać będzie bilansowania handlowego energii zakupionej przez Zamawiającego na podstawie standardowego profilu zużycia o mocy umownej określonej </w:t>
      </w:r>
      <w:r w:rsidRPr="00B054CA">
        <w:rPr>
          <w:rFonts w:ascii="Calibri Light" w:hAnsi="Calibri Light" w:cs="Calibri Light"/>
          <w:b/>
        </w:rPr>
        <w:t xml:space="preserve">w </w:t>
      </w:r>
      <w:r w:rsidR="00B054CA" w:rsidRPr="00B054CA">
        <w:rPr>
          <w:rFonts w:ascii="Calibri Light" w:hAnsi="Calibri Light" w:cs="Calibri Light"/>
          <w:b/>
          <w:bCs/>
        </w:rPr>
        <w:t xml:space="preserve">załączniku nr </w:t>
      </w:r>
      <w:r w:rsidR="000F1592">
        <w:rPr>
          <w:rFonts w:ascii="Calibri Light" w:hAnsi="Calibri Light" w:cs="Calibri Light"/>
          <w:b/>
          <w:bCs/>
        </w:rPr>
        <w:t>1</w:t>
      </w:r>
      <w:r w:rsidR="00B054CA" w:rsidRPr="00B054CA">
        <w:rPr>
          <w:rFonts w:ascii="Calibri Light" w:hAnsi="Calibri Light" w:cs="Calibri Light"/>
          <w:bCs/>
        </w:rPr>
        <w:t xml:space="preserve"> (wykaz PPE</w:t>
      </w:r>
      <w:r w:rsidR="000F1592">
        <w:rPr>
          <w:rFonts w:ascii="Calibri Light" w:hAnsi="Calibri Light" w:cs="Calibri Light"/>
          <w:bCs/>
        </w:rPr>
        <w:t>)</w:t>
      </w:r>
      <w:r>
        <w:rPr>
          <w:rFonts w:ascii="Calibri Light" w:hAnsi="Calibri Light" w:cs="Calibri Light"/>
          <w:b/>
        </w:rPr>
        <w:t>.</w:t>
      </w:r>
      <w:r>
        <w:rPr>
          <w:rFonts w:ascii="Calibri Light" w:hAnsi="Calibri Light" w:cs="Calibri Light"/>
        </w:rPr>
        <w:t xml:space="preserve"> Koszty wynikające z dokonania bilansowania uwzględnione są w cenie energii elektrycznej. Zamawiający oświadcza, że wszystkie prawa i obowiązki związane z bilansowaniem handlowym z umowy, w tym zgłaszanie grafików handlowych do OSD, przechodzą na Wykonawcę.</w:t>
      </w:r>
    </w:p>
    <w:p w14:paraId="09491EA8" w14:textId="77777777" w:rsidR="00FC497D" w:rsidRDefault="002D166C">
      <w:pPr>
        <w:pStyle w:val="Standard"/>
        <w:numPr>
          <w:ilvl w:val="0"/>
          <w:numId w:val="7"/>
        </w:numPr>
        <w:tabs>
          <w:tab w:val="left" w:pos="851"/>
        </w:tabs>
        <w:spacing w:after="200" w:line="276" w:lineRule="auto"/>
        <w:ind w:left="425" w:right="40" w:hanging="425"/>
        <w:rPr>
          <w:rFonts w:ascii="Calibri Light" w:hAnsi="Calibri Light" w:cs="Calibri Light"/>
          <w:lang w:eastAsia="en-US"/>
        </w:rPr>
      </w:pPr>
      <w:r>
        <w:rPr>
          <w:rFonts w:ascii="Calibri Light" w:hAnsi="Calibri Light" w:cs="Calibri Light"/>
          <w:lang w:eastAsia="en-US"/>
        </w:rPr>
        <w:lastRenderedPageBreak/>
        <w:t>Wykonawca zobowiązuje się zapewnić Zamawiającemu standardy jakościowe obsługi w zakresie przedmiotu zamówienia zgodnie z obowiązującymi przepisami Prawa energetycznego oraz zgodnie z obowiązującymi rozporządzeniami w zakresie zachowania standardów jakościowych.</w:t>
      </w:r>
    </w:p>
    <w:p w14:paraId="5529BD37" w14:textId="77777777" w:rsidR="00FC497D" w:rsidRDefault="002D166C">
      <w:pPr>
        <w:pStyle w:val="Standard"/>
        <w:numPr>
          <w:ilvl w:val="0"/>
          <w:numId w:val="7"/>
        </w:numPr>
        <w:tabs>
          <w:tab w:val="left" w:pos="851"/>
        </w:tabs>
        <w:spacing w:after="200" w:line="276" w:lineRule="auto"/>
        <w:ind w:left="425" w:right="40" w:hanging="425"/>
      </w:pPr>
      <w:r>
        <w:rPr>
          <w:rFonts w:ascii="Calibri Light" w:hAnsi="Calibri Light" w:cs="Calibri Light"/>
          <w:color w:val="000000"/>
        </w:rPr>
        <w:t>Standardy jakości obsługi klienta zostały określone w obowiązujących przepisach wykonawczych wydanych na podstawie ustawy z dnia 10 kwietnia 1997 r. - Prawo energetyczne</w:t>
      </w:r>
      <w:r>
        <w:rPr>
          <w:rFonts w:ascii="Calibri Light" w:hAnsi="Calibri Light" w:cs="Calibri Light"/>
          <w:color w:val="000000"/>
          <w:spacing w:val="4"/>
        </w:rPr>
        <w:t xml:space="preserve">. </w:t>
      </w:r>
      <w:r>
        <w:rPr>
          <w:rFonts w:ascii="Calibri Light" w:hAnsi="Calibri Light" w:cs="Calibri Light"/>
          <w:color w:val="000000"/>
        </w:rPr>
        <w:t xml:space="preserve">W przypadku niedotrzymania jakościowych standardów obsługi Zamawiającemu przysługuje prawo bonifikaty według stawek określonych w </w:t>
      </w:r>
      <w:r>
        <w:rPr>
          <w:rFonts w:ascii="Calibri Light" w:hAnsi="Calibri Light" w:cs="Calibri Light"/>
        </w:rPr>
        <w:t>§ 44 i w § 45  Rozporządzenie Ministra Klimatu i Środowiska z dnia 29 listopada 2022 r. w sprawie sposobu kształtowania i kalkulacji taryf oraz sposobu rozliczeń w obrocie energią elektryczną (Dz.U. 2022 poz. 2505)</w:t>
      </w:r>
      <w:r>
        <w:rPr>
          <w:rFonts w:ascii="Calibri Light" w:hAnsi="Calibri Light" w:cs="Calibri Light"/>
          <w:color w:val="000000"/>
        </w:rPr>
        <w:t>lub w każdym później wydanym akcie prawnym dotyczącym jakościowych standardów obsługi.</w:t>
      </w:r>
    </w:p>
    <w:p w14:paraId="3D4CCAEF" w14:textId="77777777" w:rsidR="00FC497D" w:rsidRDefault="002D166C">
      <w:pPr>
        <w:pStyle w:val="Standard"/>
        <w:numPr>
          <w:ilvl w:val="0"/>
          <w:numId w:val="7"/>
        </w:numPr>
        <w:spacing w:after="200" w:line="276" w:lineRule="auto"/>
        <w:ind w:left="426" w:hanging="426"/>
        <w:rPr>
          <w:rFonts w:ascii="Calibri Light" w:hAnsi="Calibri Light" w:cs="Calibri Light"/>
          <w:spacing w:val="4"/>
          <w:lang w:eastAsia="en-US"/>
        </w:rPr>
      </w:pPr>
      <w:r>
        <w:rPr>
          <w:rFonts w:ascii="Calibri Light" w:hAnsi="Calibri Light" w:cs="Calibri Light"/>
          <w:spacing w:val="4"/>
          <w:lang w:eastAsia="en-US"/>
        </w:rPr>
        <w:t>Wykonawca zobowiązany jest do udzielania bonifikat za niedotrzymanie standardów jakościowych obsługi odbiorców w terminie 30 dni od dnia, w którym zaistniała przesłanka do ich naliczenia.</w:t>
      </w:r>
    </w:p>
    <w:p w14:paraId="46121880" w14:textId="52FE9AF6" w:rsidR="00FC497D" w:rsidRDefault="002D166C">
      <w:pPr>
        <w:pStyle w:val="Standard"/>
        <w:numPr>
          <w:ilvl w:val="0"/>
          <w:numId w:val="7"/>
        </w:numPr>
        <w:shd w:val="clear" w:color="auto" w:fill="FFFFFF"/>
        <w:tabs>
          <w:tab w:val="left" w:pos="852"/>
        </w:tabs>
        <w:spacing w:after="200" w:line="276" w:lineRule="auto"/>
        <w:ind w:left="426" w:hanging="426"/>
      </w:pPr>
      <w:r>
        <w:rPr>
          <w:rFonts w:ascii="Calibri Light" w:hAnsi="Calibri Light" w:cs="Calibri Light"/>
        </w:rPr>
        <w:t>Obiekty Zamawiającego, do których będzie dostarczana energia elektryczna są przyłączone do sieci</w:t>
      </w:r>
      <w:r>
        <w:rPr>
          <w:rFonts w:ascii="Calibri Light" w:hAnsi="Calibri Light" w:cs="Calibri Light"/>
          <w:color w:val="000000"/>
        </w:rPr>
        <w:t xml:space="preserve">: </w:t>
      </w:r>
      <w:r>
        <w:rPr>
          <w:rFonts w:ascii="Calibri Light" w:hAnsi="Calibri Light" w:cs="Calibri Light"/>
          <w:b/>
          <w:bCs/>
          <w:color w:val="000000"/>
        </w:rPr>
        <w:t>Tauron Dystrybucja S.A</w:t>
      </w:r>
      <w:r w:rsidR="000F1592">
        <w:rPr>
          <w:rFonts w:ascii="Calibri Light" w:hAnsi="Calibri Light" w:cs="Calibri Light"/>
          <w:b/>
          <w:bCs/>
          <w:color w:val="000000"/>
        </w:rPr>
        <w:t>.</w:t>
      </w:r>
    </w:p>
    <w:p w14:paraId="3F42D2FF"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Układy pomiarowo-rozliczeniowe Zamawiającego lub Odbiorcy są dostosowane do zasady TPA.</w:t>
      </w:r>
    </w:p>
    <w:p w14:paraId="01A55B14"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Wykonawca będzie zobowiązany do oświadczenia o posiadaniu zawartych generalnych umów dystrybucji z OSD, do sieci których przyłączone są PPE Zamawiającego lub o ich zawarciu, nie później niż do dnia rozpoczęcia świadczenia usługi sprzedaży energii elektrycznej.</w:t>
      </w:r>
    </w:p>
    <w:p w14:paraId="3FA3CAF5" w14:textId="77777777" w:rsidR="00FC497D" w:rsidRDefault="002D166C">
      <w:pPr>
        <w:pStyle w:val="Standard"/>
        <w:numPr>
          <w:ilvl w:val="0"/>
          <w:numId w:val="7"/>
        </w:numPr>
        <w:shd w:val="clear" w:color="auto" w:fill="FFFFFF"/>
        <w:tabs>
          <w:tab w:val="left" w:pos="852"/>
        </w:tabs>
        <w:spacing w:after="200" w:line="276" w:lineRule="auto"/>
        <w:ind w:left="426" w:hanging="426"/>
      </w:pPr>
      <w:r>
        <w:rPr>
          <w:rFonts w:ascii="Calibri Light" w:hAnsi="Calibri Light" w:cs="Calibri Light"/>
        </w:rPr>
        <w:t>Zgodnie z ustawą z dnia 9 listopada 2018 roku o elektronicznym fakturowaniu w zamówieniach publicznych, koncesjach na roboty budowlane lub usługi oraz partnerstwie publiczno-</w:t>
      </w:r>
      <w:r>
        <w:rPr>
          <w:rFonts w:ascii="Calibri Light" w:hAnsi="Calibri Light" w:cs="Calibri Light"/>
          <w:color w:val="000000"/>
        </w:rPr>
        <w:t xml:space="preserve">prywatnym </w:t>
      </w:r>
      <w:r>
        <w:rPr>
          <w:rFonts w:ascii="Calibri Light" w:hAnsi="Calibri Light" w:cs="Calibri Light"/>
        </w:rPr>
        <w:t>(</w:t>
      </w:r>
      <w:proofErr w:type="spellStart"/>
      <w:r>
        <w:rPr>
          <w:rFonts w:ascii="Calibri Light" w:hAnsi="Calibri Light" w:cs="Calibri Light"/>
        </w:rPr>
        <w:t>t.j</w:t>
      </w:r>
      <w:proofErr w:type="spellEnd"/>
      <w:r>
        <w:rPr>
          <w:rFonts w:ascii="Calibri Light" w:hAnsi="Calibri Light" w:cs="Calibri Light"/>
        </w:rPr>
        <w:t>. Dz. U. z 2021 r. poz. 1797) istnieje możliwość wystawiania przez Wykonawcę ustrukturyzowanych faktur elektronicznych za pośrednictwem platformy Odbiorcy.</w:t>
      </w:r>
    </w:p>
    <w:p w14:paraId="7207DD11" w14:textId="77777777" w:rsidR="00FC497D" w:rsidRDefault="002D166C">
      <w:pPr>
        <w:pStyle w:val="Standard"/>
        <w:numPr>
          <w:ilvl w:val="0"/>
          <w:numId w:val="7"/>
        </w:numPr>
        <w:shd w:val="clear" w:color="auto" w:fill="FFFFFF"/>
        <w:tabs>
          <w:tab w:val="left" w:pos="852"/>
        </w:tabs>
        <w:spacing w:after="200" w:line="276" w:lineRule="auto"/>
        <w:ind w:left="426" w:hanging="426"/>
        <w:rPr>
          <w:rFonts w:ascii="Calibri Light" w:hAnsi="Calibri Light" w:cs="Calibri Light"/>
        </w:rPr>
      </w:pPr>
      <w:r>
        <w:rPr>
          <w:rFonts w:ascii="Calibri Light" w:hAnsi="Calibri Light" w:cs="Calibri Light"/>
        </w:rPr>
        <w:t>Podstawą do ustalenia warunków i wykonania Umowy są w szczególności wskazane poniżej regulacje wraz z późniejszymi zmianami lub regulacje je zastępujące:</w:t>
      </w:r>
    </w:p>
    <w:p w14:paraId="32B8C977"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Ustawa z 10 kwietnia 1997 r, Prawo energetyczne (tekst jednolity Dz. U. z 2020 r. poz. 833 z późniejszymi zmianami) wraz z aktami wykonawczymi.</w:t>
      </w:r>
    </w:p>
    <w:p w14:paraId="7615B078"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Instrukcja Ruchu i Eksploatacji Sieci Dystrybucyjnej OSD zatwierdzona przez Prezesa URE.</w:t>
      </w:r>
    </w:p>
    <w:p w14:paraId="391FEE6B"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Instrukcja Ruchu i Eksploatacji Sieci Przesyłowej PSE S.A zatwierdzona przez Prezesa URE.</w:t>
      </w:r>
    </w:p>
    <w:p w14:paraId="190A5E68"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Umowa o Świadczenie Usług Dystrybucji zawarta przez POB z OSD oraz przez Wytwórcę z OSD.</w:t>
      </w:r>
    </w:p>
    <w:p w14:paraId="3DD485F6"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Umowa o Świadczenie Usług Przesyłania energii elektrycznej zawarta przez POB z OSP.</w:t>
      </w:r>
    </w:p>
    <w:p w14:paraId="1D240177"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Ustawa z dnia 20 lutego 2015 r. o odnawialnych źródłach energii (Dz. U. z 2022 r. poz. 1378, 1383, 2370, 2687.)</w:t>
      </w:r>
    </w:p>
    <w:p w14:paraId="0958F692" w14:textId="77777777" w:rsidR="00FC497D" w:rsidRDefault="002D166C">
      <w:pPr>
        <w:pStyle w:val="Standard"/>
        <w:numPr>
          <w:ilvl w:val="0"/>
          <w:numId w:val="10"/>
        </w:numPr>
        <w:shd w:val="clear" w:color="auto" w:fill="FFFFFF"/>
        <w:tabs>
          <w:tab w:val="left" w:pos="132"/>
        </w:tabs>
        <w:rPr>
          <w:rFonts w:ascii="Calibri Light" w:hAnsi="Calibri Light" w:cs="Calibri Light"/>
        </w:rPr>
      </w:pPr>
      <w:r>
        <w:rPr>
          <w:rFonts w:ascii="Calibri Light" w:hAnsi="Calibri Light" w:cs="Calibri Light"/>
        </w:rPr>
        <w:t>Koncesja POB na obrót energią elektryczną wydana przez Prezesa URE.</w:t>
      </w:r>
    </w:p>
    <w:p w14:paraId="34F7E554" w14:textId="77777777" w:rsidR="00FC497D" w:rsidRDefault="00FC497D">
      <w:pPr>
        <w:pStyle w:val="Standard"/>
        <w:shd w:val="clear" w:color="auto" w:fill="FFFFFF"/>
        <w:tabs>
          <w:tab w:val="left" w:pos="852"/>
        </w:tabs>
        <w:ind w:left="720"/>
        <w:rPr>
          <w:rFonts w:ascii="Calibri Light" w:hAnsi="Calibri Light" w:cs="Calibri Light"/>
        </w:rPr>
      </w:pPr>
    </w:p>
    <w:p w14:paraId="25259A63" w14:textId="696CF44F" w:rsidR="00FC497D" w:rsidRDefault="002D166C">
      <w:pPr>
        <w:pStyle w:val="Standard"/>
        <w:numPr>
          <w:ilvl w:val="0"/>
          <w:numId w:val="7"/>
        </w:numPr>
        <w:shd w:val="clear" w:color="auto" w:fill="FFFFFF"/>
        <w:tabs>
          <w:tab w:val="left" w:pos="284"/>
          <w:tab w:val="left" w:pos="852"/>
        </w:tabs>
        <w:spacing w:after="200" w:line="276" w:lineRule="auto"/>
        <w:ind w:left="426"/>
        <w:rPr>
          <w:rFonts w:ascii="Calibri Light" w:hAnsi="Calibri Light" w:cs="Calibri Light"/>
        </w:rPr>
      </w:pPr>
      <w:r>
        <w:rPr>
          <w:rFonts w:ascii="Calibri Light" w:hAnsi="Calibri Light" w:cs="Calibri Light"/>
        </w:rPr>
        <w:lastRenderedPageBreak/>
        <w:t>Umowa zgodna ze wzorem Wykonawcy zostanie zawarta pod warunkiem zawarcia przez Wytwórcę umowy o świadczenie usług dystrybucji z OSD w odniesieniu do źródła wytwarzania Energii Elektrycznej określonego dla Miejsca Dostarczenia. Warunkiem wykonywania Umowy jest jednoczesne obowiązywanie dokumentów określonych w ust. 1</w:t>
      </w:r>
      <w:r w:rsidR="00C216F0">
        <w:rPr>
          <w:rFonts w:ascii="Calibri Light" w:hAnsi="Calibri Light" w:cs="Calibri Light"/>
        </w:rPr>
        <w:t>4</w:t>
      </w:r>
      <w:r>
        <w:rPr>
          <w:rFonts w:ascii="Calibri Light" w:hAnsi="Calibri Light" w:cs="Calibri Light"/>
        </w:rPr>
        <w:t xml:space="preserve"> d), e) oraz g).</w:t>
      </w:r>
    </w:p>
    <w:p w14:paraId="2EA09DC2" w14:textId="77777777" w:rsidR="00FC497D" w:rsidRDefault="00FC497D">
      <w:pPr>
        <w:pStyle w:val="Standard"/>
        <w:shd w:val="clear" w:color="auto" w:fill="FFFFFF"/>
        <w:tabs>
          <w:tab w:val="left" w:pos="852"/>
        </w:tabs>
        <w:spacing w:after="200" w:line="276" w:lineRule="auto"/>
        <w:rPr>
          <w:rFonts w:ascii="Calibri Light" w:hAnsi="Calibri Light" w:cs="Calibri Light"/>
        </w:rPr>
      </w:pPr>
    </w:p>
    <w:p w14:paraId="62D0F47D" w14:textId="77777777" w:rsidR="00FC497D" w:rsidRDefault="00FC497D">
      <w:pPr>
        <w:pStyle w:val="Standard"/>
        <w:shd w:val="clear" w:color="auto" w:fill="FFFFFF"/>
        <w:tabs>
          <w:tab w:val="left" w:pos="852"/>
        </w:tabs>
        <w:spacing w:after="200" w:line="276" w:lineRule="auto"/>
        <w:ind w:left="426"/>
        <w:rPr>
          <w:rFonts w:ascii="Calibri Light" w:hAnsi="Calibri Light" w:cs="Calibri Light"/>
        </w:rPr>
      </w:pPr>
    </w:p>
    <w:sectPr w:rsidR="00FC497D">
      <w:headerReference w:type="default" r:id="rId8"/>
      <w:pgSz w:w="11906" w:h="16838"/>
      <w:pgMar w:top="1417" w:right="56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ABDC" w14:textId="77777777" w:rsidR="00C64EE5" w:rsidRDefault="00C64EE5">
      <w:r>
        <w:separator/>
      </w:r>
    </w:p>
  </w:endnote>
  <w:endnote w:type="continuationSeparator" w:id="0">
    <w:p w14:paraId="1C26CE94" w14:textId="77777777" w:rsidR="00C64EE5" w:rsidRDefault="00C6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IDFont+F4">
    <w:panose1 w:val="00000000000000000000"/>
    <w:charset w:val="80"/>
    <w:family w:val="auto"/>
    <w:notTrueType/>
    <w:pitch w:val="default"/>
    <w:sig w:usb0="00000001" w:usb1="08070000" w:usb2="00000010" w:usb3="00000000" w:csb0="00020000" w:csb1="00000000"/>
  </w:font>
  <w:font w:name="Andalu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CC36" w14:textId="77777777" w:rsidR="00C64EE5" w:rsidRDefault="00C64EE5">
      <w:r>
        <w:rPr>
          <w:color w:val="000000"/>
        </w:rPr>
        <w:separator/>
      </w:r>
    </w:p>
  </w:footnote>
  <w:footnote w:type="continuationSeparator" w:id="0">
    <w:p w14:paraId="660D6D7C" w14:textId="77777777" w:rsidR="00C64EE5" w:rsidRDefault="00C6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018D" w14:textId="21330E8E" w:rsidR="000C78BB" w:rsidRDefault="002D166C">
    <w:pPr>
      <w:pStyle w:val="Standard"/>
      <w:shd w:val="clear" w:color="auto" w:fill="92D050"/>
      <w:spacing w:line="247" w:lineRule="auto"/>
      <w:jc w:val="center"/>
      <w:rPr>
        <w:rFonts w:ascii="Calibri Light" w:hAnsi="Calibri Light" w:cs="Calibri Light"/>
        <w:b/>
        <w:caps/>
        <w:spacing w:val="20"/>
        <w:lang w:eastAsia="en-US"/>
      </w:rPr>
    </w:pPr>
    <w:r>
      <w:rPr>
        <w:rFonts w:ascii="Calibri Light" w:hAnsi="Calibri Light" w:cs="Calibri Light"/>
        <w:b/>
        <w:caps/>
        <w:spacing w:val="20"/>
        <w:lang w:eastAsia="en-US"/>
      </w:rPr>
      <w:t xml:space="preserve">Załącznik nr </w:t>
    </w:r>
    <w:r w:rsidR="001F5C76">
      <w:rPr>
        <w:rFonts w:ascii="Calibri Light" w:hAnsi="Calibri Light" w:cs="Calibri Light"/>
        <w:b/>
        <w:caps/>
        <w:spacing w:val="20"/>
        <w:lang w:eastAsia="en-US"/>
      </w:rPr>
      <w:t>2</w:t>
    </w:r>
    <w:r>
      <w:rPr>
        <w:rFonts w:ascii="Calibri Light" w:hAnsi="Calibri Light" w:cs="Calibri Light"/>
        <w:b/>
        <w:caps/>
        <w:spacing w:val="20"/>
        <w:lang w:eastAsia="en-US"/>
      </w:rPr>
      <w:t xml:space="preserve"> </w:t>
    </w:r>
    <w:r w:rsidR="002E5930">
      <w:rPr>
        <w:rFonts w:ascii="Calibri Light" w:hAnsi="Calibri Light" w:cs="Calibri Light"/>
        <w:b/>
        <w:caps/>
        <w:spacing w:val="20"/>
        <w:lang w:eastAsia="en-US"/>
      </w:rPr>
      <w:t xml:space="preserve">do </w:t>
    </w:r>
    <w:r w:rsidR="001D09E7">
      <w:rPr>
        <w:rFonts w:ascii="Calibri Light" w:hAnsi="Calibri Light" w:cs="Calibri Light"/>
        <w:b/>
        <w:caps/>
        <w:spacing w:val="20"/>
        <w:lang w:eastAsia="en-US"/>
      </w:rPr>
      <w:t>SOPZ</w:t>
    </w:r>
  </w:p>
  <w:p w14:paraId="7D7B3059" w14:textId="315433D4" w:rsidR="000C78BB" w:rsidRDefault="002D166C">
    <w:pPr>
      <w:pStyle w:val="Standard"/>
      <w:shd w:val="clear" w:color="auto" w:fill="92D050"/>
      <w:spacing w:line="247" w:lineRule="auto"/>
      <w:jc w:val="center"/>
    </w:pPr>
    <w:r>
      <w:rPr>
        <w:rFonts w:ascii="Calibri Light" w:hAnsi="Calibri Light" w:cs="Calibri Light"/>
        <w:b/>
        <w:caps/>
        <w:spacing w:val="20"/>
        <w:sz w:val="20"/>
        <w:szCs w:val="20"/>
        <w:lang w:eastAsia="en-US"/>
      </w:rPr>
      <w:t xml:space="preserve">ZAKUP ENERGII ELEKTRYCZNEJ NA POTRZEBY OBIEKTÓW ZLOKALIZOWANYCH NA TERENIE </w:t>
    </w:r>
    <w:r w:rsidRPr="002E5930">
      <w:rPr>
        <w:rFonts w:ascii="Calibri Light" w:hAnsi="Calibri Light" w:cs="Calibri Light"/>
        <w:b/>
        <w:caps/>
        <w:spacing w:val="20"/>
        <w:sz w:val="20"/>
        <w:szCs w:val="20"/>
        <w:lang w:eastAsia="en-US"/>
      </w:rPr>
      <w:t xml:space="preserve">NADLEŚNICTWA </w:t>
    </w:r>
    <w:r w:rsidR="00033B14">
      <w:rPr>
        <w:rFonts w:ascii="Calibri Light" w:hAnsi="Calibri Light" w:cs="Calibri Light"/>
        <w:b/>
        <w:caps/>
        <w:spacing w:val="20"/>
        <w:sz w:val="20"/>
        <w:szCs w:val="20"/>
        <w:lang w:eastAsia="en-US"/>
      </w:rPr>
      <w:t>ŚWIDNICA</w:t>
    </w:r>
    <w:r w:rsidRPr="002E5930">
      <w:rPr>
        <w:rFonts w:ascii="Calibri Light" w:hAnsi="Calibri Light" w:cs="Calibri Light"/>
        <w:b/>
        <w:caps/>
        <w:spacing w:val="20"/>
        <w:sz w:val="20"/>
        <w:szCs w:val="20"/>
        <w:lang w:eastAsia="en-US"/>
      </w:rPr>
      <w:t xml:space="preserve">                                                                                           </w:t>
    </w:r>
    <w:r w:rsidRPr="002E5930">
      <w:rPr>
        <w:rFonts w:ascii="Calibri Light" w:hAnsi="Calibri Light" w:cs="Calibri Light"/>
        <w:b/>
        <w:caps/>
        <w:color w:val="984806"/>
        <w:spacing w:val="20"/>
        <w:lang w:eastAsia="en-US"/>
      </w:rPr>
      <w:t>szczegółowy opis przedmiotu zamówienia</w:t>
    </w:r>
  </w:p>
  <w:p w14:paraId="79FAB407" w14:textId="589EE7E3" w:rsidR="000C78BB" w:rsidRDefault="002D166C">
    <w:pPr>
      <w:pStyle w:val="Standard"/>
      <w:shd w:val="clear" w:color="auto" w:fill="92D050"/>
      <w:spacing w:line="247" w:lineRule="auto"/>
      <w:jc w:val="center"/>
    </w:pPr>
    <w:r>
      <w:rPr>
        <w:rFonts w:ascii="Calibri Light" w:hAnsi="Calibri Light" w:cs="Calibri Light"/>
        <w:b/>
        <w:caps/>
        <w:spacing w:val="20"/>
        <w:sz w:val="18"/>
        <w:szCs w:val="18"/>
        <w:lang w:eastAsia="en-US"/>
      </w:rPr>
      <w:t>Nr sprawy:</w:t>
    </w:r>
    <w:r>
      <w:rPr>
        <w:rFonts w:ascii="Cambria" w:hAnsi="Cambria" w:cs="Andalus"/>
        <w:b/>
        <w:caps/>
        <w:spacing w:val="20"/>
        <w:sz w:val="18"/>
        <w:szCs w:val="18"/>
        <w:lang w:eastAsia="en-US"/>
      </w:rPr>
      <w:t xml:space="preserve"> </w:t>
    </w:r>
    <w:r w:rsidR="00033B14">
      <w:rPr>
        <w:rFonts w:ascii="Cambria" w:hAnsi="Cambria" w:cs="Andalus"/>
        <w:b/>
        <w:caps/>
        <w:spacing w:val="20"/>
        <w:sz w:val="18"/>
        <w:szCs w:val="18"/>
        <w:lang w:eastAsia="en-US"/>
      </w:rPr>
      <w:t>SA.270.18.2023</w:t>
    </w:r>
  </w:p>
  <w:p w14:paraId="21D95E77" w14:textId="77777777" w:rsidR="000C78BB"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DC6"/>
    <w:multiLevelType w:val="multilevel"/>
    <w:tmpl w:val="C11266D0"/>
    <w:styleLink w:val="WWNum1"/>
    <w:lvl w:ilvl="0">
      <w:start w:val="1"/>
      <w:numFmt w:val="decimal"/>
      <w:lvlText w:val="%1)"/>
      <w:lvlJc w:val="left"/>
      <w:pPr>
        <w:ind w:left="360" w:hanging="360"/>
      </w:pPr>
    </w:lvl>
    <w:lvl w:ilvl="1">
      <w:start w:val="1"/>
      <w:numFmt w:val="decimal"/>
      <w:lvlText w:val="%2)"/>
      <w:lvlJc w:val="left"/>
      <w:pPr>
        <w:ind w:left="1212" w:hanging="360"/>
      </w:pPr>
      <w:rPr>
        <w:b w:val="0"/>
        <w:bCs w:val="0"/>
      </w:rPr>
    </w:lvl>
    <w:lvl w:ilvl="2">
      <w:start w:val="1"/>
      <w:numFmt w:val="lowerLetter"/>
      <w:lvlText w:val="%1.%2.%3."/>
      <w:lvlJc w:val="left"/>
      <w:pPr>
        <w:ind w:left="1288" w:hanging="720"/>
      </w:pPr>
      <w:rPr>
        <w:rFonts w:eastAsia="Times New Roman" w:cs="Cambria"/>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 w15:restartNumberingAfterBreak="0">
    <w:nsid w:val="33126C0C"/>
    <w:multiLevelType w:val="multilevel"/>
    <w:tmpl w:val="93E659D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99C67B1"/>
    <w:multiLevelType w:val="multilevel"/>
    <w:tmpl w:val="A17814BC"/>
    <w:styleLink w:val="WWNum5"/>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46C06BF9"/>
    <w:multiLevelType w:val="multilevel"/>
    <w:tmpl w:val="10F6EA7E"/>
    <w:styleLink w:val="WWNum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D7E03B9"/>
    <w:multiLevelType w:val="multilevel"/>
    <w:tmpl w:val="EA3CA304"/>
    <w:styleLink w:val="WWNum2"/>
    <w:lvl w:ilvl="0">
      <w:start w:val="1"/>
      <w:numFmt w:val="decimal"/>
      <w:lvlText w:val="%1."/>
      <w:lvlJc w:val="left"/>
      <w:pPr>
        <w:ind w:left="5889" w:hanging="360"/>
      </w:pPr>
      <w:rPr>
        <w:color w:val="00000A"/>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EA8100F"/>
    <w:multiLevelType w:val="multilevel"/>
    <w:tmpl w:val="893EB72E"/>
    <w:lvl w:ilvl="0">
      <w:start w:val="1"/>
      <w:numFmt w:val="lowerLetter"/>
      <w:lvlText w:val="%1)"/>
      <w:lvlJc w:val="left"/>
      <w:pPr>
        <w:ind w:left="720" w:hanging="360"/>
      </w:pPr>
      <w:rPr>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6A825404"/>
    <w:multiLevelType w:val="multilevel"/>
    <w:tmpl w:val="DE4A36BC"/>
    <w:styleLink w:val="WWNum7"/>
    <w:lvl w:ilvl="0">
      <w:start w:val="1"/>
      <w:numFmt w:val="decimal"/>
      <w:lvlText w:val="%1."/>
      <w:lvlJc w:val="left"/>
      <w:pPr>
        <w:ind w:left="720" w:hanging="360"/>
      </w:pPr>
      <w:rPr>
        <w:rFonts w:cs="Calibri"/>
        <w:b w:val="0"/>
        <w:i w:val="0"/>
        <w:color w:val="000000"/>
        <w:sz w:val="22"/>
        <w:szCs w:val="22"/>
      </w:rPr>
    </w:lvl>
    <w:lvl w:ilvl="1">
      <w:start w:val="1"/>
      <w:numFmt w:val="upperRoman"/>
      <w:lvlText w:val="%2."/>
      <w:lvlJc w:val="left"/>
      <w:pPr>
        <w:ind w:left="1800" w:hanging="72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6CD60E8F"/>
    <w:multiLevelType w:val="multilevel"/>
    <w:tmpl w:val="6A9A271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857203">
    <w:abstractNumId w:val="0"/>
  </w:num>
  <w:num w:numId="2" w16cid:durableId="55322552">
    <w:abstractNumId w:val="4"/>
  </w:num>
  <w:num w:numId="3" w16cid:durableId="1979798367">
    <w:abstractNumId w:val="1"/>
  </w:num>
  <w:num w:numId="4" w16cid:durableId="813638252">
    <w:abstractNumId w:val="3"/>
  </w:num>
  <w:num w:numId="5" w16cid:durableId="398871043">
    <w:abstractNumId w:val="2"/>
  </w:num>
  <w:num w:numId="6" w16cid:durableId="1641153465">
    <w:abstractNumId w:val="7"/>
  </w:num>
  <w:num w:numId="7" w16cid:durableId="677543757">
    <w:abstractNumId w:val="6"/>
  </w:num>
  <w:num w:numId="8" w16cid:durableId="1448354464">
    <w:abstractNumId w:val="7"/>
  </w:num>
  <w:num w:numId="9" w16cid:durableId="2026056537">
    <w:abstractNumId w:val="6"/>
    <w:lvlOverride w:ilvl="0">
      <w:startOverride w:val="1"/>
    </w:lvlOverride>
  </w:num>
  <w:num w:numId="10" w16cid:durableId="67098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7D"/>
    <w:rsid w:val="00033B14"/>
    <w:rsid w:val="000B4296"/>
    <w:rsid w:val="000F1592"/>
    <w:rsid w:val="001237F7"/>
    <w:rsid w:val="001B11EA"/>
    <w:rsid w:val="001B2A6F"/>
    <w:rsid w:val="001D09E7"/>
    <w:rsid w:val="001E3F5F"/>
    <w:rsid w:val="001F5C76"/>
    <w:rsid w:val="00263703"/>
    <w:rsid w:val="002D166C"/>
    <w:rsid w:val="002E5930"/>
    <w:rsid w:val="002F34C0"/>
    <w:rsid w:val="002F792F"/>
    <w:rsid w:val="00330156"/>
    <w:rsid w:val="003B109A"/>
    <w:rsid w:val="003C26F4"/>
    <w:rsid w:val="003C3D6C"/>
    <w:rsid w:val="003D65AD"/>
    <w:rsid w:val="00654EFF"/>
    <w:rsid w:val="006E0518"/>
    <w:rsid w:val="007836CD"/>
    <w:rsid w:val="007D70B6"/>
    <w:rsid w:val="008047F1"/>
    <w:rsid w:val="008E4750"/>
    <w:rsid w:val="00960900"/>
    <w:rsid w:val="009673A7"/>
    <w:rsid w:val="009D1BC8"/>
    <w:rsid w:val="009E7D2C"/>
    <w:rsid w:val="00AD66AD"/>
    <w:rsid w:val="00AE6154"/>
    <w:rsid w:val="00B054CA"/>
    <w:rsid w:val="00B1773F"/>
    <w:rsid w:val="00C216F0"/>
    <w:rsid w:val="00C25214"/>
    <w:rsid w:val="00C64EE5"/>
    <w:rsid w:val="00DA1008"/>
    <w:rsid w:val="00DB1AD6"/>
    <w:rsid w:val="00E23387"/>
    <w:rsid w:val="00E254EE"/>
    <w:rsid w:val="00E96938"/>
    <w:rsid w:val="00F51255"/>
    <w:rsid w:val="00FC4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581D"/>
  <w15:docId w15:val="{E171DA2B-B249-4FFE-8ED0-95A6B81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keepLines/>
      <w:spacing w:before="480"/>
      <w:outlineLvl w:val="0"/>
    </w:pPr>
    <w:rPr>
      <w:rFonts w:ascii="Cambria" w:hAnsi="Cambria"/>
      <w:b/>
      <w:bCs/>
      <w:color w:val="365F91"/>
      <w:sz w:val="28"/>
      <w:szCs w:val="28"/>
    </w:rPr>
  </w:style>
  <w:style w:type="paragraph" w:styleId="Nagwek2">
    <w:name w:val="heading 2"/>
    <w:basedOn w:val="Standard"/>
    <w:next w:val="Textbody"/>
    <w:pPr>
      <w:keepNext/>
      <w:keepLines/>
      <w:spacing w:before="200"/>
      <w:outlineLvl w:val="1"/>
    </w:pPr>
    <w:rPr>
      <w:rFonts w:ascii="Cambria" w:hAnsi="Cambria"/>
      <w:b/>
      <w:bCs/>
      <w:color w:val="4F81BD"/>
      <w:sz w:val="26"/>
      <w:szCs w:val="26"/>
    </w:rPr>
  </w:style>
  <w:style w:type="paragraph" w:styleId="Nagwek4">
    <w:name w:val="heading 4"/>
    <w:basedOn w:val="Standard"/>
    <w:next w:val="Textbody"/>
    <w:pPr>
      <w:keepNext/>
      <w:keepLines/>
      <w:spacing w:before="40"/>
      <w:outlineLvl w:val="3"/>
    </w:pPr>
    <w:rPr>
      <w:rFonts w:ascii="Cambria" w:hAnsi="Cambria"/>
      <w:i/>
      <w:iCs/>
      <w:color w:val="365F91"/>
    </w:rPr>
  </w:style>
  <w:style w:type="paragraph" w:styleId="Nagwek5">
    <w:name w:val="heading 5"/>
    <w:basedOn w:val="Standard"/>
    <w:next w:val="Textbody"/>
    <w:pPr>
      <w:keepNext/>
      <w:spacing w:line="360" w:lineRule="auto"/>
      <w:ind w:left="-1531"/>
      <w:jc w:val="both"/>
      <w:outlineLvl w:val="4"/>
    </w:pPr>
    <w:rPr>
      <w:b/>
      <w:bCs/>
    </w:rPr>
  </w:style>
  <w:style w:type="paragraph" w:styleId="Nagwek6">
    <w:name w:val="heading 6"/>
    <w:basedOn w:val="Standard"/>
    <w:next w:val="Textbody"/>
    <w:pPr>
      <w:keepNext/>
      <w:keepLines/>
      <w:spacing w:before="200"/>
      <w:outlineLvl w:val="5"/>
    </w:pPr>
    <w:rPr>
      <w:rFonts w:ascii="Cambria" w:hAnsi="Cambria"/>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basedOn w:val="Standard"/>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rPr>
  </w:style>
  <w:style w:type="paragraph" w:styleId="Nagwek">
    <w:name w:val="header"/>
    <w:basedOn w:val="Standard"/>
    <w:pPr>
      <w:suppressLineNumbers/>
      <w:tabs>
        <w:tab w:val="center" w:pos="4536"/>
        <w:tab w:val="right" w:pos="9072"/>
      </w:tabs>
    </w:p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style>
  <w:style w:type="paragraph" w:styleId="Poprawka">
    <w:name w:val="Revision"/>
    <w:pPr>
      <w:widowControl/>
      <w:suppressAutoHyphens/>
    </w:pPr>
    <w:rPr>
      <w:sz w:val="24"/>
      <w:szCs w:val="24"/>
    </w:rPr>
  </w:style>
  <w:style w:type="paragraph" w:customStyle="1" w:styleId="kasia">
    <w:name w:val="kasia"/>
    <w:basedOn w:val="Standard"/>
    <w:pPr>
      <w:spacing w:line="247" w:lineRule="auto"/>
      <w:jc w:val="center"/>
    </w:pPr>
    <w:rPr>
      <w:rFonts w:ascii="Arial" w:hAnsi="Arial" w:cs="Arial"/>
      <w:b/>
      <w:i/>
      <w:szCs w:val="20"/>
      <w:u w:val="single"/>
    </w:rPr>
  </w:style>
  <w:style w:type="paragraph" w:customStyle="1" w:styleId="pkt">
    <w:name w:val="pkt"/>
    <w:basedOn w:val="Standard"/>
    <w:pPr>
      <w:spacing w:before="60" w:after="60" w:line="247" w:lineRule="auto"/>
      <w:ind w:left="851" w:hanging="295"/>
      <w:jc w:val="both"/>
    </w:pPr>
    <w:rPr>
      <w:szCs w:val="20"/>
    </w:rPr>
  </w:style>
  <w:style w:type="paragraph" w:customStyle="1" w:styleId="text-justify">
    <w:name w:val="text-justify"/>
    <w:basedOn w:val="Standard"/>
    <w:pPr>
      <w:spacing w:before="100" w:after="100"/>
    </w:pPr>
  </w:style>
  <w:style w:type="paragraph" w:styleId="Podtytu">
    <w:name w:val="Subtitle"/>
    <w:basedOn w:val="Standard"/>
    <w:next w:val="Textbody"/>
    <w:rPr>
      <w:rFonts w:ascii="Cambria" w:hAnsi="Cambria"/>
      <w:i/>
      <w:iCs/>
      <w:color w:val="4F81BD"/>
      <w:spacing w:val="15"/>
      <w:sz w:val="28"/>
      <w:szCs w:val="28"/>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b/>
      <w:bCs/>
      <w:color w:val="4F81BD"/>
      <w:sz w:val="26"/>
      <w:szCs w:val="26"/>
    </w:rPr>
  </w:style>
  <w:style w:type="character" w:customStyle="1" w:styleId="Nagwek1Znak">
    <w:name w:val="Nagłówek 1 Znak"/>
    <w:basedOn w:val="Domylnaczcionkaakapitu"/>
    <w:rPr>
      <w:rFonts w:ascii="Cambria" w:hAnsi="Cambria"/>
      <w:b/>
      <w:bCs/>
      <w:color w:val="365F91"/>
      <w:sz w:val="28"/>
      <w:szCs w:val="28"/>
    </w:rPr>
  </w:style>
  <w:style w:type="character" w:customStyle="1" w:styleId="Nagwek6Znak">
    <w:name w:val="Nagłówek 6 Znak"/>
    <w:basedOn w:val="Domylnaczcionkaakapitu"/>
    <w:rPr>
      <w:rFonts w:ascii="Cambria" w:hAnsi="Cambria"/>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customStyle="1" w:styleId="PodtytuZnak">
    <w:name w:val="Podtytuł Znak"/>
    <w:basedOn w:val="Domylnaczcionkaakapitu"/>
    <w:rPr>
      <w:rFonts w:ascii="Cambria" w:hAnsi="Cambria"/>
      <w:i/>
      <w:iCs/>
      <w:color w:val="4F81BD"/>
      <w:spacing w:val="15"/>
      <w:sz w:val="24"/>
      <w:szCs w:val="24"/>
    </w:rPr>
  </w:style>
  <w:style w:type="character" w:customStyle="1" w:styleId="Nagwek4Znak">
    <w:name w:val="Nagłówek 4 Znak"/>
    <w:basedOn w:val="Domylnaczcionkaakapitu"/>
    <w:rPr>
      <w:rFonts w:ascii="Cambria" w:hAnsi="Cambria"/>
      <w:i/>
      <w:iCs/>
      <w:color w:val="365F91"/>
      <w:sz w:val="24"/>
      <w:szCs w:val="24"/>
    </w:rPr>
  </w:style>
  <w:style w:type="character" w:customStyle="1" w:styleId="Teksttreci">
    <w:name w:val="Tekst treści"/>
    <w:basedOn w:val="Domylnaczcionkaakapitu"/>
    <w:rPr>
      <w:rFonts w:ascii="Times New Roman" w:eastAsia="Times New Roman" w:hAnsi="Times New Roman" w:cs="Times New Roman"/>
      <w:b w:val="0"/>
      <w:bCs w:val="0"/>
      <w:i w:val="0"/>
      <w:iCs w:val="0"/>
      <w:caps w:val="0"/>
      <w:smallCaps w:val="0"/>
      <w:strike w:val="0"/>
      <w:dstrike w:val="0"/>
      <w:spacing w:val="0"/>
      <w:sz w:val="19"/>
      <w:szCs w:val="19"/>
    </w:rPr>
  </w:style>
  <w:style w:type="character" w:customStyle="1" w:styleId="ListLabel1">
    <w:name w:val="ListLabel 1"/>
    <w:rPr>
      <w:b w:val="0"/>
      <w:bCs w:val="0"/>
    </w:rPr>
  </w:style>
  <w:style w:type="character" w:customStyle="1" w:styleId="ListLabel2">
    <w:name w:val="ListLabel 2"/>
    <w:rPr>
      <w:rFonts w:eastAsia="Times New Roman" w:cs="Cambria"/>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Calibri"/>
      <w:b w:val="0"/>
      <w:i w:val="0"/>
      <w:color w:val="000000"/>
      <w:sz w:val="22"/>
      <w:szCs w:val="22"/>
    </w:rPr>
  </w:style>
  <w:style w:type="character" w:customStyle="1" w:styleId="ListLabel6">
    <w:name w:val="ListLabel 6"/>
    <w:rPr>
      <w:rFonts w:cs="Times New Roman"/>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353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26C48-67A7-4477-91EE-6083FB55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2845</Words>
  <Characters>17076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Jacek Walski</dc:creator>
  <cp:lastModifiedBy>Ewa Radwańska</cp:lastModifiedBy>
  <cp:revision>3</cp:revision>
  <cp:lastPrinted>2021-07-27T12:48:00Z</cp:lastPrinted>
  <dcterms:created xsi:type="dcterms:W3CDTF">2023-04-12T11:51:00Z</dcterms:created>
  <dcterms:modified xsi:type="dcterms:W3CDTF">2023-04-12T12:09:00Z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