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94530E8" w14:textId="77777777" w:rsidR="00406B94" w:rsidRDefault="00406B94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5EF3DC0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406B94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406B94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406B94">
        <w:rPr>
          <w:rFonts w:ascii="Lato" w:hAnsi="Lato"/>
          <w:b/>
          <w:bCs/>
        </w:rPr>
        <w:t>ZWIĄZANYCH Z CUKIERNICTWEM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 w:rsidR="00406B94">
        <w:rPr>
          <w:rFonts w:ascii="Lato" w:hAnsi="Lato"/>
          <w:b/>
          <w:bCs/>
        </w:rPr>
        <w:t xml:space="preserve">MODIFIKACJI </w:t>
      </w:r>
      <w:r>
        <w:rPr>
          <w:rFonts w:ascii="Lato" w:hAnsi="Lato"/>
          <w:b/>
          <w:bCs/>
        </w:rPr>
        <w:t>KWALIFIKACJI WOLNORYNKOWEJ</w:t>
      </w:r>
    </w:p>
    <w:p w14:paraId="77312B90" w14:textId="296D9377" w:rsidR="00E16209" w:rsidRDefault="00E16209" w:rsidP="00E16209">
      <w:pPr>
        <w:spacing w:before="120" w:after="0" w:line="240" w:lineRule="auto"/>
        <w:ind w:right="-142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3110C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cukiernictwa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7A26FAD3" w14:textId="77777777" w:rsidR="00406B94" w:rsidRDefault="00406B94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</w:p>
    <w:p w14:paraId="34B0E52A" w14:textId="2DF9E7E2" w:rsidR="00231F57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4EBE5669" w14:textId="77777777" w:rsidR="00406B94" w:rsidRPr="0094453D" w:rsidRDefault="00406B94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42F6CE7" w14:textId="77777777" w:rsidR="00406B94" w:rsidRDefault="00406B94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58BC2FC3" w14:textId="7705CA51" w:rsid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1629B53D" w14:textId="77777777" w:rsidR="00406B94" w:rsidRPr="00EE7081" w:rsidRDefault="00406B94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1F090EB0" w14:textId="77777777" w:rsidR="003110C4" w:rsidRPr="003110C4" w:rsidRDefault="003110C4" w:rsidP="003110C4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98528E4" w14:textId="72C5BDAC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447E7A16" w14:textId="77777777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żywności, operator maszyn i urządzeń przemysłu spożywczego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cukiernictwem,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431E6DDE" w14:textId="4C4DBFC1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CE3BB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="00CF36E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zawodów związanych z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0169A941" w14:textId="77777777" w:rsidR="003110C4" w:rsidRDefault="003110C4" w:rsidP="003110C4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6E7ADE92" w14:textId="77777777" w:rsidR="00406B94" w:rsidRPr="003110C4" w:rsidRDefault="00406B94" w:rsidP="003110C4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  <w:p w14:paraId="4D8EE0A7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D4D4FCA" w14:textId="77777777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19FAFDFC" w14:textId="77777777" w:rsidR="003110C4" w:rsidRPr="003110C4" w:rsidRDefault="003110C4" w:rsidP="003110C4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cukiernictwem, o ile zaproponowano takie zawody w I etapie,</w:t>
            </w:r>
          </w:p>
          <w:p w14:paraId="4CEE5AED" w14:textId="77777777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operator maszyn i urządzeń przemysłu spożywczego, 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6F2320A5" w14:textId="68689D98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cukiernik 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>i nowym/nowych zawodzie/zawodach związanym/ związanych z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2, oraz określenie związanych z tą specyfiką </w:t>
            </w:r>
            <w:proofErr w:type="spellStart"/>
            <w:r w:rsidRPr="003110C4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31A83F05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1E867E02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4A995D91" w:rsidR="0094453D" w:rsidRPr="00406B94" w:rsidRDefault="00406B94" w:rsidP="00406B94">
            <w:pPr>
              <w:pStyle w:val="Akapitzlist"/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AA5AD6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CB3AAE">
              <w:rPr>
                <w:rFonts w:ascii="Lato" w:eastAsia="Times New Roman" w:hAnsi="Lato" w:cs="Arial"/>
                <w:sz w:val="20"/>
                <w:szCs w:val="20"/>
              </w:rPr>
              <w:t>opracowanie rekomendacji zmian w kwalifikacji wolnorynkowej „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Przygotowanie deserów restauracyjnych</w:t>
            </w:r>
            <w:r w:rsidRPr="00CB3AAE">
              <w:rPr>
                <w:rFonts w:ascii="Lato" w:eastAsia="Times New Roman" w:hAnsi="Lato" w:cs="Arial"/>
                <w:sz w:val="20"/>
                <w:szCs w:val="20"/>
              </w:rPr>
              <w:t>”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 oraz opracowanie propozycji nowych kwalifikacji wolnorynkowych/sektorowych w grupie zawodów </w:t>
            </w:r>
            <w:r>
              <w:rPr>
                <w:rFonts w:ascii="Lato" w:eastAsia="Times New Roman" w:hAnsi="Lato" w:cs="Arial"/>
                <w:sz w:val="20"/>
                <w:szCs w:val="20"/>
              </w:rPr>
              <w:lastRenderedPageBreak/>
              <w:t>związanych z cukiernictwem, w tym kwalifikacji adresowanych do osób z rożnymi rodzajami niepełnosprawności, z uwzględnieniem 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DB3DAA2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2F5631" w:rsidRPr="002F5631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</w:t>
      </w:r>
      <w:r w:rsidR="0032578D">
        <w:rPr>
          <w:rFonts w:ascii="Lato" w:hAnsi="Lato"/>
          <w:b/>
          <w:bCs/>
          <w:sz w:val="18"/>
          <w:szCs w:val="18"/>
        </w:rPr>
        <w:t xml:space="preserve">        </w:t>
      </w:r>
      <w:r w:rsidR="002F5631" w:rsidRPr="002F5631">
        <w:rPr>
          <w:rFonts w:ascii="Lato" w:hAnsi="Lato"/>
          <w:b/>
          <w:bCs/>
          <w:sz w:val="18"/>
          <w:szCs w:val="18"/>
        </w:rPr>
        <w:t xml:space="preserve">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FD0F" w14:textId="77777777" w:rsidR="007942D6" w:rsidRDefault="007942D6" w:rsidP="00231F57">
      <w:pPr>
        <w:spacing w:after="0" w:line="240" w:lineRule="auto"/>
      </w:pPr>
      <w:r>
        <w:separator/>
      </w:r>
    </w:p>
  </w:endnote>
  <w:endnote w:type="continuationSeparator" w:id="0">
    <w:p w14:paraId="421237C4" w14:textId="77777777" w:rsidR="007942D6" w:rsidRDefault="007942D6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1E70" w14:textId="77777777" w:rsidR="007942D6" w:rsidRDefault="007942D6" w:rsidP="00231F57">
      <w:pPr>
        <w:spacing w:after="0" w:line="240" w:lineRule="auto"/>
      </w:pPr>
      <w:r>
        <w:separator/>
      </w:r>
    </w:p>
  </w:footnote>
  <w:footnote w:type="continuationSeparator" w:id="0">
    <w:p w14:paraId="23C2610F" w14:textId="77777777" w:rsidR="007942D6" w:rsidRDefault="007942D6" w:rsidP="00231F57">
      <w:pPr>
        <w:spacing w:after="0" w:line="240" w:lineRule="auto"/>
      </w:pPr>
      <w:r>
        <w:continuationSeparator/>
      </w:r>
    </w:p>
  </w:footnote>
  <w:footnote w:id="1">
    <w:p w14:paraId="21BFE6D0" w14:textId="77777777" w:rsidR="003110C4" w:rsidRDefault="003110C4" w:rsidP="003110C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3110C4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5A068E88" w14:textId="77777777" w:rsidR="003110C4" w:rsidRDefault="003110C4" w:rsidP="003110C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81756"/>
    <w:rsid w:val="0009669B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804DB"/>
    <w:rsid w:val="00293F06"/>
    <w:rsid w:val="002A34AD"/>
    <w:rsid w:val="002F5631"/>
    <w:rsid w:val="003110C4"/>
    <w:rsid w:val="003201E9"/>
    <w:rsid w:val="0032578D"/>
    <w:rsid w:val="003425BC"/>
    <w:rsid w:val="003453C6"/>
    <w:rsid w:val="003809E0"/>
    <w:rsid w:val="003A10EF"/>
    <w:rsid w:val="003B19B3"/>
    <w:rsid w:val="003B237A"/>
    <w:rsid w:val="003F7817"/>
    <w:rsid w:val="00406B94"/>
    <w:rsid w:val="004348C2"/>
    <w:rsid w:val="00436BB2"/>
    <w:rsid w:val="00437089"/>
    <w:rsid w:val="004443DC"/>
    <w:rsid w:val="00466911"/>
    <w:rsid w:val="004717E5"/>
    <w:rsid w:val="004720FD"/>
    <w:rsid w:val="00474F41"/>
    <w:rsid w:val="004B6E3B"/>
    <w:rsid w:val="00503A43"/>
    <w:rsid w:val="0051438C"/>
    <w:rsid w:val="005303BA"/>
    <w:rsid w:val="00544A30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942D6"/>
    <w:rsid w:val="007A5463"/>
    <w:rsid w:val="007B15BB"/>
    <w:rsid w:val="007B28C6"/>
    <w:rsid w:val="007C6A6D"/>
    <w:rsid w:val="007D09AC"/>
    <w:rsid w:val="007F65A2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778AF"/>
    <w:rsid w:val="00C910B8"/>
    <w:rsid w:val="00CA1BC9"/>
    <w:rsid w:val="00CA1D67"/>
    <w:rsid w:val="00CA7315"/>
    <w:rsid w:val="00CE3BB0"/>
    <w:rsid w:val="00CF36E4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15</cp:revision>
  <dcterms:created xsi:type="dcterms:W3CDTF">2025-03-23T16:21:00Z</dcterms:created>
  <dcterms:modified xsi:type="dcterms:W3CDTF">2026-05-06T07:52:00Z</dcterms:modified>
</cp:coreProperties>
</file>