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06BDCBA4" w14:textId="77777777" w:rsidR="00682E1F" w:rsidRPr="00682E1F" w:rsidRDefault="00682E1F" w:rsidP="00682E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</w:pPr>
      <w:r w:rsidRPr="00682E1F">
        <w:rPr>
          <w:rFonts w:ascii="Arial" w:eastAsia="Times New Roman" w:hAnsi="Arial" w:cs="Arial"/>
          <w:b/>
          <w:smallCaps/>
          <w:color w:val="000000"/>
          <w:sz w:val="28"/>
          <w:szCs w:val="28"/>
          <w:lang w:eastAsia="pl-PL"/>
        </w:rPr>
        <w:t>REGULAMIN</w:t>
      </w:r>
    </w:p>
    <w:p w14:paraId="3A3A0A2D" w14:textId="77777777" w:rsidR="00682E1F" w:rsidRPr="00682E1F" w:rsidRDefault="00682E1F" w:rsidP="00682E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682E1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konkursu </w:t>
      </w:r>
    </w:p>
    <w:p w14:paraId="5FA54005" w14:textId="77777777" w:rsidR="00682E1F" w:rsidRPr="00682E1F" w:rsidRDefault="00682E1F" w:rsidP="00682E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</w:pPr>
      <w:r w:rsidRPr="00682E1F">
        <w:rPr>
          <w:rFonts w:ascii="Arial" w:eastAsia="Times New Roman" w:hAnsi="Arial" w:cs="Arial"/>
          <w:smallCaps/>
          <w:color w:val="000000"/>
          <w:sz w:val="28"/>
          <w:szCs w:val="28"/>
          <w:lang w:eastAsia="pl-PL"/>
        </w:rPr>
        <w:t xml:space="preserve"> </w:t>
      </w:r>
      <w:r w:rsidRPr="00682E1F">
        <w:rPr>
          <w:rFonts w:ascii="Arial" w:eastAsia="Times New Roman" w:hAnsi="Arial" w:cs="Arial"/>
          <w:b/>
          <w:smallCaps/>
          <w:color w:val="000000"/>
          <w:sz w:val="32"/>
          <w:szCs w:val="32"/>
          <w:lang w:eastAsia="pl-PL"/>
        </w:rPr>
        <w:t>kaliskiego tygodnia zdrowia – 2024</w:t>
      </w:r>
    </w:p>
    <w:p w14:paraId="6195EF02" w14:textId="77777777" w:rsidR="00682E1F" w:rsidRPr="00682E1F" w:rsidRDefault="00682E1F" w:rsidP="00682E1F">
      <w:pPr>
        <w:suppressAutoHyphens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</w:pPr>
      <w:r w:rsidRPr="00682E1F"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  <w:t xml:space="preserve">,,Zdrowie na </w:t>
      </w:r>
      <w:proofErr w:type="spellStart"/>
      <w:r w:rsidRPr="00682E1F"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  <w:t>TikToku</w:t>
      </w:r>
      <w:proofErr w:type="spellEnd"/>
      <w:r w:rsidRPr="00682E1F">
        <w:rPr>
          <w:rFonts w:ascii="Times New Roman" w:eastAsia="Calibri" w:hAnsi="Times New Roman" w:cs="Times New Roman"/>
          <w:b/>
          <w:kern w:val="32"/>
          <w:sz w:val="32"/>
          <w:szCs w:val="32"/>
          <w:u w:val="single"/>
        </w:rPr>
        <w:t>”</w:t>
      </w:r>
    </w:p>
    <w:p w14:paraId="4FFF0ED8" w14:textId="77777777" w:rsidR="00682E1F" w:rsidRPr="00682E1F" w:rsidRDefault="00682E1F" w:rsidP="00682E1F">
      <w:pPr>
        <w:suppressAutoHyphens/>
        <w:autoSpaceDE w:val="0"/>
        <w:spacing w:after="0" w:line="276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E95C9F" w14:textId="77777777" w:rsidR="00682E1F" w:rsidRPr="00682E1F" w:rsidRDefault="00682E1F" w:rsidP="00682E1F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2E1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I. Postanowienia ogólne:</w:t>
      </w:r>
    </w:p>
    <w:p w14:paraId="419305AC" w14:textId="77777777" w:rsidR="00682E1F" w:rsidRPr="00682E1F" w:rsidRDefault="00682E1F" w:rsidP="00682E1F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682E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Organizatorem konkursu jest </w:t>
      </w:r>
      <w:r w:rsidRPr="00682E1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Powiatowa Stacja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Sanitarno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 –Epidemiologiczna w Kaliszu.</w:t>
      </w:r>
    </w:p>
    <w:p w14:paraId="404D5D05" w14:textId="77777777" w:rsidR="00682E1F" w:rsidRPr="00682E1F" w:rsidRDefault="00682E1F" w:rsidP="00682E1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682E1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Patronat honorowy: </w:t>
      </w:r>
      <w:r w:rsidRPr="00682E1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682E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Marek Woźniak - Marszałek </w:t>
      </w:r>
      <w:r w:rsidRPr="00682E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Województwa Wielkopolskiego</w:t>
      </w:r>
      <w:r w:rsidRPr="00682E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Agata Sobczyk – Wojewoda Wielkopolski</w:t>
      </w:r>
      <w:r w:rsidRPr="00682E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682E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Krzysztof Nosal - Starosta Kaliski, </w:t>
      </w:r>
      <w:r w:rsidRPr="00682E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</w:r>
      <w:r w:rsidRPr="00682E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Krystian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Kinastowski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- </w:t>
      </w:r>
      <w:r w:rsidRPr="00682E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Prezydent Miasta Kalisza, </w:t>
      </w:r>
      <w:r w:rsidRPr="00682E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br/>
        <w:t xml:space="preserve">Igor Bykowski - Wielkopolski Kurator Oświaty </w:t>
      </w:r>
      <w:r w:rsidRPr="00682E1F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w Poznaniu.</w:t>
      </w:r>
    </w:p>
    <w:p w14:paraId="72F651DE" w14:textId="77777777" w:rsidR="00682E1F" w:rsidRPr="00682E1F" w:rsidRDefault="00682E1F" w:rsidP="00682E1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right="-142" w:hanging="284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82E1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Partnerzy: </w:t>
      </w:r>
      <w:r w:rsidRPr="00682E1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Urząd Marszałkowski Województwa Wielkopolskiego,</w:t>
      </w:r>
    </w:p>
    <w:p w14:paraId="6EAFB5AB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Urząd Wojewódzki Województwa Wielkopolskiego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Wojewódzka Stacja </w:t>
      </w:r>
      <w:proofErr w:type="spellStart"/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Sanitarno</w:t>
      </w:r>
      <w:proofErr w:type="spellEnd"/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– Epidemiologiczna w Poznaniu,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Urząd Miasta Kalisza, Starostwo Powiatowe w Kaliszu,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Kuratorium Oświaty Delegatura w Kaliszu,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Młodzieżowy Dom Kultury w Kaliszu, </w:t>
      </w:r>
    </w:p>
    <w:p w14:paraId="65D9636B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Technikum im. Św. Józefa w Kaliszu,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Książnica Pedagogiczna im. Alfonsa Parczewskiego w Kaliszu,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Kaliski Szkolny Związek Sportowy,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Komenda Miejska Policji w Kaliszu,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Straż Miejska Kalisz, 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Uniwersytet Kaliski, </w:t>
      </w:r>
    </w:p>
    <w:p w14:paraId="5FC7FB47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ind w:left="426" w:right="-14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Młodzieżowa Rada Miasta Kalisza</w:t>
      </w:r>
      <w:r w:rsidRPr="00682E1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br/>
        <w:t xml:space="preserve">Akademia Wymiaru Sprawiedliwości </w:t>
      </w:r>
    </w:p>
    <w:p w14:paraId="15FFB2DB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7D29CB" w14:textId="77777777" w:rsidR="00682E1F" w:rsidRPr="00682E1F" w:rsidRDefault="00682E1F" w:rsidP="00682E1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 w:right="-142" w:hanging="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2E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II. Zasięg i warunki uczestnictwa w konkursie:</w:t>
      </w:r>
    </w:p>
    <w:p w14:paraId="15B906FF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709" w:hanging="425"/>
        <w:textAlignment w:val="baseline"/>
        <w:rPr>
          <w:rFonts w:ascii="Times New Roman" w:eastAsia="Times New Roman" w:hAnsi="Times New Roman" w:cs="Times New Roman"/>
          <w:i/>
          <w:iCs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lang w:eastAsia="ar-SA"/>
        </w:rPr>
        <w:t>Konkurs skierowany jest do uczniów szkół średnich z terenu miasta Kalisza i powiatu kaliskiego.</w:t>
      </w:r>
    </w:p>
    <w:p w14:paraId="764E2B97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5" w:hanging="360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lang w:eastAsia="ar-SA"/>
        </w:rPr>
        <w:t>Do konkursu mogą być zgłaszane wyłącznie samodzielne projekty nienaruszające praw osób trzecich (w szczególności autorskich praw osobistych i majątkowych osób trzecich),</w:t>
      </w:r>
      <w:r w:rsidRPr="00682E1F">
        <w:rPr>
          <w:rFonts w:ascii="Times New Roman" w:eastAsia="Times New Roman" w:hAnsi="Times New Roman" w:cs="Times New Roman"/>
          <w:i/>
          <w:iCs/>
          <w:lang w:eastAsia="ar-SA"/>
        </w:rPr>
        <w:br/>
        <w:t>nigdzie poprzednio niepublikowane, do których uczestnicy konkursu posiadają wyłączne</w:t>
      </w:r>
      <w:r w:rsidRPr="00682E1F">
        <w:rPr>
          <w:rFonts w:ascii="Times New Roman" w:eastAsia="Times New Roman" w:hAnsi="Times New Roman" w:cs="Times New Roman"/>
          <w:i/>
          <w:iCs/>
          <w:lang w:eastAsia="ar-SA"/>
        </w:rPr>
        <w:br/>
        <w:t>i nieograniczone prawa.</w:t>
      </w:r>
    </w:p>
    <w:p w14:paraId="2FEB4095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76" w:lineRule="auto"/>
        <w:ind w:left="644" w:hanging="360"/>
        <w:textAlignment w:val="baseline"/>
        <w:rPr>
          <w:rFonts w:ascii="Times New Roman" w:eastAsia="Times New Roman" w:hAnsi="Times New Roman" w:cs="Times New Roman"/>
          <w:i/>
          <w:iCs/>
          <w:lang w:eastAsia="pl-PL"/>
        </w:rPr>
      </w:pPr>
      <w:r w:rsidRPr="00682E1F">
        <w:rPr>
          <w:rFonts w:ascii="Times New Roman" w:eastAsia="Times New Roman" w:hAnsi="Times New Roman" w:cs="Times New Roman"/>
          <w:i/>
          <w:iCs/>
          <w:lang w:eastAsia="pl-PL"/>
        </w:rPr>
        <w:t>Zgłoszony projekt nie może zawierać lokowania produktów, leków, nazw i logo producentów.</w:t>
      </w:r>
    </w:p>
    <w:p w14:paraId="6F19705D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/>
          <w:iCs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Uczestnik konkursu może uczestniczyć w wykonaniu tylko jednego projektu.</w:t>
      </w:r>
    </w:p>
    <w:p w14:paraId="3DF890A1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/>
          <w:iCs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lang w:eastAsia="ar-SA"/>
        </w:rPr>
        <w:t>Autorem projektu może być tylko jedna osoba.</w:t>
      </w:r>
    </w:p>
    <w:p w14:paraId="03D1393F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Projekt w formie nagrania musi być przygotowany i umieszczony na platformie </w:t>
      </w:r>
      <w:r w:rsidRPr="00682E1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ar-SA"/>
        </w:rPr>
        <w:t>tiktok.com</w:t>
      </w: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br/>
        <w:t>w wyznaczonym terminie.</w:t>
      </w:r>
    </w:p>
    <w:p w14:paraId="0C8DE7AD" w14:textId="77777777" w:rsidR="00682E1F" w:rsidRPr="00682E1F" w:rsidRDefault="00682E1F" w:rsidP="00682E1F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76" w:lineRule="auto"/>
        <w:ind w:left="644" w:right="-142" w:hanging="360"/>
        <w:textAlignment w:val="baseline"/>
        <w:rPr>
          <w:rFonts w:ascii="Times New Roman" w:eastAsia="Times New Roman" w:hAnsi="Times New Roman" w:cs="Times New Roman"/>
          <w:i/>
          <w:iCs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Udział w konkursie jest dobrowolny.</w:t>
      </w:r>
    </w:p>
    <w:p w14:paraId="3AFD9DC2" w14:textId="77777777" w:rsidR="00682E1F" w:rsidRPr="00682E1F" w:rsidRDefault="00682E1F" w:rsidP="00682E1F">
      <w:pPr>
        <w:suppressAutoHyphens/>
        <w:autoSpaceDE w:val="0"/>
        <w:spacing w:after="0" w:line="276" w:lineRule="auto"/>
        <w:ind w:left="644" w:right="-142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12FC4AB" w14:textId="77777777" w:rsid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4A522572" w14:textId="77777777" w:rsid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028DE04A" w14:textId="77777777" w:rsid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14:paraId="2E99E103" w14:textId="4C7368F2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682E1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III. Ramy czasowe</w:t>
      </w:r>
      <w:r w:rsidRPr="00682E1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:</w:t>
      </w:r>
      <w:r w:rsidRPr="00682E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08</w:t>
      </w:r>
      <w:r w:rsidRPr="00682E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4</w:t>
      </w:r>
      <w:r w:rsidRPr="00682E1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.2024 r. - 14.06.2024 r.</w:t>
      </w:r>
    </w:p>
    <w:p w14:paraId="755063E5" w14:textId="77777777" w:rsidR="0067286E" w:rsidRPr="00D052C4" w:rsidRDefault="0067286E" w:rsidP="0067286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</w:pPr>
      <w:r w:rsidRPr="00D052C4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  <w:t xml:space="preserve">Czas trwania konkursu: </w:t>
      </w:r>
    </w:p>
    <w:p w14:paraId="28154DCA" w14:textId="77777777" w:rsidR="0067286E" w:rsidRPr="00D052C4" w:rsidRDefault="0067286E" w:rsidP="0067286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bCs/>
          <w:i/>
          <w:iCs/>
          <w:color w:val="000000"/>
          <w:kern w:val="1"/>
          <w:sz w:val="24"/>
          <w:szCs w:val="24"/>
          <w:lang w:eastAsia="ar-SA"/>
        </w:rPr>
        <w:t xml:space="preserve">termin dostarczenia pracy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54561320" w14:textId="77777777" w:rsidR="0067286E" w:rsidRPr="00D052C4" w:rsidRDefault="0067286E" w:rsidP="0067286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08</w:t>
      </w:r>
      <w:r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>.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05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– 02.06.</w:t>
      </w: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2024 r. </w:t>
      </w:r>
    </w:p>
    <w:p w14:paraId="05289D2D" w14:textId="77777777" w:rsidR="0067286E" w:rsidRPr="00D052C4" w:rsidRDefault="0067286E" w:rsidP="0067286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052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D052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7291CD30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</w:p>
    <w:p w14:paraId="5E798E17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E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IV. Zadanie dla uczestników konkursu:</w:t>
      </w:r>
    </w:p>
    <w:p w14:paraId="784CF8AB" w14:textId="77777777" w:rsidR="00682E1F" w:rsidRPr="00682E1F" w:rsidRDefault="00682E1F" w:rsidP="00682E1F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682E1F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Warunkiem przystąpienia do Konkursu przez Uczestnika jest:</w:t>
      </w:r>
    </w:p>
    <w:p w14:paraId="3BECC30A" w14:textId="77777777" w:rsidR="00682E1F" w:rsidRPr="00682E1F" w:rsidRDefault="00682E1F" w:rsidP="00682E1F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1) zapoznanie się z Regulaminem i przestrzeganie jego postanowień,</w:t>
      </w:r>
    </w:p>
    <w:p w14:paraId="0503277C" w14:textId="77777777" w:rsidR="00682E1F" w:rsidRPr="00682E1F" w:rsidRDefault="00682E1F" w:rsidP="00682E1F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2) spełnienie wszystkich warunków określonych w Regulaminie,</w:t>
      </w:r>
    </w:p>
    <w:p w14:paraId="650E7325" w14:textId="77777777" w:rsidR="00682E1F" w:rsidRPr="00682E1F" w:rsidRDefault="00682E1F" w:rsidP="00682E1F">
      <w:p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3) zgłoszenie się do konkursu w czasie jego trwania poprzez nagranie filmu w aplikacji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TikTok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, promującego zdrowy tryb życia. Projekt konkursowy zawierać może w szczególności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lipsynki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, układy choreograficzne, przejścia, z wykorzystaniem lub bez dowolnych funkcjonalności udostępnianych przez portal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TikTok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(w szczególności filtry i efekty). Projekt konkursowy w formie nagrania musi zostać opublikowany na profilu na portalu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TikTok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z użyciem hasztagu </w:t>
      </w:r>
      <w:r w:rsidRPr="00682E1F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#zdrowienatiktoku</w:t>
      </w: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w opisie filmu. Ponadto autor zobowiązany jest do oznaczenia </w:t>
      </w:r>
      <w:r w:rsidRPr="00682E1F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oficjalnego profilu Powiatowej Stacji </w:t>
      </w:r>
      <w:proofErr w:type="spellStart"/>
      <w:r w:rsidRPr="00682E1F">
        <w:rPr>
          <w:rFonts w:ascii="Times New Roman" w:eastAsia="Times New Roman" w:hAnsi="Times New Roman" w:cs="Times New Roman"/>
          <w:bCs/>
          <w:i/>
          <w:iCs/>
          <w:lang w:eastAsia="ar-SA"/>
        </w:rPr>
        <w:t>Sanitarno</w:t>
      </w:r>
      <w:proofErr w:type="spellEnd"/>
      <w:r w:rsidRPr="00682E1F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 – Epidemiologicznej w Kaliszu </w:t>
      </w:r>
      <w:hyperlink r:id="rId15" w:history="1">
        <w:r w:rsidRPr="00682E1F">
          <w:rPr>
            <w:rFonts w:ascii="Times New Roman" w:eastAsia="Times New Roman" w:hAnsi="Times New Roman" w:cs="Times New Roman"/>
            <w:b/>
            <w:i/>
            <w:iCs/>
            <w:color w:val="000080"/>
            <w:u w:val="single"/>
            <w:lang w:eastAsia="ar-SA"/>
          </w:rPr>
          <w:t>tiktok.com/@sanepidkalisz</w:t>
        </w:r>
      </w:hyperlink>
      <w:r w:rsidRPr="00682E1F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, a także co najmniej trojga innych użytkowników platformy tiktok.com. Nagranie konkursowe </w:t>
      </w: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musi być udostępnione publicznie w okresie od zgłoszenia do wybrania zwycięzców.</w:t>
      </w:r>
    </w:p>
    <w:p w14:paraId="76644DFF" w14:textId="77777777" w:rsidR="00682E1F" w:rsidRPr="00682E1F" w:rsidRDefault="00682E1F" w:rsidP="00682E1F">
      <w:pPr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1111DA3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E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 Zasady oceniania prac konkursowych</w:t>
      </w:r>
    </w:p>
    <w:p w14:paraId="08AA9C35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 Przy ocenie materiałów filmowych, będą brane pod uwagę następujące elementy:</w:t>
      </w:r>
    </w:p>
    <w:p w14:paraId="14375441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*   zgodność z tematem,</w:t>
      </w:r>
    </w:p>
    <w:p w14:paraId="29A80D08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*   atrakcyjna oraz nowoczesna forma przekazu,</w:t>
      </w:r>
    </w:p>
    <w:p w14:paraId="2F08ABB6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*   sposób narracji,</w:t>
      </w:r>
    </w:p>
    <w:p w14:paraId="7AB01EFF" w14:textId="77777777" w:rsidR="00682E1F" w:rsidRP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* liczba wyświetleń opracowanego materiału filmowego na podstawie danych o ilości wyświetleń,</w:t>
      </w: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br/>
        <w:t>w przypadku przyznania wyróżnienia za największą ilość wyświetleń.</w:t>
      </w:r>
    </w:p>
    <w:p w14:paraId="51A215D5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22C71E8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lang w:eastAsia="pl-PL"/>
        </w:rPr>
      </w:pPr>
      <w:r w:rsidRPr="00682E1F">
        <w:rPr>
          <w:rFonts w:ascii="Times New Roman" w:eastAsia="Times New Roman" w:hAnsi="Times New Roman" w:cs="Times New Roman"/>
          <w:i/>
          <w:lang w:eastAsia="pl-PL"/>
        </w:rPr>
        <w:t>2. W skład komisji konkursowej wchodzą pracownicy PSSE w Kaliszu oraz przedstawiciele jednostek partnerskich.</w:t>
      </w:r>
    </w:p>
    <w:p w14:paraId="0E1AAFD8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0D8ADCA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82E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VI Zasady nagradzania prac konkursowych</w:t>
      </w:r>
    </w:p>
    <w:p w14:paraId="038FDA54" w14:textId="77777777" w:rsidR="00682E1F" w:rsidRPr="00682E1F" w:rsidRDefault="00682E1F" w:rsidP="00682E1F">
      <w:pPr>
        <w:tabs>
          <w:tab w:val="left" w:pos="709"/>
        </w:tabs>
        <w:suppressAutoHyphens/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kern w:val="1"/>
          <w:lang w:eastAsia="ar-SA"/>
        </w:rPr>
        <w:t xml:space="preserve">Komisja konkursowa przyznaje: </w:t>
      </w:r>
      <w:r w:rsidRPr="00682E1F">
        <w:rPr>
          <w:rFonts w:ascii="Times New Roman" w:eastAsia="Times New Roman" w:hAnsi="Times New Roman" w:cs="Times New Roman"/>
          <w:bCs/>
          <w:i/>
          <w:iCs/>
          <w:color w:val="000000"/>
          <w:kern w:val="1"/>
          <w:lang w:eastAsia="ar-SA"/>
        </w:rPr>
        <w:t>I, II i III miejsce, a także wyróżnienie za największą ilość wyświetleń, jeśli nagranie z największą liczbą wyświetleń nie otrzymało nagrody</w:t>
      </w:r>
      <w:r w:rsidRPr="00682E1F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.</w:t>
      </w:r>
    </w:p>
    <w:p w14:paraId="40B787FB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i/>
          <w:kern w:val="1"/>
          <w:lang w:eastAsia="ar-SA"/>
        </w:rPr>
      </w:pPr>
    </w:p>
    <w:p w14:paraId="5BE87C40" w14:textId="77777777" w:rsidR="00682E1F" w:rsidRPr="00682E1F" w:rsidRDefault="00682E1F" w:rsidP="00682E1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682E1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VII Inne ustalenia</w:t>
      </w:r>
    </w:p>
    <w:p w14:paraId="00F39BD0" w14:textId="77777777" w:rsidR="00682E1F" w:rsidRP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1.Dokonując zgłoszenia uczestnik oświadcza, iż zgłoszona przez niego praca konkursowa nie narusza praw osób trzecich, a w tym: że uczestnik pozyskał wszelkie zgody niezbędne do dokonania zgłoszenia (w tym: zgody osób, których wizerunek został utrwalony w pracy konkursowej), umożliwiające eksploatację pracy konkursowej zgodnie z zasadami objętymi Regulaminem. Jednocześnie, dokonując zgłoszenia konkursowego zawierającego wizerunki, uczestnik oświadcza, że każda z osób, której wizerunek jest utrwalony w pracy konkursowej, wyraziła zgodę na umieszczenie jej wizerunku. Uczestnik ponosi wyłączną odpowiedzialność za naruszenie praw osób trzecich w związku z przesłanym zgłoszeniem do konkursu. </w:t>
      </w:r>
    </w:p>
    <w:p w14:paraId="1CAD3802" w14:textId="77777777" w:rsidR="00682E1F" w:rsidRPr="00682E1F" w:rsidRDefault="00682E1F" w:rsidP="00682E1F">
      <w:pPr>
        <w:widowControl w:val="0"/>
        <w:suppressAutoHyphens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14:paraId="3C4A561B" w14:textId="77777777" w:rsid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 Laureatami zostaną uczestnicy, którzy spełnią wymogi przewidziane regulaminem, a których prace konkursowe zostaną uznane przez komisję za najciekawsze, najbardziej oryginalne, niepowtarzalne</w:t>
      </w: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br/>
        <w:t xml:space="preserve">i kreatywne. W konkursie zostanie wyłonionych co najmniej 3 laureatów. Dodatkowo zostanie przyznane wyróżnienie dla nagrania z największą liczbą wyświetleń i polubieni, w przypadku </w:t>
      </w:r>
      <w:r w:rsidRPr="00682E1F">
        <w:rPr>
          <w:rFonts w:ascii="Times New Roman" w:eastAsia="Times New Roman" w:hAnsi="Times New Roman" w:cs="Times New Roman"/>
          <w:bCs/>
          <w:i/>
          <w:iCs/>
          <w:color w:val="000000"/>
          <w:kern w:val="1"/>
          <w:lang w:eastAsia="ar-SA"/>
        </w:rPr>
        <w:t>jeśli nagranie</w:t>
      </w:r>
      <w:r w:rsidRPr="00682E1F">
        <w:rPr>
          <w:rFonts w:ascii="Times New Roman" w:eastAsia="Times New Roman" w:hAnsi="Times New Roman" w:cs="Times New Roman"/>
          <w:bCs/>
          <w:i/>
          <w:iCs/>
          <w:color w:val="000000"/>
          <w:kern w:val="1"/>
          <w:lang w:eastAsia="ar-SA"/>
        </w:rPr>
        <w:br/>
        <w:t xml:space="preserve">z największą liczbą </w:t>
      </w:r>
      <w:proofErr w:type="spellStart"/>
      <w:r w:rsidRPr="00682E1F">
        <w:rPr>
          <w:rFonts w:ascii="Times New Roman" w:eastAsia="Times New Roman" w:hAnsi="Times New Roman" w:cs="Times New Roman"/>
          <w:bCs/>
          <w:i/>
          <w:iCs/>
          <w:color w:val="000000"/>
          <w:kern w:val="1"/>
          <w:lang w:eastAsia="ar-SA"/>
        </w:rPr>
        <w:t>polubień</w:t>
      </w:r>
      <w:proofErr w:type="spellEnd"/>
      <w:r w:rsidRPr="00682E1F">
        <w:rPr>
          <w:rFonts w:ascii="Times New Roman" w:eastAsia="Times New Roman" w:hAnsi="Times New Roman" w:cs="Times New Roman"/>
          <w:bCs/>
          <w:i/>
          <w:iCs/>
          <w:color w:val="000000"/>
          <w:kern w:val="1"/>
          <w:lang w:eastAsia="ar-SA"/>
        </w:rPr>
        <w:t xml:space="preserve"> nie otrzymało nagrody</w:t>
      </w:r>
      <w:r w:rsidRPr="00682E1F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.</w:t>
      </w:r>
    </w:p>
    <w:p w14:paraId="57C83C64" w14:textId="77777777" w:rsid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14:paraId="1DD296A0" w14:textId="77777777" w:rsid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14:paraId="3B39AB11" w14:textId="77777777" w:rsid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14:paraId="6260CFD6" w14:textId="77777777" w:rsid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14:paraId="51ACB7F1" w14:textId="77777777" w:rsidR="00682E1F" w:rsidRP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14:paraId="0AD623B0" w14:textId="77777777" w:rsidR="00682E1F" w:rsidRP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3. Laureaci zostaną powiadomieni o wygranej w ciągu trzech dni roboczych od daty zakończenia konkursu. Organizator skontaktuje się bezpośrednio ze zwycięzcami w wiadomości prywatnej za pośrednictwem konta tiktok.com/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sanepidkalisz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na portalu </w:t>
      </w:r>
      <w:proofErr w:type="spellStart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TikTok</w:t>
      </w:r>
      <w:proofErr w:type="spellEnd"/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. W terminie jednego dnia od kontaktu ze strony organizatora zwycięzca zobowiązany jest podać swoje imię i nazwisko, adres zamieszkania, wiek, e-mail oraz numer telefonu. Organizator ustali ze zwycięzcą termin, w którym podpisze on oświadczenie o przeniesieniu autorskich praw majątkowych do jego zadania konkursowego na rzecz organizatora, określonych zgód i upoważnień związanych z eksploatacją pracy konkursowej („Oświadczenie”), którego wzór stanowi załącznik do Regulaminu. Jeśli zwycięzca nie podpisze oświadczenia, nagroda nie przysługuje. W przypadku, jeśli zwycięzca jest osobą niepełnoletnią, oświadczenie musi być dodatkowo potwierdzone przez jego opiekuna prawnego.</w:t>
      </w:r>
    </w:p>
    <w:p w14:paraId="5423D8E0" w14:textId="77777777" w:rsidR="00682E1F" w:rsidRPr="00682E1F" w:rsidRDefault="00682E1F" w:rsidP="00682E1F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4. W przypadku braku reakcji ze strony zwycięzcy w terminie wskazanym powyżej bądź braku podania wszystkich wymaganych danych w terminach wskazanych powyżej, nagroda przepada i pozostaje do dyspozycji organizatora.</w:t>
      </w:r>
    </w:p>
    <w:p w14:paraId="7E43DD37" w14:textId="77777777" w:rsidR="00682E1F" w:rsidRPr="00682E1F" w:rsidRDefault="00682E1F" w:rsidP="00682E1F">
      <w:p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ar-SA"/>
        </w:rPr>
      </w:pPr>
      <w:r w:rsidRPr="00682E1F">
        <w:rPr>
          <w:rFonts w:ascii="Times New Roman" w:eastAsia="Times New Roman" w:hAnsi="Times New Roman" w:cs="Times New Roman"/>
          <w:bCs/>
          <w:i/>
          <w:iCs/>
          <w:color w:val="000000"/>
          <w:kern w:val="1"/>
          <w:lang w:eastAsia="ar-SA"/>
        </w:rPr>
        <w:t xml:space="preserve">5. </w:t>
      </w:r>
      <w:bookmarkStart w:id="1" w:name="_Hlk96670784"/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Organizator konkursu zastrzega sobie prawo opublikowania prac konkursowych w całości lub we fragmentach w wydawnictwach reklamowych, okolicznościowych, materiałach prasowych, Internecie lub w inny sposób.</w:t>
      </w:r>
    </w:p>
    <w:p w14:paraId="0C8A9100" w14:textId="77777777" w:rsidR="00682E1F" w:rsidRPr="00682E1F" w:rsidRDefault="00682E1F" w:rsidP="00682E1F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3AE976F4" w14:textId="77777777" w:rsidR="00682E1F" w:rsidRPr="00682E1F" w:rsidRDefault="00682E1F" w:rsidP="00682E1F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suppressAutoHyphens/>
        <w:spacing w:after="0" w:line="276" w:lineRule="auto"/>
        <w:ind w:hanging="720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Organizator zastrzega sobie prawo do unieważnienia lub przerwania konkursu.</w:t>
      </w:r>
    </w:p>
    <w:p w14:paraId="29855332" w14:textId="77777777" w:rsidR="00682E1F" w:rsidRPr="00682E1F" w:rsidRDefault="00682E1F" w:rsidP="00682E1F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O terminie, miejscu i sposobie przekazania nagród placówka oświatowa, do której uczęszcza laureat zostanie poinformowana za pośrednictwem poczty e-mail lub telefonicznie, zgodnie z danymi wskazanymi w formularzu zgłoszeniowym.</w:t>
      </w:r>
    </w:p>
    <w:p w14:paraId="7AD575DC" w14:textId="77777777" w:rsidR="00682E1F" w:rsidRPr="00682E1F" w:rsidRDefault="00682E1F" w:rsidP="00682E1F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W sprawach nieuregulowanych w niniejszym Regulaminie ostateczne decyzje podejmuje Komisja Konkursowa.</w:t>
      </w:r>
    </w:p>
    <w:p w14:paraId="6A176AD0" w14:textId="77777777" w:rsidR="00682E1F" w:rsidRPr="00682E1F" w:rsidRDefault="00682E1F" w:rsidP="00682E1F">
      <w:pPr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76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682E1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Regulamin oraz wyniki konkursu zostaną umieszczone na stronie internetowej   </w:t>
      </w:r>
      <w:hyperlink r:id="rId16" w:history="1">
        <w:r w:rsidRPr="00682E1F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eastAsia="ar-SA"/>
          </w:rPr>
          <w:t>www.gov.pl/web/psse-kalisz</w:t>
        </w:r>
      </w:hyperlink>
      <w:bookmarkEnd w:id="1"/>
    </w:p>
    <w:p w14:paraId="44281844" w14:textId="003EDD56" w:rsidR="004E702B" w:rsidRPr="000368C1" w:rsidRDefault="004E702B" w:rsidP="00682E1F">
      <w:pPr>
        <w:ind w:left="4956" w:hanging="4956"/>
        <w:rPr>
          <w:sz w:val="16"/>
          <w:szCs w:val="16"/>
        </w:rPr>
      </w:pPr>
    </w:p>
    <w:sectPr w:rsidR="004E702B" w:rsidRPr="000368C1" w:rsidSect="00040C08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B1679"/>
    <w:multiLevelType w:val="hybridMultilevel"/>
    <w:tmpl w:val="F598819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6958">
    <w:abstractNumId w:val="0"/>
  </w:num>
  <w:num w:numId="2" w16cid:durableId="561061246">
    <w:abstractNumId w:val="1"/>
  </w:num>
  <w:num w:numId="3" w16cid:durableId="1366709634">
    <w:abstractNumId w:val="3"/>
  </w:num>
  <w:num w:numId="4" w16cid:durableId="663582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40C08"/>
    <w:rsid w:val="000D2D4F"/>
    <w:rsid w:val="000E4B28"/>
    <w:rsid w:val="00132B26"/>
    <w:rsid w:val="00142A4B"/>
    <w:rsid w:val="001E69C7"/>
    <w:rsid w:val="002B7E3E"/>
    <w:rsid w:val="003B09E7"/>
    <w:rsid w:val="0040758D"/>
    <w:rsid w:val="00436A7E"/>
    <w:rsid w:val="004D226D"/>
    <w:rsid w:val="004E702B"/>
    <w:rsid w:val="0054766F"/>
    <w:rsid w:val="0062342E"/>
    <w:rsid w:val="0067286E"/>
    <w:rsid w:val="00682E1F"/>
    <w:rsid w:val="006862CC"/>
    <w:rsid w:val="006B3BC1"/>
    <w:rsid w:val="006B60C9"/>
    <w:rsid w:val="006F3901"/>
    <w:rsid w:val="00737E4F"/>
    <w:rsid w:val="007440A9"/>
    <w:rsid w:val="007666F1"/>
    <w:rsid w:val="00796C9E"/>
    <w:rsid w:val="007B6D09"/>
    <w:rsid w:val="00823E63"/>
    <w:rsid w:val="00875AA2"/>
    <w:rsid w:val="00926A24"/>
    <w:rsid w:val="00A66631"/>
    <w:rsid w:val="00A953F8"/>
    <w:rsid w:val="00AC2A44"/>
    <w:rsid w:val="00B4279B"/>
    <w:rsid w:val="00C02E09"/>
    <w:rsid w:val="00D933F3"/>
    <w:rsid w:val="00DA399F"/>
    <w:rsid w:val="00DC4178"/>
    <w:rsid w:val="00E25DE2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psse-kalis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tiktok.com/@sanepid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3</cp:revision>
  <dcterms:created xsi:type="dcterms:W3CDTF">2024-04-08T08:50:00Z</dcterms:created>
  <dcterms:modified xsi:type="dcterms:W3CDTF">2024-04-08T09:35:00Z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