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378267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D8EB649" w:rsidR="00F432E6" w:rsidRPr="00547894" w:rsidRDefault="006021BE" w:rsidP="00547894">
      <w:r w:rsidRPr="00547894">
        <w:t>WOOŚ.</w:t>
      </w:r>
      <w:r w:rsidR="00895944" w:rsidRPr="00547894">
        <w:t>420.</w:t>
      </w:r>
      <w:r w:rsidR="00015D46">
        <w:t>22.2024.BG.9</w:t>
      </w:r>
    </w:p>
    <w:p w14:paraId="6BD3B45B" w14:textId="6C93E42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B2B47">
        <w:t xml:space="preserve">22 listopada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FD31F01" w14:textId="72037CC7" w:rsidR="00015D46" w:rsidRPr="00015D46" w:rsidRDefault="00015D46" w:rsidP="00015D46">
      <w:pPr>
        <w:spacing w:after="100" w:afterAutospacing="1"/>
      </w:pPr>
      <w:r w:rsidRPr="00015D46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1112 - cyt. dalej jako „ustawa </w:t>
      </w:r>
      <w:proofErr w:type="spellStart"/>
      <w:r w:rsidRPr="00015D46">
        <w:t>ooś</w:t>
      </w:r>
      <w:proofErr w:type="spellEnd"/>
      <w:r w:rsidRPr="00015D46">
        <w:t xml:space="preserve">”), </w:t>
      </w:r>
    </w:p>
    <w:p w14:paraId="32D276D7" w14:textId="623DFACD" w:rsidR="00F20082" w:rsidRDefault="00DB2B47" w:rsidP="00185213">
      <w:pPr>
        <w:pStyle w:val="Nagwek2"/>
        <w:spacing w:after="100" w:afterAutospacing="1"/>
      </w:pPr>
      <w:r>
        <w:t>zawiadamia</w:t>
      </w:r>
      <w:r w:rsidR="00015D46">
        <w:t>m</w:t>
      </w:r>
      <w:r>
        <w:t xml:space="preserve"> strony postępowania</w:t>
      </w:r>
      <w:r w:rsidR="00015D46">
        <w:t>,</w:t>
      </w:r>
      <w:r w:rsidR="005D7DD9">
        <w:t xml:space="preserve"> </w:t>
      </w:r>
      <w:r w:rsidR="002408DC" w:rsidRPr="008B19C7">
        <w:t xml:space="preserve"> </w:t>
      </w:r>
    </w:p>
    <w:p w14:paraId="1277049B" w14:textId="77777777" w:rsidR="00015D46" w:rsidRPr="00015D46" w:rsidRDefault="00015D46" w:rsidP="00015D46">
      <w:pPr>
        <w:rPr>
          <w:bCs/>
        </w:rPr>
      </w:pPr>
      <w:r w:rsidRPr="00015D46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wezwano Wnioskodawcę do uzupełnienia raportu o oddziaływaniu ww. przedsięwzięcia na środowisko, w zakresie wskazanym przez Państwowe Gospodarstwo Wodne Wody Polskie Regionalny Zarząd Gospodarki Wodnej w Białymstoku w piśmie z dnia 18 listopada 2024 r., znak: B.RZŚ.4900.60.2024.</w:t>
      </w:r>
    </w:p>
    <w:p w14:paraId="7AF85F3C" w14:textId="77777777" w:rsidR="00015D46" w:rsidRPr="00015D46" w:rsidRDefault="00015D46" w:rsidP="00015D46">
      <w:pPr>
        <w:rPr>
          <w:bCs/>
        </w:rPr>
      </w:pPr>
      <w:r w:rsidRPr="00015D46">
        <w:rPr>
          <w:bCs/>
        </w:rPr>
        <w:t xml:space="preserve">Jednocześnie informuję, że w dniu 20 listopada 2024 r. wpłynęło zawiadomienie Warmińsko-Mazurskiego Państwowego Wojewódzkiego Inspektora Sanitarnego o przedłużeniu do dnia 4 grudnia 2024 r. terminu załatwienia sprawy – wydania opinii w sprawie warunków realizacji przedmiotowego przedsięwzięcia. </w:t>
      </w:r>
    </w:p>
    <w:p w14:paraId="0B31D9A3" w14:textId="0B004075" w:rsidR="00015D46" w:rsidRPr="00015D46" w:rsidRDefault="00015D46" w:rsidP="00015D46">
      <w:pPr>
        <w:spacing w:after="100" w:afterAutospacing="1"/>
        <w:rPr>
          <w:bCs/>
        </w:rPr>
      </w:pPr>
      <w:r w:rsidRPr="00015D46">
        <w:rPr>
          <w:bCs/>
        </w:rPr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52B01F41" w14:textId="020520F9" w:rsidR="00DB2B47" w:rsidRPr="00C91F7D" w:rsidRDefault="005D7DD9" w:rsidP="005D7DD9">
      <w:pPr>
        <w:spacing w:after="100" w:afterAutospacing="1"/>
      </w:pPr>
      <w:r w:rsidRPr="005D7DD9">
        <w:lastRenderedPageBreak/>
        <w:t>Ocen Oddziaływania na Środowisko</w:t>
      </w:r>
    </w:p>
    <w:p w14:paraId="2EBA72B2" w14:textId="7A3DF13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DB2B47">
        <w:t xml:space="preserve"> 22.11.2024 r. do 6.12.2024 r.</w:t>
      </w:r>
    </w:p>
    <w:p w14:paraId="357A8913" w14:textId="437B1C83" w:rsidR="008B19C7" w:rsidRDefault="005D7DD9" w:rsidP="005D7DD9">
      <w:r>
        <w:t>Sprawę prowadzi: Wydział Ocen Oddziaływania na Środowisko, telefon kontaktowy: 89537211</w:t>
      </w:r>
      <w:r w:rsidR="00015D46">
        <w:t>2</w:t>
      </w:r>
    </w:p>
    <w:p w14:paraId="38E96E9A" w14:textId="6B7432DD" w:rsidR="00185213" w:rsidRDefault="00185213" w:rsidP="00DB2B47">
      <w:pPr>
        <w:spacing w:after="100" w:afterAutospacing="1"/>
      </w:pPr>
      <w:r>
        <w:t>Pieczęć urzędu</w:t>
      </w:r>
      <w:r w:rsidR="00C91F7D">
        <w:t>:</w:t>
      </w:r>
    </w:p>
    <w:p w14:paraId="5D62F303" w14:textId="77777777" w:rsidR="00015D46" w:rsidRPr="00015D46" w:rsidRDefault="00015D46" w:rsidP="00015D46">
      <w:r w:rsidRPr="00015D46">
        <w:t xml:space="preserve">Art. 74 ust. 3 ustawy </w:t>
      </w:r>
      <w:proofErr w:type="spellStart"/>
      <w:r w:rsidRPr="00015D46">
        <w:t>ooś</w:t>
      </w:r>
      <w:proofErr w:type="spellEnd"/>
      <w:r w:rsidRPr="00015D46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81190A2" w14:textId="77777777" w:rsidR="00015D46" w:rsidRPr="00015D46" w:rsidRDefault="00015D46" w:rsidP="00015D46">
      <w:r w:rsidRPr="00015D46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4E668D3" w14:textId="77777777" w:rsidR="00015D46" w:rsidRPr="00015D46" w:rsidRDefault="00015D46" w:rsidP="00015D46">
      <w:r w:rsidRPr="00015D46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650358D" w14:textId="77777777" w:rsidR="00015D46" w:rsidRPr="00015D46" w:rsidRDefault="00015D46" w:rsidP="00015D46"/>
    <w:p w14:paraId="5EEDDB21" w14:textId="77777777" w:rsidR="00DB2B47" w:rsidRDefault="00DB2B47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15D46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D16E7"/>
    <w:rsid w:val="00D01395"/>
    <w:rsid w:val="00D233B4"/>
    <w:rsid w:val="00D84FB0"/>
    <w:rsid w:val="00DB2B47"/>
    <w:rsid w:val="00DE6EDC"/>
    <w:rsid w:val="00DF7AC1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2024-11-22T11:12:00Z</dcterms:modified>
</cp:coreProperties>
</file>