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030" w14:textId="6F0087E9" w:rsidR="00AC71A6" w:rsidRPr="00706787" w:rsidRDefault="00AC71A6" w:rsidP="00AC71A6">
      <w:pPr>
        <w:tabs>
          <w:tab w:val="right" w:pos="963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sz w:val="24"/>
          <w:szCs w:val="24"/>
        </w:rPr>
        <w:t>Ozn. postępowania 0</w:t>
      </w:r>
      <w:r w:rsidR="00C356AF">
        <w:rPr>
          <w:rFonts w:asciiTheme="minorHAnsi" w:hAnsiTheme="minorHAnsi" w:cstheme="minorHAnsi"/>
          <w:b/>
          <w:sz w:val="24"/>
          <w:szCs w:val="24"/>
        </w:rPr>
        <w:t>9</w:t>
      </w:r>
      <w:r w:rsidRPr="00706787">
        <w:rPr>
          <w:rFonts w:asciiTheme="minorHAnsi" w:hAnsiTheme="minorHAnsi" w:cstheme="minorHAnsi"/>
          <w:b/>
          <w:sz w:val="24"/>
          <w:szCs w:val="24"/>
        </w:rPr>
        <w:t>/202</w:t>
      </w:r>
      <w:r w:rsidR="006371EB">
        <w:rPr>
          <w:rFonts w:asciiTheme="minorHAnsi" w:hAnsiTheme="minorHAnsi" w:cstheme="minorHAnsi"/>
          <w:b/>
          <w:sz w:val="24"/>
          <w:szCs w:val="24"/>
        </w:rPr>
        <w:t>5</w:t>
      </w:r>
      <w:r w:rsidRPr="00706787">
        <w:rPr>
          <w:rFonts w:asciiTheme="minorHAnsi" w:hAnsiTheme="minorHAnsi" w:cstheme="minorHAnsi"/>
          <w:b/>
          <w:sz w:val="24"/>
          <w:szCs w:val="24"/>
        </w:rPr>
        <w:tab/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A862D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06787">
        <w:rPr>
          <w:rFonts w:asciiTheme="minorHAnsi" w:hAnsiTheme="minorHAnsi" w:cstheme="minorHAnsi"/>
          <w:b/>
          <w:bCs/>
          <w:sz w:val="24"/>
          <w:szCs w:val="24"/>
        </w:rPr>
        <w:t xml:space="preserve"> do</w:t>
      </w:r>
    </w:p>
    <w:p w14:paraId="49B14CEB" w14:textId="77777777" w:rsidR="00AC71A6" w:rsidRPr="00706787" w:rsidRDefault="00AC71A6" w:rsidP="00AC71A6">
      <w:pPr>
        <w:tabs>
          <w:tab w:val="right" w:pos="9639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706787">
        <w:rPr>
          <w:rFonts w:asciiTheme="minorHAnsi" w:hAnsiTheme="minorHAnsi" w:cstheme="minorHAnsi"/>
          <w:b/>
          <w:bCs/>
          <w:sz w:val="24"/>
          <w:szCs w:val="24"/>
        </w:rPr>
        <w:t>Regulaminu Konkursu</w:t>
      </w:r>
    </w:p>
    <w:p w14:paraId="5B36D113" w14:textId="77777777" w:rsidR="00AC71A6" w:rsidRDefault="00AC71A6" w:rsidP="00CA2DBD">
      <w:pPr>
        <w:pStyle w:val="NormalnyWeb"/>
        <w:jc w:val="center"/>
        <w:rPr>
          <w:rFonts w:asciiTheme="minorHAnsi" w:hAnsiTheme="minorHAnsi" w:cstheme="minorHAnsi"/>
          <w:b/>
          <w:bCs/>
          <w:szCs w:val="22"/>
        </w:rPr>
      </w:pPr>
    </w:p>
    <w:p w14:paraId="7CCA7DF5" w14:textId="2E2BA3C7" w:rsidR="00CA2DBD" w:rsidRPr="00E40733" w:rsidRDefault="00CA2DBD" w:rsidP="006371EB">
      <w:pPr>
        <w:pStyle w:val="NormalnyWeb"/>
        <w:shd w:val="clear" w:color="auto" w:fill="FFFFCC"/>
        <w:jc w:val="center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UMOWA</w:t>
      </w:r>
    </w:p>
    <w:p w14:paraId="7F4F28BF" w14:textId="77777777" w:rsidR="00CA2DBD" w:rsidRPr="00E40733" w:rsidRDefault="00CA2DBD" w:rsidP="006371EB">
      <w:pPr>
        <w:pStyle w:val="NormalnyWeb"/>
        <w:shd w:val="clear" w:color="auto" w:fill="FFFFCC"/>
        <w:jc w:val="center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O UDZIELENIE ZAMÓWIENIA NA ŚWIADCZENIA ZDROWOTNE</w:t>
      </w:r>
    </w:p>
    <w:p w14:paraId="1ADB1443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szCs w:val="22"/>
        </w:rPr>
      </w:pPr>
    </w:p>
    <w:p w14:paraId="61A4FEF7" w14:textId="55E33E68" w:rsidR="00CA2DBD" w:rsidRPr="00E40733" w:rsidRDefault="00CA2DBD" w:rsidP="00CA2DBD">
      <w:pPr>
        <w:pStyle w:val="NormalnyWeb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zawarta w dniu </w:t>
      </w:r>
      <w:r w:rsidR="007154DE">
        <w:rPr>
          <w:rFonts w:asciiTheme="minorHAnsi" w:hAnsiTheme="minorHAnsi" w:cstheme="minorHAnsi"/>
          <w:szCs w:val="22"/>
        </w:rPr>
        <w:t>……………</w:t>
      </w:r>
      <w:r w:rsidRPr="00E40733">
        <w:rPr>
          <w:rFonts w:asciiTheme="minorHAnsi" w:hAnsiTheme="minorHAnsi" w:cstheme="minorHAnsi"/>
          <w:szCs w:val="22"/>
        </w:rPr>
        <w:t xml:space="preserve"> r. w Bydgoszczy pomiędzy</w:t>
      </w:r>
    </w:p>
    <w:p w14:paraId="11D64584" w14:textId="77777777" w:rsidR="00CA2DBD" w:rsidRPr="006371EB" w:rsidRDefault="00CA2DBD" w:rsidP="006371EB">
      <w:pPr>
        <w:pStyle w:val="NormalnyWeb"/>
        <w:jc w:val="both"/>
        <w:rPr>
          <w:rFonts w:asciiTheme="minorHAnsi" w:hAnsiTheme="minorHAnsi" w:cstheme="minorHAnsi"/>
          <w:b/>
          <w:bCs/>
          <w:szCs w:val="22"/>
        </w:rPr>
      </w:pPr>
      <w:r w:rsidRPr="006371EB">
        <w:rPr>
          <w:rFonts w:asciiTheme="minorHAnsi" w:hAnsiTheme="minorHAnsi" w:cstheme="minorHAnsi"/>
          <w:b/>
          <w:bCs/>
          <w:szCs w:val="22"/>
        </w:rPr>
        <w:t>Samodzielnym Publicznym Wielospecjalistycznym Zakładem Opieki Zdrowotnej Ministerstwa Spraw Wewnętrznych i Administracji w Bydgoszczy przy ul. Markwarta 4-6, 85-015 Bydgoszcz,</w:t>
      </w:r>
    </w:p>
    <w:p w14:paraId="6AF4A2F5" w14:textId="77777777" w:rsidR="006371EB" w:rsidRDefault="00CA2DBD" w:rsidP="006371EB">
      <w:pPr>
        <w:pStyle w:val="NormalnyWeb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Wpisanym do rejestru stowarzyszeń, innych organizacji społecznych i zawodowych, fundacji oraz publicznych zakładów opieki zdrowotnej prowadzonego przez Sąd Rejonowy w Bydgoszczy, XIII Wydział Gospodarczy, pod numerem </w:t>
      </w:r>
      <w:r w:rsidRPr="00E40733">
        <w:rPr>
          <w:rFonts w:asciiTheme="minorHAnsi" w:hAnsiTheme="minorHAnsi" w:cstheme="minorHAnsi"/>
          <w:b/>
          <w:bCs/>
          <w:szCs w:val="22"/>
        </w:rPr>
        <w:t>KRS 0000002292, NIP: 554-22-01-453 oraz REGON: 092325348</w:t>
      </w:r>
      <w:r w:rsidRPr="00E40733">
        <w:rPr>
          <w:rFonts w:asciiTheme="minorHAnsi" w:hAnsiTheme="minorHAnsi" w:cstheme="minorHAnsi"/>
          <w:szCs w:val="22"/>
        </w:rPr>
        <w:t xml:space="preserve"> </w:t>
      </w:r>
    </w:p>
    <w:p w14:paraId="64358F20" w14:textId="23540FF3" w:rsidR="00CA2DBD" w:rsidRDefault="00CA2DBD" w:rsidP="006371EB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zwan</w:t>
      </w:r>
      <w:r>
        <w:rPr>
          <w:rFonts w:asciiTheme="minorHAnsi" w:hAnsiTheme="minorHAnsi" w:cstheme="minorHAnsi"/>
          <w:szCs w:val="22"/>
        </w:rPr>
        <w:t>ym</w:t>
      </w:r>
      <w:r w:rsidRPr="00E40733">
        <w:rPr>
          <w:rFonts w:asciiTheme="minorHAnsi" w:hAnsiTheme="minorHAnsi" w:cstheme="minorHAnsi"/>
          <w:szCs w:val="22"/>
        </w:rPr>
        <w:t xml:space="preserve"> dalej „</w:t>
      </w:r>
      <w:r w:rsidRPr="00E40733">
        <w:rPr>
          <w:rFonts w:asciiTheme="minorHAnsi" w:hAnsiTheme="minorHAnsi" w:cstheme="minorHAnsi"/>
          <w:b/>
          <w:bCs/>
          <w:szCs w:val="22"/>
        </w:rPr>
        <w:t>Udzielającym zamówienia</w:t>
      </w:r>
      <w:r w:rsidRPr="00E40733">
        <w:rPr>
          <w:rFonts w:asciiTheme="minorHAnsi" w:hAnsiTheme="minorHAnsi" w:cstheme="minorHAnsi"/>
          <w:szCs w:val="22"/>
        </w:rPr>
        <w:t>”,</w:t>
      </w:r>
    </w:p>
    <w:p w14:paraId="75C0A4F9" w14:textId="461C8E5C" w:rsidR="00CA2DBD" w:rsidRDefault="00CA2DBD" w:rsidP="006371EB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reprezentowaną przez:</w:t>
      </w:r>
    </w:p>
    <w:p w14:paraId="1473D986" w14:textId="77777777" w:rsidR="006371EB" w:rsidRPr="00E40733" w:rsidRDefault="006371EB" w:rsidP="006371EB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7E54311F" w14:textId="506DAB5B" w:rsidR="00CA2DBD" w:rsidRDefault="006371EB" w:rsidP="006371EB">
      <w:pPr>
        <w:pStyle w:val="NormalnyWeb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……………………………………………………………………………………………………</w:t>
      </w:r>
    </w:p>
    <w:p w14:paraId="7EED5FBA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b/>
          <w:bCs/>
          <w:szCs w:val="22"/>
        </w:rPr>
      </w:pPr>
    </w:p>
    <w:p w14:paraId="737E714E" w14:textId="77777777" w:rsidR="00CA2DBD" w:rsidRPr="00E40733" w:rsidRDefault="00CA2DBD" w:rsidP="00CA2DBD">
      <w:pPr>
        <w:pStyle w:val="NormalnyWeb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a</w:t>
      </w:r>
    </w:p>
    <w:p w14:paraId="35FDECE3" w14:textId="77777777" w:rsidR="00DF7664" w:rsidRPr="00E40733" w:rsidRDefault="00DF7664" w:rsidP="00DF7664">
      <w:pPr>
        <w:pStyle w:val="NormalnyWeb"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Lekarzem   .........................</w:t>
      </w:r>
    </w:p>
    <w:p w14:paraId="697586BF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zam. przy ul. ......................</w:t>
      </w:r>
    </w:p>
    <w:p w14:paraId="5CBF35C3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prowadzącym w imieniu własnym działalność gospodarczą</w:t>
      </w:r>
    </w:p>
    <w:p w14:paraId="2E7E54A8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pod nazwą…………………. ……………………</w:t>
      </w:r>
    </w:p>
    <w:p w14:paraId="3F826A34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wpisaną w ewidencji działalności gospodarczej prowadzonej</w:t>
      </w:r>
    </w:p>
    <w:p w14:paraId="09311713" w14:textId="77777777" w:rsidR="00DF7664" w:rsidRPr="00E40733" w:rsidRDefault="00DF7664" w:rsidP="00DF7664">
      <w:pPr>
        <w:pStyle w:val="NormalnyWeb"/>
        <w:ind w:left="363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przez …………………………………… pod numerem ..................</w:t>
      </w:r>
    </w:p>
    <w:p w14:paraId="3B4EE0A3" w14:textId="77777777" w:rsidR="00DF7664" w:rsidRPr="00E40733" w:rsidRDefault="00DF7664" w:rsidP="00DF7664">
      <w:pPr>
        <w:pStyle w:val="NormalnyWeb"/>
        <w:keepNext/>
        <w:rPr>
          <w:rFonts w:asciiTheme="minorHAnsi" w:hAnsiTheme="minorHAnsi" w:cstheme="minorHAnsi"/>
          <w:b/>
          <w:bCs/>
          <w:szCs w:val="22"/>
        </w:rPr>
      </w:pPr>
      <w:r w:rsidRPr="00E40733">
        <w:rPr>
          <w:rFonts w:asciiTheme="minorHAnsi" w:hAnsiTheme="minorHAnsi" w:cstheme="minorHAnsi"/>
          <w:b/>
          <w:bCs/>
          <w:szCs w:val="22"/>
        </w:rPr>
        <w:t>Nr REGON – ............ , Nr NIP .................</w:t>
      </w:r>
    </w:p>
    <w:p w14:paraId="5C0C918C" w14:textId="77777777" w:rsidR="00DF7664" w:rsidRPr="00E40733" w:rsidRDefault="00DF7664" w:rsidP="00DF7664">
      <w:pPr>
        <w:pStyle w:val="NormalnyWeb"/>
        <w:ind w:left="284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zwanym w dalszej części </w:t>
      </w:r>
      <w:r w:rsidRPr="00E40733">
        <w:rPr>
          <w:rFonts w:asciiTheme="minorHAnsi" w:hAnsiTheme="minorHAnsi" w:cstheme="minorHAnsi"/>
          <w:b/>
          <w:bCs/>
          <w:szCs w:val="22"/>
        </w:rPr>
        <w:t>Przyjmującym zamówienie</w:t>
      </w:r>
    </w:p>
    <w:p w14:paraId="07768C07" w14:textId="77777777" w:rsidR="00CA2DBD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69E6A9CE" w14:textId="77777777" w:rsidR="00CA2DBD" w:rsidRPr="00E40733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Przyjmujący zamówienie oświadcza, że posiada ubezpieczenie odpowiedzialności cywilnej, o którym mowa w rozporządzeniu Ministra Finansów z dnia </w:t>
      </w:r>
      <w:r>
        <w:rPr>
          <w:rFonts w:asciiTheme="minorHAnsi" w:hAnsiTheme="minorHAnsi" w:cstheme="minorHAnsi"/>
          <w:szCs w:val="22"/>
        </w:rPr>
        <w:t>29</w:t>
      </w:r>
      <w:r w:rsidRPr="00E4073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E40733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E40733">
        <w:rPr>
          <w:rFonts w:asciiTheme="minorHAnsi" w:hAnsiTheme="minorHAnsi" w:cstheme="minorHAnsi"/>
          <w:szCs w:val="22"/>
        </w:rPr>
        <w:t xml:space="preserve">r. </w:t>
      </w:r>
      <w:r w:rsidRPr="00E40733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E40733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</w:t>
      </w:r>
      <w:r w:rsidRPr="00E40733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866</w:t>
      </w:r>
      <w:r w:rsidRPr="00E40733">
        <w:rPr>
          <w:rFonts w:asciiTheme="minorHAnsi" w:hAnsiTheme="minorHAnsi" w:cstheme="minorHAnsi"/>
          <w:szCs w:val="22"/>
        </w:rPr>
        <w:t>).</w:t>
      </w:r>
    </w:p>
    <w:p w14:paraId="510D25B1" w14:textId="77777777" w:rsidR="00CA2DBD" w:rsidRPr="00E40733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006BD9B0" w14:textId="1809CB7F" w:rsidR="00CA2DBD" w:rsidRPr="00E40733" w:rsidRDefault="00CA2DBD" w:rsidP="00CA2DBD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W wyniku przeprowadzonego Konkursu nr </w:t>
      </w:r>
      <w:r w:rsidRPr="00E40733">
        <w:rPr>
          <w:rFonts w:asciiTheme="minorHAnsi" w:hAnsiTheme="minorHAnsi" w:cstheme="minorHAnsi"/>
          <w:b/>
          <w:szCs w:val="22"/>
        </w:rPr>
        <w:t>0</w:t>
      </w:r>
      <w:r w:rsidR="00C356AF">
        <w:rPr>
          <w:rFonts w:asciiTheme="minorHAnsi" w:hAnsiTheme="minorHAnsi" w:cstheme="minorHAnsi"/>
          <w:b/>
          <w:szCs w:val="22"/>
        </w:rPr>
        <w:t>9</w:t>
      </w:r>
      <w:r w:rsidRPr="00E40733">
        <w:rPr>
          <w:rFonts w:asciiTheme="minorHAnsi" w:hAnsiTheme="minorHAnsi" w:cstheme="minorHAnsi"/>
          <w:b/>
          <w:szCs w:val="22"/>
        </w:rPr>
        <w:t>/20</w:t>
      </w:r>
      <w:r>
        <w:rPr>
          <w:rFonts w:asciiTheme="minorHAnsi" w:hAnsiTheme="minorHAnsi" w:cstheme="minorHAnsi"/>
          <w:b/>
          <w:szCs w:val="22"/>
        </w:rPr>
        <w:t>2</w:t>
      </w:r>
      <w:r w:rsidR="006371EB">
        <w:rPr>
          <w:rFonts w:asciiTheme="minorHAnsi" w:hAnsiTheme="minorHAnsi" w:cstheme="minorHAnsi"/>
          <w:b/>
          <w:szCs w:val="22"/>
        </w:rPr>
        <w:t>5</w:t>
      </w:r>
      <w:r w:rsidRPr="00E40733">
        <w:rPr>
          <w:rFonts w:asciiTheme="minorHAnsi" w:hAnsiTheme="minorHAnsi" w:cstheme="minorHAnsi"/>
          <w:szCs w:val="22"/>
        </w:rPr>
        <w:t xml:space="preserve"> o udzielenie zamówienia na realizację świadczeń  zdrowotnych stosownie do przepisów art. 26 ustawy z dnia 15 kwietnia 2011 roku ustawy o działalności leczniczej </w:t>
      </w:r>
      <w:r w:rsidR="006371EB" w:rsidRPr="00706787">
        <w:rPr>
          <w:rFonts w:asciiTheme="minorHAnsi" w:hAnsiTheme="minorHAnsi" w:cstheme="minorHAnsi"/>
          <w:szCs w:val="22"/>
        </w:rPr>
        <w:t>(</w:t>
      </w:r>
      <w:bookmarkStart w:id="0" w:name="_Hlk209694739"/>
      <w:r w:rsidR="006371EB">
        <w:rPr>
          <w:rFonts w:asciiTheme="minorHAnsi" w:hAnsiTheme="minorHAnsi" w:cstheme="minorHAnsi"/>
          <w:szCs w:val="22"/>
        </w:rPr>
        <w:t xml:space="preserve">t. j. </w:t>
      </w:r>
      <w:r w:rsidR="006371EB" w:rsidRPr="00706787">
        <w:rPr>
          <w:rFonts w:asciiTheme="minorHAnsi" w:hAnsiTheme="minorHAnsi" w:cstheme="minorHAnsi"/>
          <w:szCs w:val="22"/>
        </w:rPr>
        <w:t>Dz. U. z 20</w:t>
      </w:r>
      <w:r w:rsidR="006371EB">
        <w:rPr>
          <w:rFonts w:asciiTheme="minorHAnsi" w:hAnsiTheme="minorHAnsi" w:cstheme="minorHAnsi"/>
          <w:szCs w:val="22"/>
        </w:rPr>
        <w:t>25</w:t>
      </w:r>
      <w:r w:rsidR="006371EB" w:rsidRPr="00706787">
        <w:rPr>
          <w:rFonts w:asciiTheme="minorHAnsi" w:hAnsiTheme="minorHAnsi" w:cstheme="minorHAnsi"/>
          <w:szCs w:val="22"/>
        </w:rPr>
        <w:t>, poz.</w:t>
      </w:r>
      <w:r w:rsidR="006371EB">
        <w:rPr>
          <w:rFonts w:asciiTheme="minorHAnsi" w:hAnsiTheme="minorHAnsi" w:cstheme="minorHAnsi"/>
          <w:szCs w:val="22"/>
        </w:rPr>
        <w:t xml:space="preserve"> 450</w:t>
      </w:r>
      <w:bookmarkEnd w:id="0"/>
      <w:r w:rsidR="00C23B95">
        <w:rPr>
          <w:rFonts w:asciiTheme="minorHAnsi" w:hAnsiTheme="minorHAnsi" w:cstheme="minorHAnsi"/>
          <w:szCs w:val="22"/>
        </w:rPr>
        <w:t xml:space="preserve"> ze zm.</w:t>
      </w:r>
      <w:r w:rsidR="006371EB" w:rsidRPr="00706787">
        <w:rPr>
          <w:rFonts w:asciiTheme="minorHAnsi" w:hAnsiTheme="minorHAnsi" w:cstheme="minorHAnsi"/>
          <w:szCs w:val="22"/>
        </w:rPr>
        <w:t>)</w:t>
      </w:r>
      <w:r w:rsidR="006371EB">
        <w:rPr>
          <w:rFonts w:asciiTheme="minorHAnsi" w:hAnsiTheme="minorHAnsi" w:cstheme="minorHAnsi"/>
          <w:szCs w:val="22"/>
        </w:rPr>
        <w:t xml:space="preserve"> </w:t>
      </w:r>
      <w:r w:rsidRPr="00E40733">
        <w:rPr>
          <w:rFonts w:asciiTheme="minorHAnsi" w:hAnsiTheme="minorHAnsi" w:cstheme="minorHAnsi"/>
          <w:szCs w:val="22"/>
        </w:rPr>
        <w:t>zawarto umowę o następującej treści:</w:t>
      </w:r>
    </w:p>
    <w:p w14:paraId="448AD502" w14:textId="77777777" w:rsidR="00CA2DBD" w:rsidRPr="00E40733" w:rsidRDefault="00CA2DBD" w:rsidP="00CA2DBD">
      <w:pPr>
        <w:pStyle w:val="NormalnyWeb"/>
        <w:ind w:left="45"/>
        <w:rPr>
          <w:rFonts w:asciiTheme="minorHAnsi" w:hAnsiTheme="minorHAnsi" w:cstheme="minorHAnsi"/>
          <w:sz w:val="24"/>
          <w:szCs w:val="24"/>
        </w:rPr>
      </w:pPr>
    </w:p>
    <w:p w14:paraId="29FF706F" w14:textId="74D70751" w:rsidR="00017828" w:rsidRPr="00324D4D" w:rsidRDefault="006F7CB9" w:rsidP="00324D4D">
      <w:pPr>
        <w:pStyle w:val="NormalnyWeb"/>
        <w:ind w:left="45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</w:t>
      </w:r>
    </w:p>
    <w:p w14:paraId="278C9922" w14:textId="2A23D9EE" w:rsidR="00017828" w:rsidRPr="00017828" w:rsidRDefault="00017828" w:rsidP="00324D4D">
      <w:pPr>
        <w:pStyle w:val="NormalnyWeb"/>
        <w:numPr>
          <w:ilvl w:val="0"/>
          <w:numId w:val="139"/>
        </w:numPr>
        <w:jc w:val="both"/>
        <w:rPr>
          <w:rFonts w:asciiTheme="minorHAnsi" w:hAnsiTheme="minorHAnsi" w:cstheme="minorHAnsi"/>
          <w:i/>
          <w:iCs/>
          <w:szCs w:val="22"/>
        </w:rPr>
      </w:pPr>
      <w:r w:rsidRPr="00070D0A">
        <w:rPr>
          <w:rFonts w:asciiTheme="minorHAnsi" w:hAnsiTheme="minorHAnsi" w:cstheme="minorHAnsi"/>
          <w:szCs w:val="22"/>
        </w:rPr>
        <w:t xml:space="preserve">Przedmiotem umowy jest realizacja świadczeń zdrowotnych w SP WZOZ MSWiA  w Bydgoszczy ul. Markwarta 4-6 ze szczególnym uwzględnieniem </w:t>
      </w:r>
      <w:r w:rsidRPr="00070D0A">
        <w:rPr>
          <w:rFonts w:asciiTheme="minorHAnsi" w:hAnsiTheme="minorHAnsi" w:cstheme="minorHAnsi"/>
        </w:rPr>
        <w:t xml:space="preserve">Oddziału </w:t>
      </w:r>
      <w:r w:rsidRPr="00070D0A">
        <w:rPr>
          <w:rFonts w:asciiTheme="minorHAnsi" w:hAnsiTheme="minorHAnsi" w:cstheme="minorHAnsi"/>
          <w:szCs w:val="22"/>
        </w:rPr>
        <w:t>Urologii, Urologii Onkologicznej i Chirurgii ogólnej z Pododdziałem Ortopedycznym oraz konsultowanie pacjentów w zakresie urologii w oddziałach szpitalnych oraz ZOL w SP WZOZ MSWiA w Bydgoszczy ul. Markwarta 4-6, na warunkach określonych w niniejszej umowie.</w:t>
      </w:r>
    </w:p>
    <w:p w14:paraId="1B28DDD1" w14:textId="241D6DFF" w:rsidR="006F7CB9" w:rsidRPr="001345BF" w:rsidRDefault="006F7CB9" w:rsidP="001345BF">
      <w:pPr>
        <w:pStyle w:val="NormalnyWeb"/>
        <w:numPr>
          <w:ilvl w:val="0"/>
          <w:numId w:val="139"/>
        </w:numPr>
        <w:jc w:val="both"/>
        <w:rPr>
          <w:rFonts w:asciiTheme="minorHAnsi" w:hAnsiTheme="minorHAnsi" w:cstheme="minorHAnsi"/>
          <w:szCs w:val="22"/>
        </w:rPr>
      </w:pPr>
      <w:r w:rsidRPr="001345BF">
        <w:rPr>
          <w:rFonts w:asciiTheme="minorHAnsi" w:hAnsiTheme="minorHAnsi" w:cstheme="minorHAnsi"/>
          <w:szCs w:val="22"/>
        </w:rPr>
        <w:t>W przypadku pełnienia funkcji kierownika specjalizacji Przyjmujący zamówienie zobowiązuje się do wywiązania z zadań kierownika specjalizacji zgodnie z obowiązującymi przepisami prawa oraz do przestrzegania postanowień Zarządzenia Nr 2/2021 Dyrektora SP WZOZ MSWiA w Bydgoszczy.</w:t>
      </w:r>
    </w:p>
    <w:p w14:paraId="5A9D1CA6" w14:textId="77777777" w:rsidR="00C332F0" w:rsidRDefault="00C332F0" w:rsidP="001345BF">
      <w:pPr>
        <w:pStyle w:val="NormalnyWeb"/>
        <w:rPr>
          <w:rFonts w:asciiTheme="minorHAnsi" w:hAnsiTheme="minorHAnsi" w:cstheme="minorHAnsi"/>
          <w:b/>
          <w:szCs w:val="22"/>
        </w:rPr>
      </w:pPr>
    </w:p>
    <w:p w14:paraId="5860ED30" w14:textId="77777777" w:rsidR="00C332F0" w:rsidRPr="00E40733" w:rsidRDefault="00C332F0" w:rsidP="00C332F0">
      <w:pPr>
        <w:pStyle w:val="NormalnyWeb"/>
        <w:ind w:left="45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2</w:t>
      </w:r>
    </w:p>
    <w:p w14:paraId="19781EF6" w14:textId="77777777" w:rsidR="00C332F0" w:rsidRPr="00E40733" w:rsidRDefault="00C332F0" w:rsidP="00C332F0">
      <w:pPr>
        <w:pStyle w:val="NormalnyWeb"/>
        <w:numPr>
          <w:ilvl w:val="0"/>
          <w:numId w:val="119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Świadczenia zdrowotne udzielane będą zgodnie z  ustalonym harmonogramem, w dni powszednie, soboty, niedziele, święta, dni ustawowo wolne od pracy.</w:t>
      </w:r>
    </w:p>
    <w:p w14:paraId="304872A6" w14:textId="77777777" w:rsidR="00C332F0" w:rsidRPr="00E40733" w:rsidRDefault="00C332F0" w:rsidP="00C332F0">
      <w:pPr>
        <w:pStyle w:val="NormalnyWeb"/>
        <w:numPr>
          <w:ilvl w:val="0"/>
          <w:numId w:val="119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Strony zastrzegają sobie prawo zmian uzgodnionego czasu w formie pisemnej.</w:t>
      </w:r>
    </w:p>
    <w:p w14:paraId="66631561" w14:textId="77777777" w:rsidR="00C332F0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2382A9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 xml:space="preserve">§ </w:t>
      </w:r>
      <w:r>
        <w:rPr>
          <w:rFonts w:asciiTheme="minorHAnsi" w:hAnsiTheme="minorHAnsi" w:cstheme="minorHAnsi"/>
          <w:b/>
          <w:szCs w:val="22"/>
        </w:rPr>
        <w:t>3</w:t>
      </w:r>
    </w:p>
    <w:p w14:paraId="3FC6C277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zobowiązuje się do:</w:t>
      </w:r>
    </w:p>
    <w:p w14:paraId="471F2061" w14:textId="77777777" w:rsidR="00C332F0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Osobistego udzielania świadczeń zdrowotnych na zasadach określonych w niniejszej umowie,</w:t>
      </w:r>
    </w:p>
    <w:p w14:paraId="2BFC8882" w14:textId="1DED809B" w:rsidR="008F676E" w:rsidRPr="008F676E" w:rsidRDefault="008F676E" w:rsidP="008F676E">
      <w:pPr>
        <w:pStyle w:val="NormalnyWeb"/>
        <w:numPr>
          <w:ilvl w:val="0"/>
          <w:numId w:val="120"/>
        </w:numPr>
        <w:autoSpaceDN/>
        <w:jc w:val="both"/>
        <w:textAlignment w:val="auto"/>
        <w:rPr>
          <w:rFonts w:asciiTheme="minorHAnsi" w:hAnsiTheme="minorHAnsi" w:cstheme="minorHAnsi"/>
          <w:szCs w:val="22"/>
        </w:rPr>
      </w:pPr>
      <w:r w:rsidRPr="00177736">
        <w:rPr>
          <w:rFonts w:asciiTheme="minorHAnsi" w:hAnsiTheme="minorHAnsi" w:cstheme="minorHAnsi"/>
          <w:szCs w:val="22"/>
        </w:rPr>
        <w:t xml:space="preserve">Przyjmujący Zamówienie zobowiązuje się do zapewnienia ciągłości pracy </w:t>
      </w:r>
      <w:r w:rsidR="00017828" w:rsidRPr="00177736">
        <w:rPr>
          <w:rFonts w:asciiTheme="minorHAnsi" w:hAnsiTheme="minorHAnsi"/>
          <w:szCs w:val="22"/>
        </w:rPr>
        <w:t xml:space="preserve">Oddziału </w:t>
      </w:r>
      <w:r w:rsidR="00017828" w:rsidRPr="00D566A8">
        <w:rPr>
          <w:rFonts w:asciiTheme="minorHAnsi" w:hAnsiTheme="minorHAnsi" w:cstheme="minorHAnsi"/>
        </w:rPr>
        <w:t>Urologii, Urologii Onkologicznej i Chirurgii Ogólnej z Pododdziałem Ortopedycznym</w:t>
      </w:r>
      <w:r>
        <w:rPr>
          <w:rFonts w:asciiTheme="minorHAnsi" w:hAnsiTheme="minorHAnsi" w:cstheme="minorHAnsi"/>
          <w:szCs w:val="22"/>
        </w:rPr>
        <w:t>;</w:t>
      </w:r>
    </w:p>
    <w:p w14:paraId="102A0F38" w14:textId="77777777" w:rsidR="00C332F0" w:rsidRPr="00280F49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280F49">
        <w:rPr>
          <w:rFonts w:asciiTheme="minorHAnsi" w:hAnsiTheme="minorHAnsi" w:cstheme="minorHAnsi"/>
          <w:szCs w:val="22"/>
        </w:rPr>
        <w:t>Udzielania konsultacji pacjentów oddziałów szpitalnych oraz ZOL w SP WZOZ MSWiA w Bydgoszczy.</w:t>
      </w:r>
    </w:p>
    <w:p w14:paraId="389692FD" w14:textId="77777777" w:rsidR="00C332F0" w:rsidRPr="00E40733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Wykonywania świadczeń zdrowotnych zgodnie z wymogami wiedzy i umiejętnościami lekarskimi z zachowaniem należytej staranności zawodowej,</w:t>
      </w:r>
    </w:p>
    <w:p w14:paraId="0391BDDE" w14:textId="77777777" w:rsidR="00C332F0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Prowadzenia dokumentacji medycznej oraz sprawozdawczości statystycznej zarówno co do sposobu, jak i jej zakresu - zgodnie z obowiązującymi przepisami na zasadach obowiązujących w publicznych zakładach opieki zdrowotnej,</w:t>
      </w:r>
    </w:p>
    <w:p w14:paraId="092DABD8" w14:textId="77777777" w:rsidR="00C332F0" w:rsidRPr="00280F49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280F49">
        <w:rPr>
          <w:rFonts w:asciiTheme="minorHAnsi" w:hAnsiTheme="minorHAnsi" w:cstheme="minorHAnsi"/>
          <w:szCs w:val="22"/>
        </w:rPr>
        <w:t>Szkolenia lekarzy stażystów;</w:t>
      </w:r>
    </w:p>
    <w:p w14:paraId="382627CE" w14:textId="77777777" w:rsidR="00C332F0" w:rsidRPr="00E40733" w:rsidRDefault="00C332F0" w:rsidP="00C332F0">
      <w:pPr>
        <w:pStyle w:val="NormalnyWeb"/>
        <w:numPr>
          <w:ilvl w:val="0"/>
          <w:numId w:val="120"/>
        </w:numPr>
        <w:tabs>
          <w:tab w:val="clear" w:pos="0"/>
          <w:tab w:val="num" w:pos="142"/>
        </w:tabs>
        <w:autoSpaceDN/>
        <w:ind w:left="720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Znajomości i przestrzegania:</w:t>
      </w:r>
    </w:p>
    <w:p w14:paraId="2AD1D55E" w14:textId="77777777" w:rsidR="00C332F0" w:rsidRPr="00E40733" w:rsidRDefault="00C332F0" w:rsidP="00C332F0">
      <w:pPr>
        <w:pStyle w:val="NormalnyWeb"/>
        <w:numPr>
          <w:ilvl w:val="0"/>
          <w:numId w:val="121"/>
        </w:numPr>
        <w:autoSpaceDN/>
        <w:ind w:left="1344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aktów prawnych obowiązujących w ochronie zdrowia,</w:t>
      </w:r>
    </w:p>
    <w:p w14:paraId="4EF32E38" w14:textId="77777777" w:rsidR="00C332F0" w:rsidRDefault="00C332F0" w:rsidP="00C332F0">
      <w:pPr>
        <w:pStyle w:val="NormalnyWeb"/>
        <w:numPr>
          <w:ilvl w:val="0"/>
          <w:numId w:val="121"/>
        </w:numPr>
        <w:autoSpaceDN/>
        <w:ind w:left="993" w:firstLine="0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przepisów określających prawa pacjenta,</w:t>
      </w:r>
    </w:p>
    <w:p w14:paraId="62410796" w14:textId="77777777" w:rsidR="00C332F0" w:rsidRPr="003711C3" w:rsidRDefault="00C332F0" w:rsidP="00C332F0">
      <w:pPr>
        <w:pStyle w:val="NormalnyWeb"/>
        <w:numPr>
          <w:ilvl w:val="0"/>
          <w:numId w:val="121"/>
        </w:numPr>
        <w:autoSpaceDN/>
        <w:ind w:left="993" w:firstLine="0"/>
        <w:textAlignment w:val="auto"/>
        <w:rPr>
          <w:rFonts w:asciiTheme="minorHAnsi" w:hAnsiTheme="minorHAnsi" w:cstheme="minorHAnsi"/>
          <w:szCs w:val="22"/>
        </w:rPr>
      </w:pPr>
      <w:r w:rsidRPr="003711C3">
        <w:rPr>
          <w:rFonts w:asciiTheme="minorHAnsi" w:hAnsiTheme="minorHAnsi" w:cstheme="minorHAnsi"/>
          <w:szCs w:val="22"/>
        </w:rPr>
        <w:t>przestrzegania zasad wynikających z Kodeksu Etyki Lekarskiej.</w:t>
      </w:r>
    </w:p>
    <w:p w14:paraId="73CCFF3F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num" w:pos="1211"/>
        </w:tabs>
        <w:autoSpaceDN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Przestrzegania przepisów bhp, p. poż. i wszelkich regulaminów obowiązujących u Udzielającego zamówienie</w:t>
      </w:r>
    </w:p>
    <w:p w14:paraId="1A691A76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Przyjmujący Zamówienie zapoznał się i zobowiązuje do przestrzegania czynności w ramach wdrożonej i ustanowionej polityki jakości, procedur i instrukcji systemu zarządzania jakością. </w:t>
      </w:r>
    </w:p>
    <w:p w14:paraId="33B476A4" w14:textId="77777777" w:rsidR="00C332F0" w:rsidRPr="00E40733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Samodzielnego opłacania i rozliczania składek na ubezpieczenie zdrowotne, ubezpieczenie społeczne oraz innych świadczeń (w tym rozliczeń z Urzędem Skarbowym) wynikających z</w:t>
      </w:r>
      <w:r>
        <w:rPr>
          <w:rFonts w:asciiTheme="minorHAnsi" w:hAnsiTheme="minorHAnsi" w:cstheme="minorHAnsi"/>
          <w:szCs w:val="22"/>
        </w:rPr>
        <w:t> </w:t>
      </w:r>
      <w:r w:rsidRPr="00E40733">
        <w:rPr>
          <w:rFonts w:asciiTheme="minorHAnsi" w:hAnsiTheme="minorHAnsi" w:cstheme="minorHAnsi"/>
          <w:szCs w:val="22"/>
        </w:rPr>
        <w:t>obowiązujących przepisów, które Przyjmujący zamówienie pokrywa we własnym zakresie,</w:t>
      </w:r>
    </w:p>
    <w:p w14:paraId="2D383949" w14:textId="77777777" w:rsidR="00C332F0" w:rsidRDefault="00C332F0" w:rsidP="00C332F0">
      <w:pPr>
        <w:pStyle w:val="NormalnyWeb"/>
        <w:numPr>
          <w:ilvl w:val="0"/>
          <w:numId w:val="122"/>
        </w:numPr>
        <w:tabs>
          <w:tab w:val="clear" w:pos="720"/>
          <w:tab w:val="num" w:pos="851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Samodzielnego dokonywania rozliczeń z przychodów osiąganych z niniejszej umowy zgodnie z przepisami dotyczącymi działalności gospodarczej i innymi przepisami obowiązującymi w tym zakresie.</w:t>
      </w:r>
    </w:p>
    <w:p w14:paraId="3E81ED42" w14:textId="77777777" w:rsidR="00017828" w:rsidRDefault="00017828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3FAA959" w14:textId="6F983DA6" w:rsidR="00C332F0" w:rsidRPr="005050F4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5050F4">
        <w:rPr>
          <w:rFonts w:asciiTheme="minorHAnsi" w:hAnsiTheme="minorHAnsi" w:cstheme="minorHAnsi"/>
          <w:b/>
          <w:szCs w:val="22"/>
        </w:rPr>
        <w:t>§ 4</w:t>
      </w:r>
    </w:p>
    <w:p w14:paraId="423F7B9F" w14:textId="77777777" w:rsidR="00C332F0" w:rsidRPr="005050F4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Przyjmujący zamówienie zobowiązany jest do wykonywania świadczeń zdrowotnych we własnej odzieży ochronnej, spełniającej wymogi Polskich Norm.</w:t>
      </w:r>
    </w:p>
    <w:p w14:paraId="187656C2" w14:textId="77777777" w:rsidR="00C332F0" w:rsidRPr="005050F4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Przyjmujący zamówienie pokrywa koszty utrzymania odzieży ochronnej w należytym stanie.</w:t>
      </w:r>
    </w:p>
    <w:p w14:paraId="0EEB1BB5" w14:textId="77777777" w:rsidR="00C332F0" w:rsidRPr="005A616E" w:rsidRDefault="00C332F0" w:rsidP="00C332F0">
      <w:pPr>
        <w:pStyle w:val="NormalnyWeb"/>
        <w:numPr>
          <w:ilvl w:val="0"/>
          <w:numId w:val="12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A616E">
        <w:rPr>
          <w:rFonts w:asciiTheme="minorHAnsi" w:hAnsiTheme="minorHAnsi" w:cstheme="minorHAnsi"/>
          <w:szCs w:val="22"/>
        </w:rPr>
        <w:t>Przyjmujący zamówienie zobowiązuje się do podpisania umowy na pranie odzieży ochronnej.</w:t>
      </w:r>
    </w:p>
    <w:p w14:paraId="6C92B050" w14:textId="77777777" w:rsidR="00C332F0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5282EACB" w14:textId="3F0C1521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5</w:t>
      </w:r>
    </w:p>
    <w:p w14:paraId="03763FCC" w14:textId="77777777" w:rsidR="00C332F0" w:rsidRPr="00E40733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Realizacja świadczeń zdrowotnych przez Przyjmującego zamówienie odbywać się będzie przy zastosowaniu sprzętu, aparatury i innych środków medycznych Udzielającego zamówienie i udostępnianych Przyjmującemu zamówienie.</w:t>
      </w:r>
    </w:p>
    <w:p w14:paraId="6A7A249D" w14:textId="77777777" w:rsidR="00C332F0" w:rsidRPr="00E40733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przy korzystaniu ze sprzętu i aparatury, o którym mowa w ust. 1 zobowiązany jest do zachowania najwyższej staranności i w taki sposób, by nie dopuścić do ich uszkodzenia, a w przypadku stwierdzenia nieprawidłowości w działaniu tego sprzętu i aparatury – Przyjmujący zamówienie zobowiązany jest niezwłocznie powiadomić Udzielającego zamówienie.</w:t>
      </w:r>
    </w:p>
    <w:p w14:paraId="6ADB7B04" w14:textId="77777777" w:rsidR="00C332F0" w:rsidRPr="0001795C" w:rsidRDefault="00C332F0" w:rsidP="00C332F0">
      <w:pPr>
        <w:pStyle w:val="NormalnyWeb"/>
        <w:numPr>
          <w:ilvl w:val="0"/>
          <w:numId w:val="124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Za szkody w majątku Udzielającego Zamówienie, Przyjmujący odpowiada do pełnej wysokości poniesionej szkody, jeśli powstała ona z przyczyny zawinionego działania lub zaniechania Przyjmującego Zamówienie.</w:t>
      </w:r>
    </w:p>
    <w:p w14:paraId="010B3C72" w14:textId="77777777" w:rsidR="00C332F0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271A9BC9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6</w:t>
      </w:r>
    </w:p>
    <w:p w14:paraId="42D7349A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nie może wykorzystywać w żadnym przypadku udostępnionego przez Udzielającego zamówienie sprzętu, aparatury oraz innych środków medycznych do udzielania innych, niż objętych niniejszą umową, świadczeń zdrowotnych.</w:t>
      </w:r>
    </w:p>
    <w:p w14:paraId="5509E155" w14:textId="77777777" w:rsidR="00C332F0" w:rsidRPr="00E40733" w:rsidRDefault="00C332F0" w:rsidP="00C332F0">
      <w:pPr>
        <w:pStyle w:val="NormalnyWeb"/>
        <w:rPr>
          <w:rFonts w:asciiTheme="minorHAnsi" w:hAnsiTheme="minorHAnsi" w:cstheme="minorHAnsi"/>
          <w:szCs w:val="22"/>
        </w:rPr>
      </w:pPr>
    </w:p>
    <w:p w14:paraId="2E76ECF1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7</w:t>
      </w:r>
    </w:p>
    <w:p w14:paraId="236C939F" w14:textId="77777777" w:rsidR="00C332F0" w:rsidRPr="00EE0685" w:rsidRDefault="00C332F0" w:rsidP="00C332F0">
      <w:pPr>
        <w:pStyle w:val="NormalnyWeb"/>
        <w:numPr>
          <w:ilvl w:val="0"/>
          <w:numId w:val="133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zobowiązany jest poddać się kontroli Udzielającego zamówienie, jak również kontroli Narodowego Funduszu Zdrowia w zakresie spełniania wymagań określonych przez przepisy prawa i zawartych w szczegółowych materiałach informacyjnych z zakresu wła</w:t>
      </w:r>
      <w:r>
        <w:rPr>
          <w:rFonts w:asciiTheme="minorHAnsi" w:hAnsiTheme="minorHAnsi" w:cstheme="minorHAnsi"/>
          <w:szCs w:val="22"/>
        </w:rPr>
        <w:t>ściwego przedmiotu postępowania, a także w zakresie przestrzegania unormowań wewnętrznych obowiązujących u Udzielającego zamówienie.</w:t>
      </w:r>
    </w:p>
    <w:p w14:paraId="17680BD6" w14:textId="77777777" w:rsidR="00C332F0" w:rsidRPr="0001526D" w:rsidRDefault="00C332F0" w:rsidP="00C332F0">
      <w:pPr>
        <w:pStyle w:val="NormalnyWeb"/>
        <w:numPr>
          <w:ilvl w:val="0"/>
          <w:numId w:val="133"/>
        </w:numPr>
        <w:tabs>
          <w:tab w:val="clear" w:pos="66"/>
        </w:tabs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E0685">
        <w:rPr>
          <w:rFonts w:asciiTheme="minorHAnsi" w:hAnsiTheme="minorHAnsi" w:cstheme="minorHAnsi"/>
          <w:szCs w:val="22"/>
        </w:rPr>
        <w:t>Kontrola obejmuje wykonywanie umowy, w szczególności:</w:t>
      </w:r>
    </w:p>
    <w:p w14:paraId="0D9AD8C0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w zakresie oceny merytorycznej udzielanych świadczeń zdrowotnych,</w:t>
      </w:r>
    </w:p>
    <w:p w14:paraId="087A0696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sposobu udzielania świadczeń zdrowotnych,</w:t>
      </w:r>
    </w:p>
    <w:p w14:paraId="4C5B4AE2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liczby i rodzaju świadczeń zdrowotnych,</w:t>
      </w:r>
    </w:p>
    <w:p w14:paraId="6554A840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prowadzenia wymaganej dokumentacji medycznej,</w:t>
      </w:r>
    </w:p>
    <w:p w14:paraId="7BC78B85" w14:textId="77777777" w:rsidR="00C332F0" w:rsidRPr="00E43249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prowadzenia wymaganej sprawozdawczości,</w:t>
      </w:r>
    </w:p>
    <w:p w14:paraId="31405937" w14:textId="77777777" w:rsidR="00C332F0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terminowej realizacji zaleceń pokontrolnych</w:t>
      </w:r>
      <w:r>
        <w:rPr>
          <w:rFonts w:asciiTheme="minorHAnsi" w:hAnsiTheme="minorHAnsi" w:cstheme="minorHAnsi"/>
          <w:szCs w:val="22"/>
        </w:rPr>
        <w:t>,</w:t>
      </w:r>
    </w:p>
    <w:p w14:paraId="0CAB5C0A" w14:textId="77777777" w:rsidR="00C332F0" w:rsidRDefault="00C332F0" w:rsidP="00C332F0">
      <w:pPr>
        <w:pStyle w:val="NormalnyWeb"/>
        <w:numPr>
          <w:ilvl w:val="0"/>
          <w:numId w:val="134"/>
        </w:numPr>
        <w:autoSpaceDN/>
        <w:ind w:left="709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przestrzegania przepisów bhp, porządkowych i przeciwpożarowych oraz innych przepisów </w:t>
      </w:r>
      <w:r w:rsidRPr="0001526D">
        <w:rPr>
          <w:rFonts w:asciiTheme="minorHAnsi" w:hAnsiTheme="minorHAnsi" w:cstheme="minorHAnsi"/>
          <w:szCs w:val="22"/>
        </w:rPr>
        <w:t>szczególnych</w:t>
      </w:r>
      <w:r>
        <w:rPr>
          <w:rFonts w:asciiTheme="minorHAnsi" w:hAnsiTheme="minorHAnsi" w:cstheme="minorHAnsi"/>
          <w:szCs w:val="22"/>
        </w:rPr>
        <w:t>.</w:t>
      </w:r>
    </w:p>
    <w:p w14:paraId="24F6A2EF" w14:textId="77777777" w:rsidR="00C332F0" w:rsidRPr="006B749E" w:rsidRDefault="00C332F0" w:rsidP="00C332F0">
      <w:pPr>
        <w:pStyle w:val="NormalnyWeb"/>
        <w:autoSpaceDN/>
        <w:ind w:left="360"/>
        <w:textAlignment w:val="auto"/>
        <w:rPr>
          <w:rFonts w:asciiTheme="minorHAnsi" w:hAnsiTheme="minorHAnsi" w:cstheme="minorHAnsi"/>
          <w:szCs w:val="22"/>
        </w:rPr>
      </w:pPr>
    </w:p>
    <w:p w14:paraId="24D5604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8</w:t>
      </w:r>
    </w:p>
    <w:p w14:paraId="28DA3E49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upoważniony jest do:</w:t>
      </w:r>
    </w:p>
    <w:p w14:paraId="5794317D" w14:textId="77777777" w:rsidR="00C332F0" w:rsidRPr="00E40733" w:rsidRDefault="00C332F0" w:rsidP="00C332F0">
      <w:pPr>
        <w:pStyle w:val="NormalnyWeb"/>
        <w:numPr>
          <w:ilvl w:val="0"/>
          <w:numId w:val="125"/>
        </w:numPr>
        <w:tabs>
          <w:tab w:val="clear" w:pos="0"/>
          <w:tab w:val="num" w:pos="-294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Wydawania zaleceń lekarskich personelowi średniemu Udzielającego zamówienie i</w:t>
      </w:r>
      <w:r>
        <w:rPr>
          <w:rFonts w:asciiTheme="minorHAnsi" w:hAnsiTheme="minorHAnsi" w:cstheme="minorHAnsi"/>
          <w:szCs w:val="22"/>
        </w:rPr>
        <w:t> </w:t>
      </w:r>
      <w:r w:rsidRPr="00E40733">
        <w:rPr>
          <w:rFonts w:asciiTheme="minorHAnsi" w:hAnsiTheme="minorHAnsi" w:cstheme="minorHAnsi"/>
          <w:szCs w:val="22"/>
        </w:rPr>
        <w:t>sprawdzania wykonania tych zaleceń.</w:t>
      </w:r>
    </w:p>
    <w:p w14:paraId="6B3B6060" w14:textId="77777777" w:rsidR="00C332F0" w:rsidRPr="00E40733" w:rsidRDefault="00C332F0" w:rsidP="00C332F0">
      <w:pPr>
        <w:pStyle w:val="NormalnyWeb"/>
        <w:numPr>
          <w:ilvl w:val="0"/>
          <w:numId w:val="125"/>
        </w:numPr>
        <w:tabs>
          <w:tab w:val="clear" w:pos="0"/>
          <w:tab w:val="num" w:pos="-294"/>
        </w:tabs>
        <w:autoSpaceDN/>
        <w:ind w:left="709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Kierowania pacjentów do innych zakładów opieki zdrowotnej, jeśli wymaga tego stan zdrowia pacjenta a potencjał diagnostyczny i leczniczy Udzielającego zamówienie nie zapewnia możliwości dalszego leczenia.</w:t>
      </w:r>
    </w:p>
    <w:p w14:paraId="2744CCE8" w14:textId="77777777" w:rsidR="00017828" w:rsidRDefault="00017828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27DD99EF" w14:textId="1977E2CF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9</w:t>
      </w:r>
    </w:p>
    <w:p w14:paraId="7B6731A6" w14:textId="30709FF2" w:rsidR="00C332F0" w:rsidRPr="00955C19" w:rsidRDefault="00C332F0" w:rsidP="00955C19">
      <w:pPr>
        <w:numPr>
          <w:ilvl w:val="0"/>
          <w:numId w:val="141"/>
        </w:numPr>
        <w:suppressAutoHyphens w:val="0"/>
        <w:jc w:val="both"/>
        <w:rPr>
          <w:rFonts w:asciiTheme="minorHAnsi" w:hAnsiTheme="minorHAnsi" w:cstheme="minorHAnsi"/>
          <w:kern w:val="2"/>
          <w:szCs w:val="22"/>
        </w:rPr>
      </w:pPr>
      <w:r w:rsidRPr="00E40733">
        <w:rPr>
          <w:rFonts w:asciiTheme="minorHAnsi" w:hAnsiTheme="minorHAnsi" w:cstheme="minorHAnsi"/>
          <w:szCs w:val="22"/>
        </w:rPr>
        <w:t>Za</w:t>
      </w:r>
      <w:r w:rsidR="00955C19">
        <w:rPr>
          <w:rFonts w:asciiTheme="minorHAnsi" w:hAnsiTheme="minorHAnsi" w:cstheme="minorHAnsi"/>
          <w:szCs w:val="22"/>
        </w:rPr>
        <w:t xml:space="preserve"> wykonywanie świadczeń zdrowotnych na rzecz Udzielającego zamówienie przysługuje za okres rozliczeniowy – miesiąc, Przyjmującemu zamówienie należność stanowiącą sumę iloczynów: </w:t>
      </w:r>
    </w:p>
    <w:p w14:paraId="7B586879" w14:textId="36602C3F" w:rsidR="001A5063" w:rsidRDefault="001A5063" w:rsidP="001A5063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130E24">
        <w:rPr>
          <w:rFonts w:asciiTheme="minorHAnsi" w:hAnsiTheme="minorHAnsi" w:cstheme="minorHAnsi"/>
          <w:szCs w:val="22"/>
        </w:rPr>
        <w:t xml:space="preserve">iloczynu ilości zrealizowanych w danym okresie rozliczeniowym – miesiącu  na rzecz pacjentów opłaconych przez Narodowy Fundusz Zdrowia zgodnie z ustalonym harmonogramem w Oddziale Urologii i Urologii Onkologicznej i </w:t>
      </w:r>
      <w:r w:rsidRPr="00130E24">
        <w:rPr>
          <w:rStyle w:val="font"/>
          <w:rFonts w:ascii="Calibri" w:hAnsi="Calibri" w:cs="Calibri"/>
        </w:rPr>
        <w:t xml:space="preserve">ceny jednostkowej dla operatora (Przyjmujący zamówienie jest Operatorem) w wysokości </w:t>
      </w:r>
      <w:r>
        <w:rPr>
          <w:rFonts w:asciiTheme="minorHAnsi" w:hAnsiTheme="minorHAnsi" w:cstheme="minorHAnsi"/>
          <w:b/>
          <w:szCs w:val="22"/>
        </w:rPr>
        <w:t>…….. </w:t>
      </w:r>
      <w:r w:rsidRPr="00130E24">
        <w:rPr>
          <w:rFonts w:asciiTheme="minorHAnsi" w:hAnsiTheme="minorHAnsi" w:cstheme="minorHAnsi"/>
          <w:b/>
          <w:szCs w:val="22"/>
        </w:rPr>
        <w:t xml:space="preserve">zł/pkt. </w:t>
      </w:r>
      <w:r w:rsidRPr="00130E24">
        <w:rPr>
          <w:rFonts w:asciiTheme="minorHAnsi" w:hAnsiTheme="minorHAnsi" w:cstheme="minorHAnsi"/>
          <w:szCs w:val="22"/>
        </w:rPr>
        <w:t>Świadczenia zrealizowane poza uzgodnionym harmonogramem nie zalicza się do rozliczonych, nie będą zapłacone Przyjmującemu zamówienie (realizacja świadczeń zdrowotnych planowych nie może odbywać się podczas pełnienia przez Przyjmującego zamówienie dyżuru medycznego);</w:t>
      </w:r>
    </w:p>
    <w:p w14:paraId="09ACF21B" w14:textId="5A9686E0" w:rsidR="001A5063" w:rsidRPr="00302FFD" w:rsidRDefault="001A5063" w:rsidP="001A5063">
      <w:pPr>
        <w:numPr>
          <w:ilvl w:val="0"/>
          <w:numId w:val="142"/>
        </w:numPr>
        <w:jc w:val="both"/>
        <w:rPr>
          <w:rStyle w:val="font"/>
          <w:rFonts w:asciiTheme="minorHAnsi" w:hAnsiTheme="minorHAnsi" w:cstheme="minorHAnsi"/>
          <w:szCs w:val="22"/>
        </w:rPr>
      </w:pPr>
      <w:r w:rsidRPr="00130E24">
        <w:rPr>
          <w:rStyle w:val="font"/>
          <w:rFonts w:ascii="Calibri" w:hAnsi="Calibri" w:cs="Calibri"/>
        </w:rPr>
        <w:t xml:space="preserve">iloczynu ilości zrealizowanych zgodnie z ustalonym harmonogramem w Oddziale Urologii i Urologii Onkologicznej </w:t>
      </w:r>
      <w:r w:rsidRPr="00130E24">
        <w:rPr>
          <w:rFonts w:asciiTheme="minorHAnsi" w:hAnsiTheme="minorHAnsi" w:cstheme="minorHAnsi"/>
          <w:szCs w:val="22"/>
        </w:rPr>
        <w:t xml:space="preserve">w danym okresie rozliczeniowym – miesiącu  </w:t>
      </w:r>
      <w:r w:rsidRPr="00130E24">
        <w:rPr>
          <w:rStyle w:val="font"/>
          <w:rFonts w:ascii="Calibri" w:hAnsi="Calibri" w:cs="Calibri"/>
        </w:rPr>
        <w:t xml:space="preserve">świadczeń zdrowotnych – procedur na rzecz pacjentów opłaconych przez Narodowy Fundusz Zdrowia i ceny jednostkowej w wysokości </w:t>
      </w:r>
      <w:r>
        <w:rPr>
          <w:rStyle w:val="font"/>
          <w:rFonts w:ascii="Calibri" w:hAnsi="Calibri" w:cs="Calibri"/>
          <w:b/>
        </w:rPr>
        <w:t>…………</w:t>
      </w:r>
      <w:r w:rsidRPr="00302FFD">
        <w:rPr>
          <w:rStyle w:val="font"/>
          <w:rFonts w:ascii="Calibri" w:hAnsi="Calibri" w:cs="Calibri"/>
          <w:b/>
        </w:rPr>
        <w:t> zł/pkt</w:t>
      </w:r>
      <w:r w:rsidRPr="00257FCA">
        <w:rPr>
          <w:rStyle w:val="font"/>
          <w:rFonts w:ascii="Calibri" w:hAnsi="Calibri" w:cs="Calibri"/>
          <w:bCs/>
        </w:rPr>
        <w:t>.</w:t>
      </w:r>
      <w:r w:rsidRPr="00130E24">
        <w:rPr>
          <w:rStyle w:val="font"/>
          <w:rFonts w:ascii="Calibri" w:hAnsi="Calibri" w:cs="Calibri"/>
        </w:rPr>
        <w:t xml:space="preserve"> Świadczenia zrealizowane poza uzgodnionym harmonogramem nie zalicza się do rozliczonych, nie będą zapłacone Przyjmującemu zamówienie. Ilość zrealizowanych w oddziale urologii i urologii onkologicznej procedur - punktów za dany okres rozliczeniowy- miesiąc z uwzględnieniem  harmonogramu pracy   oraz realizacji świadczeń przez Przyjmującego zamówienie,  jest przedkładana przez Przyjmującego zamówienie celem zatwierdzenia przez </w:t>
      </w:r>
      <w:r>
        <w:rPr>
          <w:rStyle w:val="font"/>
          <w:rFonts w:ascii="Calibri" w:hAnsi="Calibri" w:cs="Calibri"/>
        </w:rPr>
        <w:t xml:space="preserve">Dyrektora </w:t>
      </w:r>
      <w:r w:rsidRPr="00130E24">
        <w:rPr>
          <w:rStyle w:val="font"/>
          <w:rFonts w:ascii="Calibri" w:hAnsi="Calibri" w:cs="Calibri"/>
        </w:rPr>
        <w:t>Udzielającego zamówienie lub przez upoważnionego przedstawiciela Udzielającego zamówienie</w:t>
      </w:r>
      <w:r>
        <w:rPr>
          <w:rStyle w:val="font"/>
          <w:rFonts w:ascii="Calibri" w:hAnsi="Calibri" w:cs="Calibri"/>
        </w:rPr>
        <w:t>;</w:t>
      </w:r>
    </w:p>
    <w:p w14:paraId="712EE546" w14:textId="2B109AB5" w:rsidR="00017828" w:rsidRPr="001A5063" w:rsidRDefault="001A5063" w:rsidP="001A5063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CF65C2">
        <w:rPr>
          <w:rFonts w:asciiTheme="minorHAnsi" w:hAnsiTheme="minorHAnsi" w:cstheme="minorHAnsi"/>
          <w:szCs w:val="22"/>
        </w:rPr>
        <w:t>iloczynu ilości i ceny jednostkowej, zrealizowanych świadczeń zdrowotnych za procedurę zabiegową</w:t>
      </w:r>
      <w:r>
        <w:rPr>
          <w:rFonts w:asciiTheme="minorHAnsi" w:hAnsiTheme="minorHAnsi" w:cstheme="minorHAnsi"/>
          <w:szCs w:val="22"/>
        </w:rPr>
        <w:t xml:space="preserve"> (cystektomia, prostatektomia jeśli wymaga trzech operatorów)</w:t>
      </w:r>
      <w:r w:rsidRPr="00CF65C2">
        <w:rPr>
          <w:rFonts w:asciiTheme="minorHAnsi" w:hAnsiTheme="minorHAnsi" w:cstheme="minorHAnsi"/>
          <w:szCs w:val="22"/>
        </w:rPr>
        <w:t xml:space="preserve"> dla operatora </w:t>
      </w:r>
      <w:r>
        <w:rPr>
          <w:rFonts w:asciiTheme="minorHAnsi" w:hAnsiTheme="minorHAnsi" w:cstheme="minorHAnsi"/>
          <w:b/>
          <w:szCs w:val="22"/>
        </w:rPr>
        <w:t xml:space="preserve">…………. </w:t>
      </w:r>
      <w:r w:rsidRPr="00CF65C2">
        <w:rPr>
          <w:rFonts w:asciiTheme="minorHAnsi" w:hAnsiTheme="minorHAnsi" w:cstheme="minorHAnsi"/>
          <w:b/>
          <w:szCs w:val="22"/>
        </w:rPr>
        <w:t xml:space="preserve">zł/pkt, </w:t>
      </w:r>
      <w:r w:rsidRPr="00CF65C2">
        <w:rPr>
          <w:rFonts w:asciiTheme="minorHAnsi" w:hAnsiTheme="minorHAnsi" w:cstheme="minorHAnsi"/>
          <w:szCs w:val="22"/>
        </w:rPr>
        <w:t>i/lub zrealizowanych świadczeń zdrowotnych za procedurę zabiegową dla asysty</w:t>
      </w:r>
      <w:r>
        <w:rPr>
          <w:rFonts w:asciiTheme="minorHAnsi" w:hAnsiTheme="minorHAnsi" w:cstheme="minorHAnsi"/>
          <w:szCs w:val="22"/>
        </w:rPr>
        <w:t xml:space="preserve"> I</w:t>
      </w:r>
      <w:r w:rsidRPr="00CF65C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…………</w:t>
      </w:r>
      <w:r w:rsidRPr="00CF65C2">
        <w:rPr>
          <w:rFonts w:asciiTheme="minorHAnsi" w:hAnsiTheme="minorHAnsi" w:cstheme="minorHAnsi"/>
          <w:b/>
          <w:szCs w:val="22"/>
        </w:rPr>
        <w:t xml:space="preserve"> zł/pkt.</w:t>
      </w:r>
      <w:r>
        <w:rPr>
          <w:rFonts w:asciiTheme="minorHAnsi" w:hAnsiTheme="minorHAnsi" w:cstheme="minorHAnsi"/>
          <w:b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asysty II …………</w:t>
      </w:r>
      <w:r>
        <w:rPr>
          <w:rFonts w:asciiTheme="minorHAnsi" w:hAnsiTheme="minorHAnsi" w:cstheme="minorHAnsi"/>
          <w:b/>
          <w:szCs w:val="22"/>
        </w:rPr>
        <w:t xml:space="preserve"> zł/pkt</w:t>
      </w:r>
      <w:r w:rsidRPr="00CF65C2">
        <w:rPr>
          <w:rFonts w:asciiTheme="minorHAnsi" w:hAnsiTheme="minorHAnsi" w:cstheme="minorHAnsi"/>
          <w:szCs w:val="22"/>
        </w:rPr>
        <w:t>, jeśli do zabiegu takiego jest niezbędna, wykonanych na rzecz pacjentów opłaconych przez Narodowy Fundusz</w:t>
      </w:r>
      <w:r w:rsidRPr="00EE0685">
        <w:rPr>
          <w:rFonts w:asciiTheme="minorHAnsi" w:hAnsiTheme="minorHAnsi" w:cstheme="minorHAnsi"/>
          <w:szCs w:val="22"/>
        </w:rPr>
        <w:t xml:space="preserve"> Zdrowia zgodnie z ustalonym harmonogramem w Oddziale Chirurgii. </w:t>
      </w:r>
      <w:r w:rsidRPr="00EE0685">
        <w:rPr>
          <w:rFonts w:asciiTheme="minorHAnsi" w:hAnsiTheme="minorHAnsi" w:cstheme="minorHAnsi"/>
          <w:szCs w:val="22"/>
        </w:rPr>
        <w:lastRenderedPageBreak/>
        <w:t>Świadczenia zrealizowane poza uzgodnionym harmonogramem nie zalicza się do rozliczonych, nie będą zapłacone Przyjmującemu zamówienie;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179A0D0C" w14:textId="28BA5D2D" w:rsidR="001A5063" w:rsidRPr="00C02A62" w:rsidRDefault="001A5063" w:rsidP="001A5063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94281">
        <w:rPr>
          <w:rFonts w:asciiTheme="minorHAnsi" w:hAnsiTheme="minorHAnsi" w:cstheme="minorHAnsi"/>
          <w:szCs w:val="22"/>
        </w:rPr>
        <w:t xml:space="preserve">iloczynu ilości  zrealizowanych w danym okresie rozliczeniowym – miesiącu świadczeń zdrowotnych dla </w:t>
      </w:r>
      <w:r w:rsidRPr="00257FCA">
        <w:rPr>
          <w:rFonts w:asciiTheme="minorHAnsi" w:hAnsiTheme="minorHAnsi" w:cstheme="minorHAnsi"/>
          <w:b/>
          <w:bCs/>
          <w:szCs w:val="22"/>
        </w:rPr>
        <w:t>asysty  jeśli do zabiegu takiego jest niezbędna przy zabiegach chirurgicznych</w:t>
      </w:r>
      <w:r w:rsidRPr="00E94281">
        <w:rPr>
          <w:rFonts w:asciiTheme="minorHAnsi" w:hAnsiTheme="minorHAnsi" w:cstheme="minorHAnsi"/>
          <w:szCs w:val="22"/>
        </w:rPr>
        <w:t xml:space="preserve"> i ceny jednostkowej </w:t>
      </w:r>
      <w:r>
        <w:rPr>
          <w:rFonts w:asciiTheme="minorHAnsi" w:hAnsiTheme="minorHAnsi" w:cstheme="minorHAnsi"/>
          <w:b/>
          <w:szCs w:val="22"/>
        </w:rPr>
        <w:t>………..</w:t>
      </w:r>
      <w:r w:rsidRPr="00E94281">
        <w:rPr>
          <w:rFonts w:asciiTheme="minorHAnsi" w:hAnsiTheme="minorHAnsi" w:cstheme="minorHAnsi"/>
          <w:b/>
          <w:szCs w:val="22"/>
        </w:rPr>
        <w:t xml:space="preserve"> zł/pkt</w:t>
      </w:r>
      <w:r w:rsidRPr="00E94281">
        <w:rPr>
          <w:rFonts w:asciiTheme="minorHAnsi" w:hAnsiTheme="minorHAnsi" w:cstheme="minorHAnsi"/>
          <w:szCs w:val="22"/>
        </w:rPr>
        <w:t xml:space="preserve">, wykonanych na rzecz pacjentów opłaconych przez Narodowy Fundusz Zdrowia zgodnie z ustalonym harmonogramem w </w:t>
      </w:r>
      <w:r>
        <w:rPr>
          <w:rFonts w:asciiTheme="minorHAnsi" w:hAnsiTheme="minorHAnsi" w:cstheme="minorHAnsi"/>
          <w:szCs w:val="22"/>
        </w:rPr>
        <w:t>P</w:t>
      </w:r>
      <w:r w:rsidRPr="00E94281">
        <w:rPr>
          <w:rFonts w:asciiTheme="minorHAnsi" w:hAnsiTheme="minorHAnsi" w:cstheme="minorHAnsi"/>
          <w:szCs w:val="22"/>
        </w:rPr>
        <w:t xml:space="preserve">ododdziale </w:t>
      </w:r>
      <w:r>
        <w:rPr>
          <w:rFonts w:asciiTheme="minorHAnsi" w:hAnsiTheme="minorHAnsi" w:cstheme="minorHAnsi"/>
          <w:szCs w:val="22"/>
        </w:rPr>
        <w:t>C</w:t>
      </w:r>
      <w:r w:rsidRPr="00E94281">
        <w:rPr>
          <w:rFonts w:asciiTheme="minorHAnsi" w:hAnsiTheme="minorHAnsi" w:cstheme="minorHAnsi"/>
          <w:szCs w:val="22"/>
        </w:rPr>
        <w:t>hirurgicznym. Świadczenia zrealizowane poza uzgodnionym harmonogramem nie zalicza się do rozliczonych, nie będą zapłacone Przyjmującemu zamówienie;</w:t>
      </w:r>
    </w:p>
    <w:p w14:paraId="2F1EA963" w14:textId="77777777" w:rsidR="00017828" w:rsidRPr="00E40733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8735A5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8735A5">
        <w:rPr>
          <w:rFonts w:asciiTheme="minorHAnsi" w:hAnsiTheme="minorHAnsi" w:cstheme="minorHAnsi"/>
          <w:b/>
        </w:rPr>
        <w:t>……………….. zł za 1 godzinę dyżuru w dzień powszedni</w:t>
      </w:r>
      <w:r w:rsidRPr="008735A5">
        <w:rPr>
          <w:rFonts w:asciiTheme="minorHAnsi" w:hAnsiTheme="minorHAnsi" w:cstheme="minorHAnsi"/>
        </w:rPr>
        <w:t xml:space="preserve">. Świadczenia zrealizowane poza uzgodnionym harmonogramem nie zalicza się do rozliczonych, nie będą zapłacone Przyjmującemu </w:t>
      </w:r>
      <w:r w:rsidRPr="00E40733">
        <w:rPr>
          <w:rFonts w:asciiTheme="minorHAnsi" w:hAnsiTheme="minorHAnsi" w:cstheme="minorHAnsi"/>
        </w:rPr>
        <w:t>zamówienie;</w:t>
      </w:r>
    </w:p>
    <w:p w14:paraId="465517A7" w14:textId="77777777" w:rsidR="00017828" w:rsidRPr="00E40733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…………………..zł za 1</w:t>
      </w:r>
      <w:r>
        <w:rPr>
          <w:rFonts w:asciiTheme="minorHAnsi" w:hAnsiTheme="minorHAnsi" w:cstheme="minorHAnsi"/>
          <w:b/>
        </w:rPr>
        <w:t xml:space="preserve"> godzinę</w:t>
      </w:r>
      <w:r w:rsidRPr="00E40733">
        <w:rPr>
          <w:rFonts w:asciiTheme="minorHAnsi" w:hAnsiTheme="minorHAnsi" w:cstheme="minorHAnsi"/>
          <w:b/>
        </w:rPr>
        <w:t xml:space="preserve"> dyżur</w:t>
      </w:r>
      <w:r>
        <w:rPr>
          <w:rFonts w:asciiTheme="minorHAnsi" w:hAnsiTheme="minorHAnsi" w:cstheme="minorHAnsi"/>
          <w:b/>
        </w:rPr>
        <w:t>u</w:t>
      </w:r>
      <w:r w:rsidRPr="00E40733">
        <w:rPr>
          <w:rFonts w:asciiTheme="minorHAnsi" w:hAnsiTheme="minorHAnsi" w:cstheme="minorHAnsi"/>
          <w:b/>
        </w:rPr>
        <w:t xml:space="preserve"> w dzień świąteczny</w:t>
      </w:r>
      <w:r w:rsidRPr="00E40733">
        <w:rPr>
          <w:rFonts w:asciiTheme="minorHAnsi" w:hAnsiTheme="minorHAnsi" w:cstheme="minorHAnsi"/>
        </w:rPr>
        <w:t>, Świadczenia zrealizowane poza uzgodnionym harmonogramem nie zalicza się do rozliczonych, nie będą zapłacone Przyjmującemu zamówienie;</w:t>
      </w:r>
    </w:p>
    <w:p w14:paraId="49792F98" w14:textId="77777777" w:rsidR="00017828" w:rsidRPr="00E40733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…………………. zł za 1 dyżur pod telefonem</w:t>
      </w:r>
      <w:r w:rsidRPr="00E40733">
        <w:rPr>
          <w:rFonts w:asciiTheme="minorHAnsi" w:hAnsiTheme="minorHAnsi" w:cstheme="minorHAnsi"/>
        </w:rPr>
        <w:t xml:space="preserve"> </w:t>
      </w:r>
      <w:r w:rsidRPr="00E018AE">
        <w:rPr>
          <w:rFonts w:asciiTheme="minorHAnsi" w:hAnsiTheme="minorHAnsi" w:cstheme="minorHAnsi"/>
          <w:u w:val="single"/>
        </w:rPr>
        <w:t>w dzień powszedni</w:t>
      </w:r>
      <w:r w:rsidRPr="00E40733">
        <w:rPr>
          <w:rFonts w:asciiTheme="minorHAnsi" w:hAnsiTheme="minorHAnsi" w:cstheme="minorHAnsi"/>
        </w:rPr>
        <w:t>. Świadczenia zrealizowane poza uzgodnionym harmonogramem nie zalicza się do rozliczonych, nie będą zapłacone Przyjmującemu zamówienie;</w:t>
      </w:r>
    </w:p>
    <w:p w14:paraId="4923B076" w14:textId="77777777" w:rsidR="00017828" w:rsidRPr="00E40733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zgodnie z ustalonym harmonogramem i ceny jednostkowej brutto </w:t>
      </w:r>
      <w:r w:rsidRPr="00E40733">
        <w:rPr>
          <w:rFonts w:asciiTheme="minorHAnsi" w:hAnsiTheme="minorHAnsi" w:cstheme="minorHAnsi"/>
          <w:b/>
        </w:rPr>
        <w:t>………………. zł za 1 dyżur pod telefonem</w:t>
      </w:r>
      <w:r w:rsidRPr="00E40733">
        <w:rPr>
          <w:rFonts w:asciiTheme="minorHAnsi" w:hAnsiTheme="minorHAnsi" w:cstheme="minorHAnsi"/>
        </w:rPr>
        <w:t xml:space="preserve"> </w:t>
      </w:r>
      <w:r w:rsidRPr="00E018AE">
        <w:rPr>
          <w:rFonts w:asciiTheme="minorHAnsi" w:hAnsiTheme="minorHAnsi" w:cstheme="minorHAnsi"/>
          <w:u w:val="single"/>
        </w:rPr>
        <w:t>w dzień świąteczny</w:t>
      </w:r>
      <w:r w:rsidRPr="00E40733">
        <w:rPr>
          <w:rFonts w:asciiTheme="minorHAnsi" w:hAnsiTheme="minorHAnsi" w:cstheme="minorHAnsi"/>
        </w:rPr>
        <w:t xml:space="preserve"> lub ustawowo wolny od pracy. Świadczenia zrealizowane poza uzgodnionym harmonogramem nie zalicza się do rozliczonych, nie będą zapłacone Przyjmującemu zamówienie;</w:t>
      </w:r>
    </w:p>
    <w:p w14:paraId="79357B53" w14:textId="77777777" w:rsidR="00017828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</w:rPr>
        <w:t xml:space="preserve">iloczynu ilości zrealizowanych w danym okresie rozliczeniowym świadczeń zdrowotnych – przyjazd na wezwanie podczas dyżuru pod telefonem zgodnie z ustalonym harmonogramem i ceny jednostkowej </w:t>
      </w:r>
      <w:r w:rsidRPr="00E40733">
        <w:rPr>
          <w:rFonts w:asciiTheme="minorHAnsi" w:hAnsiTheme="minorHAnsi" w:cstheme="minorHAnsi"/>
          <w:szCs w:val="22"/>
        </w:rPr>
        <w:t xml:space="preserve">brutto </w:t>
      </w:r>
      <w:r w:rsidRPr="00E40733">
        <w:rPr>
          <w:rFonts w:asciiTheme="minorHAnsi" w:hAnsiTheme="minorHAnsi" w:cstheme="minorHAnsi"/>
          <w:b/>
          <w:szCs w:val="22"/>
        </w:rPr>
        <w:t>………………. zł za 1 godzinę</w:t>
      </w:r>
      <w:r w:rsidRPr="00E40733">
        <w:rPr>
          <w:rFonts w:asciiTheme="minorHAnsi" w:hAnsiTheme="minorHAnsi" w:cstheme="minorHAnsi"/>
          <w:szCs w:val="22"/>
        </w:rPr>
        <w:t xml:space="preserve"> od chwili przybycia do SP WZOZ MSW w Bydgoszczy;</w:t>
      </w:r>
    </w:p>
    <w:p w14:paraId="13C924E7" w14:textId="3E9E180B" w:rsidR="00017828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iloczynu ilości  zrealizowanych w danym okresie rozliczeniowym świadczeń zdrowotnych i ceny jednostkowej brutto </w:t>
      </w:r>
      <w:r w:rsidRPr="00E40733">
        <w:rPr>
          <w:rFonts w:asciiTheme="minorHAnsi" w:hAnsiTheme="minorHAnsi" w:cstheme="minorHAnsi"/>
          <w:b/>
          <w:szCs w:val="22"/>
        </w:rPr>
        <w:t>………………. zł/pkt</w:t>
      </w:r>
      <w:r w:rsidRPr="00E40733">
        <w:rPr>
          <w:rFonts w:asciiTheme="minorHAnsi" w:hAnsiTheme="minorHAnsi" w:cstheme="minorHAnsi"/>
          <w:szCs w:val="22"/>
        </w:rPr>
        <w:t xml:space="preserve">. wykonanych na rzecz pacjentów opłaconych przez Narodowy Fundusz Zdrowia zgodnie z ustalonym harmonogramem w </w:t>
      </w:r>
      <w:r w:rsidRPr="0093122E">
        <w:rPr>
          <w:rFonts w:asciiTheme="minorHAnsi" w:hAnsiTheme="minorHAnsi" w:cstheme="minorHAnsi"/>
          <w:b/>
          <w:bCs/>
          <w:szCs w:val="22"/>
        </w:rPr>
        <w:t xml:space="preserve">Poradni </w:t>
      </w:r>
      <w:r w:rsidR="00AF6D18" w:rsidRPr="0093122E">
        <w:rPr>
          <w:rFonts w:asciiTheme="minorHAnsi" w:hAnsiTheme="minorHAnsi" w:cstheme="minorHAnsi"/>
          <w:b/>
          <w:bCs/>
          <w:szCs w:val="22"/>
        </w:rPr>
        <w:t>Urologicznej</w:t>
      </w:r>
      <w:r w:rsidRPr="00E40733">
        <w:rPr>
          <w:rFonts w:asciiTheme="minorHAnsi" w:hAnsiTheme="minorHAnsi" w:cstheme="minorHAnsi"/>
          <w:szCs w:val="22"/>
        </w:rPr>
        <w:t xml:space="preserve"> Świadczenia zrealizowane poza uzgodnionym harmonogramem nie zalicza się do rozliczonych, nie będą zapłacone Przyjmującemu zamówienie</w:t>
      </w:r>
      <w:r w:rsidR="00257FCA">
        <w:rPr>
          <w:rFonts w:asciiTheme="minorHAnsi" w:hAnsiTheme="minorHAnsi" w:cstheme="minorHAnsi"/>
          <w:szCs w:val="22"/>
        </w:rPr>
        <w:t>;</w:t>
      </w:r>
    </w:p>
    <w:p w14:paraId="57F08946" w14:textId="77777777" w:rsidR="00017828" w:rsidRPr="00C96898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ilości iloczynu zrealizowanych w okresie rozliczeniowym - miesiącu świadczeń na rzecz Poradni Badań Profilaktycznych, K-P RKL MSWiA lub inne konsultacje komercyjne i ceny jednostkowej w wysokości </w:t>
      </w:r>
      <w:r w:rsidRPr="00C96898">
        <w:rPr>
          <w:rFonts w:asciiTheme="minorHAnsi" w:hAnsiTheme="minorHAnsi" w:cstheme="minorHAnsi"/>
          <w:b/>
          <w:bCs/>
          <w:szCs w:val="22"/>
        </w:rPr>
        <w:t>…………..zł brutto za 1 poradę</w:t>
      </w:r>
      <w:r w:rsidRPr="00C96898">
        <w:rPr>
          <w:rFonts w:asciiTheme="minorHAnsi" w:hAnsiTheme="minorHAnsi" w:cstheme="minorHAnsi"/>
          <w:szCs w:val="22"/>
        </w:rPr>
        <w:t>.</w:t>
      </w:r>
    </w:p>
    <w:p w14:paraId="409EFEB2" w14:textId="77777777" w:rsidR="00017828" w:rsidRPr="00C96898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C96898"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Poradni Urologicznej – badania diagnostycznego i ceny jednostkowej w wysokości brutto </w:t>
      </w:r>
      <w:r w:rsidRPr="00C96898">
        <w:rPr>
          <w:rFonts w:asciiTheme="minorHAnsi" w:hAnsiTheme="minorHAnsi" w:cstheme="minorHAnsi"/>
          <w:b/>
          <w:bCs/>
          <w:szCs w:val="22"/>
        </w:rPr>
        <w:t>………………………zł za 1 badanie USG</w:t>
      </w:r>
      <w:r w:rsidRPr="00C96898">
        <w:rPr>
          <w:rFonts w:asciiTheme="minorHAnsi" w:hAnsiTheme="minorHAnsi" w:cstheme="minorHAnsi"/>
          <w:szCs w:val="22"/>
        </w:rPr>
        <w:t>;</w:t>
      </w:r>
    </w:p>
    <w:p w14:paraId="2E9DD678" w14:textId="77777777" w:rsidR="00017828" w:rsidRPr="00C96898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C96898">
        <w:rPr>
          <w:rFonts w:asciiTheme="minorHAnsi" w:hAnsiTheme="minorHAnsi" w:cstheme="minorHAnsi"/>
          <w:szCs w:val="22"/>
        </w:rPr>
        <w:t xml:space="preserve">iloczynu ilości zrealizowanych w okresie rozliczeniowym – miesiącu świadczeń w Poradni Urologicznej – badania diagnostycznego i ceny jednostkowej w wysokości brutto </w:t>
      </w:r>
      <w:r w:rsidRPr="00C96898">
        <w:rPr>
          <w:rFonts w:asciiTheme="minorHAnsi" w:hAnsiTheme="minorHAnsi" w:cstheme="minorHAnsi"/>
          <w:b/>
          <w:bCs/>
          <w:szCs w:val="22"/>
        </w:rPr>
        <w:t>………………………zł za 1 badanie urodynamiczne</w:t>
      </w:r>
      <w:r w:rsidRPr="00C96898">
        <w:rPr>
          <w:rFonts w:asciiTheme="minorHAnsi" w:hAnsiTheme="minorHAnsi" w:cstheme="minorHAnsi"/>
          <w:szCs w:val="22"/>
        </w:rPr>
        <w:t>;</w:t>
      </w:r>
    </w:p>
    <w:p w14:paraId="06A5CED6" w14:textId="77777777" w:rsidR="00017828" w:rsidRPr="00E40733" w:rsidRDefault="00017828" w:rsidP="00017828">
      <w:pPr>
        <w:numPr>
          <w:ilvl w:val="0"/>
          <w:numId w:val="142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za realizację świadczeń komercyjnych:</w:t>
      </w:r>
    </w:p>
    <w:p w14:paraId="19A97960" w14:textId="055AE4B5" w:rsidR="00AF6D18" w:rsidRPr="00BF4A8B" w:rsidRDefault="00AF6D18" w:rsidP="00AF6D18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……………..%</w:t>
      </w:r>
      <w:r w:rsidRPr="00E40733">
        <w:rPr>
          <w:rFonts w:asciiTheme="minorHAnsi" w:hAnsiTheme="minorHAnsi" w:cstheme="minorHAnsi"/>
          <w:szCs w:val="22"/>
        </w:rPr>
        <w:t xml:space="preserve"> przychodu </w:t>
      </w:r>
      <w:r>
        <w:rPr>
          <w:rFonts w:asciiTheme="minorHAnsi" w:hAnsiTheme="minorHAnsi" w:cstheme="minorHAnsi"/>
          <w:szCs w:val="22"/>
        </w:rPr>
        <w:t>w</w:t>
      </w:r>
      <w:r w:rsidRPr="00E4073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poradni</w:t>
      </w:r>
      <w:r w:rsidRPr="00BF4A8B">
        <w:rPr>
          <w:rFonts w:asciiTheme="minorHAnsi" w:hAnsiTheme="minorHAnsi" w:cstheme="minorHAnsi"/>
          <w:szCs w:val="22"/>
        </w:rPr>
        <w:t>.</w:t>
      </w:r>
    </w:p>
    <w:p w14:paraId="21FC9AC5" w14:textId="3DE3888F" w:rsidR="00017828" w:rsidRPr="00E40733" w:rsidRDefault="00017828" w:rsidP="00017828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</w:t>
      </w:r>
      <w:r>
        <w:rPr>
          <w:rFonts w:asciiTheme="minorHAnsi" w:hAnsiTheme="minorHAnsi" w:cstheme="minorHAnsi"/>
          <w:b/>
          <w:szCs w:val="22"/>
        </w:rPr>
        <w:t>……..</w:t>
      </w:r>
      <w:r w:rsidRPr="00E40733">
        <w:rPr>
          <w:rFonts w:asciiTheme="minorHAnsi" w:hAnsiTheme="minorHAnsi" w:cstheme="minorHAnsi"/>
          <w:b/>
          <w:szCs w:val="22"/>
        </w:rPr>
        <w:t>%</w:t>
      </w:r>
      <w:r w:rsidRPr="00E40733">
        <w:rPr>
          <w:rFonts w:asciiTheme="minorHAnsi" w:hAnsiTheme="minorHAnsi" w:cstheme="minorHAnsi"/>
          <w:szCs w:val="22"/>
        </w:rPr>
        <w:t xml:space="preserve"> przychodu dla operatora,</w:t>
      </w:r>
    </w:p>
    <w:p w14:paraId="72CA45CA" w14:textId="77777777" w:rsidR="00017828" w:rsidRDefault="00017828" w:rsidP="00017828">
      <w:pPr>
        <w:pStyle w:val="Akapitzlist"/>
        <w:numPr>
          <w:ilvl w:val="1"/>
          <w:numId w:val="143"/>
        </w:numPr>
        <w:ind w:left="1418"/>
        <w:contextualSpacing w:val="0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……………..%</w:t>
      </w:r>
      <w:r w:rsidRPr="00E40733">
        <w:rPr>
          <w:rFonts w:asciiTheme="minorHAnsi" w:hAnsiTheme="minorHAnsi" w:cstheme="minorHAnsi"/>
          <w:szCs w:val="22"/>
        </w:rPr>
        <w:t xml:space="preserve"> przychodu dla asysty</w:t>
      </w:r>
    </w:p>
    <w:p w14:paraId="7B585436" w14:textId="77777777" w:rsidR="00C332F0" w:rsidRPr="00C511E6" w:rsidRDefault="00C332F0" w:rsidP="00C332F0">
      <w:pPr>
        <w:pStyle w:val="Akapitzlist"/>
        <w:numPr>
          <w:ilvl w:val="0"/>
          <w:numId w:val="13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C511E6">
        <w:rPr>
          <w:rFonts w:asciiTheme="minorHAnsi" w:hAnsiTheme="minorHAnsi" w:cstheme="minorHAnsi"/>
          <w:szCs w:val="22"/>
        </w:rPr>
        <w:t>W przypadku dodatniego wyniku finansowego SP WZOZ MSWiA i posiadania wiedzy  przez Udzielającego Zamówienie, że sytuacja finansowa zakładu na to pozwala, Przyjmującemu Zamówienie może zostać przyznana prowizja.</w:t>
      </w:r>
    </w:p>
    <w:p w14:paraId="06A395E7" w14:textId="77777777" w:rsidR="00C332F0" w:rsidRPr="00E40733" w:rsidRDefault="00C332F0" w:rsidP="00C332F0">
      <w:pPr>
        <w:pStyle w:val="NormalnyWeb"/>
        <w:numPr>
          <w:ilvl w:val="1"/>
          <w:numId w:val="137"/>
        </w:numPr>
        <w:tabs>
          <w:tab w:val="clear" w:pos="644"/>
        </w:tabs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Przyjmującemu Zamówienie w roku kalendarzowym przysługuje 21 dni nierealizowania świadczeń objętych umową bez prawa do należności za ten czas.</w:t>
      </w:r>
    </w:p>
    <w:p w14:paraId="4CBA832D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lastRenderedPageBreak/>
        <w:t>Przyjmujący Zamówienie zobowiązany jest do poinformowania Udzielającego Zamówienie minimum 30 dni przed planowanym wykorzystaniem minimum 5 dni wolnych od nierealizowania świadczeń oraz uzyskania zgody Udzielającego Zamówienie.</w:t>
      </w:r>
    </w:p>
    <w:p w14:paraId="2A474165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zobowiązany jest do poinformowania z wyprzedzeniem minimum trzydniowym Udzielającego zamówienie i uzyskanie jego zgody na nierealizowanie świadczeń zdrowotnych przez 4 i mniej dni .</w:t>
      </w:r>
    </w:p>
    <w:p w14:paraId="0AA496B0" w14:textId="77777777" w:rsidR="00C332F0" w:rsidRPr="00E40733" w:rsidRDefault="00C332F0" w:rsidP="00C332F0">
      <w:pPr>
        <w:pStyle w:val="NormalnyWeb"/>
        <w:numPr>
          <w:ilvl w:val="1"/>
          <w:numId w:val="137"/>
        </w:numPr>
        <w:autoSpaceDN/>
        <w:ind w:left="426"/>
        <w:jc w:val="both"/>
        <w:textAlignment w:val="auto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Udzielającemu Zamówienie przysługuje prawo kontroli w zakresie czasu wykonywania świadczeń określonych w punkcie 1.</w:t>
      </w:r>
    </w:p>
    <w:p w14:paraId="67358CFE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C6EC8D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10</w:t>
      </w:r>
    </w:p>
    <w:p w14:paraId="111A938E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Należność z tytułu wykonywania umowy wypłacana będzie na podstawie rachunku/faktury wystawionego przez Przyjmującego zamówienie. Ilość zrealizowanych przez Przyjmującego Zamówienie świadczeń potwierdzana jest przez upoważnionego przedstawiciela Udzielającego zamówienie.</w:t>
      </w:r>
    </w:p>
    <w:p w14:paraId="439B66B5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Rachunek/faktura, o którym mowa w ust. 1, za miesiąc, za który ma zostać wypłacona należność, Przyjmujący zamówienie składa Udzielającemu zamówienie w terminie do 10 dnia następnego miesiąca. </w:t>
      </w:r>
    </w:p>
    <w:p w14:paraId="3BC00977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Wypłata nastąpi do ostatniego dnia miesiąca następującego po miesiącu, w którym świadczenie zostały zrealizowane , pod warunkiem poprawnie złożonego rachunku wraz z ewidencją terminów wykonywanych świadczeń przez Przyjmującego zamówienie, na wskazany przez niego rachunek bankowy.</w:t>
      </w:r>
    </w:p>
    <w:p w14:paraId="513800A8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Złożenie rachunku po terminie wskazanym w punkcie 2 może powodować wydłużenie terminu zapłaty o dni opóźnienia.</w:t>
      </w:r>
    </w:p>
    <w:p w14:paraId="6C7E127B" w14:textId="77777777" w:rsidR="00C332F0" w:rsidRPr="00E40733" w:rsidRDefault="00C332F0" w:rsidP="00C332F0">
      <w:pPr>
        <w:pStyle w:val="NormalnyWeb"/>
        <w:numPr>
          <w:ilvl w:val="0"/>
          <w:numId w:val="126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W przypadku, gdy Udzielający zamówienie stwierdzi nadpłatę lub gdy konieczne będzie zwrot odpowiedniej kwoty na podstawie innego tytułu pozostającego w związku z postanowieniami niniejszej umowy, przyjmujący zamówienie wyraża zgodę na dokonanie potrącenia równowartości nadpłaty z najbliższej płatności z tytułu wykonania niniejszej umowy.</w:t>
      </w:r>
    </w:p>
    <w:p w14:paraId="3B97F6A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4FDDB217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11</w:t>
      </w:r>
    </w:p>
    <w:p w14:paraId="07060542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Odpowiedzialność za szkodę wyrządzoną przy udzielaniu świadczeń w zakresie udzielonego zamówienia ponoszą solidarnie Udzielający zamówienie i Przyjmujący zamówienie.</w:t>
      </w:r>
    </w:p>
    <w:p w14:paraId="7BC31354" w14:textId="77777777" w:rsidR="00C332F0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05C984C4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  <w:r w:rsidRPr="00E40733">
        <w:rPr>
          <w:rFonts w:asciiTheme="minorHAnsi" w:hAnsiTheme="minorHAnsi" w:cstheme="minorHAnsi"/>
          <w:b/>
          <w:szCs w:val="22"/>
        </w:rPr>
        <w:t>§ 12</w:t>
      </w:r>
    </w:p>
    <w:p w14:paraId="1EF70170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podlega obowiązkowi ubezpieczenia od odpowiedzialności cywilnej za szkody wyrządzone przy udzielaniu świadczeń zdrowotnych.</w:t>
      </w:r>
    </w:p>
    <w:p w14:paraId="04FEDBF1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W okolicznościach jak w ust. 1 Przyjmujący zamówienie zobowiązany jest do zawarcia umowy ubezpieczenia odpowiedzialności cywilnej na warunkach i zasadach określonych w rozporządzeniu Ministra Finansów z dnia </w:t>
      </w:r>
      <w:r>
        <w:rPr>
          <w:rFonts w:asciiTheme="minorHAnsi" w:hAnsiTheme="minorHAnsi" w:cstheme="minorHAnsi"/>
          <w:szCs w:val="22"/>
        </w:rPr>
        <w:t>29</w:t>
      </w:r>
      <w:r w:rsidRPr="00E4073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kwietnia</w:t>
      </w:r>
      <w:r w:rsidRPr="00E40733">
        <w:rPr>
          <w:rFonts w:asciiTheme="minorHAnsi" w:hAnsiTheme="minorHAnsi" w:cstheme="minorHAnsi"/>
          <w:szCs w:val="22"/>
        </w:rPr>
        <w:t xml:space="preserve"> 201</w:t>
      </w:r>
      <w:r>
        <w:rPr>
          <w:rFonts w:asciiTheme="minorHAnsi" w:hAnsiTheme="minorHAnsi" w:cstheme="minorHAnsi"/>
          <w:szCs w:val="22"/>
        </w:rPr>
        <w:t>9</w:t>
      </w:r>
      <w:r w:rsidRPr="00E40733">
        <w:rPr>
          <w:rFonts w:asciiTheme="minorHAnsi" w:hAnsiTheme="minorHAnsi" w:cstheme="minorHAnsi"/>
          <w:szCs w:val="22"/>
        </w:rPr>
        <w:t xml:space="preserve">r. </w:t>
      </w:r>
      <w:r w:rsidRPr="00E40733">
        <w:rPr>
          <w:rFonts w:asciiTheme="minorHAnsi" w:hAnsiTheme="minorHAnsi" w:cstheme="minorHAnsi"/>
          <w:bCs/>
          <w:szCs w:val="22"/>
        </w:rPr>
        <w:t>w sprawie obowiązkowego ubezpieczenia odpowiedzialności cywilnej podmiotu wykonującego działalność leczniczą</w:t>
      </w:r>
      <w:r w:rsidRPr="00E40733">
        <w:rPr>
          <w:rFonts w:asciiTheme="minorHAnsi" w:hAnsiTheme="minorHAnsi" w:cstheme="minorHAnsi"/>
          <w:szCs w:val="22"/>
        </w:rPr>
        <w:t xml:space="preserve"> (Dz. U. z </w:t>
      </w:r>
      <w:r>
        <w:rPr>
          <w:rFonts w:asciiTheme="minorHAnsi" w:hAnsiTheme="minorHAnsi" w:cstheme="minorHAnsi"/>
          <w:szCs w:val="22"/>
        </w:rPr>
        <w:t>2019</w:t>
      </w:r>
      <w:r w:rsidRPr="00E40733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866</w:t>
      </w:r>
      <w:r w:rsidRPr="00E40733">
        <w:rPr>
          <w:rFonts w:asciiTheme="minorHAnsi" w:hAnsiTheme="minorHAnsi" w:cstheme="minorHAnsi"/>
          <w:szCs w:val="22"/>
        </w:rPr>
        <w:t>)</w:t>
      </w:r>
      <w:r w:rsidRPr="00E40733">
        <w:rPr>
          <w:rFonts w:asciiTheme="minorHAnsi" w:hAnsiTheme="minorHAnsi" w:cstheme="minorHAnsi"/>
          <w:color w:val="000000"/>
          <w:szCs w:val="22"/>
        </w:rPr>
        <w:t>.</w:t>
      </w:r>
    </w:p>
    <w:p w14:paraId="40484D25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Przyjmujący zamówienie zobowiązany jest do kontynuowania ubezpieczenia, o którym mowa, w ust. 1 przez cały okres obowiązywania umowy, zgodnie z obowiązującymi w tym przedmiocie przepisami prawa.</w:t>
      </w:r>
    </w:p>
    <w:p w14:paraId="30C45ECE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Kopia aktualnej polisy ubezpieczeniowej stanowi załącznik do niniejszej umowy.</w:t>
      </w:r>
    </w:p>
    <w:p w14:paraId="7875E0EB" w14:textId="77777777" w:rsidR="00C332F0" w:rsidRPr="00E40733" w:rsidRDefault="00C332F0" w:rsidP="00C332F0">
      <w:pPr>
        <w:pStyle w:val="NormalnyWeb"/>
        <w:numPr>
          <w:ilvl w:val="0"/>
          <w:numId w:val="127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Przyjmujący zamówienie jest zobowiązany do dostarczenia: orzeczenia lekarskiego do celów sanitarno-epidemiologicznych, zaświadczenia lekarskiego o stanie zdrowia, zaświadczenie o ukończeniu szkolenia w zakresie BHP, p.poż., ABI i innych wymaganych uprawnień do realizacji świadczeń będących przedmiotem umowy.</w:t>
      </w:r>
    </w:p>
    <w:p w14:paraId="5D42A0A3" w14:textId="77777777" w:rsidR="00C332F0" w:rsidRPr="00E40733" w:rsidRDefault="00C332F0" w:rsidP="00C332F0">
      <w:pPr>
        <w:pStyle w:val="NormalnyWeb"/>
        <w:ind w:left="426"/>
        <w:jc w:val="both"/>
        <w:rPr>
          <w:rFonts w:asciiTheme="minorHAnsi" w:hAnsiTheme="minorHAnsi" w:cstheme="minorHAnsi"/>
          <w:szCs w:val="22"/>
        </w:rPr>
      </w:pPr>
    </w:p>
    <w:p w14:paraId="6019846D" w14:textId="77777777" w:rsidR="00C332F0" w:rsidRPr="00E40733" w:rsidRDefault="00C332F0" w:rsidP="00C332F0">
      <w:pPr>
        <w:pStyle w:val="NormalnyWeb"/>
        <w:ind w:left="425" w:hanging="425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§13</w:t>
      </w:r>
    </w:p>
    <w:p w14:paraId="4DFA2310" w14:textId="77777777" w:rsidR="00C332F0" w:rsidRPr="00E40733" w:rsidRDefault="00C332F0" w:rsidP="00C332F0">
      <w:pPr>
        <w:pStyle w:val="NormalnyWeb"/>
        <w:numPr>
          <w:ilvl w:val="0"/>
          <w:numId w:val="128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Przyjmujący zamówienie zobowiązuje się zapłacić Udzielającemu Zamówienie karę umowną w wysokości:</w:t>
      </w:r>
    </w:p>
    <w:p w14:paraId="101FF202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lastRenderedPageBreak/>
        <w:t>20% średniego miesięcznego (za trzy ostatnie miesiące)  zobowiązania względem Przyjmującego Zamówienie jakie wynika z umowy za każdorazowe nieuzasadnione odstąpienie od realizacji świadczeń objętych niniejsza umową,</w:t>
      </w:r>
    </w:p>
    <w:p w14:paraId="3493FE5C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20% średniego miesięcznego (za trzy ostatnie miesiące) zobowiązania względem przyjmującego Zamówienie jakie wynika z umowy za każdorazowe ujawnienie treści niniejszej umowy osobom nieuprawnionym,</w:t>
      </w:r>
    </w:p>
    <w:p w14:paraId="2C91DBC6" w14:textId="77777777" w:rsidR="00C332F0" w:rsidRPr="00E40733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20% średniego miesięcznego (za trzy ostatnie miesiące) zobowiązania względem przyjmującego Zamówienie jakie wynika z umowy za każdorazowe przedłożenie Udzielającemu Zamówienie danych i informacji będących podstawą do ustalenia wysokości należności z tytułu realizacji umowy niezgodnych ze stanem faktycznym,</w:t>
      </w:r>
    </w:p>
    <w:p w14:paraId="72A9184A" w14:textId="77777777" w:rsidR="00C332F0" w:rsidRPr="005050F4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20% </w:t>
      </w:r>
      <w:r w:rsidRPr="005050F4">
        <w:rPr>
          <w:rFonts w:asciiTheme="minorHAnsi" w:hAnsiTheme="minorHAnsi" w:cstheme="minorHAnsi"/>
          <w:szCs w:val="22"/>
        </w:rPr>
        <w:t>średniego miesięcznego (za trzy ostatnie miesiące) zobowiązania względem przyjmującego Zamówienie jakie wynika z umowy w przypadku rozwiązania umowy bez zachowania wypowiedzenia zgodnie</w:t>
      </w:r>
      <w:r>
        <w:rPr>
          <w:rFonts w:asciiTheme="minorHAnsi" w:hAnsiTheme="minorHAnsi" w:cstheme="minorHAnsi"/>
          <w:szCs w:val="22"/>
        </w:rPr>
        <w:t xml:space="preserve"> z § 16 ust. 3 niniejszej umowy,</w:t>
      </w:r>
    </w:p>
    <w:p w14:paraId="5C15B529" w14:textId="77777777" w:rsidR="00C332F0" w:rsidRPr="005050F4" w:rsidRDefault="00C332F0" w:rsidP="00C332F0">
      <w:pPr>
        <w:pStyle w:val="NormalnyWeb"/>
        <w:numPr>
          <w:ilvl w:val="0"/>
          <w:numId w:val="129"/>
        </w:numPr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20% średniego miesięcznego (za trzy ostatnie miesiące) zobowiązania względem Przyjmującego Zamówienie jakie wynika z umowy w przypadku nieprawidłowości stwierdzonych podczas kontroli o której mowa w § 7 umowy.</w:t>
      </w:r>
    </w:p>
    <w:p w14:paraId="47D3BD7C" w14:textId="77777777" w:rsidR="00C332F0" w:rsidRPr="005050F4" w:rsidRDefault="00C332F0" w:rsidP="00C332F0">
      <w:pPr>
        <w:pStyle w:val="NormalnyWeb"/>
        <w:numPr>
          <w:ilvl w:val="0"/>
          <w:numId w:val="128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5050F4">
        <w:rPr>
          <w:rFonts w:asciiTheme="minorHAnsi" w:hAnsiTheme="minorHAnsi" w:cstheme="minorHAnsi"/>
          <w:szCs w:val="22"/>
        </w:rPr>
        <w:t>Udzielający Zamówienie zastrzega sobie możliwość odszkodowania uzupełniającego do wysokości rzeczywiście poniesionej szkody</w:t>
      </w:r>
    </w:p>
    <w:p w14:paraId="211924DA" w14:textId="77777777" w:rsidR="00C332F0" w:rsidRPr="005050F4" w:rsidRDefault="00C332F0" w:rsidP="00C332F0">
      <w:pPr>
        <w:pStyle w:val="NormalnyWeb"/>
        <w:jc w:val="center"/>
        <w:rPr>
          <w:rFonts w:asciiTheme="minorHAnsi" w:hAnsiTheme="minorHAnsi" w:cstheme="minorHAnsi"/>
          <w:b/>
          <w:szCs w:val="22"/>
        </w:rPr>
      </w:pPr>
    </w:p>
    <w:p w14:paraId="5CA77AC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14</w:t>
      </w:r>
    </w:p>
    <w:p w14:paraId="201D7431" w14:textId="099B91DC" w:rsidR="00C332F0" w:rsidRPr="00E40733" w:rsidRDefault="00C332F0" w:rsidP="00C332F0">
      <w:pPr>
        <w:pStyle w:val="NormalnyWeb"/>
        <w:numPr>
          <w:ilvl w:val="0"/>
          <w:numId w:val="130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 xml:space="preserve">Umowa obowiązuje na czas określony </w:t>
      </w:r>
      <w:r w:rsidRPr="00E40733">
        <w:rPr>
          <w:rFonts w:asciiTheme="minorHAnsi" w:hAnsiTheme="minorHAnsi" w:cstheme="minorHAnsi"/>
          <w:b/>
          <w:szCs w:val="22"/>
        </w:rPr>
        <w:t xml:space="preserve">od </w:t>
      </w:r>
      <w:r w:rsidR="00C356AF">
        <w:rPr>
          <w:rFonts w:asciiTheme="minorHAnsi" w:hAnsiTheme="minorHAnsi" w:cstheme="minorHAnsi"/>
          <w:b/>
          <w:szCs w:val="22"/>
        </w:rPr>
        <w:t>…………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E40733">
        <w:rPr>
          <w:rFonts w:asciiTheme="minorHAnsi" w:hAnsiTheme="minorHAnsi" w:cstheme="minorHAnsi"/>
          <w:b/>
          <w:szCs w:val="22"/>
        </w:rPr>
        <w:t xml:space="preserve">r. do </w:t>
      </w:r>
      <w:r w:rsidR="00C356AF">
        <w:rPr>
          <w:rFonts w:asciiTheme="minorHAnsi" w:hAnsiTheme="minorHAnsi" w:cstheme="minorHAnsi"/>
          <w:b/>
          <w:szCs w:val="22"/>
        </w:rPr>
        <w:t>…………..</w:t>
      </w:r>
      <w:r w:rsidRPr="00E40733">
        <w:rPr>
          <w:rFonts w:asciiTheme="minorHAnsi" w:hAnsiTheme="minorHAnsi" w:cstheme="minorHAnsi"/>
          <w:b/>
          <w:szCs w:val="22"/>
        </w:rPr>
        <w:t xml:space="preserve"> r</w:t>
      </w:r>
      <w:r w:rsidRPr="00E40733">
        <w:rPr>
          <w:rFonts w:asciiTheme="minorHAnsi" w:hAnsiTheme="minorHAnsi" w:cstheme="minorHAnsi"/>
          <w:szCs w:val="22"/>
        </w:rPr>
        <w:t>.</w:t>
      </w:r>
    </w:p>
    <w:p w14:paraId="24FF3E1D" w14:textId="77777777" w:rsidR="00C332F0" w:rsidRPr="00E40733" w:rsidRDefault="00C332F0" w:rsidP="00C332F0">
      <w:pPr>
        <w:pStyle w:val="NormalnyWeb"/>
        <w:numPr>
          <w:ilvl w:val="0"/>
          <w:numId w:val="130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szCs w:val="22"/>
        </w:rPr>
        <w:t>Umowa nie obowiązuje jeśli udzielający zamówienia nie podpisze kontraktu z NFZ w zakresie objętym umową.</w:t>
      </w:r>
    </w:p>
    <w:p w14:paraId="6EFEAEDB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</w:p>
    <w:p w14:paraId="3B86FCF9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15</w:t>
      </w:r>
    </w:p>
    <w:p w14:paraId="44A3A836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Każda zmiana warunków umowy wymaga zachowania formy pisemnej w postaci aneksu pod rygorem nieważności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5578EB9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szCs w:val="22"/>
        </w:rPr>
      </w:pPr>
    </w:p>
    <w:p w14:paraId="1AF3071B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16</w:t>
      </w:r>
    </w:p>
    <w:p w14:paraId="786444F6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za porozumieniem Stron w każdym czasie.</w:t>
      </w:r>
    </w:p>
    <w:p w14:paraId="39B68D60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przez każdą ze stron za 3 – miesięcznym okresem wypowiedzenia, dokonanym na koniec miesiąca kalendarzowego.</w:t>
      </w:r>
    </w:p>
    <w:p w14:paraId="2B5A6708" w14:textId="77777777" w:rsidR="00C332F0" w:rsidRPr="00E40733" w:rsidRDefault="00C332F0" w:rsidP="00C332F0">
      <w:pPr>
        <w:pStyle w:val="NormalnyWeb"/>
        <w:numPr>
          <w:ilvl w:val="0"/>
          <w:numId w:val="131"/>
        </w:numPr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być rozwiązana przez Udzielającego zamówienie bez zachowania okresu wypowiedzenia w przypadku, gdy Przyjmujący zamówienia:</w:t>
      </w:r>
    </w:p>
    <w:p w14:paraId="462F5880" w14:textId="77777777" w:rsidR="00C332F0" w:rsidRPr="00E40733" w:rsidRDefault="00C332F0" w:rsidP="00C332F0">
      <w:pPr>
        <w:pStyle w:val="NormalnyWeb"/>
        <w:numPr>
          <w:ilvl w:val="0"/>
          <w:numId w:val="132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 wykonuje lub nienależycie wykonuje obowiązki wynikające z niniejszej umowy, przy czym za nienależyte wykonywanie obowiązków należy rozumieć w szczególności wadliwe ich wykonywanie, negatywna ocena merytoryczna udzielanych świadczeń, ograniczenie dostępności świadczeń i zawężenie ich zakresu oraz powtarzające się naruszenia regulaminu porządkowego obowiązującego u Udzielającego zamówienie,</w:t>
      </w:r>
    </w:p>
    <w:p w14:paraId="216301FD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dopuścił się rażącego naruszenia postanowień umowy,</w:t>
      </w:r>
    </w:p>
    <w:p w14:paraId="6E50186E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został tymczasowo aresztowany na okres 1 miesiąca,</w:t>
      </w:r>
    </w:p>
    <w:p w14:paraId="11C625C8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utracił prawo wykonywania zawodu lub został w tym prawie zawieszony przez organ uprawniony,</w:t>
      </w:r>
    </w:p>
    <w:p w14:paraId="79A419D5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udzielał świadczeń zdrowotnych w stanie nietrzeźwym lub pod wpływem środków odurzających,</w:t>
      </w:r>
    </w:p>
    <w:p w14:paraId="277FF8B7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 zachował tajemnicy w zakresie warunków i treści niniejszej umowy,</w:t>
      </w:r>
    </w:p>
    <w:p w14:paraId="73755387" w14:textId="77777777" w:rsidR="00C332F0" w:rsidRPr="00E40733" w:rsidRDefault="00C332F0" w:rsidP="00C332F0">
      <w:pPr>
        <w:pStyle w:val="NormalnyWeb"/>
        <w:numPr>
          <w:ilvl w:val="0"/>
          <w:numId w:val="132"/>
        </w:numPr>
        <w:ind w:left="78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nierzetelnego prowadzenia dokumentacji lub innej, której sporządzanie i prowadzenie wynika przepisów prawa i postanowień umowy.</w:t>
      </w:r>
    </w:p>
    <w:p w14:paraId="77125415" w14:textId="77777777" w:rsidR="00C332F0" w:rsidRPr="00E40733" w:rsidRDefault="00C332F0" w:rsidP="00C332F0">
      <w:pPr>
        <w:pStyle w:val="NormalnyWeb"/>
        <w:numPr>
          <w:ilvl w:val="0"/>
          <w:numId w:val="131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może zostać rozwiązana przez przyjmującego zamówienie ze skutkiem natychmiastowym z przypadkach:</w:t>
      </w:r>
    </w:p>
    <w:p w14:paraId="15309527" w14:textId="77777777" w:rsidR="00C332F0" w:rsidRPr="00E40733" w:rsidRDefault="00C332F0" w:rsidP="00C332F0">
      <w:pPr>
        <w:pStyle w:val="NormalnyWeb"/>
        <w:numPr>
          <w:ilvl w:val="0"/>
          <w:numId w:val="118"/>
        </w:numPr>
        <w:ind w:left="851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w wyniku przekroczenia terminu płatności należności, określonego w § 10 ust. 2 przez Udzielającego Zamówienie o co najmniej 30 dni w dwóch kolejnych płatnościach następujących po sobie,</w:t>
      </w:r>
    </w:p>
    <w:p w14:paraId="03D6C5D3" w14:textId="77777777" w:rsidR="00C332F0" w:rsidRPr="00E40733" w:rsidRDefault="00C332F0" w:rsidP="00C332F0">
      <w:pPr>
        <w:pStyle w:val="NormalnyWeb"/>
        <w:numPr>
          <w:ilvl w:val="0"/>
          <w:numId w:val="118"/>
        </w:numPr>
        <w:ind w:left="851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lastRenderedPageBreak/>
        <w:t>w wyniku niemożności realizacji świadczeń określonych niniejszą umową z winy Udzielającego zamówienie przez okres co najmniej 40 dni następujących po sobie.</w:t>
      </w:r>
    </w:p>
    <w:p w14:paraId="616FDC2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1B5DE6B1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17</w:t>
      </w:r>
    </w:p>
    <w:p w14:paraId="7C67C6F3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Strony umowy zobowiązane są do zachowania tajemnicy w zakresie warunków i treści niniejszej umowy. </w:t>
      </w:r>
    </w:p>
    <w:p w14:paraId="34485063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5540C666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18</w:t>
      </w:r>
    </w:p>
    <w:p w14:paraId="31080821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W czasie trwania umowy, a także przez okres 3 lat od dnia jej rozwiązania lub wygaśnięcia, Przyjmujący zamówienie zobowiązuje się do zachowania w ścisłej tajemnicy informacji ekonomicznych, handlowych, organizacyjnych, technicznych i technologicznych Udzielającego zamówienie nie ujawnionych do informacji publicznej.</w:t>
      </w:r>
    </w:p>
    <w:p w14:paraId="1C2CA1FF" w14:textId="77777777" w:rsidR="00C332F0" w:rsidRPr="00E40733" w:rsidRDefault="00C332F0" w:rsidP="00C332F0">
      <w:pPr>
        <w:spacing w:before="100" w:beforeAutospacing="1"/>
        <w:jc w:val="center"/>
        <w:rPr>
          <w:rFonts w:asciiTheme="minorHAnsi" w:hAnsiTheme="minorHAnsi" w:cstheme="minorHAnsi"/>
          <w:szCs w:val="22"/>
        </w:rPr>
      </w:pPr>
      <w:r w:rsidRPr="00E40733">
        <w:rPr>
          <w:rFonts w:asciiTheme="minorHAnsi" w:hAnsiTheme="minorHAnsi" w:cstheme="minorHAnsi"/>
          <w:b/>
          <w:bCs/>
          <w:color w:val="000000"/>
          <w:szCs w:val="22"/>
        </w:rPr>
        <w:t>§ 19</w:t>
      </w:r>
    </w:p>
    <w:p w14:paraId="774F7C77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Udzielający zamówienie, występując w roli administratora danych, upoważnia Przyjmującego zamówienie do przetwarzania danych osobowych w zakresie zbierania, utrwalania, przechowywania, opracowywania, zmieniania, udostępniania, archiwizowania oraz usuwania danych osobowych w związku z wykonywaniem niniejszej umowy. Pani/Pana dane osobowe przetwarzane będą w celu realizacji niniejszej umowy i nie będą udostępniane innym podmiotom.</w:t>
      </w:r>
    </w:p>
    <w:p w14:paraId="3F66D059" w14:textId="737EB6D6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 xml:space="preserve">Upoważnienie zostaje udzielone na okres od dnia </w:t>
      </w:r>
      <w:r w:rsidR="006371EB">
        <w:rPr>
          <w:rFonts w:asciiTheme="minorHAnsi" w:hAnsiTheme="minorHAnsi" w:cstheme="minorHAnsi"/>
          <w:b/>
          <w:bCs/>
          <w:szCs w:val="22"/>
        </w:rPr>
        <w:t>01.01.2026</w:t>
      </w:r>
      <w:r w:rsidRPr="00E43249">
        <w:rPr>
          <w:rFonts w:asciiTheme="minorHAnsi" w:hAnsiTheme="minorHAnsi" w:cstheme="minorHAnsi"/>
          <w:szCs w:val="22"/>
        </w:rPr>
        <w:t xml:space="preserve"> r. do odwołania lub zakończenia wykonywania niniejszej umowy na rzecz Udzielającego zamówienie.</w:t>
      </w:r>
    </w:p>
    <w:p w14:paraId="6653CE8E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Przyjmujący zamówienie ma obowiązek zapoznać się z treścią obowiązujących u Udzielającego zamówienie regulacji dotyczących ochrony danych osobowych w tym polityki bezpieczeństwa i</w:t>
      </w:r>
      <w:r>
        <w:rPr>
          <w:rFonts w:asciiTheme="minorHAnsi" w:hAnsiTheme="minorHAnsi" w:cstheme="minorHAnsi"/>
          <w:szCs w:val="22"/>
        </w:rPr>
        <w:t> </w:t>
      </w:r>
      <w:r w:rsidRPr="00E43249">
        <w:rPr>
          <w:rFonts w:asciiTheme="minorHAnsi" w:hAnsiTheme="minorHAnsi" w:cstheme="minorHAnsi"/>
          <w:szCs w:val="22"/>
        </w:rPr>
        <w:t>zobowiązuje się do ich przestrzegania.</w:t>
      </w:r>
    </w:p>
    <w:p w14:paraId="382810D4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bCs/>
          <w:szCs w:val="22"/>
        </w:rPr>
        <w:t xml:space="preserve">Zobowiązuje się </w:t>
      </w:r>
      <w:r w:rsidRPr="00E43249">
        <w:rPr>
          <w:rFonts w:asciiTheme="minorHAnsi" w:hAnsiTheme="minorHAnsi" w:cstheme="minorHAnsi"/>
          <w:szCs w:val="22"/>
        </w:rPr>
        <w:t>Przyjmującego zamówienie do zachowania tajemnicy danych osobowych, do których będą mieć dostęp oraz sposobów ich zabezpieczenia, także po wygaśnięciu niniejszej umowy.</w:t>
      </w:r>
    </w:p>
    <w:p w14:paraId="741A566D" w14:textId="77777777" w:rsidR="00C332F0" w:rsidRPr="00E43249" w:rsidRDefault="00C332F0" w:rsidP="00C332F0">
      <w:pPr>
        <w:pStyle w:val="Akapitzlist"/>
        <w:numPr>
          <w:ilvl w:val="3"/>
          <w:numId w:val="135"/>
        </w:numPr>
        <w:suppressAutoHyphens w:val="0"/>
        <w:ind w:left="426"/>
        <w:contextualSpacing w:val="0"/>
        <w:jc w:val="both"/>
        <w:rPr>
          <w:rFonts w:asciiTheme="minorHAnsi" w:hAnsiTheme="minorHAnsi" w:cstheme="minorHAnsi"/>
          <w:szCs w:val="22"/>
        </w:rPr>
      </w:pPr>
      <w:r w:rsidRPr="00E43249">
        <w:rPr>
          <w:rFonts w:asciiTheme="minorHAnsi" w:hAnsiTheme="minorHAnsi" w:cstheme="minorHAnsi"/>
          <w:szCs w:val="22"/>
        </w:rPr>
        <w:t>Zobowiązuje się Przyjmującego zamówienie, w celu uzyskania stosownych upoważnień, do udziału w szkoleniu w zakresie danych osobowych, szkoleniu wstępnym z bezpieczeństwa i higieny pracy oraz udzielania informacji w zakresie powszechnego obowiązku obrony (książeczka wojskowa).</w:t>
      </w:r>
    </w:p>
    <w:p w14:paraId="31728364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C90AA32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20</w:t>
      </w:r>
    </w:p>
    <w:p w14:paraId="04DE3641" w14:textId="5051A05A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 xml:space="preserve">W sprawach nie uregulowanych niniejszą umową mają zastosowanie przepisy kodeksu cywilnego, ustawy z dnia 15 kwietnia 2011 o działalności leczniczej </w:t>
      </w:r>
      <w:r w:rsidR="006371EB" w:rsidRPr="00706787">
        <w:rPr>
          <w:rFonts w:asciiTheme="minorHAnsi" w:hAnsiTheme="minorHAnsi" w:cstheme="minorHAnsi"/>
          <w:szCs w:val="22"/>
        </w:rPr>
        <w:t>(</w:t>
      </w:r>
      <w:r w:rsidR="006371EB">
        <w:rPr>
          <w:rFonts w:asciiTheme="minorHAnsi" w:hAnsiTheme="minorHAnsi" w:cstheme="minorHAnsi"/>
          <w:szCs w:val="22"/>
        </w:rPr>
        <w:t xml:space="preserve">t. j. </w:t>
      </w:r>
      <w:r w:rsidR="006371EB" w:rsidRPr="00706787">
        <w:rPr>
          <w:rFonts w:asciiTheme="minorHAnsi" w:hAnsiTheme="minorHAnsi" w:cstheme="minorHAnsi"/>
          <w:szCs w:val="22"/>
        </w:rPr>
        <w:t>Dz. U. z 20</w:t>
      </w:r>
      <w:r w:rsidR="006371EB">
        <w:rPr>
          <w:rFonts w:asciiTheme="minorHAnsi" w:hAnsiTheme="minorHAnsi" w:cstheme="minorHAnsi"/>
          <w:szCs w:val="22"/>
        </w:rPr>
        <w:t>25</w:t>
      </w:r>
      <w:r w:rsidR="006371EB" w:rsidRPr="00706787">
        <w:rPr>
          <w:rFonts w:asciiTheme="minorHAnsi" w:hAnsiTheme="minorHAnsi" w:cstheme="minorHAnsi"/>
          <w:szCs w:val="22"/>
        </w:rPr>
        <w:t>, poz.</w:t>
      </w:r>
      <w:r w:rsidR="006371EB">
        <w:rPr>
          <w:rFonts w:asciiTheme="minorHAnsi" w:hAnsiTheme="minorHAnsi" w:cstheme="minorHAnsi"/>
          <w:szCs w:val="22"/>
        </w:rPr>
        <w:t xml:space="preserve"> 450</w:t>
      </w:r>
      <w:r w:rsidR="00C23B95">
        <w:rPr>
          <w:rFonts w:asciiTheme="minorHAnsi" w:hAnsiTheme="minorHAnsi" w:cstheme="minorHAnsi"/>
          <w:szCs w:val="22"/>
        </w:rPr>
        <w:t xml:space="preserve"> ze zm</w:t>
      </w:r>
      <w:r w:rsidR="006371EB" w:rsidRPr="00706787">
        <w:rPr>
          <w:rFonts w:asciiTheme="minorHAnsi" w:hAnsiTheme="minorHAnsi" w:cstheme="minorHAnsi"/>
          <w:szCs w:val="22"/>
        </w:rPr>
        <w:t>)</w:t>
      </w:r>
      <w:r w:rsidR="006371EB">
        <w:rPr>
          <w:rFonts w:asciiTheme="minorHAnsi" w:hAnsiTheme="minorHAnsi" w:cstheme="minorHAnsi"/>
          <w:szCs w:val="22"/>
        </w:rPr>
        <w:t>.</w:t>
      </w:r>
    </w:p>
    <w:p w14:paraId="5BD41947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72DAA570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21</w:t>
      </w:r>
    </w:p>
    <w:p w14:paraId="4909A210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Spory wynikające z niniejszej umowy rozpatrywać będzie sąd powszechny właściwy miejscowo dla Udzielającego zamówienie.</w:t>
      </w:r>
    </w:p>
    <w:p w14:paraId="065C2B88" w14:textId="77777777" w:rsidR="00C332F0" w:rsidRPr="00E40733" w:rsidRDefault="00C332F0" w:rsidP="00C332F0">
      <w:pPr>
        <w:pStyle w:val="NormalnyWeb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§ 22</w:t>
      </w:r>
    </w:p>
    <w:p w14:paraId="18FEC678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  <w:r w:rsidRPr="00E40733">
        <w:rPr>
          <w:rFonts w:asciiTheme="minorHAnsi" w:hAnsiTheme="minorHAnsi" w:cstheme="minorHAnsi"/>
          <w:color w:val="000000"/>
          <w:szCs w:val="22"/>
        </w:rPr>
        <w:t>Umowa niniejsza sporządzona została w dwóch jednobrzmiących egzemplarzach po jednym dla każdej ze stron.</w:t>
      </w:r>
    </w:p>
    <w:p w14:paraId="011096B4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</w:p>
    <w:p w14:paraId="74723833" w14:textId="77777777" w:rsidR="00C332F0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</w:p>
    <w:p w14:paraId="5CE3014D" w14:textId="77777777" w:rsidR="00C332F0" w:rsidRPr="00E40733" w:rsidRDefault="00C332F0" w:rsidP="00C332F0">
      <w:pPr>
        <w:pStyle w:val="NormalnyWeb"/>
        <w:jc w:val="both"/>
        <w:rPr>
          <w:rFonts w:asciiTheme="minorHAnsi" w:hAnsiTheme="minorHAnsi" w:cstheme="minorHAnsi"/>
          <w:color w:val="000000"/>
          <w:szCs w:val="22"/>
        </w:rPr>
      </w:pPr>
    </w:p>
    <w:p w14:paraId="0BB5C742" w14:textId="77777777" w:rsidR="00C332F0" w:rsidRPr="00E40733" w:rsidRDefault="00C332F0" w:rsidP="00C332F0">
      <w:pPr>
        <w:pStyle w:val="NormalnyWeb"/>
        <w:keepNext/>
        <w:jc w:val="center"/>
        <w:rPr>
          <w:rFonts w:asciiTheme="minorHAnsi" w:hAnsiTheme="minorHAnsi" w:cstheme="minorHAnsi"/>
        </w:rPr>
      </w:pPr>
      <w:r w:rsidRPr="00E40733">
        <w:rPr>
          <w:rFonts w:asciiTheme="minorHAnsi" w:hAnsiTheme="minorHAnsi" w:cstheme="minorHAnsi"/>
          <w:b/>
          <w:color w:val="000000"/>
          <w:szCs w:val="22"/>
        </w:rPr>
        <w:t>UDZIELAJĄCY ZAMÓWIENIE</w:t>
      </w:r>
      <w:r w:rsidRPr="00E40733">
        <w:rPr>
          <w:rFonts w:asciiTheme="minorHAnsi" w:hAnsiTheme="minorHAnsi" w:cstheme="minorHAnsi"/>
          <w:b/>
          <w:color w:val="000000"/>
          <w:szCs w:val="22"/>
        </w:rPr>
        <w:tab/>
      </w:r>
      <w:r w:rsidRPr="00E40733">
        <w:rPr>
          <w:rFonts w:asciiTheme="minorHAnsi" w:hAnsiTheme="minorHAnsi" w:cstheme="minorHAnsi"/>
          <w:b/>
          <w:color w:val="000000"/>
          <w:szCs w:val="22"/>
        </w:rPr>
        <w:tab/>
      </w:r>
      <w:r w:rsidRPr="00E40733">
        <w:rPr>
          <w:rFonts w:asciiTheme="minorHAnsi" w:hAnsiTheme="minorHAnsi" w:cstheme="minorHAnsi"/>
          <w:b/>
          <w:color w:val="000000"/>
          <w:szCs w:val="22"/>
        </w:rPr>
        <w:tab/>
        <w:t>PRZYJMUJĄCY ZAMÓWIENIE</w:t>
      </w:r>
    </w:p>
    <w:p w14:paraId="3EE95884" w14:textId="77777777" w:rsidR="00840945" w:rsidRPr="00CA2DBD" w:rsidRDefault="00840945" w:rsidP="002110D9">
      <w:pPr>
        <w:pStyle w:val="NormalnyWeb"/>
        <w:jc w:val="both"/>
      </w:pPr>
    </w:p>
    <w:sectPr w:rsidR="00840945" w:rsidRPr="00CA2DBD" w:rsidSect="00B63906">
      <w:footerReference w:type="default" r:id="rId8"/>
      <w:pgSz w:w="11906" w:h="16838" w:code="9"/>
      <w:pgMar w:top="1695" w:right="1134" w:bottom="169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E7E8" w14:textId="77777777" w:rsidR="007F186B" w:rsidRDefault="007F186B">
      <w:r>
        <w:separator/>
      </w:r>
    </w:p>
  </w:endnote>
  <w:endnote w:type="continuationSeparator" w:id="0">
    <w:p w14:paraId="3F8DFDB0" w14:textId="77777777" w:rsidR="007F186B" w:rsidRDefault="007F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7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84A5C49" w14:textId="77777777" w:rsidR="0041141C" w:rsidRPr="002438C3" w:rsidRDefault="0041141C" w:rsidP="00D62EE3">
        <w:pPr>
          <w:pStyle w:val="Stopka"/>
          <w:jc w:val="right"/>
          <w:rPr>
            <w:sz w:val="20"/>
          </w:rPr>
        </w:pPr>
        <w:r w:rsidRPr="002438C3">
          <w:rPr>
            <w:sz w:val="20"/>
          </w:rPr>
          <w:fldChar w:fldCharType="begin"/>
        </w:r>
        <w:r w:rsidRPr="002438C3">
          <w:rPr>
            <w:sz w:val="20"/>
          </w:rPr>
          <w:instrText xml:space="preserve"> PAGE   \* MERGEFORMAT </w:instrText>
        </w:r>
        <w:r w:rsidRPr="002438C3">
          <w:rPr>
            <w:sz w:val="20"/>
          </w:rPr>
          <w:fldChar w:fldCharType="separate"/>
        </w:r>
        <w:r w:rsidR="00ED657B">
          <w:rPr>
            <w:noProof/>
            <w:sz w:val="20"/>
          </w:rPr>
          <w:t>15</w:t>
        </w:r>
        <w:r w:rsidRPr="002438C3">
          <w:rPr>
            <w:sz w:val="20"/>
          </w:rPr>
          <w:fldChar w:fldCharType="end"/>
        </w:r>
      </w:p>
    </w:sdtContent>
  </w:sdt>
  <w:p w14:paraId="1EC39944" w14:textId="77777777" w:rsidR="00B01D02" w:rsidRDefault="00B01D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9A18" w14:textId="77777777" w:rsidR="007F186B" w:rsidRDefault="007F186B">
      <w:r>
        <w:separator/>
      </w:r>
    </w:p>
  </w:footnote>
  <w:footnote w:type="continuationSeparator" w:id="0">
    <w:p w14:paraId="2FC3D3D3" w14:textId="77777777" w:rsidR="007F186B" w:rsidRDefault="007F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Num2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Num30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0"/>
    <w:multiLevelType w:val="multilevel"/>
    <w:tmpl w:val="8496E036"/>
    <w:name w:val="WWNum4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eastAsia="Times New Roman" w:cs="Tahom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1"/>
    <w:multiLevelType w:val="multilevel"/>
    <w:tmpl w:val="5C7699E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2"/>
    <w:multiLevelType w:val="multilevel"/>
    <w:tmpl w:val="00000012"/>
    <w:name w:val="WW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multilevel"/>
    <w:tmpl w:val="00000013"/>
    <w:name w:val="WWNum7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5" w:hanging="180"/>
      </w:pPr>
    </w:lvl>
  </w:abstractNum>
  <w:abstractNum w:abstractNumId="16" w15:restartNumberingAfterBreak="0">
    <w:nsid w:val="00000014"/>
    <w:multiLevelType w:val="multilevel"/>
    <w:tmpl w:val="00000014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5"/>
    <w:multiLevelType w:val="multilevel"/>
    <w:tmpl w:val="00000015"/>
    <w:name w:val="WWNum1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25"/>
    <w:multiLevelType w:val="multilevel"/>
    <w:tmpl w:val="00000025"/>
    <w:name w:val="WW8Num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A"/>
    <w:multiLevelType w:val="singleLevel"/>
    <w:tmpl w:val="78362918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</w:abstractNum>
  <w:abstractNum w:abstractNumId="21" w15:restartNumberingAfterBreak="0">
    <w:nsid w:val="0000002E"/>
    <w:multiLevelType w:val="singleLevel"/>
    <w:tmpl w:val="FBFA6096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</w:lvl>
  </w:abstractNum>
  <w:abstractNum w:abstractNumId="23" w15:restartNumberingAfterBreak="0">
    <w:nsid w:val="00000032"/>
    <w:multiLevelType w:val="singleLevel"/>
    <w:tmpl w:val="0000003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4" w15:restartNumberingAfterBreak="0">
    <w:nsid w:val="00000038"/>
    <w:multiLevelType w:val="singleLevel"/>
    <w:tmpl w:val="7FB2707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39"/>
    <w:multiLevelType w:val="multilevel"/>
    <w:tmpl w:val="84DA358E"/>
    <w:name w:val="WW8Num7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C"/>
    <w:multiLevelType w:val="multilevel"/>
    <w:tmpl w:val="0000003C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9B7B56"/>
    <w:multiLevelType w:val="multilevel"/>
    <w:tmpl w:val="ADAC181E"/>
    <w:styleLink w:val="WWNum1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00B83727"/>
    <w:multiLevelType w:val="multilevel"/>
    <w:tmpl w:val="07A45724"/>
    <w:styleLink w:val="WWNum47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1651CBD"/>
    <w:multiLevelType w:val="hybridMultilevel"/>
    <w:tmpl w:val="777A1744"/>
    <w:lvl w:ilvl="0" w:tplc="27EA92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2F22508"/>
    <w:multiLevelType w:val="multilevel"/>
    <w:tmpl w:val="DF263D72"/>
    <w:styleLink w:val="WWNum11"/>
    <w:lvl w:ilvl="0">
      <w:start w:val="4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1" w15:restartNumberingAfterBreak="0">
    <w:nsid w:val="03A33CE5"/>
    <w:multiLevelType w:val="multilevel"/>
    <w:tmpl w:val="C17A043E"/>
    <w:styleLink w:val="WWNum43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03EB6C94"/>
    <w:multiLevelType w:val="multilevel"/>
    <w:tmpl w:val="4DD2D564"/>
    <w:styleLink w:val="WWNum9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045E4BA8"/>
    <w:multiLevelType w:val="hybridMultilevel"/>
    <w:tmpl w:val="4A26ED8A"/>
    <w:lvl w:ilvl="0" w:tplc="C68A3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5659E3"/>
    <w:multiLevelType w:val="multilevel"/>
    <w:tmpl w:val="31EEFFEC"/>
    <w:styleLink w:val="WWNum104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07A20A5F"/>
    <w:multiLevelType w:val="multilevel"/>
    <w:tmpl w:val="D6EA6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07AD3223"/>
    <w:multiLevelType w:val="multilevel"/>
    <w:tmpl w:val="45A8B1F0"/>
    <w:styleLink w:val="WWNum1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08683A28"/>
    <w:multiLevelType w:val="multilevel"/>
    <w:tmpl w:val="B786FDB6"/>
    <w:styleLink w:val="WWNum9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08D741DD"/>
    <w:multiLevelType w:val="multilevel"/>
    <w:tmpl w:val="0AEA2914"/>
    <w:styleLink w:val="WWNum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098616D5"/>
    <w:multiLevelType w:val="multilevel"/>
    <w:tmpl w:val="DF7E94C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0BE33D40"/>
    <w:multiLevelType w:val="hybridMultilevel"/>
    <w:tmpl w:val="1E202366"/>
    <w:lvl w:ilvl="0" w:tplc="D90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6E2AF8"/>
    <w:multiLevelType w:val="multilevel"/>
    <w:tmpl w:val="72C428C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12711B9A"/>
    <w:multiLevelType w:val="multilevel"/>
    <w:tmpl w:val="1D7ED66E"/>
    <w:styleLink w:val="WW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140A7D9C"/>
    <w:multiLevelType w:val="multilevel"/>
    <w:tmpl w:val="AFE68BD0"/>
    <w:name w:val="WW8Num2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14B225B8"/>
    <w:multiLevelType w:val="multilevel"/>
    <w:tmpl w:val="5B345CBA"/>
    <w:styleLink w:val="WWNum1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690118"/>
    <w:multiLevelType w:val="multilevel"/>
    <w:tmpl w:val="3E48AE72"/>
    <w:styleLink w:val="WWNum1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168059D7"/>
    <w:multiLevelType w:val="multilevel"/>
    <w:tmpl w:val="BE123DF0"/>
    <w:styleLink w:val="WWNum102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168F206D"/>
    <w:multiLevelType w:val="multilevel"/>
    <w:tmpl w:val="41A6111C"/>
    <w:styleLink w:val="WWNum4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16BF62BF"/>
    <w:multiLevelType w:val="multilevel"/>
    <w:tmpl w:val="2732239C"/>
    <w:styleLink w:val="WWNum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49" w15:restartNumberingAfterBreak="0">
    <w:nsid w:val="17B70BEF"/>
    <w:multiLevelType w:val="multilevel"/>
    <w:tmpl w:val="F42280C0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BD622CB"/>
    <w:multiLevelType w:val="multilevel"/>
    <w:tmpl w:val="10584990"/>
    <w:styleLink w:val="WWNum10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C4F2A26"/>
    <w:multiLevelType w:val="multilevel"/>
    <w:tmpl w:val="3AAE83BE"/>
    <w:styleLink w:val="WWNum3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C535219"/>
    <w:multiLevelType w:val="multilevel"/>
    <w:tmpl w:val="A58C8E40"/>
    <w:styleLink w:val="WWNum9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1CE123F1"/>
    <w:multiLevelType w:val="multilevel"/>
    <w:tmpl w:val="0110FB92"/>
    <w:styleLink w:val="WWNum5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DD0671F"/>
    <w:multiLevelType w:val="multilevel"/>
    <w:tmpl w:val="CE38B428"/>
    <w:styleLink w:val="WW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1EAE280B"/>
    <w:multiLevelType w:val="hybridMultilevel"/>
    <w:tmpl w:val="B52CF936"/>
    <w:lvl w:ilvl="0" w:tplc="80ACE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9006EB"/>
    <w:multiLevelType w:val="multilevel"/>
    <w:tmpl w:val="077A44F8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20116B3A"/>
    <w:multiLevelType w:val="multilevel"/>
    <w:tmpl w:val="B8923C16"/>
    <w:styleLink w:val="WWNum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A13AB9"/>
    <w:multiLevelType w:val="multilevel"/>
    <w:tmpl w:val="293C4AF8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 w15:restartNumberingAfterBreak="0">
    <w:nsid w:val="23361A81"/>
    <w:multiLevelType w:val="multilevel"/>
    <w:tmpl w:val="E4A29C3C"/>
    <w:styleLink w:val="WWNum2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26A53F79"/>
    <w:multiLevelType w:val="multilevel"/>
    <w:tmpl w:val="7A629CCE"/>
    <w:styleLink w:val="WWNum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61" w15:restartNumberingAfterBreak="0">
    <w:nsid w:val="2797107F"/>
    <w:multiLevelType w:val="multilevel"/>
    <w:tmpl w:val="FA0E87D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282A0E1D"/>
    <w:multiLevelType w:val="hybridMultilevel"/>
    <w:tmpl w:val="49FA5E1E"/>
    <w:lvl w:ilvl="0" w:tplc="7C1245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E05418"/>
    <w:multiLevelType w:val="hybridMultilevel"/>
    <w:tmpl w:val="DB7263F0"/>
    <w:lvl w:ilvl="0" w:tplc="9AD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B06A26"/>
    <w:multiLevelType w:val="multilevel"/>
    <w:tmpl w:val="F91AF632"/>
    <w:styleLink w:val="WWNum8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2B4D704E"/>
    <w:multiLevelType w:val="multilevel"/>
    <w:tmpl w:val="719607CA"/>
    <w:styleLink w:val="WWNum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C95183B"/>
    <w:multiLevelType w:val="multilevel"/>
    <w:tmpl w:val="72B6492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CE918D5"/>
    <w:multiLevelType w:val="multilevel"/>
    <w:tmpl w:val="A08EE00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2CF01EAB"/>
    <w:multiLevelType w:val="multilevel"/>
    <w:tmpl w:val="74E05056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2D3D3451"/>
    <w:multiLevelType w:val="multilevel"/>
    <w:tmpl w:val="9B2EDDC8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2E1E685A"/>
    <w:multiLevelType w:val="multilevel"/>
    <w:tmpl w:val="FF5AE648"/>
    <w:styleLink w:val="WWNum9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2F29013A"/>
    <w:multiLevelType w:val="multilevel"/>
    <w:tmpl w:val="7FA8EF82"/>
    <w:styleLink w:val="WWNum1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2F725DDD"/>
    <w:multiLevelType w:val="multilevel"/>
    <w:tmpl w:val="7EFABC94"/>
    <w:styleLink w:val="WWNum30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 w15:restartNumberingAfterBreak="0">
    <w:nsid w:val="2F811B39"/>
    <w:multiLevelType w:val="multilevel"/>
    <w:tmpl w:val="FE50016C"/>
    <w:styleLink w:val="WWNum82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318A2B5B"/>
    <w:multiLevelType w:val="multilevel"/>
    <w:tmpl w:val="1340EB3A"/>
    <w:styleLink w:val="WWNum61"/>
    <w:lvl w:ilvl="0">
      <w:start w:val="1"/>
      <w:numFmt w:val="decimal"/>
      <w:lvlText w:val="%1.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329A732A"/>
    <w:multiLevelType w:val="multilevel"/>
    <w:tmpl w:val="C2E093EE"/>
    <w:styleLink w:val="WWNum8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33C2671C"/>
    <w:multiLevelType w:val="multilevel"/>
    <w:tmpl w:val="AF4A2F72"/>
    <w:styleLink w:val="WWNum3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36201BC9"/>
    <w:multiLevelType w:val="multilevel"/>
    <w:tmpl w:val="3080ECE2"/>
    <w:styleLink w:val="WWNum9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36230A26"/>
    <w:multiLevelType w:val="multilevel"/>
    <w:tmpl w:val="07EAEF38"/>
    <w:styleLink w:val="WWNum7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36EB088D"/>
    <w:multiLevelType w:val="multilevel"/>
    <w:tmpl w:val="9446AC2C"/>
    <w:styleLink w:val="WWNum7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380A0A7A"/>
    <w:multiLevelType w:val="multilevel"/>
    <w:tmpl w:val="1778BF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 w15:restartNumberingAfterBreak="0">
    <w:nsid w:val="3869635E"/>
    <w:multiLevelType w:val="multilevel"/>
    <w:tmpl w:val="CA281B60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2" w15:restartNumberingAfterBreak="0">
    <w:nsid w:val="39623042"/>
    <w:multiLevelType w:val="multilevel"/>
    <w:tmpl w:val="38BE41AA"/>
    <w:styleLink w:val="WWNum8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39FB0DC5"/>
    <w:multiLevelType w:val="multilevel"/>
    <w:tmpl w:val="F780939A"/>
    <w:styleLink w:val="WW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4" w15:restartNumberingAfterBreak="0">
    <w:nsid w:val="3A894845"/>
    <w:multiLevelType w:val="multilevel"/>
    <w:tmpl w:val="7A601580"/>
    <w:styleLink w:val="WWNum34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 w15:restartNumberingAfterBreak="0">
    <w:nsid w:val="3B851979"/>
    <w:multiLevelType w:val="multilevel"/>
    <w:tmpl w:val="F0BCF82A"/>
    <w:styleLink w:val="WWNum1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3C9023DD"/>
    <w:multiLevelType w:val="multilevel"/>
    <w:tmpl w:val="2BA23F9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3E660FC8"/>
    <w:multiLevelType w:val="multilevel"/>
    <w:tmpl w:val="191EF054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EE5218C"/>
    <w:multiLevelType w:val="multilevel"/>
    <w:tmpl w:val="8172884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F1A12A6"/>
    <w:multiLevelType w:val="multilevel"/>
    <w:tmpl w:val="55E83FA2"/>
    <w:styleLink w:val="WWNum2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F5B5521"/>
    <w:multiLevelType w:val="multilevel"/>
    <w:tmpl w:val="20A8159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FE2049A"/>
    <w:multiLevelType w:val="multilevel"/>
    <w:tmpl w:val="8048E95C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40FD7372"/>
    <w:multiLevelType w:val="multilevel"/>
    <w:tmpl w:val="692A114A"/>
    <w:styleLink w:val="WWNum1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42126C33"/>
    <w:multiLevelType w:val="multilevel"/>
    <w:tmpl w:val="76E4757E"/>
    <w:styleLink w:val="WW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3833D35"/>
    <w:multiLevelType w:val="hybridMultilevel"/>
    <w:tmpl w:val="C4EE7598"/>
    <w:lvl w:ilvl="0" w:tplc="327E7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3BF35F7"/>
    <w:multiLevelType w:val="hybridMultilevel"/>
    <w:tmpl w:val="08340B40"/>
    <w:lvl w:ilvl="0" w:tplc="97F28B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727A41"/>
    <w:multiLevelType w:val="hybridMultilevel"/>
    <w:tmpl w:val="01FA185A"/>
    <w:name w:val="WW8Num554"/>
    <w:lvl w:ilvl="0" w:tplc="A920B712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6207509"/>
    <w:multiLevelType w:val="multilevel"/>
    <w:tmpl w:val="4D8E9368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8" w15:restartNumberingAfterBreak="0">
    <w:nsid w:val="464879AB"/>
    <w:multiLevelType w:val="hybridMultilevel"/>
    <w:tmpl w:val="41BAEAD8"/>
    <w:name w:val="WW8Num823"/>
    <w:lvl w:ilvl="0" w:tplc="F9E43D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7C43C9"/>
    <w:multiLevelType w:val="multilevel"/>
    <w:tmpl w:val="7DBAB084"/>
    <w:styleLink w:val="WWNum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6A1617D"/>
    <w:multiLevelType w:val="hybridMultilevel"/>
    <w:tmpl w:val="5CD00132"/>
    <w:name w:val="WW8Num23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040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EC6732"/>
    <w:multiLevelType w:val="multilevel"/>
    <w:tmpl w:val="468E041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8785A97"/>
    <w:multiLevelType w:val="multilevel"/>
    <w:tmpl w:val="3E581C14"/>
    <w:styleLink w:val="WWNum63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49033EDA"/>
    <w:multiLevelType w:val="multilevel"/>
    <w:tmpl w:val="BE403350"/>
    <w:styleLink w:val="WWNum2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4ACA60CC"/>
    <w:multiLevelType w:val="multilevel"/>
    <w:tmpl w:val="8CCE20F4"/>
    <w:styleLink w:val="WWNum9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 w15:restartNumberingAfterBreak="0">
    <w:nsid w:val="4ADC26DC"/>
    <w:multiLevelType w:val="multilevel"/>
    <w:tmpl w:val="0E94A630"/>
    <w:styleLink w:val="WWNum6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 w15:restartNumberingAfterBreak="0">
    <w:nsid w:val="4B997106"/>
    <w:multiLevelType w:val="multilevel"/>
    <w:tmpl w:val="7096A964"/>
    <w:styleLink w:val="WWNum4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C383DD4"/>
    <w:multiLevelType w:val="hybridMultilevel"/>
    <w:tmpl w:val="79BC9506"/>
    <w:lvl w:ilvl="0" w:tplc="D9CC0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D993D1B"/>
    <w:multiLevelType w:val="multilevel"/>
    <w:tmpl w:val="D684FD5E"/>
    <w:styleLink w:val="WW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DF7489C"/>
    <w:multiLevelType w:val="hybridMultilevel"/>
    <w:tmpl w:val="7D188ED6"/>
    <w:lvl w:ilvl="0" w:tplc="F32200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B83FCB"/>
    <w:multiLevelType w:val="multilevel"/>
    <w:tmpl w:val="FD94A3A4"/>
    <w:styleLink w:val="WWNum2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F605242"/>
    <w:multiLevelType w:val="hybridMultilevel"/>
    <w:tmpl w:val="21120C46"/>
    <w:lvl w:ilvl="0" w:tplc="C694BD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2" w15:restartNumberingAfterBreak="0">
    <w:nsid w:val="4F6C1EF8"/>
    <w:multiLevelType w:val="multilevel"/>
    <w:tmpl w:val="AECE8D38"/>
    <w:styleLink w:val="WWNum10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4FD73BC8"/>
    <w:multiLevelType w:val="multilevel"/>
    <w:tmpl w:val="4F8AE288"/>
    <w:styleLink w:val="WWNum5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50B57F9D"/>
    <w:multiLevelType w:val="multilevel"/>
    <w:tmpl w:val="1382A530"/>
    <w:styleLink w:val="WWNum45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 w15:restartNumberingAfterBreak="0">
    <w:nsid w:val="50B904FF"/>
    <w:multiLevelType w:val="multilevel"/>
    <w:tmpl w:val="A3603058"/>
    <w:styleLink w:val="WWNum10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52C9379A"/>
    <w:multiLevelType w:val="multilevel"/>
    <w:tmpl w:val="A210D7D4"/>
    <w:styleLink w:val="WWNum8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53327956"/>
    <w:multiLevelType w:val="hybridMultilevel"/>
    <w:tmpl w:val="FD64B0BC"/>
    <w:name w:val="WW8Num23232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AD483E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647A37"/>
    <w:multiLevelType w:val="multilevel"/>
    <w:tmpl w:val="E23EF3DA"/>
    <w:styleLink w:val="WWNum6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4434577"/>
    <w:multiLevelType w:val="multilevel"/>
    <w:tmpl w:val="5A469844"/>
    <w:styleLink w:val="WWNum71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  <w:rPr>
        <w:color w:val="00000A"/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4C00DC3"/>
    <w:multiLevelType w:val="multilevel"/>
    <w:tmpl w:val="61AC5CC6"/>
    <w:styleLink w:val="WWNum10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552816BE"/>
    <w:multiLevelType w:val="multilevel"/>
    <w:tmpl w:val="4DEE110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6717B6D"/>
    <w:multiLevelType w:val="multilevel"/>
    <w:tmpl w:val="C834F060"/>
    <w:styleLink w:val="WWNum5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69965A9"/>
    <w:multiLevelType w:val="multilevel"/>
    <w:tmpl w:val="C30054D8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59EC08DB"/>
    <w:multiLevelType w:val="hybridMultilevel"/>
    <w:tmpl w:val="EC1C90DC"/>
    <w:name w:val="WW8Num232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8E8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A470EE1"/>
    <w:multiLevelType w:val="multilevel"/>
    <w:tmpl w:val="1ED6767C"/>
    <w:styleLink w:val="WWNum84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26" w15:restartNumberingAfterBreak="0">
    <w:nsid w:val="5A78731C"/>
    <w:multiLevelType w:val="hybridMultilevel"/>
    <w:tmpl w:val="AC387E46"/>
    <w:lvl w:ilvl="0" w:tplc="9F5E78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B87223B"/>
    <w:multiLevelType w:val="hybridMultilevel"/>
    <w:tmpl w:val="B254CC20"/>
    <w:name w:val="WW8Num2323"/>
    <w:lvl w:ilvl="0" w:tplc="C7EC35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6C70A2"/>
    <w:multiLevelType w:val="multilevel"/>
    <w:tmpl w:val="889C6A6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rFonts w:eastAsia="Times New Roman" w:cs="Tahoma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9" w15:restartNumberingAfterBreak="0">
    <w:nsid w:val="5CCD6E45"/>
    <w:multiLevelType w:val="multilevel"/>
    <w:tmpl w:val="532E92D6"/>
    <w:styleLink w:val="WWNum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D524D34"/>
    <w:multiLevelType w:val="multilevel"/>
    <w:tmpl w:val="1F208A74"/>
    <w:styleLink w:val="WWNum7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E343EA6"/>
    <w:multiLevelType w:val="multilevel"/>
    <w:tmpl w:val="30A2095E"/>
    <w:name w:val="WWNum314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2" w15:restartNumberingAfterBreak="0">
    <w:nsid w:val="5EB814F3"/>
    <w:multiLevelType w:val="multilevel"/>
    <w:tmpl w:val="E1FABE7E"/>
    <w:styleLink w:val="WWNum1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EF35C5D"/>
    <w:multiLevelType w:val="multilevel"/>
    <w:tmpl w:val="32FA2DF6"/>
    <w:styleLink w:val="WWNum6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5FC66DA4"/>
    <w:multiLevelType w:val="multilevel"/>
    <w:tmpl w:val="03A08B06"/>
    <w:styleLink w:val="WWNum11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2"/>
      <w:numFmt w:val="lowerLetter"/>
      <w:lvlText w:val="%3)"/>
      <w:lvlJc w:val="left"/>
      <w:rPr>
        <w:color w:val="00000A"/>
        <w:sz w:val="24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 w15:restartNumberingAfterBreak="0">
    <w:nsid w:val="5FF87DE3"/>
    <w:multiLevelType w:val="multilevel"/>
    <w:tmpl w:val="A58EC726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605D135B"/>
    <w:multiLevelType w:val="multilevel"/>
    <w:tmpl w:val="CF98727E"/>
    <w:name w:val="WWNum312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7" w15:restartNumberingAfterBreak="0">
    <w:nsid w:val="607F25EE"/>
    <w:multiLevelType w:val="hybridMultilevel"/>
    <w:tmpl w:val="9E78EDDA"/>
    <w:name w:val="WW8Num922222322222"/>
    <w:lvl w:ilvl="0" w:tplc="5EEAB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0AA166E"/>
    <w:multiLevelType w:val="hybridMultilevel"/>
    <w:tmpl w:val="75AA6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0B41762"/>
    <w:multiLevelType w:val="multilevel"/>
    <w:tmpl w:val="3DD0E3AC"/>
    <w:name w:val="WW8Num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0" w15:restartNumberingAfterBreak="0">
    <w:nsid w:val="622F7AEF"/>
    <w:multiLevelType w:val="multilevel"/>
    <w:tmpl w:val="9C145900"/>
    <w:name w:val="WWNum294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1" w15:restartNumberingAfterBreak="0">
    <w:nsid w:val="625B7AB7"/>
    <w:multiLevelType w:val="multilevel"/>
    <w:tmpl w:val="16308F00"/>
    <w:styleLink w:val="WWNum4"/>
    <w:lvl w:ilvl="0">
      <w:start w:val="1"/>
      <w:numFmt w:val="decimal"/>
      <w:lvlText w:val="%1."/>
      <w:lvlJc w:val="left"/>
    </w:lvl>
    <w:lvl w:ilvl="1">
      <w:start w:val="8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2" w15:restartNumberingAfterBreak="0">
    <w:nsid w:val="63422F06"/>
    <w:multiLevelType w:val="multilevel"/>
    <w:tmpl w:val="8794D676"/>
    <w:styleLink w:val="WW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3F87B8A"/>
    <w:multiLevelType w:val="multilevel"/>
    <w:tmpl w:val="3AEE4CE0"/>
    <w:styleLink w:val="WWNum8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49A3B1E"/>
    <w:multiLevelType w:val="multilevel"/>
    <w:tmpl w:val="58E48A1C"/>
    <w:styleLink w:val="WWNum9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7912D3"/>
    <w:multiLevelType w:val="multilevel"/>
    <w:tmpl w:val="C25AABD4"/>
    <w:styleLink w:val="WW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6DC42E5"/>
    <w:multiLevelType w:val="multilevel"/>
    <w:tmpl w:val="D7CAE424"/>
    <w:name w:val="WWNum3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7" w15:restartNumberingAfterBreak="0">
    <w:nsid w:val="67377C67"/>
    <w:multiLevelType w:val="multilevel"/>
    <w:tmpl w:val="8CFAF18E"/>
    <w:styleLink w:val="WWNum85"/>
    <w:lvl w:ilvl="0">
      <w:start w:val="4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7CE092C"/>
    <w:multiLevelType w:val="multilevel"/>
    <w:tmpl w:val="2698E760"/>
    <w:styleLink w:val="WWNum4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8525219"/>
    <w:multiLevelType w:val="hybridMultilevel"/>
    <w:tmpl w:val="83FCD1F0"/>
    <w:name w:val="WW8Num674"/>
    <w:lvl w:ilvl="0" w:tplc="EBE07778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8583B28"/>
    <w:multiLevelType w:val="hybridMultilevel"/>
    <w:tmpl w:val="720A5F8A"/>
    <w:name w:val="WW8Num2322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F97016"/>
    <w:multiLevelType w:val="multilevel"/>
    <w:tmpl w:val="2BA23F90"/>
    <w:name w:val="WWNum1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2" w15:restartNumberingAfterBreak="0">
    <w:nsid w:val="69716EEF"/>
    <w:multiLevelType w:val="hybridMultilevel"/>
    <w:tmpl w:val="5CD85880"/>
    <w:lvl w:ilvl="0" w:tplc="A6B2869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3" w15:restartNumberingAfterBreak="0">
    <w:nsid w:val="6B2A72D0"/>
    <w:multiLevelType w:val="multilevel"/>
    <w:tmpl w:val="A926C99E"/>
    <w:styleLink w:val="WWNum8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BF4434D"/>
    <w:multiLevelType w:val="multilevel"/>
    <w:tmpl w:val="560ED040"/>
    <w:styleLink w:val="WWNum9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5" w15:restartNumberingAfterBreak="0">
    <w:nsid w:val="6C553D88"/>
    <w:multiLevelType w:val="multilevel"/>
    <w:tmpl w:val="8EA0164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6" w15:restartNumberingAfterBreak="0">
    <w:nsid w:val="6C88788C"/>
    <w:multiLevelType w:val="multilevel"/>
    <w:tmpl w:val="B1CC5094"/>
    <w:styleLink w:val="WWNum10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7" w15:restartNumberingAfterBreak="0">
    <w:nsid w:val="6F62627F"/>
    <w:multiLevelType w:val="hybridMultilevel"/>
    <w:tmpl w:val="D58AC74A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0B63520"/>
    <w:multiLevelType w:val="multilevel"/>
    <w:tmpl w:val="7554A1CA"/>
    <w:styleLink w:val="WWNum1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70DD1F32"/>
    <w:multiLevelType w:val="multilevel"/>
    <w:tmpl w:val="CF3CE976"/>
    <w:styleLink w:val="WWNum8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0" w15:restartNumberingAfterBreak="0">
    <w:nsid w:val="718C4BDE"/>
    <w:multiLevelType w:val="multilevel"/>
    <w:tmpl w:val="6F5C9020"/>
    <w:styleLink w:val="WWNum2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72515108"/>
    <w:multiLevelType w:val="multilevel"/>
    <w:tmpl w:val="BDC48836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2" w15:restartNumberingAfterBreak="0">
    <w:nsid w:val="73473CDA"/>
    <w:multiLevelType w:val="multilevel"/>
    <w:tmpl w:val="4A620E48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68653D3"/>
    <w:multiLevelType w:val="multilevel"/>
    <w:tmpl w:val="3170154E"/>
    <w:styleLink w:val="WWNum67"/>
    <w:lvl w:ilvl="0">
      <w:start w:val="1"/>
      <w:numFmt w:val="decimal"/>
      <w:lvlText w:val="%1)"/>
      <w:lvlJc w:val="left"/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4" w15:restartNumberingAfterBreak="0">
    <w:nsid w:val="778F0222"/>
    <w:multiLevelType w:val="multilevel"/>
    <w:tmpl w:val="E584B0C0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82F69BD"/>
    <w:multiLevelType w:val="multilevel"/>
    <w:tmpl w:val="651AEE84"/>
    <w:styleLink w:val="WWNum7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6" w15:restartNumberingAfterBreak="0">
    <w:nsid w:val="797B3C57"/>
    <w:multiLevelType w:val="multilevel"/>
    <w:tmpl w:val="0B18E114"/>
    <w:styleLink w:val="WWNum7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7" w15:restartNumberingAfterBreak="0">
    <w:nsid w:val="79835CE8"/>
    <w:multiLevelType w:val="multilevel"/>
    <w:tmpl w:val="F88005C6"/>
    <w:styleLink w:val="WWNum5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9D119CB"/>
    <w:multiLevelType w:val="multilevel"/>
    <w:tmpl w:val="705E296E"/>
    <w:styleLink w:val="WWNum7"/>
    <w:lvl w:ilvl="0">
      <w:start w:val="7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A7247B2"/>
    <w:multiLevelType w:val="multilevel"/>
    <w:tmpl w:val="53BA59F8"/>
    <w:styleLink w:val="WWNum5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A8477AB"/>
    <w:multiLevelType w:val="multilevel"/>
    <w:tmpl w:val="6EBA42CE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ACF302E"/>
    <w:multiLevelType w:val="multilevel"/>
    <w:tmpl w:val="06FEA7CA"/>
    <w:styleLink w:val="WWNum113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B901ED6"/>
    <w:multiLevelType w:val="multilevel"/>
    <w:tmpl w:val="471C5B40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CD83144"/>
    <w:multiLevelType w:val="multilevel"/>
    <w:tmpl w:val="7400C902"/>
    <w:styleLink w:val="WWNum49"/>
    <w:lvl w:ilvl="0">
      <w:start w:val="1"/>
      <w:numFmt w:val="decimal"/>
      <w:lvlText w:val="%1."/>
      <w:lvlJc w:val="left"/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CE834C8"/>
    <w:multiLevelType w:val="multilevel"/>
    <w:tmpl w:val="35B4C818"/>
    <w:styleLink w:val="WWNum115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2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5" w15:restartNumberingAfterBreak="0">
    <w:nsid w:val="7D2837D2"/>
    <w:multiLevelType w:val="multilevel"/>
    <w:tmpl w:val="6658B67C"/>
    <w:styleLink w:val="WWNum9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6" w15:restartNumberingAfterBreak="0">
    <w:nsid w:val="7D9167D3"/>
    <w:multiLevelType w:val="multilevel"/>
    <w:tmpl w:val="C0B21488"/>
    <w:styleLink w:val="WWNum79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7" w15:restartNumberingAfterBreak="0">
    <w:nsid w:val="7E427807"/>
    <w:multiLevelType w:val="multilevel"/>
    <w:tmpl w:val="0B703668"/>
    <w:styleLink w:val="WWNum3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8" w15:restartNumberingAfterBreak="0">
    <w:nsid w:val="7E7937D5"/>
    <w:multiLevelType w:val="hybridMultilevel"/>
    <w:tmpl w:val="62444A32"/>
    <w:name w:val="WW8Num602"/>
    <w:lvl w:ilvl="0" w:tplc="D92E3B3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15934">
    <w:abstractNumId w:val="79"/>
  </w:num>
  <w:num w:numId="2" w16cid:durableId="2124180029">
    <w:abstractNumId w:val="81"/>
  </w:num>
  <w:num w:numId="3" w16cid:durableId="1421173763">
    <w:abstractNumId w:val="121"/>
  </w:num>
  <w:num w:numId="4" w16cid:durableId="52311915">
    <w:abstractNumId w:val="128"/>
  </w:num>
  <w:num w:numId="5" w16cid:durableId="1342708326">
    <w:abstractNumId w:val="141"/>
  </w:num>
  <w:num w:numId="6" w16cid:durableId="952978297">
    <w:abstractNumId w:val="66"/>
  </w:num>
  <w:num w:numId="7" w16cid:durableId="646905938">
    <w:abstractNumId w:val="42"/>
  </w:num>
  <w:num w:numId="8" w16cid:durableId="177743422">
    <w:abstractNumId w:val="168"/>
  </w:num>
  <w:num w:numId="9" w16cid:durableId="882450793">
    <w:abstractNumId w:val="123"/>
  </w:num>
  <w:num w:numId="10" w16cid:durableId="436562733">
    <w:abstractNumId w:val="52"/>
  </w:num>
  <w:num w:numId="11" w16cid:durableId="337856419">
    <w:abstractNumId w:val="142"/>
  </w:num>
  <w:num w:numId="12" w16cid:durableId="1914462293">
    <w:abstractNumId w:val="30"/>
  </w:num>
  <w:num w:numId="13" w16cid:durableId="253124363">
    <w:abstractNumId w:val="135"/>
  </w:num>
  <w:num w:numId="14" w16cid:durableId="111094306">
    <w:abstractNumId w:val="88"/>
  </w:num>
  <w:num w:numId="15" w16cid:durableId="811563616">
    <w:abstractNumId w:val="132"/>
  </w:num>
  <w:num w:numId="16" w16cid:durableId="3215434">
    <w:abstractNumId w:val="92"/>
  </w:num>
  <w:num w:numId="17" w16cid:durableId="663700116">
    <w:abstractNumId w:val="101"/>
  </w:num>
  <w:num w:numId="18" w16cid:durableId="171531497">
    <w:abstractNumId w:val="61"/>
  </w:num>
  <w:num w:numId="19" w16cid:durableId="243153613">
    <w:abstractNumId w:val="158"/>
  </w:num>
  <w:num w:numId="20" w16cid:durableId="1100369470">
    <w:abstractNumId w:val="45"/>
  </w:num>
  <w:num w:numId="21" w16cid:durableId="1781221499">
    <w:abstractNumId w:val="160"/>
  </w:num>
  <w:num w:numId="22" w16cid:durableId="321390441">
    <w:abstractNumId w:val="110"/>
  </w:num>
  <w:num w:numId="23" w16cid:durableId="377245146">
    <w:abstractNumId w:val="67"/>
  </w:num>
  <w:num w:numId="24" w16cid:durableId="771973554">
    <w:abstractNumId w:val="59"/>
  </w:num>
  <w:num w:numId="25" w16cid:durableId="1688675700">
    <w:abstractNumId w:val="68"/>
  </w:num>
  <w:num w:numId="26" w16cid:durableId="1765109522">
    <w:abstractNumId w:val="89"/>
  </w:num>
  <w:num w:numId="27" w16cid:durableId="1071580906">
    <w:abstractNumId w:val="103"/>
  </w:num>
  <w:num w:numId="28" w16cid:durableId="1098597254">
    <w:abstractNumId w:val="145"/>
  </w:num>
  <w:num w:numId="29" w16cid:durableId="1492211228">
    <w:abstractNumId w:val="80"/>
  </w:num>
  <w:num w:numId="30" w16cid:durableId="1803109408">
    <w:abstractNumId w:val="58"/>
  </w:num>
  <w:num w:numId="31" w16cid:durableId="1481969370">
    <w:abstractNumId w:val="72"/>
  </w:num>
  <w:num w:numId="32" w16cid:durableId="1124158015">
    <w:abstractNumId w:val="177"/>
  </w:num>
  <w:num w:numId="33" w16cid:durableId="1761556960">
    <w:abstractNumId w:val="90"/>
  </w:num>
  <w:num w:numId="34" w16cid:durableId="424545584">
    <w:abstractNumId w:val="76"/>
  </w:num>
  <w:num w:numId="35" w16cid:durableId="1737556474">
    <w:abstractNumId w:val="84"/>
  </w:num>
  <w:num w:numId="36" w16cid:durableId="645090625">
    <w:abstractNumId w:val="49"/>
  </w:num>
  <w:num w:numId="37" w16cid:durableId="121504059">
    <w:abstractNumId w:val="162"/>
  </w:num>
  <w:num w:numId="38" w16cid:durableId="1867017068">
    <w:abstractNumId w:val="51"/>
  </w:num>
  <w:num w:numId="39" w16cid:durableId="1133909903">
    <w:abstractNumId w:val="87"/>
  </w:num>
  <w:num w:numId="40" w16cid:durableId="237715043">
    <w:abstractNumId w:val="91"/>
  </w:num>
  <w:num w:numId="41" w16cid:durableId="1063721425">
    <w:abstractNumId w:val="164"/>
  </w:num>
  <w:num w:numId="42" w16cid:durableId="1352301759">
    <w:abstractNumId w:val="48"/>
  </w:num>
  <w:num w:numId="43" w16cid:durableId="2103797996">
    <w:abstractNumId w:val="106"/>
  </w:num>
  <w:num w:numId="44" w16cid:durableId="1360231315">
    <w:abstractNumId w:val="31"/>
  </w:num>
  <w:num w:numId="45" w16cid:durableId="43992559">
    <w:abstractNumId w:val="47"/>
  </w:num>
  <w:num w:numId="46" w16cid:durableId="1045715433">
    <w:abstractNumId w:val="114"/>
  </w:num>
  <w:num w:numId="47" w16cid:durableId="1335494732">
    <w:abstractNumId w:val="148"/>
  </w:num>
  <w:num w:numId="48" w16cid:durableId="1952543970">
    <w:abstractNumId w:val="28"/>
  </w:num>
  <w:num w:numId="49" w16cid:durableId="1137377302">
    <w:abstractNumId w:val="69"/>
  </w:num>
  <w:num w:numId="50" w16cid:durableId="1055007553">
    <w:abstractNumId w:val="173"/>
  </w:num>
  <w:num w:numId="51" w16cid:durableId="113984814">
    <w:abstractNumId w:val="169"/>
  </w:num>
  <w:num w:numId="52" w16cid:durableId="758328701">
    <w:abstractNumId w:val="38"/>
  </w:num>
  <w:num w:numId="53" w16cid:durableId="824011458">
    <w:abstractNumId w:val="57"/>
  </w:num>
  <w:num w:numId="54" w16cid:durableId="1960339067">
    <w:abstractNumId w:val="108"/>
  </w:num>
  <w:num w:numId="55" w16cid:durableId="2078815538">
    <w:abstractNumId w:val="113"/>
  </w:num>
  <w:num w:numId="56" w16cid:durableId="1588074530">
    <w:abstractNumId w:val="54"/>
  </w:num>
  <w:num w:numId="57" w16cid:durableId="317416377">
    <w:abstractNumId w:val="167"/>
  </w:num>
  <w:num w:numId="58" w16cid:durableId="1835225247">
    <w:abstractNumId w:val="172"/>
  </w:num>
  <w:num w:numId="59" w16cid:durableId="95832934">
    <w:abstractNumId w:val="53"/>
  </w:num>
  <w:num w:numId="60" w16cid:durableId="1591695641">
    <w:abstractNumId w:val="122"/>
  </w:num>
  <w:num w:numId="61" w16cid:durableId="1488016230">
    <w:abstractNumId w:val="56"/>
  </w:num>
  <w:num w:numId="62" w16cid:durableId="914436452">
    <w:abstractNumId w:val="74"/>
  </w:num>
  <w:num w:numId="63" w16cid:durableId="1929999513">
    <w:abstractNumId w:val="133"/>
  </w:num>
  <w:num w:numId="64" w16cid:durableId="2114547423">
    <w:abstractNumId w:val="102"/>
  </w:num>
  <w:num w:numId="65" w16cid:durableId="1493835239">
    <w:abstractNumId w:val="118"/>
  </w:num>
  <w:num w:numId="66" w16cid:durableId="1275821769">
    <w:abstractNumId w:val="93"/>
  </w:num>
  <w:num w:numId="67" w16cid:durableId="321929722">
    <w:abstractNumId w:val="161"/>
  </w:num>
  <w:num w:numId="68" w16cid:durableId="1235164860">
    <w:abstractNumId w:val="163"/>
  </w:num>
  <w:num w:numId="69" w16cid:durableId="1060176040">
    <w:abstractNumId w:val="105"/>
  </w:num>
  <w:num w:numId="70" w16cid:durableId="970358275">
    <w:abstractNumId w:val="170"/>
  </w:num>
  <w:num w:numId="71" w16cid:durableId="1163735658">
    <w:abstractNumId w:val="119"/>
  </w:num>
  <w:num w:numId="72" w16cid:durableId="2077705579">
    <w:abstractNumId w:val="166"/>
  </w:num>
  <w:num w:numId="73" w16cid:durableId="71514441">
    <w:abstractNumId w:val="65"/>
  </w:num>
  <w:num w:numId="74" w16cid:durableId="523590221">
    <w:abstractNumId w:val="60"/>
  </w:num>
  <w:num w:numId="75" w16cid:durableId="710375150">
    <w:abstractNumId w:val="41"/>
  </w:num>
  <w:num w:numId="76" w16cid:durableId="942958400">
    <w:abstractNumId w:val="78"/>
  </w:num>
  <w:num w:numId="77" w16cid:durableId="605773263">
    <w:abstractNumId w:val="130"/>
  </w:num>
  <w:num w:numId="78" w16cid:durableId="1408113946">
    <w:abstractNumId w:val="165"/>
  </w:num>
  <w:num w:numId="79" w16cid:durableId="240064984">
    <w:abstractNumId w:val="176"/>
  </w:num>
  <w:num w:numId="80" w16cid:durableId="959654514">
    <w:abstractNumId w:val="159"/>
  </w:num>
  <w:num w:numId="81" w16cid:durableId="1856186721">
    <w:abstractNumId w:val="153"/>
  </w:num>
  <w:num w:numId="82" w16cid:durableId="255942793">
    <w:abstractNumId w:val="73"/>
  </w:num>
  <w:num w:numId="83" w16cid:durableId="126633771">
    <w:abstractNumId w:val="143"/>
  </w:num>
  <w:num w:numId="84" w16cid:durableId="484246405">
    <w:abstractNumId w:val="125"/>
  </w:num>
  <w:num w:numId="85" w16cid:durableId="352269020">
    <w:abstractNumId w:val="147"/>
  </w:num>
  <w:num w:numId="86" w16cid:durableId="1685671112">
    <w:abstractNumId w:val="64"/>
  </w:num>
  <w:num w:numId="87" w16cid:durableId="1686978200">
    <w:abstractNumId w:val="82"/>
  </w:num>
  <w:num w:numId="88" w16cid:durableId="194314377">
    <w:abstractNumId w:val="75"/>
  </w:num>
  <w:num w:numId="89" w16cid:durableId="691960753">
    <w:abstractNumId w:val="116"/>
  </w:num>
  <w:num w:numId="90" w16cid:durableId="1522282058">
    <w:abstractNumId w:val="70"/>
  </w:num>
  <w:num w:numId="91" w16cid:durableId="1950620533">
    <w:abstractNumId w:val="37"/>
  </w:num>
  <w:num w:numId="92" w16cid:durableId="2060854607">
    <w:abstractNumId w:val="144"/>
  </w:num>
  <w:num w:numId="93" w16cid:durableId="1094856637">
    <w:abstractNumId w:val="154"/>
  </w:num>
  <w:num w:numId="94" w16cid:durableId="435489019">
    <w:abstractNumId w:val="129"/>
  </w:num>
  <w:num w:numId="95" w16cid:durableId="1810249244">
    <w:abstractNumId w:val="104"/>
  </w:num>
  <w:num w:numId="96" w16cid:durableId="751244554">
    <w:abstractNumId w:val="83"/>
  </w:num>
  <w:num w:numId="97" w16cid:durableId="1235237498">
    <w:abstractNumId w:val="32"/>
  </w:num>
  <w:num w:numId="98" w16cid:durableId="229196911">
    <w:abstractNumId w:val="175"/>
  </w:num>
  <w:num w:numId="99" w16cid:durableId="1176654426">
    <w:abstractNumId w:val="77"/>
  </w:num>
  <w:num w:numId="100" w16cid:durableId="2057928170">
    <w:abstractNumId w:val="50"/>
  </w:num>
  <w:num w:numId="101" w16cid:durableId="378286008">
    <w:abstractNumId w:val="85"/>
  </w:num>
  <w:num w:numId="102" w16cid:durableId="767383467">
    <w:abstractNumId w:val="46"/>
  </w:num>
  <w:num w:numId="103" w16cid:durableId="172573103">
    <w:abstractNumId w:val="112"/>
  </w:num>
  <w:num w:numId="104" w16cid:durableId="2141796465">
    <w:abstractNumId w:val="34"/>
  </w:num>
  <w:num w:numId="105" w16cid:durableId="920141597">
    <w:abstractNumId w:val="99"/>
  </w:num>
  <w:num w:numId="106" w16cid:durableId="1059015139">
    <w:abstractNumId w:val="44"/>
  </w:num>
  <w:num w:numId="107" w16cid:durableId="138500199">
    <w:abstractNumId w:val="156"/>
  </w:num>
  <w:num w:numId="108" w16cid:durableId="159388392">
    <w:abstractNumId w:val="120"/>
  </w:num>
  <w:num w:numId="109" w16cid:durableId="1426804834">
    <w:abstractNumId w:val="115"/>
  </w:num>
  <w:num w:numId="110" w16cid:durableId="1089083917">
    <w:abstractNumId w:val="27"/>
  </w:num>
  <w:num w:numId="111" w16cid:durableId="524758899">
    <w:abstractNumId w:val="134"/>
  </w:num>
  <w:num w:numId="112" w16cid:durableId="656030783">
    <w:abstractNumId w:val="36"/>
  </w:num>
  <w:num w:numId="113" w16cid:durableId="304746579">
    <w:abstractNumId w:val="171"/>
  </w:num>
  <w:num w:numId="114" w16cid:durableId="384721688">
    <w:abstractNumId w:val="71"/>
  </w:num>
  <w:num w:numId="115" w16cid:durableId="337394219">
    <w:abstractNumId w:val="174"/>
  </w:num>
  <w:num w:numId="116" w16cid:durableId="1374959498">
    <w:abstractNumId w:val="111"/>
  </w:num>
  <w:num w:numId="117" w16cid:durableId="796145924">
    <w:abstractNumId w:val="10"/>
  </w:num>
  <w:num w:numId="118" w16cid:durableId="195315368">
    <w:abstractNumId w:val="138"/>
  </w:num>
  <w:num w:numId="119" w16cid:durableId="1937517144">
    <w:abstractNumId w:val="98"/>
  </w:num>
  <w:num w:numId="120" w16cid:durableId="1009870298">
    <w:abstractNumId w:val="151"/>
  </w:num>
  <w:num w:numId="121" w16cid:durableId="85809794">
    <w:abstractNumId w:val="149"/>
  </w:num>
  <w:num w:numId="122" w16cid:durableId="1362241724">
    <w:abstractNumId w:val="39"/>
  </w:num>
  <w:num w:numId="123" w16cid:durableId="734665007">
    <w:abstractNumId w:val="107"/>
  </w:num>
  <w:num w:numId="124" w16cid:durableId="1125735287">
    <w:abstractNumId w:val="29"/>
  </w:num>
  <w:num w:numId="125" w16cid:durableId="1570919238">
    <w:abstractNumId w:val="96"/>
  </w:num>
  <w:num w:numId="126" w16cid:durableId="550112892">
    <w:abstractNumId w:val="62"/>
  </w:num>
  <w:num w:numId="127" w16cid:durableId="1367637881">
    <w:abstractNumId w:val="95"/>
  </w:num>
  <w:num w:numId="128" w16cid:durableId="555238916">
    <w:abstractNumId w:val="109"/>
  </w:num>
  <w:num w:numId="129" w16cid:durableId="812016392">
    <w:abstractNumId w:val="55"/>
  </w:num>
  <w:num w:numId="130" w16cid:durableId="2103338399">
    <w:abstractNumId w:val="94"/>
  </w:num>
  <w:num w:numId="131" w16cid:durableId="1245384312">
    <w:abstractNumId w:val="40"/>
  </w:num>
  <w:num w:numId="132" w16cid:durableId="31154573">
    <w:abstractNumId w:val="33"/>
  </w:num>
  <w:num w:numId="133" w16cid:durableId="301421759">
    <w:abstractNumId w:val="178"/>
  </w:num>
  <w:num w:numId="134" w16cid:durableId="379206360">
    <w:abstractNumId w:val="136"/>
  </w:num>
  <w:num w:numId="135" w16cid:durableId="1973630506">
    <w:abstractNumId w:val="63"/>
  </w:num>
  <w:num w:numId="136" w16cid:durableId="675183535">
    <w:abstractNumId w:val="126"/>
  </w:num>
  <w:num w:numId="137" w16cid:durableId="449587353">
    <w:abstractNumId w:val="97"/>
  </w:num>
  <w:num w:numId="138" w16cid:durableId="665665765">
    <w:abstractNumId w:val="155"/>
  </w:num>
  <w:num w:numId="139" w16cid:durableId="231277061">
    <w:abstractNumId w:val="152"/>
  </w:num>
  <w:num w:numId="140" w16cid:durableId="1014377371">
    <w:abstractNumId w:val="86"/>
  </w:num>
  <w:num w:numId="141" w16cid:durableId="65996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852960625">
    <w:abstractNumId w:val="140"/>
  </w:num>
  <w:num w:numId="143" w16cid:durableId="385883885">
    <w:abstractNumId w:val="131"/>
  </w:num>
  <w:num w:numId="144" w16cid:durableId="775322351">
    <w:abstractNumId w:val="8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C"/>
    <w:rsid w:val="0000682F"/>
    <w:rsid w:val="00012763"/>
    <w:rsid w:val="00014DB9"/>
    <w:rsid w:val="0001593A"/>
    <w:rsid w:val="00017828"/>
    <w:rsid w:val="00022906"/>
    <w:rsid w:val="000231C2"/>
    <w:rsid w:val="00034794"/>
    <w:rsid w:val="00053FD9"/>
    <w:rsid w:val="0006171A"/>
    <w:rsid w:val="0006334C"/>
    <w:rsid w:val="00082779"/>
    <w:rsid w:val="00084F13"/>
    <w:rsid w:val="000931C4"/>
    <w:rsid w:val="000A2F6F"/>
    <w:rsid w:val="000B016D"/>
    <w:rsid w:val="000B4580"/>
    <w:rsid w:val="000D1210"/>
    <w:rsid w:val="000D1EFF"/>
    <w:rsid w:val="000D2C9A"/>
    <w:rsid w:val="000D45D2"/>
    <w:rsid w:val="000E7290"/>
    <w:rsid w:val="001047E3"/>
    <w:rsid w:val="00110E96"/>
    <w:rsid w:val="00113FA0"/>
    <w:rsid w:val="00121735"/>
    <w:rsid w:val="00121D0A"/>
    <w:rsid w:val="001313BC"/>
    <w:rsid w:val="001345BF"/>
    <w:rsid w:val="0015320A"/>
    <w:rsid w:val="001634AF"/>
    <w:rsid w:val="0017304C"/>
    <w:rsid w:val="00175E29"/>
    <w:rsid w:val="00181033"/>
    <w:rsid w:val="0019628B"/>
    <w:rsid w:val="0019780F"/>
    <w:rsid w:val="00197F59"/>
    <w:rsid w:val="001A2774"/>
    <w:rsid w:val="001A2D2E"/>
    <w:rsid w:val="001A4EEA"/>
    <w:rsid w:val="001A5063"/>
    <w:rsid w:val="001B56CA"/>
    <w:rsid w:val="001B6E11"/>
    <w:rsid w:val="001C5038"/>
    <w:rsid w:val="001C7279"/>
    <w:rsid w:val="001D2BFC"/>
    <w:rsid w:val="00204CBF"/>
    <w:rsid w:val="002110D9"/>
    <w:rsid w:val="00222515"/>
    <w:rsid w:val="002353D0"/>
    <w:rsid w:val="00243E55"/>
    <w:rsid w:val="00246453"/>
    <w:rsid w:val="00254D70"/>
    <w:rsid w:val="00257FCA"/>
    <w:rsid w:val="0026333F"/>
    <w:rsid w:val="00285D4A"/>
    <w:rsid w:val="0028710A"/>
    <w:rsid w:val="002900E8"/>
    <w:rsid w:val="00293601"/>
    <w:rsid w:val="00296FD3"/>
    <w:rsid w:val="002A2B8F"/>
    <w:rsid w:val="002A5F07"/>
    <w:rsid w:val="002C4266"/>
    <w:rsid w:val="002E75D2"/>
    <w:rsid w:val="002E7C0E"/>
    <w:rsid w:val="00306085"/>
    <w:rsid w:val="003232E2"/>
    <w:rsid w:val="00324D4D"/>
    <w:rsid w:val="003306EF"/>
    <w:rsid w:val="00351FA9"/>
    <w:rsid w:val="00377674"/>
    <w:rsid w:val="00381D97"/>
    <w:rsid w:val="00382610"/>
    <w:rsid w:val="00395F26"/>
    <w:rsid w:val="003A3E89"/>
    <w:rsid w:val="003B1915"/>
    <w:rsid w:val="003B5D70"/>
    <w:rsid w:val="003C11BC"/>
    <w:rsid w:val="003D19A3"/>
    <w:rsid w:val="003E54AF"/>
    <w:rsid w:val="003E7160"/>
    <w:rsid w:val="003F64DD"/>
    <w:rsid w:val="004024F8"/>
    <w:rsid w:val="00403D9A"/>
    <w:rsid w:val="00406687"/>
    <w:rsid w:val="0041141C"/>
    <w:rsid w:val="0042572C"/>
    <w:rsid w:val="0045261B"/>
    <w:rsid w:val="00455342"/>
    <w:rsid w:val="00462C3A"/>
    <w:rsid w:val="00466D7A"/>
    <w:rsid w:val="004678E9"/>
    <w:rsid w:val="00470A8B"/>
    <w:rsid w:val="00492C7B"/>
    <w:rsid w:val="004A210B"/>
    <w:rsid w:val="004B2EDC"/>
    <w:rsid w:val="004C0944"/>
    <w:rsid w:val="004D3ED6"/>
    <w:rsid w:val="004E46E0"/>
    <w:rsid w:val="004F1914"/>
    <w:rsid w:val="00502C32"/>
    <w:rsid w:val="00506F29"/>
    <w:rsid w:val="00527C46"/>
    <w:rsid w:val="00544BD8"/>
    <w:rsid w:val="00555CB5"/>
    <w:rsid w:val="00567E14"/>
    <w:rsid w:val="00582D6C"/>
    <w:rsid w:val="00586922"/>
    <w:rsid w:val="00594893"/>
    <w:rsid w:val="005B3D5E"/>
    <w:rsid w:val="00612DD3"/>
    <w:rsid w:val="00617D31"/>
    <w:rsid w:val="0062031D"/>
    <w:rsid w:val="00623BE1"/>
    <w:rsid w:val="006371EB"/>
    <w:rsid w:val="00660326"/>
    <w:rsid w:val="00675871"/>
    <w:rsid w:val="006A5AAF"/>
    <w:rsid w:val="006B2584"/>
    <w:rsid w:val="006B2B1E"/>
    <w:rsid w:val="006C5DBA"/>
    <w:rsid w:val="006F7CB9"/>
    <w:rsid w:val="0070322A"/>
    <w:rsid w:val="00703960"/>
    <w:rsid w:val="00712C1F"/>
    <w:rsid w:val="007154DE"/>
    <w:rsid w:val="00726F7E"/>
    <w:rsid w:val="00745A2A"/>
    <w:rsid w:val="0075194A"/>
    <w:rsid w:val="00754195"/>
    <w:rsid w:val="0076740A"/>
    <w:rsid w:val="00773564"/>
    <w:rsid w:val="007931D5"/>
    <w:rsid w:val="007A21A5"/>
    <w:rsid w:val="007C417A"/>
    <w:rsid w:val="007D554F"/>
    <w:rsid w:val="007F0F2E"/>
    <w:rsid w:val="007F186B"/>
    <w:rsid w:val="007F75CF"/>
    <w:rsid w:val="0080174A"/>
    <w:rsid w:val="008275F0"/>
    <w:rsid w:val="00837DB2"/>
    <w:rsid w:val="00840945"/>
    <w:rsid w:val="00842B04"/>
    <w:rsid w:val="00844C01"/>
    <w:rsid w:val="008472DD"/>
    <w:rsid w:val="0085278B"/>
    <w:rsid w:val="0085737B"/>
    <w:rsid w:val="00857641"/>
    <w:rsid w:val="008726F6"/>
    <w:rsid w:val="008728BB"/>
    <w:rsid w:val="00876F2C"/>
    <w:rsid w:val="008B1671"/>
    <w:rsid w:val="008C3F60"/>
    <w:rsid w:val="008C46F9"/>
    <w:rsid w:val="008C587D"/>
    <w:rsid w:val="008F148B"/>
    <w:rsid w:val="008F4F25"/>
    <w:rsid w:val="008F676E"/>
    <w:rsid w:val="008F77B6"/>
    <w:rsid w:val="00900A5D"/>
    <w:rsid w:val="00902381"/>
    <w:rsid w:val="00913CB9"/>
    <w:rsid w:val="00921045"/>
    <w:rsid w:val="0093122E"/>
    <w:rsid w:val="00955C19"/>
    <w:rsid w:val="00964F3A"/>
    <w:rsid w:val="00966041"/>
    <w:rsid w:val="0096698D"/>
    <w:rsid w:val="00972EB4"/>
    <w:rsid w:val="0097634A"/>
    <w:rsid w:val="009B00CA"/>
    <w:rsid w:val="009B3B18"/>
    <w:rsid w:val="009C3340"/>
    <w:rsid w:val="009E199E"/>
    <w:rsid w:val="009E64EB"/>
    <w:rsid w:val="009F111B"/>
    <w:rsid w:val="009F34A3"/>
    <w:rsid w:val="00A0075F"/>
    <w:rsid w:val="00A20AE5"/>
    <w:rsid w:val="00A23F56"/>
    <w:rsid w:val="00A32F17"/>
    <w:rsid w:val="00A42EC2"/>
    <w:rsid w:val="00A477D9"/>
    <w:rsid w:val="00A535EE"/>
    <w:rsid w:val="00A627A0"/>
    <w:rsid w:val="00A6565B"/>
    <w:rsid w:val="00A70AF3"/>
    <w:rsid w:val="00A718C2"/>
    <w:rsid w:val="00A73852"/>
    <w:rsid w:val="00A74BB6"/>
    <w:rsid w:val="00A8281F"/>
    <w:rsid w:val="00A862D9"/>
    <w:rsid w:val="00A92006"/>
    <w:rsid w:val="00A9547D"/>
    <w:rsid w:val="00A958C7"/>
    <w:rsid w:val="00AA7DA7"/>
    <w:rsid w:val="00AB4CC3"/>
    <w:rsid w:val="00AB62BE"/>
    <w:rsid w:val="00AC6C1B"/>
    <w:rsid w:val="00AC71A6"/>
    <w:rsid w:val="00AD1988"/>
    <w:rsid w:val="00AD5A0F"/>
    <w:rsid w:val="00AF6D18"/>
    <w:rsid w:val="00B0147D"/>
    <w:rsid w:val="00B01D02"/>
    <w:rsid w:val="00B102A6"/>
    <w:rsid w:val="00B27BE3"/>
    <w:rsid w:val="00B31EE2"/>
    <w:rsid w:val="00B32C90"/>
    <w:rsid w:val="00B3487F"/>
    <w:rsid w:val="00B440D0"/>
    <w:rsid w:val="00B4699C"/>
    <w:rsid w:val="00B57323"/>
    <w:rsid w:val="00B60ABD"/>
    <w:rsid w:val="00B63906"/>
    <w:rsid w:val="00B73052"/>
    <w:rsid w:val="00B84696"/>
    <w:rsid w:val="00B84D21"/>
    <w:rsid w:val="00B85E22"/>
    <w:rsid w:val="00B86F1B"/>
    <w:rsid w:val="00BA1312"/>
    <w:rsid w:val="00BA3B7F"/>
    <w:rsid w:val="00BA7B45"/>
    <w:rsid w:val="00BB1BFB"/>
    <w:rsid w:val="00BB47CD"/>
    <w:rsid w:val="00BB661A"/>
    <w:rsid w:val="00BC3539"/>
    <w:rsid w:val="00BE5EF3"/>
    <w:rsid w:val="00BF0D34"/>
    <w:rsid w:val="00BF464A"/>
    <w:rsid w:val="00BF591A"/>
    <w:rsid w:val="00BF778B"/>
    <w:rsid w:val="00C04FB6"/>
    <w:rsid w:val="00C06C3B"/>
    <w:rsid w:val="00C116D7"/>
    <w:rsid w:val="00C13E92"/>
    <w:rsid w:val="00C1410A"/>
    <w:rsid w:val="00C22987"/>
    <w:rsid w:val="00C239D6"/>
    <w:rsid w:val="00C23B95"/>
    <w:rsid w:val="00C332F0"/>
    <w:rsid w:val="00C356AF"/>
    <w:rsid w:val="00C44958"/>
    <w:rsid w:val="00C54CC4"/>
    <w:rsid w:val="00C6332E"/>
    <w:rsid w:val="00C637C1"/>
    <w:rsid w:val="00C67B0E"/>
    <w:rsid w:val="00C72A8D"/>
    <w:rsid w:val="00C73117"/>
    <w:rsid w:val="00C80A0B"/>
    <w:rsid w:val="00C900BD"/>
    <w:rsid w:val="00C92860"/>
    <w:rsid w:val="00C96898"/>
    <w:rsid w:val="00CA2DBD"/>
    <w:rsid w:val="00CA7453"/>
    <w:rsid w:val="00CC3C0A"/>
    <w:rsid w:val="00CD2930"/>
    <w:rsid w:val="00CD64CF"/>
    <w:rsid w:val="00CF282E"/>
    <w:rsid w:val="00D162A7"/>
    <w:rsid w:val="00D21E77"/>
    <w:rsid w:val="00D2627A"/>
    <w:rsid w:val="00D33988"/>
    <w:rsid w:val="00D33E1A"/>
    <w:rsid w:val="00D553A4"/>
    <w:rsid w:val="00D62EE3"/>
    <w:rsid w:val="00D707EF"/>
    <w:rsid w:val="00D812BC"/>
    <w:rsid w:val="00DA05E8"/>
    <w:rsid w:val="00DA43FA"/>
    <w:rsid w:val="00DA6005"/>
    <w:rsid w:val="00DC28E3"/>
    <w:rsid w:val="00DC499D"/>
    <w:rsid w:val="00DE3568"/>
    <w:rsid w:val="00DF74BB"/>
    <w:rsid w:val="00DF7664"/>
    <w:rsid w:val="00E06BEB"/>
    <w:rsid w:val="00E13195"/>
    <w:rsid w:val="00E25326"/>
    <w:rsid w:val="00E400F8"/>
    <w:rsid w:val="00E410A9"/>
    <w:rsid w:val="00E41435"/>
    <w:rsid w:val="00E73CEA"/>
    <w:rsid w:val="00E80D49"/>
    <w:rsid w:val="00EA092E"/>
    <w:rsid w:val="00EA1612"/>
    <w:rsid w:val="00EA1859"/>
    <w:rsid w:val="00EA2CE2"/>
    <w:rsid w:val="00EA349F"/>
    <w:rsid w:val="00EA4227"/>
    <w:rsid w:val="00EA55E6"/>
    <w:rsid w:val="00EC44F3"/>
    <w:rsid w:val="00ED657B"/>
    <w:rsid w:val="00ED73F2"/>
    <w:rsid w:val="00EE0FFC"/>
    <w:rsid w:val="00EE29D2"/>
    <w:rsid w:val="00EE2D11"/>
    <w:rsid w:val="00EE6B65"/>
    <w:rsid w:val="00F23FC3"/>
    <w:rsid w:val="00F277D3"/>
    <w:rsid w:val="00F30A81"/>
    <w:rsid w:val="00F351B7"/>
    <w:rsid w:val="00F40621"/>
    <w:rsid w:val="00F6418F"/>
    <w:rsid w:val="00FA379E"/>
    <w:rsid w:val="00FD14D2"/>
    <w:rsid w:val="00FD26F3"/>
    <w:rsid w:val="00FE2A07"/>
    <w:rsid w:val="00FF2FD3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FBB105"/>
  <w15:docId w15:val="{A89FA6A2-F04B-499A-A2C1-36FF2CD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610"/>
    <w:pPr>
      <w:suppressAutoHyphens/>
    </w:pPr>
    <w:rPr>
      <w:rFonts w:ascii="Arial" w:eastAsia="Calibri" w:hAnsi="Arial" w:cs="Arial"/>
      <w:kern w:val="1"/>
      <w:sz w:val="22"/>
      <w:lang w:eastAsia="ar-SA"/>
    </w:rPr>
  </w:style>
  <w:style w:type="paragraph" w:styleId="Nagwek1">
    <w:name w:val="heading 1"/>
    <w:basedOn w:val="Normalny"/>
    <w:next w:val="Tekstpodstawowy"/>
    <w:qFormat/>
    <w:rsid w:val="00382610"/>
    <w:pPr>
      <w:keepNext/>
      <w:tabs>
        <w:tab w:val="num" w:pos="432"/>
      </w:tabs>
      <w:overflowPunct w:val="0"/>
      <w:spacing w:before="240" w:after="60"/>
      <w:ind w:left="432" w:hanging="432"/>
      <w:outlineLvl w:val="0"/>
    </w:pPr>
    <w:rPr>
      <w:b/>
      <w:sz w:val="28"/>
    </w:rPr>
  </w:style>
  <w:style w:type="paragraph" w:styleId="Nagwek2">
    <w:name w:val="heading 2"/>
    <w:basedOn w:val="Normalny"/>
    <w:next w:val="Tekstpodstawowy"/>
    <w:qFormat/>
    <w:rsid w:val="00382610"/>
    <w:pPr>
      <w:keepNext/>
      <w:tabs>
        <w:tab w:val="num" w:pos="576"/>
      </w:tabs>
      <w:overflowPunct w:val="0"/>
      <w:spacing w:before="240" w:after="60"/>
      <w:ind w:left="576" w:hanging="576"/>
      <w:outlineLvl w:val="1"/>
    </w:pPr>
    <w:rPr>
      <w:b/>
      <w:i/>
    </w:rPr>
  </w:style>
  <w:style w:type="paragraph" w:styleId="Nagwek3">
    <w:name w:val="heading 3"/>
    <w:basedOn w:val="Normalny"/>
    <w:next w:val="Tekstpodstawowy"/>
    <w:qFormat/>
    <w:rsid w:val="00382610"/>
    <w:pPr>
      <w:keepNext/>
      <w:tabs>
        <w:tab w:val="num" w:pos="720"/>
      </w:tabs>
      <w:spacing w:before="240" w:after="60"/>
      <w:ind w:left="720" w:hanging="720"/>
      <w:outlineLvl w:val="2"/>
    </w:pPr>
    <w:rPr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rsid w:val="00382610"/>
    <w:pPr>
      <w:tabs>
        <w:tab w:val="num" w:pos="1152"/>
      </w:tabs>
      <w:overflowPunct w:val="0"/>
      <w:spacing w:before="240" w:after="60"/>
      <w:ind w:left="1152" w:hanging="1152"/>
      <w:outlineLvl w:val="5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382610"/>
    <w:rPr>
      <w:rFonts w:eastAsia="Times New Roman" w:cs="Tahoma"/>
    </w:rPr>
  </w:style>
  <w:style w:type="character" w:customStyle="1" w:styleId="ListLabel2">
    <w:name w:val="ListLabel 2"/>
    <w:rsid w:val="00382610"/>
    <w:rPr>
      <w:rFonts w:eastAsia="Times New Roman" w:cs="Times New Roman"/>
    </w:rPr>
  </w:style>
  <w:style w:type="character" w:customStyle="1" w:styleId="ListLabel3">
    <w:name w:val="ListLabel 3"/>
    <w:rsid w:val="00382610"/>
    <w:rPr>
      <w:b/>
    </w:rPr>
  </w:style>
  <w:style w:type="character" w:customStyle="1" w:styleId="ListLabel4">
    <w:name w:val="ListLabel 4"/>
    <w:rsid w:val="00382610"/>
    <w:rPr>
      <w:rFonts w:eastAsia="Times New Roman" w:cs="Times New Roman"/>
      <w:b/>
    </w:rPr>
  </w:style>
  <w:style w:type="character" w:customStyle="1" w:styleId="ListLabel5">
    <w:name w:val="ListLabel 5"/>
    <w:rsid w:val="00382610"/>
    <w:rPr>
      <w:color w:val="00000A"/>
      <w:sz w:val="24"/>
    </w:rPr>
  </w:style>
  <w:style w:type="character" w:customStyle="1" w:styleId="ListLabel6">
    <w:name w:val="ListLabel 6"/>
    <w:rsid w:val="00382610"/>
    <w:rPr>
      <w:sz w:val="20"/>
    </w:rPr>
  </w:style>
  <w:style w:type="character" w:customStyle="1" w:styleId="Domylnaczcionkaakapitu1">
    <w:name w:val="Domyślna czcionka akapitu1"/>
    <w:rsid w:val="00382610"/>
  </w:style>
  <w:style w:type="character" w:customStyle="1" w:styleId="WW8Num8z2">
    <w:name w:val="WW8Num8z2"/>
    <w:rsid w:val="00382610"/>
  </w:style>
  <w:style w:type="character" w:customStyle="1" w:styleId="WW8Num9z1">
    <w:name w:val="WW8Num9z1"/>
    <w:rsid w:val="00382610"/>
  </w:style>
  <w:style w:type="character" w:customStyle="1" w:styleId="WW8Num19z2">
    <w:name w:val="WW8Num19z2"/>
    <w:rsid w:val="00382610"/>
  </w:style>
  <w:style w:type="character" w:customStyle="1" w:styleId="WW8Num58z0">
    <w:name w:val="WW8Num58z0"/>
    <w:rsid w:val="00382610"/>
  </w:style>
  <w:style w:type="character" w:customStyle="1" w:styleId="WW8Num72z0">
    <w:name w:val="WW8Num72z0"/>
    <w:rsid w:val="00382610"/>
  </w:style>
  <w:style w:type="character" w:customStyle="1" w:styleId="WW8Num74z0">
    <w:name w:val="WW8Num74z0"/>
    <w:rsid w:val="00382610"/>
  </w:style>
  <w:style w:type="character" w:customStyle="1" w:styleId="Domylnaczcionkaakapitu10">
    <w:name w:val="Domyślna czcionka akapitu1"/>
    <w:rsid w:val="00382610"/>
  </w:style>
  <w:style w:type="character" w:customStyle="1" w:styleId="Znakiprzypiswdolnych">
    <w:name w:val="Znaki przypisów dolnych"/>
    <w:basedOn w:val="Domylnaczcionkaakapitu10"/>
    <w:rsid w:val="00382610"/>
    <w:rPr>
      <w:vertAlign w:val="superscript"/>
    </w:rPr>
  </w:style>
  <w:style w:type="character" w:customStyle="1" w:styleId="Odwoaniedokomentarza1">
    <w:name w:val="Odwołanie do komentarza1"/>
    <w:basedOn w:val="Domylnaczcionkaakapitu10"/>
    <w:rsid w:val="00382610"/>
  </w:style>
  <w:style w:type="character" w:customStyle="1" w:styleId="ZnakZnak1">
    <w:name w:val="Znak Znak1"/>
    <w:basedOn w:val="Domylnaczcionkaakapitu10"/>
    <w:rsid w:val="00382610"/>
  </w:style>
  <w:style w:type="character" w:customStyle="1" w:styleId="ZnakZnak">
    <w:name w:val="Znak Znak"/>
    <w:basedOn w:val="Domylnaczcionkaakapitu10"/>
    <w:rsid w:val="00382610"/>
  </w:style>
  <w:style w:type="character" w:customStyle="1" w:styleId="WW8Num18z1">
    <w:name w:val="WW8Num18z1"/>
    <w:rsid w:val="00382610"/>
  </w:style>
  <w:style w:type="character" w:customStyle="1" w:styleId="Znakinumeracji">
    <w:name w:val="Znaki numeracji"/>
    <w:rsid w:val="00382610"/>
  </w:style>
  <w:style w:type="paragraph" w:styleId="Nagwek">
    <w:name w:val="header"/>
    <w:basedOn w:val="Normalny"/>
    <w:next w:val="Tekstpodstawowy"/>
    <w:rsid w:val="00382610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rsid w:val="00382610"/>
    <w:pPr>
      <w:overflowPunct w:val="0"/>
      <w:spacing w:after="120"/>
    </w:pPr>
    <w:rPr>
      <w:sz w:val="20"/>
    </w:rPr>
  </w:style>
  <w:style w:type="paragraph" w:styleId="Lista">
    <w:name w:val="List"/>
    <w:basedOn w:val="Tekstpodstawowy"/>
    <w:rsid w:val="00382610"/>
    <w:rPr>
      <w:rFonts w:cs="Mangal"/>
    </w:rPr>
  </w:style>
  <w:style w:type="paragraph" w:customStyle="1" w:styleId="Podpis2">
    <w:name w:val="Podpis2"/>
    <w:basedOn w:val="Normalny"/>
    <w:rsid w:val="003826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82610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8261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Nagwek10">
    <w:name w:val="Nagłówek1"/>
    <w:basedOn w:val="Normalny"/>
    <w:rsid w:val="00382610"/>
  </w:style>
  <w:style w:type="paragraph" w:customStyle="1" w:styleId="Podpis1">
    <w:name w:val="Podpis1"/>
    <w:basedOn w:val="Normalny"/>
    <w:rsid w:val="00382610"/>
  </w:style>
  <w:style w:type="paragraph" w:styleId="Tekstpodstawowywcity">
    <w:name w:val="Body Text Indent"/>
    <w:basedOn w:val="Normalny"/>
    <w:rsid w:val="00382610"/>
    <w:pPr>
      <w:overflowPunct w:val="0"/>
      <w:spacing w:after="120"/>
      <w:ind w:left="283"/>
    </w:pPr>
    <w:rPr>
      <w:sz w:val="20"/>
    </w:rPr>
  </w:style>
  <w:style w:type="paragraph" w:customStyle="1" w:styleId="pPunkt">
    <w:name w:val="pPunkt"/>
    <w:basedOn w:val="Normalny"/>
    <w:rsid w:val="00382610"/>
  </w:style>
  <w:style w:type="paragraph" w:customStyle="1" w:styleId="ust">
    <w:name w:val="us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Tekstprzypisudolnego1">
    <w:name w:val="Tekst przypisu dolnego1"/>
    <w:basedOn w:val="Normalny"/>
    <w:rsid w:val="00382610"/>
  </w:style>
  <w:style w:type="paragraph" w:customStyle="1" w:styleId="Tekstpodstawowy21">
    <w:name w:val="Tekst podstawowy 21"/>
    <w:basedOn w:val="Normalny"/>
    <w:rsid w:val="00382610"/>
    <w:pPr>
      <w:spacing w:after="120" w:line="480" w:lineRule="auto"/>
    </w:pPr>
  </w:style>
  <w:style w:type="paragraph" w:styleId="Tytu">
    <w:name w:val="Title"/>
    <w:basedOn w:val="Normalny"/>
    <w:next w:val="Podtytu"/>
    <w:qFormat/>
    <w:rsid w:val="00382610"/>
    <w:pPr>
      <w:overflowPunct w:val="0"/>
      <w:spacing w:line="360" w:lineRule="auto"/>
      <w:jc w:val="center"/>
    </w:pPr>
    <w:rPr>
      <w:b/>
      <w:bCs/>
      <w:sz w:val="40"/>
    </w:rPr>
  </w:style>
  <w:style w:type="paragraph" w:styleId="Podtytu">
    <w:name w:val="Subtitle"/>
    <w:basedOn w:val="Nagwek10"/>
    <w:next w:val="Tekstpodstawowy"/>
    <w:qFormat/>
    <w:rsid w:val="00382610"/>
    <w:pPr>
      <w:jc w:val="center"/>
    </w:pPr>
    <w:rPr>
      <w:i/>
      <w:iCs/>
      <w:sz w:val="28"/>
      <w:szCs w:val="28"/>
    </w:rPr>
  </w:style>
  <w:style w:type="paragraph" w:customStyle="1" w:styleId="Tekstdymka1">
    <w:name w:val="Tekst dymka1"/>
    <w:basedOn w:val="Normalny"/>
    <w:rsid w:val="00382610"/>
  </w:style>
  <w:style w:type="paragraph" w:customStyle="1" w:styleId="Tekstkomentarza1">
    <w:name w:val="Tekst komentarza1"/>
    <w:basedOn w:val="Normalny"/>
    <w:rsid w:val="00382610"/>
  </w:style>
  <w:style w:type="paragraph" w:customStyle="1" w:styleId="Tematkomentarza1">
    <w:name w:val="Temat komentarza1"/>
    <w:basedOn w:val="Tekstkomentarza1"/>
    <w:rsid w:val="00382610"/>
  </w:style>
  <w:style w:type="paragraph" w:customStyle="1" w:styleId="Tekstdymka2">
    <w:name w:val="Tekst dymka2"/>
    <w:basedOn w:val="Normalny"/>
    <w:rsid w:val="00382610"/>
  </w:style>
  <w:style w:type="paragraph" w:styleId="Stopka">
    <w:name w:val="footer"/>
    <w:basedOn w:val="Normalny"/>
    <w:link w:val="StopkaZnak"/>
    <w:rsid w:val="003826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382610"/>
    <w:pPr>
      <w:widowControl w:val="0"/>
      <w:suppressAutoHyphens/>
    </w:pPr>
    <w:rPr>
      <w:kern w:val="1"/>
      <w:lang w:eastAsia="ar-SA"/>
    </w:rPr>
  </w:style>
  <w:style w:type="paragraph" w:customStyle="1" w:styleId="NormalnyWeb1">
    <w:name w:val="Normalny (Web)1"/>
    <w:basedOn w:val="Normalny"/>
    <w:rsid w:val="00382610"/>
  </w:style>
  <w:style w:type="paragraph" w:customStyle="1" w:styleId="Akapitzlist1">
    <w:name w:val="Akapit z listą1"/>
    <w:basedOn w:val="Normalny"/>
    <w:rsid w:val="00382610"/>
  </w:style>
  <w:style w:type="paragraph" w:customStyle="1" w:styleId="WW-BodyTextIndent31">
    <w:name w:val="WW-Body Text Indent 31"/>
    <w:basedOn w:val="Normalny"/>
    <w:rsid w:val="00382610"/>
  </w:style>
  <w:style w:type="paragraph" w:customStyle="1" w:styleId="Zawartotabeli">
    <w:name w:val="Zawartość tabeli"/>
    <w:basedOn w:val="Normalny"/>
    <w:rsid w:val="00382610"/>
    <w:pPr>
      <w:suppressLineNumbers/>
    </w:pPr>
  </w:style>
  <w:style w:type="paragraph" w:customStyle="1" w:styleId="Nagwektabeli">
    <w:name w:val="Nagłówek tabeli"/>
    <w:basedOn w:val="Zawartotabeli"/>
    <w:rsid w:val="00382610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rsid w:val="00382610"/>
  </w:style>
  <w:style w:type="paragraph" w:customStyle="1" w:styleId="Tekstpodstawowywcity21">
    <w:name w:val="Tekst podstawowy wcięty 21"/>
    <w:basedOn w:val="Normalny"/>
    <w:rsid w:val="00382610"/>
  </w:style>
  <w:style w:type="paragraph" w:styleId="Akapitzlist">
    <w:name w:val="List Paragraph"/>
    <w:basedOn w:val="Normalny"/>
    <w:uiPriority w:val="34"/>
    <w:qFormat/>
    <w:rsid w:val="00A958C7"/>
    <w:pPr>
      <w:ind w:left="720"/>
      <w:contextualSpacing/>
    </w:pPr>
  </w:style>
  <w:style w:type="paragraph" w:customStyle="1" w:styleId="Standard">
    <w:name w:val="Standard"/>
    <w:rsid w:val="00406687"/>
    <w:pPr>
      <w:suppressAutoHyphens/>
      <w:autoSpaceDN w:val="0"/>
      <w:textAlignment w:val="baseline"/>
    </w:pPr>
    <w:rPr>
      <w:rFonts w:ascii="Arial" w:eastAsia="Calibri" w:hAnsi="Arial" w:cs="Arial"/>
      <w:kern w:val="3"/>
      <w:sz w:val="22"/>
      <w:lang w:eastAsia="ar-SA"/>
    </w:rPr>
  </w:style>
  <w:style w:type="numbering" w:customStyle="1" w:styleId="WWNum70">
    <w:name w:val="WWNum70"/>
    <w:basedOn w:val="Bezlisty"/>
    <w:rsid w:val="00BF0D34"/>
    <w:pPr>
      <w:numPr>
        <w:numId w:val="1"/>
      </w:numPr>
    </w:pPr>
  </w:style>
  <w:style w:type="paragraph" w:customStyle="1" w:styleId="Nagwek30">
    <w:name w:val="Nagłówek3"/>
    <w:basedOn w:val="Standard"/>
    <w:next w:val="Textbody"/>
    <w:rsid w:val="001B56CA"/>
    <w:pPr>
      <w:keepNext/>
      <w:tabs>
        <w:tab w:val="center" w:pos="4536"/>
        <w:tab w:val="right" w:pos="9072"/>
      </w:tabs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rsid w:val="001B56CA"/>
    <w:pPr>
      <w:overflowPunct w:val="0"/>
      <w:spacing w:after="120"/>
    </w:pPr>
    <w:rPr>
      <w:sz w:val="20"/>
    </w:rPr>
  </w:style>
  <w:style w:type="paragraph" w:customStyle="1" w:styleId="Legenda1">
    <w:name w:val="Legenda1"/>
    <w:basedOn w:val="Standard"/>
    <w:rsid w:val="001B56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B56CA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B56CA"/>
    <w:pPr>
      <w:keepNext/>
      <w:overflowPunct w:val="0"/>
      <w:spacing w:before="240" w:after="60"/>
      <w:outlineLvl w:val="0"/>
    </w:pPr>
    <w:rPr>
      <w:b/>
      <w:sz w:val="28"/>
    </w:rPr>
  </w:style>
  <w:style w:type="paragraph" w:customStyle="1" w:styleId="Nagwek21">
    <w:name w:val="Nagłówek 21"/>
    <w:basedOn w:val="Standard"/>
    <w:next w:val="Textbody"/>
    <w:rsid w:val="001B56CA"/>
    <w:pPr>
      <w:keepNext/>
      <w:overflowPunct w:val="0"/>
      <w:spacing w:before="240" w:after="60"/>
      <w:outlineLvl w:val="1"/>
    </w:pPr>
    <w:rPr>
      <w:b/>
      <w:i/>
    </w:rPr>
  </w:style>
  <w:style w:type="paragraph" w:customStyle="1" w:styleId="Nagwek31">
    <w:name w:val="Nagłówek 31"/>
    <w:basedOn w:val="Standard"/>
    <w:next w:val="Textbody"/>
    <w:rsid w:val="001B56CA"/>
    <w:pPr>
      <w:keepNext/>
      <w:spacing w:before="240" w:after="60"/>
      <w:outlineLvl w:val="2"/>
    </w:pPr>
    <w:rPr>
      <w:b/>
      <w:bCs/>
      <w:sz w:val="26"/>
      <w:szCs w:val="26"/>
    </w:rPr>
  </w:style>
  <w:style w:type="paragraph" w:customStyle="1" w:styleId="Nagwek61">
    <w:name w:val="Nagłówek 61"/>
    <w:basedOn w:val="Standard"/>
    <w:next w:val="Textbody"/>
    <w:rsid w:val="001B56CA"/>
    <w:pPr>
      <w:overflowPunct w:val="0"/>
      <w:spacing w:before="240" w:after="60"/>
      <w:outlineLvl w:val="5"/>
    </w:pPr>
    <w:rPr>
      <w:i/>
    </w:rPr>
  </w:style>
  <w:style w:type="paragraph" w:customStyle="1" w:styleId="Textbodyindent">
    <w:name w:val="Text body indent"/>
    <w:basedOn w:val="Standard"/>
    <w:rsid w:val="001B56CA"/>
    <w:pPr>
      <w:overflowPunct w:val="0"/>
      <w:spacing w:after="120"/>
      <w:ind w:left="283"/>
    </w:pPr>
    <w:rPr>
      <w:sz w:val="20"/>
    </w:rPr>
  </w:style>
  <w:style w:type="paragraph" w:styleId="Tekstprzypisudolnego">
    <w:name w:val="footnote text"/>
    <w:basedOn w:val="Standard"/>
    <w:link w:val="TekstprzypisudolnegoZnak"/>
    <w:rsid w:val="001B56CA"/>
  </w:style>
  <w:style w:type="character" w:customStyle="1" w:styleId="TekstprzypisudolnegoZnak">
    <w:name w:val="Tekst przypisu dolnego Znak"/>
    <w:basedOn w:val="Domylnaczcionkaakapitu"/>
    <w:link w:val="Tekstprzypisudolnego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C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CA"/>
    <w:rPr>
      <w:rFonts w:ascii="Arial" w:eastAsia="Calibri" w:hAnsi="Arial" w:cs="Arial"/>
      <w:kern w:val="1"/>
      <w:lang w:eastAsia="ar-SA"/>
    </w:rPr>
  </w:style>
  <w:style w:type="paragraph" w:styleId="Tematkomentarza">
    <w:name w:val="annotation subject"/>
    <w:basedOn w:val="Tekstkomentarza1"/>
    <w:link w:val="TematkomentarzaZnak"/>
    <w:rsid w:val="001B56CA"/>
    <w:pPr>
      <w:autoSpaceDN w:val="0"/>
      <w:textAlignment w:val="baseline"/>
    </w:pPr>
    <w:rPr>
      <w:kern w:val="3"/>
    </w:rPr>
  </w:style>
  <w:style w:type="character" w:customStyle="1" w:styleId="TematkomentarzaZnak">
    <w:name w:val="Temat komentarza Znak"/>
    <w:basedOn w:val="TekstkomentarzaZnak"/>
    <w:link w:val="Tematkomentarza"/>
    <w:rsid w:val="001B56CA"/>
    <w:rPr>
      <w:rFonts w:ascii="Arial" w:eastAsia="Calibri" w:hAnsi="Arial" w:cs="Arial"/>
      <w:kern w:val="3"/>
      <w:sz w:val="22"/>
      <w:lang w:eastAsia="ar-SA"/>
    </w:rPr>
  </w:style>
  <w:style w:type="paragraph" w:styleId="Tekstdymka">
    <w:name w:val="Balloon Text"/>
    <w:basedOn w:val="Standard"/>
    <w:link w:val="TekstdymkaZnak"/>
    <w:rsid w:val="001B56CA"/>
  </w:style>
  <w:style w:type="character" w:customStyle="1" w:styleId="TekstdymkaZnak">
    <w:name w:val="Tekst dymka Znak"/>
    <w:basedOn w:val="Domylnaczcionkaakapitu"/>
    <w:link w:val="Tekstdymka"/>
    <w:rsid w:val="001B56CA"/>
    <w:rPr>
      <w:rFonts w:ascii="Arial" w:eastAsia="Calibri" w:hAnsi="Arial" w:cs="Arial"/>
      <w:kern w:val="3"/>
      <w:sz w:val="22"/>
      <w:lang w:eastAsia="ar-SA"/>
    </w:rPr>
  </w:style>
  <w:style w:type="paragraph" w:customStyle="1" w:styleId="Stopka1">
    <w:name w:val="Stopka1"/>
    <w:basedOn w:val="Standard"/>
    <w:rsid w:val="001B56CA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uiPriority w:val="99"/>
    <w:rsid w:val="001B56CA"/>
  </w:style>
  <w:style w:type="paragraph" w:customStyle="1" w:styleId="TableContents">
    <w:name w:val="Table Contents"/>
    <w:basedOn w:val="Standard"/>
    <w:rsid w:val="001B56CA"/>
    <w:pPr>
      <w:suppressLineNumbers/>
    </w:pPr>
  </w:style>
  <w:style w:type="paragraph" w:customStyle="1" w:styleId="TableHeading">
    <w:name w:val="Table Heading"/>
    <w:basedOn w:val="TableContents"/>
    <w:rsid w:val="001B56CA"/>
    <w:pPr>
      <w:jc w:val="center"/>
    </w:pPr>
    <w:rPr>
      <w:b/>
      <w:bCs/>
    </w:rPr>
  </w:style>
  <w:style w:type="paragraph" w:styleId="Tekstpodstawowywcity3">
    <w:name w:val="Body Text Indent 3"/>
    <w:basedOn w:val="Standard"/>
    <w:link w:val="Tekstpodstawowywcity3Znak"/>
    <w:rsid w:val="001B56CA"/>
  </w:style>
  <w:style w:type="character" w:customStyle="1" w:styleId="Tekstpodstawowywcity3Znak">
    <w:name w:val="Tekst podstawowy wcięty 3 Znak"/>
    <w:basedOn w:val="Domylnaczcionkaakapitu"/>
    <w:link w:val="Tekstpodstawowywcity3"/>
    <w:rsid w:val="001B56CA"/>
    <w:rPr>
      <w:rFonts w:ascii="Arial" w:eastAsia="Calibri" w:hAnsi="Arial" w:cs="Arial"/>
      <w:kern w:val="3"/>
      <w:sz w:val="22"/>
      <w:lang w:eastAsia="ar-SA"/>
    </w:rPr>
  </w:style>
  <w:style w:type="character" w:customStyle="1" w:styleId="FootnoteSymbol">
    <w:name w:val="Footnote Symbol"/>
    <w:basedOn w:val="Domylnaczcionkaakapitu10"/>
    <w:rsid w:val="001B56CA"/>
    <w:rPr>
      <w:position w:val="0"/>
      <w:vertAlign w:val="superscript"/>
    </w:rPr>
  </w:style>
  <w:style w:type="character" w:customStyle="1" w:styleId="NumberingSymbols">
    <w:name w:val="Numbering Symbols"/>
    <w:rsid w:val="001B56CA"/>
  </w:style>
  <w:style w:type="numbering" w:customStyle="1" w:styleId="WWNum1">
    <w:name w:val="WWNum1"/>
    <w:basedOn w:val="Bezlisty"/>
    <w:rsid w:val="001B56CA"/>
    <w:pPr>
      <w:numPr>
        <w:numId w:val="2"/>
      </w:numPr>
    </w:pPr>
  </w:style>
  <w:style w:type="numbering" w:customStyle="1" w:styleId="WWNum2">
    <w:name w:val="WWNum2"/>
    <w:basedOn w:val="Bezlisty"/>
    <w:rsid w:val="001B56CA"/>
    <w:pPr>
      <w:numPr>
        <w:numId w:val="3"/>
      </w:numPr>
    </w:pPr>
  </w:style>
  <w:style w:type="numbering" w:customStyle="1" w:styleId="WWNum3">
    <w:name w:val="WWNum3"/>
    <w:basedOn w:val="Bezlisty"/>
    <w:rsid w:val="001B56CA"/>
    <w:pPr>
      <w:numPr>
        <w:numId w:val="4"/>
      </w:numPr>
    </w:pPr>
  </w:style>
  <w:style w:type="numbering" w:customStyle="1" w:styleId="WWNum4">
    <w:name w:val="WWNum4"/>
    <w:basedOn w:val="Bezlisty"/>
    <w:rsid w:val="001B56CA"/>
    <w:pPr>
      <w:numPr>
        <w:numId w:val="5"/>
      </w:numPr>
    </w:pPr>
  </w:style>
  <w:style w:type="numbering" w:customStyle="1" w:styleId="WWNum5">
    <w:name w:val="WWNum5"/>
    <w:basedOn w:val="Bezlisty"/>
    <w:rsid w:val="001B56CA"/>
    <w:pPr>
      <w:numPr>
        <w:numId w:val="6"/>
      </w:numPr>
    </w:pPr>
  </w:style>
  <w:style w:type="numbering" w:customStyle="1" w:styleId="WWNum6">
    <w:name w:val="WWNum6"/>
    <w:basedOn w:val="Bezlisty"/>
    <w:rsid w:val="001B56CA"/>
    <w:pPr>
      <w:numPr>
        <w:numId w:val="7"/>
      </w:numPr>
    </w:pPr>
  </w:style>
  <w:style w:type="numbering" w:customStyle="1" w:styleId="WWNum7">
    <w:name w:val="WWNum7"/>
    <w:basedOn w:val="Bezlisty"/>
    <w:rsid w:val="001B56CA"/>
    <w:pPr>
      <w:numPr>
        <w:numId w:val="8"/>
      </w:numPr>
    </w:pPr>
  </w:style>
  <w:style w:type="numbering" w:customStyle="1" w:styleId="WWNum8">
    <w:name w:val="WWNum8"/>
    <w:basedOn w:val="Bezlisty"/>
    <w:rsid w:val="001B56CA"/>
    <w:pPr>
      <w:numPr>
        <w:numId w:val="9"/>
      </w:numPr>
    </w:pPr>
  </w:style>
  <w:style w:type="numbering" w:customStyle="1" w:styleId="WWNum9">
    <w:name w:val="WWNum9"/>
    <w:basedOn w:val="Bezlisty"/>
    <w:rsid w:val="001B56CA"/>
    <w:pPr>
      <w:numPr>
        <w:numId w:val="10"/>
      </w:numPr>
    </w:pPr>
  </w:style>
  <w:style w:type="numbering" w:customStyle="1" w:styleId="WWNum10">
    <w:name w:val="WWNum10"/>
    <w:basedOn w:val="Bezlisty"/>
    <w:rsid w:val="001B56CA"/>
    <w:pPr>
      <w:numPr>
        <w:numId w:val="11"/>
      </w:numPr>
    </w:pPr>
  </w:style>
  <w:style w:type="numbering" w:customStyle="1" w:styleId="WWNum11">
    <w:name w:val="WWNum11"/>
    <w:basedOn w:val="Bezlisty"/>
    <w:rsid w:val="001B56CA"/>
    <w:pPr>
      <w:numPr>
        <w:numId w:val="12"/>
      </w:numPr>
    </w:pPr>
  </w:style>
  <w:style w:type="numbering" w:customStyle="1" w:styleId="WWNum12">
    <w:name w:val="WWNum12"/>
    <w:basedOn w:val="Bezlisty"/>
    <w:rsid w:val="001B56CA"/>
    <w:pPr>
      <w:numPr>
        <w:numId w:val="13"/>
      </w:numPr>
    </w:pPr>
  </w:style>
  <w:style w:type="numbering" w:customStyle="1" w:styleId="WWNum13">
    <w:name w:val="WWNum13"/>
    <w:basedOn w:val="Bezlisty"/>
    <w:rsid w:val="001B56CA"/>
    <w:pPr>
      <w:numPr>
        <w:numId w:val="14"/>
      </w:numPr>
    </w:pPr>
  </w:style>
  <w:style w:type="numbering" w:customStyle="1" w:styleId="WWNum14">
    <w:name w:val="WWNum14"/>
    <w:basedOn w:val="Bezlisty"/>
    <w:rsid w:val="001B56CA"/>
    <w:pPr>
      <w:numPr>
        <w:numId w:val="15"/>
      </w:numPr>
    </w:pPr>
  </w:style>
  <w:style w:type="numbering" w:customStyle="1" w:styleId="WWNum15">
    <w:name w:val="WWNum15"/>
    <w:basedOn w:val="Bezlisty"/>
    <w:rsid w:val="001B56CA"/>
    <w:pPr>
      <w:numPr>
        <w:numId w:val="16"/>
      </w:numPr>
    </w:pPr>
  </w:style>
  <w:style w:type="numbering" w:customStyle="1" w:styleId="WWNum16">
    <w:name w:val="WWNum16"/>
    <w:basedOn w:val="Bezlisty"/>
    <w:rsid w:val="001B56CA"/>
    <w:pPr>
      <w:numPr>
        <w:numId w:val="17"/>
      </w:numPr>
    </w:pPr>
  </w:style>
  <w:style w:type="numbering" w:customStyle="1" w:styleId="WWNum17">
    <w:name w:val="WWNum17"/>
    <w:basedOn w:val="Bezlisty"/>
    <w:rsid w:val="001B56CA"/>
    <w:pPr>
      <w:numPr>
        <w:numId w:val="18"/>
      </w:numPr>
    </w:pPr>
  </w:style>
  <w:style w:type="numbering" w:customStyle="1" w:styleId="WWNum18">
    <w:name w:val="WWNum18"/>
    <w:basedOn w:val="Bezlisty"/>
    <w:rsid w:val="001B56CA"/>
    <w:pPr>
      <w:numPr>
        <w:numId w:val="19"/>
      </w:numPr>
    </w:pPr>
  </w:style>
  <w:style w:type="numbering" w:customStyle="1" w:styleId="WWNum19">
    <w:name w:val="WWNum19"/>
    <w:basedOn w:val="Bezlisty"/>
    <w:rsid w:val="001B56CA"/>
    <w:pPr>
      <w:numPr>
        <w:numId w:val="20"/>
      </w:numPr>
    </w:pPr>
  </w:style>
  <w:style w:type="numbering" w:customStyle="1" w:styleId="WWNum20">
    <w:name w:val="WWNum20"/>
    <w:basedOn w:val="Bezlisty"/>
    <w:rsid w:val="001B56CA"/>
    <w:pPr>
      <w:numPr>
        <w:numId w:val="21"/>
      </w:numPr>
    </w:pPr>
  </w:style>
  <w:style w:type="numbering" w:customStyle="1" w:styleId="WWNum21">
    <w:name w:val="WWNum21"/>
    <w:basedOn w:val="Bezlisty"/>
    <w:rsid w:val="001B56CA"/>
    <w:pPr>
      <w:numPr>
        <w:numId w:val="22"/>
      </w:numPr>
    </w:pPr>
  </w:style>
  <w:style w:type="numbering" w:customStyle="1" w:styleId="WWNum22">
    <w:name w:val="WWNum22"/>
    <w:basedOn w:val="Bezlisty"/>
    <w:rsid w:val="001B56CA"/>
    <w:pPr>
      <w:numPr>
        <w:numId w:val="23"/>
      </w:numPr>
    </w:pPr>
  </w:style>
  <w:style w:type="numbering" w:customStyle="1" w:styleId="WWNum23">
    <w:name w:val="WWNum23"/>
    <w:basedOn w:val="Bezlisty"/>
    <w:rsid w:val="001B56CA"/>
    <w:pPr>
      <w:numPr>
        <w:numId w:val="24"/>
      </w:numPr>
    </w:pPr>
  </w:style>
  <w:style w:type="numbering" w:customStyle="1" w:styleId="WWNum24">
    <w:name w:val="WWNum24"/>
    <w:basedOn w:val="Bezlisty"/>
    <w:rsid w:val="001B56CA"/>
    <w:pPr>
      <w:numPr>
        <w:numId w:val="25"/>
      </w:numPr>
    </w:pPr>
  </w:style>
  <w:style w:type="numbering" w:customStyle="1" w:styleId="WWNum25">
    <w:name w:val="WWNum25"/>
    <w:basedOn w:val="Bezlisty"/>
    <w:rsid w:val="001B56CA"/>
    <w:pPr>
      <w:numPr>
        <w:numId w:val="26"/>
      </w:numPr>
    </w:pPr>
  </w:style>
  <w:style w:type="numbering" w:customStyle="1" w:styleId="WWNum26">
    <w:name w:val="WWNum26"/>
    <w:basedOn w:val="Bezlisty"/>
    <w:rsid w:val="001B56CA"/>
    <w:pPr>
      <w:numPr>
        <w:numId w:val="27"/>
      </w:numPr>
    </w:pPr>
  </w:style>
  <w:style w:type="numbering" w:customStyle="1" w:styleId="WWNum27">
    <w:name w:val="WWNum27"/>
    <w:basedOn w:val="Bezlisty"/>
    <w:rsid w:val="001B56CA"/>
    <w:pPr>
      <w:numPr>
        <w:numId w:val="28"/>
      </w:numPr>
    </w:pPr>
  </w:style>
  <w:style w:type="numbering" w:customStyle="1" w:styleId="WWNum28">
    <w:name w:val="WWNum28"/>
    <w:basedOn w:val="Bezlisty"/>
    <w:rsid w:val="001B56CA"/>
    <w:pPr>
      <w:numPr>
        <w:numId w:val="29"/>
      </w:numPr>
    </w:pPr>
  </w:style>
  <w:style w:type="numbering" w:customStyle="1" w:styleId="WWNum29">
    <w:name w:val="WWNum29"/>
    <w:basedOn w:val="Bezlisty"/>
    <w:rsid w:val="001B56CA"/>
    <w:pPr>
      <w:numPr>
        <w:numId w:val="30"/>
      </w:numPr>
    </w:pPr>
  </w:style>
  <w:style w:type="numbering" w:customStyle="1" w:styleId="WWNum30">
    <w:name w:val="WWNum30"/>
    <w:basedOn w:val="Bezlisty"/>
    <w:rsid w:val="001B56CA"/>
    <w:pPr>
      <w:numPr>
        <w:numId w:val="31"/>
      </w:numPr>
    </w:pPr>
  </w:style>
  <w:style w:type="numbering" w:customStyle="1" w:styleId="WWNum31">
    <w:name w:val="WWNum31"/>
    <w:basedOn w:val="Bezlisty"/>
    <w:rsid w:val="001B56CA"/>
    <w:pPr>
      <w:numPr>
        <w:numId w:val="32"/>
      </w:numPr>
    </w:pPr>
  </w:style>
  <w:style w:type="numbering" w:customStyle="1" w:styleId="WWNum32">
    <w:name w:val="WWNum32"/>
    <w:basedOn w:val="Bezlisty"/>
    <w:rsid w:val="001B56CA"/>
    <w:pPr>
      <w:numPr>
        <w:numId w:val="33"/>
      </w:numPr>
    </w:pPr>
  </w:style>
  <w:style w:type="numbering" w:customStyle="1" w:styleId="WWNum33">
    <w:name w:val="WWNum33"/>
    <w:basedOn w:val="Bezlisty"/>
    <w:rsid w:val="001B56CA"/>
    <w:pPr>
      <w:numPr>
        <w:numId w:val="34"/>
      </w:numPr>
    </w:pPr>
  </w:style>
  <w:style w:type="numbering" w:customStyle="1" w:styleId="WWNum34">
    <w:name w:val="WWNum34"/>
    <w:basedOn w:val="Bezlisty"/>
    <w:rsid w:val="001B56CA"/>
    <w:pPr>
      <w:numPr>
        <w:numId w:val="35"/>
      </w:numPr>
    </w:pPr>
  </w:style>
  <w:style w:type="numbering" w:customStyle="1" w:styleId="WWNum35">
    <w:name w:val="WWNum35"/>
    <w:basedOn w:val="Bezlisty"/>
    <w:rsid w:val="001B56CA"/>
    <w:pPr>
      <w:numPr>
        <w:numId w:val="36"/>
      </w:numPr>
    </w:pPr>
  </w:style>
  <w:style w:type="numbering" w:customStyle="1" w:styleId="WWNum36">
    <w:name w:val="WWNum36"/>
    <w:basedOn w:val="Bezlisty"/>
    <w:rsid w:val="001B56CA"/>
    <w:pPr>
      <w:numPr>
        <w:numId w:val="37"/>
      </w:numPr>
    </w:pPr>
  </w:style>
  <w:style w:type="numbering" w:customStyle="1" w:styleId="WWNum37">
    <w:name w:val="WWNum37"/>
    <w:basedOn w:val="Bezlisty"/>
    <w:rsid w:val="001B56CA"/>
    <w:pPr>
      <w:numPr>
        <w:numId w:val="38"/>
      </w:numPr>
    </w:pPr>
  </w:style>
  <w:style w:type="numbering" w:customStyle="1" w:styleId="WWNum38">
    <w:name w:val="WWNum38"/>
    <w:basedOn w:val="Bezlisty"/>
    <w:rsid w:val="001B56CA"/>
    <w:pPr>
      <w:numPr>
        <w:numId w:val="39"/>
      </w:numPr>
    </w:pPr>
  </w:style>
  <w:style w:type="numbering" w:customStyle="1" w:styleId="WWNum39">
    <w:name w:val="WWNum39"/>
    <w:basedOn w:val="Bezlisty"/>
    <w:rsid w:val="001B56CA"/>
    <w:pPr>
      <w:numPr>
        <w:numId w:val="40"/>
      </w:numPr>
    </w:pPr>
  </w:style>
  <w:style w:type="numbering" w:customStyle="1" w:styleId="WWNum40">
    <w:name w:val="WWNum40"/>
    <w:basedOn w:val="Bezlisty"/>
    <w:rsid w:val="001B56CA"/>
    <w:pPr>
      <w:numPr>
        <w:numId w:val="41"/>
      </w:numPr>
    </w:pPr>
  </w:style>
  <w:style w:type="numbering" w:customStyle="1" w:styleId="WWNum41">
    <w:name w:val="WWNum41"/>
    <w:basedOn w:val="Bezlisty"/>
    <w:rsid w:val="001B56CA"/>
    <w:pPr>
      <w:numPr>
        <w:numId w:val="42"/>
      </w:numPr>
    </w:pPr>
  </w:style>
  <w:style w:type="numbering" w:customStyle="1" w:styleId="WWNum42">
    <w:name w:val="WWNum42"/>
    <w:basedOn w:val="Bezlisty"/>
    <w:rsid w:val="001B56CA"/>
    <w:pPr>
      <w:numPr>
        <w:numId w:val="43"/>
      </w:numPr>
    </w:pPr>
  </w:style>
  <w:style w:type="numbering" w:customStyle="1" w:styleId="WWNum43">
    <w:name w:val="WWNum43"/>
    <w:basedOn w:val="Bezlisty"/>
    <w:rsid w:val="001B56CA"/>
    <w:pPr>
      <w:numPr>
        <w:numId w:val="44"/>
      </w:numPr>
    </w:pPr>
  </w:style>
  <w:style w:type="numbering" w:customStyle="1" w:styleId="WWNum44">
    <w:name w:val="WWNum44"/>
    <w:basedOn w:val="Bezlisty"/>
    <w:rsid w:val="001B56CA"/>
    <w:pPr>
      <w:numPr>
        <w:numId w:val="45"/>
      </w:numPr>
    </w:pPr>
  </w:style>
  <w:style w:type="numbering" w:customStyle="1" w:styleId="WWNum45">
    <w:name w:val="WWNum45"/>
    <w:basedOn w:val="Bezlisty"/>
    <w:rsid w:val="001B56CA"/>
    <w:pPr>
      <w:numPr>
        <w:numId w:val="46"/>
      </w:numPr>
    </w:pPr>
  </w:style>
  <w:style w:type="numbering" w:customStyle="1" w:styleId="WWNum46">
    <w:name w:val="WWNum46"/>
    <w:basedOn w:val="Bezlisty"/>
    <w:rsid w:val="001B56CA"/>
    <w:pPr>
      <w:numPr>
        <w:numId w:val="47"/>
      </w:numPr>
    </w:pPr>
  </w:style>
  <w:style w:type="numbering" w:customStyle="1" w:styleId="WWNum47">
    <w:name w:val="WWNum47"/>
    <w:basedOn w:val="Bezlisty"/>
    <w:rsid w:val="001B56CA"/>
    <w:pPr>
      <w:numPr>
        <w:numId w:val="48"/>
      </w:numPr>
    </w:pPr>
  </w:style>
  <w:style w:type="numbering" w:customStyle="1" w:styleId="WWNum48">
    <w:name w:val="WWNum48"/>
    <w:basedOn w:val="Bezlisty"/>
    <w:rsid w:val="001B56CA"/>
    <w:pPr>
      <w:numPr>
        <w:numId w:val="49"/>
      </w:numPr>
    </w:pPr>
  </w:style>
  <w:style w:type="numbering" w:customStyle="1" w:styleId="WWNum49">
    <w:name w:val="WWNum49"/>
    <w:basedOn w:val="Bezlisty"/>
    <w:rsid w:val="001B56CA"/>
    <w:pPr>
      <w:numPr>
        <w:numId w:val="50"/>
      </w:numPr>
    </w:pPr>
  </w:style>
  <w:style w:type="numbering" w:customStyle="1" w:styleId="WWNum50">
    <w:name w:val="WWNum50"/>
    <w:basedOn w:val="Bezlisty"/>
    <w:rsid w:val="001B56CA"/>
    <w:pPr>
      <w:numPr>
        <w:numId w:val="51"/>
      </w:numPr>
    </w:pPr>
  </w:style>
  <w:style w:type="numbering" w:customStyle="1" w:styleId="WWNum51">
    <w:name w:val="WWNum51"/>
    <w:basedOn w:val="Bezlisty"/>
    <w:rsid w:val="001B56CA"/>
    <w:pPr>
      <w:numPr>
        <w:numId w:val="52"/>
      </w:numPr>
    </w:pPr>
  </w:style>
  <w:style w:type="numbering" w:customStyle="1" w:styleId="WWNum52">
    <w:name w:val="WWNum52"/>
    <w:basedOn w:val="Bezlisty"/>
    <w:rsid w:val="001B56CA"/>
    <w:pPr>
      <w:numPr>
        <w:numId w:val="53"/>
      </w:numPr>
    </w:pPr>
  </w:style>
  <w:style w:type="numbering" w:customStyle="1" w:styleId="WWNum53">
    <w:name w:val="WWNum53"/>
    <w:basedOn w:val="Bezlisty"/>
    <w:rsid w:val="001B56CA"/>
    <w:pPr>
      <w:numPr>
        <w:numId w:val="54"/>
      </w:numPr>
    </w:pPr>
  </w:style>
  <w:style w:type="numbering" w:customStyle="1" w:styleId="WWNum54">
    <w:name w:val="WWNum54"/>
    <w:basedOn w:val="Bezlisty"/>
    <w:rsid w:val="001B56CA"/>
    <w:pPr>
      <w:numPr>
        <w:numId w:val="55"/>
      </w:numPr>
    </w:pPr>
  </w:style>
  <w:style w:type="numbering" w:customStyle="1" w:styleId="WWNum55">
    <w:name w:val="WWNum55"/>
    <w:basedOn w:val="Bezlisty"/>
    <w:rsid w:val="001B56CA"/>
    <w:pPr>
      <w:numPr>
        <w:numId w:val="56"/>
      </w:numPr>
    </w:pPr>
  </w:style>
  <w:style w:type="numbering" w:customStyle="1" w:styleId="WWNum56">
    <w:name w:val="WWNum56"/>
    <w:basedOn w:val="Bezlisty"/>
    <w:rsid w:val="001B56CA"/>
    <w:pPr>
      <w:numPr>
        <w:numId w:val="57"/>
      </w:numPr>
    </w:pPr>
  </w:style>
  <w:style w:type="numbering" w:customStyle="1" w:styleId="WWNum57">
    <w:name w:val="WWNum57"/>
    <w:basedOn w:val="Bezlisty"/>
    <w:rsid w:val="001B56CA"/>
    <w:pPr>
      <w:numPr>
        <w:numId w:val="58"/>
      </w:numPr>
    </w:pPr>
  </w:style>
  <w:style w:type="numbering" w:customStyle="1" w:styleId="WWNum58">
    <w:name w:val="WWNum58"/>
    <w:basedOn w:val="Bezlisty"/>
    <w:rsid w:val="001B56CA"/>
    <w:pPr>
      <w:numPr>
        <w:numId w:val="59"/>
      </w:numPr>
    </w:pPr>
  </w:style>
  <w:style w:type="numbering" w:customStyle="1" w:styleId="WWNum59">
    <w:name w:val="WWNum59"/>
    <w:basedOn w:val="Bezlisty"/>
    <w:rsid w:val="001B56CA"/>
    <w:pPr>
      <w:numPr>
        <w:numId w:val="60"/>
      </w:numPr>
    </w:pPr>
  </w:style>
  <w:style w:type="numbering" w:customStyle="1" w:styleId="WWNum60">
    <w:name w:val="WWNum60"/>
    <w:basedOn w:val="Bezlisty"/>
    <w:rsid w:val="001B56CA"/>
    <w:pPr>
      <w:numPr>
        <w:numId w:val="61"/>
      </w:numPr>
    </w:pPr>
  </w:style>
  <w:style w:type="numbering" w:customStyle="1" w:styleId="WWNum61">
    <w:name w:val="WWNum61"/>
    <w:basedOn w:val="Bezlisty"/>
    <w:rsid w:val="001B56CA"/>
    <w:pPr>
      <w:numPr>
        <w:numId w:val="62"/>
      </w:numPr>
    </w:pPr>
  </w:style>
  <w:style w:type="numbering" w:customStyle="1" w:styleId="WWNum62">
    <w:name w:val="WWNum62"/>
    <w:basedOn w:val="Bezlisty"/>
    <w:rsid w:val="001B56CA"/>
    <w:pPr>
      <w:numPr>
        <w:numId w:val="63"/>
      </w:numPr>
    </w:pPr>
  </w:style>
  <w:style w:type="numbering" w:customStyle="1" w:styleId="WWNum63">
    <w:name w:val="WWNum63"/>
    <w:basedOn w:val="Bezlisty"/>
    <w:rsid w:val="001B56CA"/>
    <w:pPr>
      <w:numPr>
        <w:numId w:val="64"/>
      </w:numPr>
    </w:pPr>
  </w:style>
  <w:style w:type="numbering" w:customStyle="1" w:styleId="WWNum64">
    <w:name w:val="WWNum64"/>
    <w:basedOn w:val="Bezlisty"/>
    <w:rsid w:val="001B56CA"/>
    <w:pPr>
      <w:numPr>
        <w:numId w:val="65"/>
      </w:numPr>
    </w:pPr>
  </w:style>
  <w:style w:type="numbering" w:customStyle="1" w:styleId="WWNum65">
    <w:name w:val="WWNum65"/>
    <w:basedOn w:val="Bezlisty"/>
    <w:rsid w:val="001B56CA"/>
    <w:pPr>
      <w:numPr>
        <w:numId w:val="66"/>
      </w:numPr>
    </w:pPr>
  </w:style>
  <w:style w:type="numbering" w:customStyle="1" w:styleId="WWNum66">
    <w:name w:val="WWNum66"/>
    <w:basedOn w:val="Bezlisty"/>
    <w:rsid w:val="001B56CA"/>
    <w:pPr>
      <w:numPr>
        <w:numId w:val="67"/>
      </w:numPr>
    </w:pPr>
  </w:style>
  <w:style w:type="numbering" w:customStyle="1" w:styleId="WWNum67">
    <w:name w:val="WWNum67"/>
    <w:basedOn w:val="Bezlisty"/>
    <w:rsid w:val="001B56CA"/>
    <w:pPr>
      <w:numPr>
        <w:numId w:val="68"/>
      </w:numPr>
    </w:pPr>
  </w:style>
  <w:style w:type="numbering" w:customStyle="1" w:styleId="WWNum68">
    <w:name w:val="WWNum68"/>
    <w:basedOn w:val="Bezlisty"/>
    <w:rsid w:val="001B56CA"/>
    <w:pPr>
      <w:numPr>
        <w:numId w:val="69"/>
      </w:numPr>
    </w:pPr>
  </w:style>
  <w:style w:type="numbering" w:customStyle="1" w:styleId="WWNum69">
    <w:name w:val="WWNum69"/>
    <w:basedOn w:val="Bezlisty"/>
    <w:rsid w:val="001B56CA"/>
    <w:pPr>
      <w:numPr>
        <w:numId w:val="70"/>
      </w:numPr>
    </w:pPr>
  </w:style>
  <w:style w:type="numbering" w:customStyle="1" w:styleId="WWNum71">
    <w:name w:val="WWNum71"/>
    <w:basedOn w:val="Bezlisty"/>
    <w:rsid w:val="001B56CA"/>
    <w:pPr>
      <w:numPr>
        <w:numId w:val="71"/>
      </w:numPr>
    </w:pPr>
  </w:style>
  <w:style w:type="numbering" w:customStyle="1" w:styleId="WWNum72">
    <w:name w:val="WWNum72"/>
    <w:basedOn w:val="Bezlisty"/>
    <w:rsid w:val="001B56CA"/>
    <w:pPr>
      <w:numPr>
        <w:numId w:val="72"/>
      </w:numPr>
    </w:pPr>
  </w:style>
  <w:style w:type="numbering" w:customStyle="1" w:styleId="WWNum73">
    <w:name w:val="WWNum73"/>
    <w:basedOn w:val="Bezlisty"/>
    <w:rsid w:val="001B56CA"/>
    <w:pPr>
      <w:numPr>
        <w:numId w:val="73"/>
      </w:numPr>
    </w:pPr>
  </w:style>
  <w:style w:type="numbering" w:customStyle="1" w:styleId="WWNum74">
    <w:name w:val="WWNum74"/>
    <w:basedOn w:val="Bezlisty"/>
    <w:rsid w:val="001B56CA"/>
    <w:pPr>
      <w:numPr>
        <w:numId w:val="74"/>
      </w:numPr>
    </w:pPr>
  </w:style>
  <w:style w:type="numbering" w:customStyle="1" w:styleId="WWNum75">
    <w:name w:val="WWNum75"/>
    <w:basedOn w:val="Bezlisty"/>
    <w:rsid w:val="001B56CA"/>
    <w:pPr>
      <w:numPr>
        <w:numId w:val="75"/>
      </w:numPr>
    </w:pPr>
  </w:style>
  <w:style w:type="numbering" w:customStyle="1" w:styleId="WWNum76">
    <w:name w:val="WWNum76"/>
    <w:basedOn w:val="Bezlisty"/>
    <w:rsid w:val="001B56CA"/>
    <w:pPr>
      <w:numPr>
        <w:numId w:val="76"/>
      </w:numPr>
    </w:pPr>
  </w:style>
  <w:style w:type="numbering" w:customStyle="1" w:styleId="WWNum77">
    <w:name w:val="WWNum77"/>
    <w:basedOn w:val="Bezlisty"/>
    <w:rsid w:val="001B56CA"/>
    <w:pPr>
      <w:numPr>
        <w:numId w:val="77"/>
      </w:numPr>
    </w:pPr>
  </w:style>
  <w:style w:type="numbering" w:customStyle="1" w:styleId="WWNum78">
    <w:name w:val="WWNum78"/>
    <w:basedOn w:val="Bezlisty"/>
    <w:rsid w:val="001B56CA"/>
    <w:pPr>
      <w:numPr>
        <w:numId w:val="78"/>
      </w:numPr>
    </w:pPr>
  </w:style>
  <w:style w:type="numbering" w:customStyle="1" w:styleId="WWNum79">
    <w:name w:val="WWNum79"/>
    <w:basedOn w:val="Bezlisty"/>
    <w:rsid w:val="001B56CA"/>
    <w:pPr>
      <w:numPr>
        <w:numId w:val="79"/>
      </w:numPr>
    </w:pPr>
  </w:style>
  <w:style w:type="numbering" w:customStyle="1" w:styleId="WWNum80">
    <w:name w:val="WWNum80"/>
    <w:basedOn w:val="Bezlisty"/>
    <w:rsid w:val="001B56CA"/>
    <w:pPr>
      <w:numPr>
        <w:numId w:val="80"/>
      </w:numPr>
    </w:pPr>
  </w:style>
  <w:style w:type="numbering" w:customStyle="1" w:styleId="WWNum81">
    <w:name w:val="WWNum81"/>
    <w:basedOn w:val="Bezlisty"/>
    <w:rsid w:val="001B56CA"/>
    <w:pPr>
      <w:numPr>
        <w:numId w:val="81"/>
      </w:numPr>
    </w:pPr>
  </w:style>
  <w:style w:type="numbering" w:customStyle="1" w:styleId="WWNum82">
    <w:name w:val="WWNum82"/>
    <w:basedOn w:val="Bezlisty"/>
    <w:rsid w:val="001B56CA"/>
    <w:pPr>
      <w:numPr>
        <w:numId w:val="82"/>
      </w:numPr>
    </w:pPr>
  </w:style>
  <w:style w:type="numbering" w:customStyle="1" w:styleId="WWNum83">
    <w:name w:val="WWNum83"/>
    <w:basedOn w:val="Bezlisty"/>
    <w:rsid w:val="001B56CA"/>
    <w:pPr>
      <w:numPr>
        <w:numId w:val="83"/>
      </w:numPr>
    </w:pPr>
  </w:style>
  <w:style w:type="numbering" w:customStyle="1" w:styleId="WWNum84">
    <w:name w:val="WWNum84"/>
    <w:basedOn w:val="Bezlisty"/>
    <w:rsid w:val="001B56CA"/>
    <w:pPr>
      <w:numPr>
        <w:numId w:val="84"/>
      </w:numPr>
    </w:pPr>
  </w:style>
  <w:style w:type="numbering" w:customStyle="1" w:styleId="WWNum85">
    <w:name w:val="WWNum85"/>
    <w:basedOn w:val="Bezlisty"/>
    <w:rsid w:val="001B56CA"/>
    <w:pPr>
      <w:numPr>
        <w:numId w:val="85"/>
      </w:numPr>
    </w:pPr>
  </w:style>
  <w:style w:type="numbering" w:customStyle="1" w:styleId="WWNum86">
    <w:name w:val="WWNum86"/>
    <w:basedOn w:val="Bezlisty"/>
    <w:rsid w:val="001B56CA"/>
    <w:pPr>
      <w:numPr>
        <w:numId w:val="86"/>
      </w:numPr>
    </w:pPr>
  </w:style>
  <w:style w:type="numbering" w:customStyle="1" w:styleId="WWNum87">
    <w:name w:val="WWNum87"/>
    <w:basedOn w:val="Bezlisty"/>
    <w:rsid w:val="001B56CA"/>
    <w:pPr>
      <w:numPr>
        <w:numId w:val="87"/>
      </w:numPr>
    </w:pPr>
  </w:style>
  <w:style w:type="numbering" w:customStyle="1" w:styleId="WWNum88">
    <w:name w:val="WWNum88"/>
    <w:basedOn w:val="Bezlisty"/>
    <w:rsid w:val="001B56CA"/>
    <w:pPr>
      <w:numPr>
        <w:numId w:val="88"/>
      </w:numPr>
    </w:pPr>
  </w:style>
  <w:style w:type="numbering" w:customStyle="1" w:styleId="WWNum89">
    <w:name w:val="WWNum89"/>
    <w:basedOn w:val="Bezlisty"/>
    <w:rsid w:val="001B56CA"/>
    <w:pPr>
      <w:numPr>
        <w:numId w:val="89"/>
      </w:numPr>
    </w:pPr>
  </w:style>
  <w:style w:type="numbering" w:customStyle="1" w:styleId="WWNum90">
    <w:name w:val="WWNum90"/>
    <w:basedOn w:val="Bezlisty"/>
    <w:rsid w:val="001B56CA"/>
    <w:pPr>
      <w:numPr>
        <w:numId w:val="90"/>
      </w:numPr>
    </w:pPr>
  </w:style>
  <w:style w:type="numbering" w:customStyle="1" w:styleId="WWNum91">
    <w:name w:val="WWNum91"/>
    <w:basedOn w:val="Bezlisty"/>
    <w:rsid w:val="001B56CA"/>
    <w:pPr>
      <w:numPr>
        <w:numId w:val="91"/>
      </w:numPr>
    </w:pPr>
  </w:style>
  <w:style w:type="numbering" w:customStyle="1" w:styleId="WWNum92">
    <w:name w:val="WWNum92"/>
    <w:basedOn w:val="Bezlisty"/>
    <w:rsid w:val="001B56CA"/>
    <w:pPr>
      <w:numPr>
        <w:numId w:val="92"/>
      </w:numPr>
    </w:pPr>
  </w:style>
  <w:style w:type="numbering" w:customStyle="1" w:styleId="WWNum93">
    <w:name w:val="WWNum93"/>
    <w:basedOn w:val="Bezlisty"/>
    <w:rsid w:val="001B56CA"/>
    <w:pPr>
      <w:numPr>
        <w:numId w:val="93"/>
      </w:numPr>
    </w:pPr>
  </w:style>
  <w:style w:type="numbering" w:customStyle="1" w:styleId="WWNum94">
    <w:name w:val="WWNum94"/>
    <w:basedOn w:val="Bezlisty"/>
    <w:rsid w:val="001B56CA"/>
    <w:pPr>
      <w:numPr>
        <w:numId w:val="94"/>
      </w:numPr>
    </w:pPr>
  </w:style>
  <w:style w:type="numbering" w:customStyle="1" w:styleId="WWNum95">
    <w:name w:val="WWNum95"/>
    <w:basedOn w:val="Bezlisty"/>
    <w:rsid w:val="001B56CA"/>
    <w:pPr>
      <w:numPr>
        <w:numId w:val="95"/>
      </w:numPr>
    </w:pPr>
  </w:style>
  <w:style w:type="numbering" w:customStyle="1" w:styleId="WWNum96">
    <w:name w:val="WWNum96"/>
    <w:basedOn w:val="Bezlisty"/>
    <w:rsid w:val="001B56CA"/>
    <w:pPr>
      <w:numPr>
        <w:numId w:val="96"/>
      </w:numPr>
    </w:pPr>
  </w:style>
  <w:style w:type="numbering" w:customStyle="1" w:styleId="WWNum97">
    <w:name w:val="WWNum97"/>
    <w:basedOn w:val="Bezlisty"/>
    <w:rsid w:val="001B56CA"/>
    <w:pPr>
      <w:numPr>
        <w:numId w:val="97"/>
      </w:numPr>
    </w:pPr>
  </w:style>
  <w:style w:type="numbering" w:customStyle="1" w:styleId="WWNum98">
    <w:name w:val="WWNum98"/>
    <w:basedOn w:val="Bezlisty"/>
    <w:rsid w:val="001B56CA"/>
    <w:pPr>
      <w:numPr>
        <w:numId w:val="98"/>
      </w:numPr>
    </w:pPr>
  </w:style>
  <w:style w:type="numbering" w:customStyle="1" w:styleId="WWNum99">
    <w:name w:val="WWNum99"/>
    <w:basedOn w:val="Bezlisty"/>
    <w:rsid w:val="001B56CA"/>
    <w:pPr>
      <w:numPr>
        <w:numId w:val="99"/>
      </w:numPr>
    </w:pPr>
  </w:style>
  <w:style w:type="numbering" w:customStyle="1" w:styleId="WWNum100">
    <w:name w:val="WWNum100"/>
    <w:basedOn w:val="Bezlisty"/>
    <w:rsid w:val="001B56CA"/>
    <w:pPr>
      <w:numPr>
        <w:numId w:val="100"/>
      </w:numPr>
    </w:pPr>
  </w:style>
  <w:style w:type="numbering" w:customStyle="1" w:styleId="WWNum101">
    <w:name w:val="WWNum101"/>
    <w:basedOn w:val="Bezlisty"/>
    <w:rsid w:val="001B56CA"/>
    <w:pPr>
      <w:numPr>
        <w:numId w:val="101"/>
      </w:numPr>
    </w:pPr>
  </w:style>
  <w:style w:type="numbering" w:customStyle="1" w:styleId="WWNum102">
    <w:name w:val="WWNum102"/>
    <w:basedOn w:val="Bezlisty"/>
    <w:rsid w:val="001B56CA"/>
    <w:pPr>
      <w:numPr>
        <w:numId w:val="102"/>
      </w:numPr>
    </w:pPr>
  </w:style>
  <w:style w:type="numbering" w:customStyle="1" w:styleId="WWNum103">
    <w:name w:val="WWNum103"/>
    <w:basedOn w:val="Bezlisty"/>
    <w:rsid w:val="001B56CA"/>
    <w:pPr>
      <w:numPr>
        <w:numId w:val="103"/>
      </w:numPr>
    </w:pPr>
  </w:style>
  <w:style w:type="numbering" w:customStyle="1" w:styleId="WWNum104">
    <w:name w:val="WWNum104"/>
    <w:basedOn w:val="Bezlisty"/>
    <w:rsid w:val="001B56CA"/>
    <w:pPr>
      <w:numPr>
        <w:numId w:val="104"/>
      </w:numPr>
    </w:pPr>
  </w:style>
  <w:style w:type="numbering" w:customStyle="1" w:styleId="WWNum105">
    <w:name w:val="WWNum105"/>
    <w:basedOn w:val="Bezlisty"/>
    <w:rsid w:val="001B56CA"/>
    <w:pPr>
      <w:numPr>
        <w:numId w:val="105"/>
      </w:numPr>
    </w:pPr>
  </w:style>
  <w:style w:type="numbering" w:customStyle="1" w:styleId="WWNum106">
    <w:name w:val="WWNum106"/>
    <w:basedOn w:val="Bezlisty"/>
    <w:rsid w:val="001B56CA"/>
    <w:pPr>
      <w:numPr>
        <w:numId w:val="106"/>
      </w:numPr>
    </w:pPr>
  </w:style>
  <w:style w:type="numbering" w:customStyle="1" w:styleId="WWNum107">
    <w:name w:val="WWNum107"/>
    <w:basedOn w:val="Bezlisty"/>
    <w:rsid w:val="001B56CA"/>
    <w:pPr>
      <w:numPr>
        <w:numId w:val="107"/>
      </w:numPr>
    </w:pPr>
  </w:style>
  <w:style w:type="numbering" w:customStyle="1" w:styleId="WWNum108">
    <w:name w:val="WWNum108"/>
    <w:basedOn w:val="Bezlisty"/>
    <w:rsid w:val="001B56CA"/>
    <w:pPr>
      <w:numPr>
        <w:numId w:val="108"/>
      </w:numPr>
    </w:pPr>
  </w:style>
  <w:style w:type="numbering" w:customStyle="1" w:styleId="WWNum109">
    <w:name w:val="WWNum109"/>
    <w:basedOn w:val="Bezlisty"/>
    <w:rsid w:val="001B56CA"/>
    <w:pPr>
      <w:numPr>
        <w:numId w:val="109"/>
      </w:numPr>
    </w:pPr>
  </w:style>
  <w:style w:type="numbering" w:customStyle="1" w:styleId="WWNum110">
    <w:name w:val="WWNum110"/>
    <w:basedOn w:val="Bezlisty"/>
    <w:rsid w:val="001B56CA"/>
    <w:pPr>
      <w:numPr>
        <w:numId w:val="110"/>
      </w:numPr>
    </w:pPr>
  </w:style>
  <w:style w:type="numbering" w:customStyle="1" w:styleId="WWNum111">
    <w:name w:val="WWNum111"/>
    <w:basedOn w:val="Bezlisty"/>
    <w:rsid w:val="001B56CA"/>
    <w:pPr>
      <w:numPr>
        <w:numId w:val="111"/>
      </w:numPr>
    </w:pPr>
  </w:style>
  <w:style w:type="numbering" w:customStyle="1" w:styleId="WWNum112">
    <w:name w:val="WWNum112"/>
    <w:basedOn w:val="Bezlisty"/>
    <w:rsid w:val="001B56CA"/>
    <w:pPr>
      <w:numPr>
        <w:numId w:val="112"/>
      </w:numPr>
    </w:pPr>
  </w:style>
  <w:style w:type="numbering" w:customStyle="1" w:styleId="WWNum113">
    <w:name w:val="WWNum113"/>
    <w:basedOn w:val="Bezlisty"/>
    <w:rsid w:val="001B56CA"/>
    <w:pPr>
      <w:numPr>
        <w:numId w:val="113"/>
      </w:numPr>
    </w:pPr>
  </w:style>
  <w:style w:type="numbering" w:customStyle="1" w:styleId="WWNum114">
    <w:name w:val="WWNum114"/>
    <w:basedOn w:val="Bezlisty"/>
    <w:rsid w:val="001B56CA"/>
    <w:pPr>
      <w:numPr>
        <w:numId w:val="114"/>
      </w:numPr>
    </w:pPr>
  </w:style>
  <w:style w:type="numbering" w:customStyle="1" w:styleId="WWNum115">
    <w:name w:val="WWNum115"/>
    <w:basedOn w:val="Bezlisty"/>
    <w:rsid w:val="001B56CA"/>
    <w:pPr>
      <w:numPr>
        <w:numId w:val="115"/>
      </w:numPr>
    </w:pPr>
  </w:style>
  <w:style w:type="character" w:customStyle="1" w:styleId="StopkaZnak">
    <w:name w:val="Stopka Znak"/>
    <w:basedOn w:val="Domylnaczcionkaakapitu"/>
    <w:link w:val="Stopka"/>
    <w:rsid w:val="00B01D02"/>
    <w:rPr>
      <w:rFonts w:ascii="Arial" w:eastAsia="Calibri" w:hAnsi="Arial" w:cs="Arial"/>
      <w:kern w:val="1"/>
      <w:sz w:val="22"/>
      <w:lang w:eastAsia="ar-SA"/>
    </w:rPr>
  </w:style>
  <w:style w:type="character" w:customStyle="1" w:styleId="font">
    <w:name w:val="font"/>
    <w:basedOn w:val="Domylnaczcionkaakapitu"/>
    <w:rsid w:val="001A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0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645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4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92F8-CB38-4049-9E3C-43251567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3024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Opieki Zdrowotnej MSWiA</vt:lpstr>
    </vt:vector>
  </TitlesOfParts>
  <Company>msw</Company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Opieki Zdrowotnej MSWiA</dc:title>
  <dc:subject/>
  <dc:creator>SEKRETAR</dc:creator>
  <cp:keywords/>
  <cp:lastModifiedBy>Sandra Sarnecka</cp:lastModifiedBy>
  <cp:revision>21</cp:revision>
  <cp:lastPrinted>2020-12-10T12:23:00Z</cp:lastPrinted>
  <dcterms:created xsi:type="dcterms:W3CDTF">2023-11-04T01:20:00Z</dcterms:created>
  <dcterms:modified xsi:type="dcterms:W3CDTF">2025-12-31T10:18:00Z</dcterms:modified>
</cp:coreProperties>
</file>