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D4E" w:rsidRDefault="0018585F" w:rsidP="00081D4E">
      <w:pPr>
        <w:jc w:val="center"/>
        <w:rPr>
          <w:rFonts w:ascii="Lato" w:hAnsi="Lato"/>
          <w:i/>
          <w:sz w:val="22"/>
          <w:szCs w:val="22"/>
        </w:rPr>
      </w:pPr>
      <w:bookmarkStart w:id="0" w:name="_GoBack"/>
      <w:bookmarkEnd w:id="0"/>
      <w:r w:rsidRPr="00696A13">
        <w:rPr>
          <w:rFonts w:ascii="Lato" w:hAnsi="Lato"/>
          <w:noProof/>
        </w:rPr>
        <w:drawing>
          <wp:anchor distT="0" distB="0" distL="114300" distR="114300" simplePos="0" relativeHeight="251661312" behindDoc="0" locked="0" layoutInCell="1" allowOverlap="1" wp14:anchorId="25AB3E19" wp14:editId="357A02C0">
            <wp:simplePos x="0" y="0"/>
            <wp:positionH relativeFrom="column">
              <wp:posOffset>0</wp:posOffset>
            </wp:positionH>
            <wp:positionV relativeFrom="paragraph">
              <wp:posOffset>170815</wp:posOffset>
            </wp:positionV>
            <wp:extent cx="3145790" cy="1061720"/>
            <wp:effectExtent l="0" t="0" r="0" b="0"/>
            <wp:wrapThrough wrapText="bothSides">
              <wp:wrapPolygon edited="0">
                <wp:start x="3067" y="2325"/>
                <wp:lineTo x="1662" y="3876"/>
                <wp:lineTo x="767" y="6589"/>
                <wp:lineTo x="1278" y="15502"/>
                <wp:lineTo x="1278" y="17053"/>
                <wp:lineTo x="3579" y="18215"/>
                <wp:lineTo x="6007" y="18990"/>
                <wp:lineTo x="20705" y="18990"/>
                <wp:lineTo x="20578" y="9689"/>
                <wp:lineTo x="15465" y="8914"/>
                <wp:lineTo x="15337" y="5038"/>
                <wp:lineTo x="3579" y="2325"/>
                <wp:lineTo x="3067" y="2325"/>
              </wp:wrapPolygon>
            </wp:wrapThrough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owakowski\AppData\Local\Microsoft\Windows\INetCache\Content.Word\01_znak_podstawowy_kolor_biale_tl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790" cy="106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024A" w:rsidRDefault="0072024A" w:rsidP="00081D4E">
      <w:pPr>
        <w:jc w:val="center"/>
        <w:rPr>
          <w:rFonts w:ascii="Lato" w:hAnsi="Lato"/>
          <w:i/>
          <w:sz w:val="22"/>
          <w:szCs w:val="22"/>
        </w:rPr>
      </w:pPr>
    </w:p>
    <w:p w:rsidR="0072024A" w:rsidRDefault="0072024A" w:rsidP="00081D4E">
      <w:pPr>
        <w:jc w:val="center"/>
        <w:rPr>
          <w:rFonts w:ascii="Lato" w:hAnsi="Lato"/>
          <w:i/>
          <w:sz w:val="22"/>
          <w:szCs w:val="22"/>
        </w:rPr>
      </w:pPr>
    </w:p>
    <w:p w:rsidR="0072024A" w:rsidRPr="00696A13" w:rsidRDefault="0072024A" w:rsidP="00081D4E">
      <w:pPr>
        <w:jc w:val="center"/>
        <w:rPr>
          <w:rFonts w:ascii="Lato" w:hAnsi="Lato"/>
          <w:i/>
          <w:sz w:val="22"/>
          <w:szCs w:val="22"/>
        </w:rPr>
      </w:pPr>
    </w:p>
    <w:p w:rsidR="00F022FD" w:rsidRDefault="00081D4E" w:rsidP="00081D4E">
      <w:pPr>
        <w:jc w:val="center"/>
        <w:rPr>
          <w:rFonts w:ascii="Lato" w:hAnsi="Lato"/>
          <w:color w:val="FF0000"/>
          <w:sz w:val="22"/>
          <w:szCs w:val="22"/>
        </w:rPr>
      </w:pPr>
      <w:r w:rsidRPr="00696A13">
        <w:rPr>
          <w:rFonts w:ascii="Lato" w:hAnsi="Lato"/>
          <w:i/>
          <w:color w:val="FF0000"/>
          <w:sz w:val="22"/>
          <w:szCs w:val="22"/>
        </w:rPr>
        <w:t xml:space="preserve"> </w:t>
      </w:r>
    </w:p>
    <w:p w:rsidR="00F022FD" w:rsidRPr="00F022FD" w:rsidRDefault="00F022FD" w:rsidP="00F022FD">
      <w:pPr>
        <w:rPr>
          <w:rFonts w:ascii="Lato" w:hAnsi="Lato"/>
          <w:sz w:val="22"/>
          <w:szCs w:val="22"/>
        </w:rPr>
      </w:pPr>
    </w:p>
    <w:p w:rsidR="00F022FD" w:rsidRPr="00F022FD" w:rsidRDefault="00F022FD" w:rsidP="00F022FD">
      <w:pPr>
        <w:rPr>
          <w:rFonts w:ascii="Lato" w:hAnsi="Lato"/>
          <w:sz w:val="22"/>
          <w:szCs w:val="22"/>
        </w:rPr>
      </w:pPr>
    </w:p>
    <w:p w:rsidR="00F022FD" w:rsidRPr="00F022FD" w:rsidRDefault="00F022FD" w:rsidP="00F022FD">
      <w:pPr>
        <w:rPr>
          <w:rFonts w:ascii="Lato" w:hAnsi="Lato"/>
          <w:sz w:val="22"/>
          <w:szCs w:val="22"/>
        </w:rPr>
      </w:pPr>
    </w:p>
    <w:p w:rsidR="00F022FD" w:rsidRPr="00755224" w:rsidRDefault="00F022FD" w:rsidP="00F022FD">
      <w:pPr>
        <w:pStyle w:val="Nagwek1"/>
        <w:rPr>
          <w:rFonts w:ascii="Lato" w:hAnsi="Lato"/>
        </w:rPr>
      </w:pPr>
      <w:r w:rsidRPr="00755224">
        <w:rPr>
          <w:rFonts w:ascii="Lato" w:hAnsi="Lato"/>
        </w:rPr>
        <w:t xml:space="preserve">Numer ogłoszenia: </w:t>
      </w:r>
    </w:p>
    <w:p w:rsidR="00F022FD" w:rsidRPr="00755224" w:rsidRDefault="00F022FD" w:rsidP="00F022FD">
      <w:pPr>
        <w:rPr>
          <w:rFonts w:ascii="Lato" w:hAnsi="Lato"/>
          <w:color w:val="000000"/>
          <w:sz w:val="22"/>
          <w:szCs w:val="22"/>
        </w:rPr>
      </w:pPr>
      <w:r w:rsidRPr="00755224">
        <w:rPr>
          <w:rFonts w:ascii="Lato" w:hAnsi="Lato"/>
          <w:b/>
          <w:color w:val="000000"/>
          <w:sz w:val="22"/>
          <w:szCs w:val="22"/>
        </w:rPr>
        <w:t>AF 2/2023</w:t>
      </w:r>
    </w:p>
    <w:p w:rsidR="00F022FD" w:rsidRPr="00755224" w:rsidRDefault="00F022FD" w:rsidP="00F022FD">
      <w:pPr>
        <w:pStyle w:val="Nagwek1"/>
        <w:rPr>
          <w:rFonts w:ascii="Lato" w:hAnsi="Lato"/>
        </w:rPr>
      </w:pPr>
      <w:r w:rsidRPr="00755224">
        <w:rPr>
          <w:rFonts w:ascii="Lato" w:hAnsi="Lato"/>
        </w:rPr>
        <w:t xml:space="preserve">Data ukazania się ogłoszenia: </w:t>
      </w:r>
      <w:r w:rsidR="00B870C9">
        <w:rPr>
          <w:rFonts w:ascii="Lato" w:hAnsi="Lato"/>
        </w:rPr>
        <w:t>19.04.2023 r.</w:t>
      </w:r>
    </w:p>
    <w:p w:rsidR="00F022FD" w:rsidRPr="00755224" w:rsidRDefault="00F022FD" w:rsidP="00F022FD">
      <w:pPr>
        <w:pStyle w:val="Nagwek1"/>
        <w:rPr>
          <w:rFonts w:ascii="Lato" w:hAnsi="Lato"/>
        </w:rPr>
      </w:pPr>
      <w:r w:rsidRPr="00755224">
        <w:rPr>
          <w:rFonts w:ascii="Lato" w:hAnsi="Lato"/>
        </w:rPr>
        <w:t>Nazwa oferowanego stanowiska:</w:t>
      </w:r>
    </w:p>
    <w:p w:rsidR="00F022FD" w:rsidRPr="00755224" w:rsidRDefault="00F022FD" w:rsidP="00F022FD">
      <w:pPr>
        <w:rPr>
          <w:rFonts w:ascii="Lato" w:hAnsi="Lato"/>
          <w:b/>
          <w:bCs/>
          <w:color w:val="000000"/>
          <w:sz w:val="22"/>
          <w:szCs w:val="22"/>
        </w:rPr>
      </w:pPr>
      <w:r w:rsidRPr="00755224">
        <w:rPr>
          <w:rFonts w:ascii="Lato" w:hAnsi="Lato"/>
          <w:b/>
          <w:bCs/>
          <w:color w:val="000000"/>
          <w:sz w:val="22"/>
          <w:szCs w:val="22"/>
        </w:rPr>
        <w:t>Ministerstwo Spraw Zagranicznych w Warszawie</w:t>
      </w:r>
    </w:p>
    <w:p w:rsidR="00F022FD" w:rsidRPr="00755224" w:rsidRDefault="00F022FD" w:rsidP="00F022FD">
      <w:pPr>
        <w:rPr>
          <w:rFonts w:ascii="Lato" w:hAnsi="Lato"/>
          <w:b/>
          <w:bCs/>
          <w:color w:val="000000"/>
          <w:sz w:val="22"/>
          <w:szCs w:val="22"/>
        </w:rPr>
      </w:pPr>
      <w:r w:rsidRPr="00755224">
        <w:rPr>
          <w:rFonts w:ascii="Lato" w:hAnsi="Lato"/>
          <w:b/>
          <w:bCs/>
          <w:color w:val="000000"/>
          <w:sz w:val="22"/>
          <w:szCs w:val="22"/>
        </w:rPr>
        <w:t xml:space="preserve">Dyrektor Generalny Służby Zagranicznej poszukuje kandydatek/kandydatów </w:t>
      </w:r>
    </w:p>
    <w:p w:rsidR="00F022FD" w:rsidRPr="00755224" w:rsidRDefault="00F022FD" w:rsidP="00F022FD">
      <w:pPr>
        <w:rPr>
          <w:rFonts w:ascii="Lato" w:hAnsi="Lato"/>
          <w:b/>
          <w:bCs/>
          <w:color w:val="000000"/>
          <w:sz w:val="22"/>
          <w:szCs w:val="22"/>
        </w:rPr>
      </w:pPr>
      <w:r w:rsidRPr="00755224">
        <w:rPr>
          <w:rFonts w:ascii="Lato" w:hAnsi="Lato"/>
          <w:b/>
          <w:bCs/>
          <w:color w:val="000000"/>
          <w:sz w:val="22"/>
          <w:szCs w:val="22"/>
        </w:rPr>
        <w:t>na stanowisko ds. administracyjno-finansowych, kierownik referatu/wydziału</w:t>
      </w:r>
    </w:p>
    <w:p w:rsidR="00F022FD" w:rsidRPr="00755224" w:rsidRDefault="00F022FD" w:rsidP="00F022FD">
      <w:pPr>
        <w:rPr>
          <w:rFonts w:ascii="Lato" w:hAnsi="Lato"/>
          <w:b/>
          <w:bCs/>
          <w:color w:val="000000"/>
          <w:sz w:val="22"/>
          <w:szCs w:val="22"/>
        </w:rPr>
      </w:pPr>
      <w:r w:rsidRPr="00755224">
        <w:rPr>
          <w:rFonts w:ascii="Lato" w:hAnsi="Lato"/>
          <w:b/>
          <w:bCs/>
          <w:color w:val="000000"/>
          <w:sz w:val="22"/>
          <w:szCs w:val="22"/>
        </w:rPr>
        <w:t>ds. administracyjno-finansowych, kierownik wydziału/referatu (Konsul RP)</w:t>
      </w:r>
    </w:p>
    <w:p w:rsidR="00F022FD" w:rsidRPr="00755224" w:rsidRDefault="00F022FD" w:rsidP="00F022FD">
      <w:pPr>
        <w:rPr>
          <w:rFonts w:ascii="Lato" w:hAnsi="Lato"/>
          <w:b/>
          <w:bCs/>
          <w:color w:val="000000"/>
          <w:sz w:val="22"/>
          <w:szCs w:val="22"/>
        </w:rPr>
      </w:pPr>
      <w:r w:rsidRPr="00755224">
        <w:rPr>
          <w:rFonts w:ascii="Lato" w:hAnsi="Lato"/>
          <w:b/>
          <w:bCs/>
          <w:color w:val="000000"/>
          <w:sz w:val="22"/>
          <w:szCs w:val="22"/>
        </w:rPr>
        <w:t>w wybranych placówkach zagranicznych RP</w:t>
      </w:r>
    </w:p>
    <w:p w:rsidR="00F022FD" w:rsidRPr="00755224" w:rsidRDefault="00F022FD" w:rsidP="00F022FD">
      <w:pPr>
        <w:rPr>
          <w:rFonts w:ascii="Lato" w:hAnsi="Lato"/>
          <w:color w:val="000000"/>
          <w:sz w:val="22"/>
          <w:szCs w:val="22"/>
        </w:rPr>
      </w:pPr>
    </w:p>
    <w:p w:rsidR="00F022FD" w:rsidRPr="00755224" w:rsidRDefault="00F022FD" w:rsidP="00F022FD">
      <w:pPr>
        <w:rPr>
          <w:rFonts w:ascii="Lato" w:hAnsi="Lato"/>
          <w:color w:val="FF0000"/>
          <w:sz w:val="22"/>
          <w:szCs w:val="22"/>
        </w:rPr>
      </w:pPr>
      <w:r w:rsidRPr="00755224">
        <w:rPr>
          <w:rFonts w:ascii="Lato" w:hAnsi="Lato"/>
          <w:color w:val="FF0000"/>
          <w:sz w:val="22"/>
          <w:szCs w:val="22"/>
        </w:rPr>
        <w:t>Jeśli:</w:t>
      </w:r>
    </w:p>
    <w:p w:rsidR="00F022FD" w:rsidRPr="00755224" w:rsidRDefault="00F022FD" w:rsidP="00F022FD">
      <w:pPr>
        <w:rPr>
          <w:rFonts w:ascii="Lato" w:hAnsi="Lato"/>
          <w:color w:val="FF0000"/>
          <w:sz w:val="22"/>
          <w:szCs w:val="22"/>
        </w:rPr>
      </w:pPr>
      <w:r w:rsidRPr="00755224">
        <w:rPr>
          <w:rFonts w:ascii="Lato" w:hAnsi="Lato"/>
          <w:color w:val="FF0000"/>
          <w:sz w:val="22"/>
          <w:szCs w:val="22"/>
        </w:rPr>
        <w:t xml:space="preserve">szukasz nowych możliwości rozwoju, jesteś osobą otwartą i komunikatywną, </w:t>
      </w:r>
    </w:p>
    <w:p w:rsidR="00F022FD" w:rsidRPr="00755224" w:rsidRDefault="00F022FD" w:rsidP="00F022FD">
      <w:pPr>
        <w:rPr>
          <w:rFonts w:ascii="Lato" w:hAnsi="Lato"/>
          <w:color w:val="FF0000"/>
          <w:sz w:val="22"/>
          <w:szCs w:val="22"/>
        </w:rPr>
      </w:pPr>
      <w:r w:rsidRPr="00755224">
        <w:rPr>
          <w:rFonts w:ascii="Lato" w:hAnsi="Lato"/>
          <w:color w:val="FF0000"/>
          <w:sz w:val="22"/>
          <w:szCs w:val="22"/>
        </w:rPr>
        <w:t>chcesz realizować się w środowisku międzynarodowym i zyskać wyjątkowe doświadczenie,</w:t>
      </w:r>
    </w:p>
    <w:p w:rsidR="00F022FD" w:rsidRPr="00755224" w:rsidRDefault="00F022FD" w:rsidP="00F022FD">
      <w:pPr>
        <w:rPr>
          <w:rFonts w:ascii="Lato" w:hAnsi="Lato"/>
          <w:color w:val="FF0000"/>
          <w:sz w:val="22"/>
          <w:szCs w:val="22"/>
        </w:rPr>
      </w:pPr>
      <w:r w:rsidRPr="00755224">
        <w:rPr>
          <w:rFonts w:ascii="Lato" w:hAnsi="Lato"/>
          <w:color w:val="FF0000"/>
          <w:sz w:val="22"/>
          <w:szCs w:val="22"/>
        </w:rPr>
        <w:t>znasz się na finansach i rachunkowości oraz prowadzeniu spraw z szeroko pojętego obszaru administracyjno-organizacyjnego, jesteś osobą której szukamy!</w:t>
      </w:r>
    </w:p>
    <w:p w:rsidR="00F022FD" w:rsidRPr="00755224" w:rsidRDefault="00F022FD" w:rsidP="00F022FD">
      <w:pPr>
        <w:rPr>
          <w:rFonts w:ascii="Lato" w:hAnsi="Lato"/>
          <w:color w:val="FF0000"/>
          <w:sz w:val="22"/>
          <w:szCs w:val="22"/>
        </w:rPr>
      </w:pPr>
      <w:r w:rsidRPr="00755224">
        <w:rPr>
          <w:rFonts w:ascii="Lato" w:hAnsi="Lato"/>
          <w:color w:val="FF0000"/>
          <w:sz w:val="22"/>
          <w:szCs w:val="22"/>
        </w:rPr>
        <w:t>MSZ zaprasza do udziału w naborze.</w:t>
      </w:r>
    </w:p>
    <w:p w:rsidR="00F022FD" w:rsidRPr="00755224" w:rsidRDefault="00F022FD" w:rsidP="00F022FD">
      <w:pPr>
        <w:pStyle w:val="Nagwek1"/>
        <w:rPr>
          <w:rFonts w:ascii="Lato" w:hAnsi="Lato"/>
        </w:rPr>
      </w:pPr>
      <w:r w:rsidRPr="00755224">
        <w:rPr>
          <w:rFonts w:ascii="Lato" w:hAnsi="Lato"/>
        </w:rPr>
        <w:t>Wskaźnik zatrudnienia osób niepełnosprawnych w urzędzie</w:t>
      </w:r>
    </w:p>
    <w:p w:rsidR="00F022FD" w:rsidRPr="00755224" w:rsidRDefault="00F022FD" w:rsidP="00F022FD">
      <w:pPr>
        <w:pStyle w:val="Nagwek4"/>
        <w:spacing w:before="0" w:beforeAutospacing="0" w:after="0" w:afterAutospacing="0"/>
        <w:rPr>
          <w:rFonts w:ascii="Lato" w:hAnsi="Lato"/>
          <w:color w:val="000000"/>
          <w:sz w:val="22"/>
          <w:szCs w:val="22"/>
        </w:rPr>
      </w:pPr>
      <w:r w:rsidRPr="00755224">
        <w:rPr>
          <w:rFonts w:ascii="Lato" w:hAnsi="Lato"/>
          <w:b w:val="0"/>
          <w:color w:val="000000"/>
          <w:sz w:val="22"/>
          <w:szCs w:val="22"/>
        </w:rPr>
        <w:t xml:space="preserve">W miesiącu poprzedzającym datę upublicznienia ogłoszenia wskaźnik zatrudnienia osób niepełnosprawnych w urzędzie, w rozumieniu przepisów o rehabilitacji zawodowej i społecznej oraz zatrudnianiu osób niepełnosprawnych </w:t>
      </w:r>
      <w:r w:rsidRPr="00755224">
        <w:rPr>
          <w:rFonts w:ascii="Lato" w:hAnsi="Lato"/>
          <w:color w:val="000000"/>
          <w:sz w:val="22"/>
          <w:szCs w:val="22"/>
        </w:rPr>
        <w:t>jest niższy niż 6%.</w:t>
      </w:r>
    </w:p>
    <w:p w:rsidR="00F022FD" w:rsidRPr="00755224" w:rsidRDefault="00F022FD" w:rsidP="00F022FD">
      <w:pPr>
        <w:pStyle w:val="Nagwek4"/>
        <w:spacing w:before="0" w:beforeAutospacing="0" w:after="0" w:afterAutospacing="0"/>
        <w:rPr>
          <w:rFonts w:ascii="Lato" w:hAnsi="Lato"/>
          <w:color w:val="000000"/>
          <w:sz w:val="22"/>
          <w:szCs w:val="22"/>
        </w:rPr>
      </w:pPr>
    </w:p>
    <w:p w:rsidR="00F022FD" w:rsidRPr="00755224" w:rsidRDefault="00F022FD" w:rsidP="00F022FD">
      <w:pPr>
        <w:pStyle w:val="Nagwek4"/>
        <w:spacing w:before="0" w:beforeAutospacing="0" w:after="0" w:afterAutospacing="0"/>
        <w:rPr>
          <w:rFonts w:ascii="Lato" w:hAnsi="Lato"/>
          <w:color w:val="000000"/>
          <w:sz w:val="22"/>
          <w:szCs w:val="22"/>
        </w:rPr>
      </w:pPr>
      <w:r w:rsidRPr="00755224">
        <w:rPr>
          <w:rFonts w:ascii="Lato" w:hAnsi="Lato"/>
          <w:color w:val="000000"/>
          <w:sz w:val="22"/>
          <w:szCs w:val="22"/>
        </w:rPr>
        <w:t>Celem naboru jest utworzenie listy kandydatów (rezerwy kadrowej), z której będą rekrutowani pracownicy na stanowiska ds. administracyjno-finansowych, kierownik referatu/wydziału oraz ds. administracyjno-finansowych, kierownik wydziału/referatu (Konsul RP) w wybranych placówkach zagranicznych RP.</w:t>
      </w:r>
    </w:p>
    <w:p w:rsidR="00F022FD" w:rsidRPr="00755224" w:rsidRDefault="00F022FD" w:rsidP="00F022FD">
      <w:pPr>
        <w:pStyle w:val="Nagwek1"/>
        <w:rPr>
          <w:rFonts w:ascii="Lato" w:hAnsi="Lato"/>
        </w:rPr>
      </w:pPr>
      <w:r w:rsidRPr="00755224">
        <w:rPr>
          <w:rFonts w:ascii="Lato" w:hAnsi="Lato"/>
        </w:rPr>
        <w:t>Adres urzędu:</w:t>
      </w:r>
    </w:p>
    <w:p w:rsidR="00F022FD" w:rsidRPr="00755224" w:rsidRDefault="00F022FD" w:rsidP="00F022FD">
      <w:pPr>
        <w:pStyle w:val="Nagwek4"/>
        <w:spacing w:before="0" w:beforeAutospacing="0" w:after="0" w:afterAutospacing="0"/>
        <w:rPr>
          <w:rFonts w:ascii="Lato" w:hAnsi="Lato"/>
          <w:b w:val="0"/>
          <w:color w:val="000000"/>
          <w:sz w:val="22"/>
          <w:szCs w:val="22"/>
        </w:rPr>
      </w:pPr>
      <w:r w:rsidRPr="00755224">
        <w:rPr>
          <w:rFonts w:ascii="Lato" w:hAnsi="Lato"/>
          <w:b w:val="0"/>
          <w:color w:val="000000"/>
          <w:sz w:val="22"/>
          <w:szCs w:val="22"/>
        </w:rPr>
        <w:t>Ministerstwo Spraw Zagranicznych</w:t>
      </w:r>
    </w:p>
    <w:p w:rsidR="00F022FD" w:rsidRPr="00755224" w:rsidRDefault="00F022FD" w:rsidP="00F022FD">
      <w:pPr>
        <w:pStyle w:val="Nagwek4"/>
        <w:spacing w:before="0" w:beforeAutospacing="0" w:after="0" w:afterAutospacing="0"/>
        <w:rPr>
          <w:rFonts w:ascii="Lato" w:hAnsi="Lato"/>
          <w:b w:val="0"/>
          <w:color w:val="000000"/>
          <w:sz w:val="22"/>
          <w:szCs w:val="22"/>
        </w:rPr>
      </w:pPr>
      <w:r w:rsidRPr="00755224">
        <w:rPr>
          <w:rFonts w:ascii="Lato" w:hAnsi="Lato"/>
          <w:b w:val="0"/>
          <w:color w:val="000000"/>
          <w:sz w:val="22"/>
          <w:szCs w:val="22"/>
        </w:rPr>
        <w:t>Al. J. Ch. Szucha 23</w:t>
      </w:r>
    </w:p>
    <w:p w:rsidR="00F022FD" w:rsidRPr="00755224" w:rsidRDefault="00F022FD" w:rsidP="00F022FD">
      <w:pPr>
        <w:pStyle w:val="Nagwek4"/>
        <w:spacing w:before="0" w:beforeAutospacing="0" w:after="0" w:afterAutospacing="0"/>
        <w:rPr>
          <w:rFonts w:ascii="Lato" w:hAnsi="Lato"/>
          <w:b w:val="0"/>
          <w:color w:val="000000"/>
          <w:sz w:val="22"/>
          <w:szCs w:val="22"/>
        </w:rPr>
      </w:pPr>
      <w:r w:rsidRPr="00755224">
        <w:rPr>
          <w:rFonts w:ascii="Lato" w:hAnsi="Lato"/>
          <w:b w:val="0"/>
          <w:color w:val="000000"/>
          <w:sz w:val="22"/>
          <w:szCs w:val="22"/>
        </w:rPr>
        <w:t>00-580 Warszawa</w:t>
      </w:r>
    </w:p>
    <w:p w:rsidR="00F022FD" w:rsidRPr="00755224" w:rsidRDefault="00F022FD" w:rsidP="00F022FD">
      <w:pPr>
        <w:pStyle w:val="Nagwek1"/>
        <w:rPr>
          <w:rFonts w:ascii="Lato" w:hAnsi="Lato"/>
        </w:rPr>
      </w:pPr>
      <w:r w:rsidRPr="00755224">
        <w:rPr>
          <w:rFonts w:ascii="Lato" w:hAnsi="Lato"/>
        </w:rPr>
        <w:t xml:space="preserve">Miejsce wykonywania pracy: </w:t>
      </w:r>
    </w:p>
    <w:p w:rsidR="00F022FD" w:rsidRPr="00755224" w:rsidRDefault="00F022FD" w:rsidP="00F022FD">
      <w:pPr>
        <w:pStyle w:val="Nagwek4"/>
        <w:spacing w:before="0" w:beforeAutospacing="0" w:after="0" w:afterAutospacing="0"/>
        <w:rPr>
          <w:rFonts w:ascii="Lato" w:hAnsi="Lato"/>
          <w:color w:val="000000"/>
          <w:sz w:val="22"/>
          <w:szCs w:val="22"/>
        </w:rPr>
      </w:pPr>
      <w:r w:rsidRPr="00755224">
        <w:rPr>
          <w:rFonts w:ascii="Lato" w:hAnsi="Lato"/>
          <w:b w:val="0"/>
          <w:color w:val="000000"/>
          <w:sz w:val="22"/>
          <w:szCs w:val="22"/>
        </w:rPr>
        <w:t>Wybrane placówki zagraniczne RP</w:t>
      </w:r>
    </w:p>
    <w:p w:rsidR="00F022FD" w:rsidRPr="00755224" w:rsidRDefault="00F022FD" w:rsidP="00F022FD">
      <w:pPr>
        <w:pStyle w:val="Nagwek1"/>
        <w:rPr>
          <w:rFonts w:ascii="Lato" w:hAnsi="Lato"/>
        </w:rPr>
      </w:pPr>
      <w:r w:rsidRPr="00755224">
        <w:rPr>
          <w:rFonts w:ascii="Lato" w:hAnsi="Lato"/>
        </w:rPr>
        <w:t xml:space="preserve">Zakres zadań wykonywanych na stanowisku pracy: </w:t>
      </w:r>
    </w:p>
    <w:p w:rsidR="00F022FD" w:rsidRPr="00755224" w:rsidRDefault="00F022FD" w:rsidP="00F022FD">
      <w:pPr>
        <w:pStyle w:val="Akapitzlist"/>
        <w:numPr>
          <w:ilvl w:val="0"/>
          <w:numId w:val="6"/>
        </w:numPr>
        <w:rPr>
          <w:rFonts w:ascii="Lato" w:hAnsi="Lato"/>
          <w:sz w:val="22"/>
          <w:szCs w:val="22"/>
        </w:rPr>
      </w:pPr>
      <w:r w:rsidRPr="00755224">
        <w:rPr>
          <w:rFonts w:ascii="Lato" w:hAnsi="Lato"/>
          <w:sz w:val="22"/>
          <w:szCs w:val="22"/>
        </w:rPr>
        <w:t>Prowadzi rachunkowość placówki zgodnie z obowiązującymi przepisami i zasadami oraz wykonuje dyspozycje środkami pieniężnymi, terminowo rozlicza należności i zobowiązania, przestrzega rozliczeń pieniężnych i ochrony wartości pieniężnych.</w:t>
      </w:r>
    </w:p>
    <w:p w:rsidR="00F022FD" w:rsidRPr="00755224" w:rsidRDefault="00F022FD" w:rsidP="00F022FD">
      <w:pPr>
        <w:pStyle w:val="Akapitzlist"/>
        <w:numPr>
          <w:ilvl w:val="0"/>
          <w:numId w:val="6"/>
        </w:numPr>
        <w:rPr>
          <w:rFonts w:ascii="Lato" w:hAnsi="Lato"/>
          <w:sz w:val="22"/>
          <w:szCs w:val="22"/>
        </w:rPr>
      </w:pPr>
      <w:r w:rsidRPr="00755224">
        <w:rPr>
          <w:rFonts w:ascii="Lato" w:hAnsi="Lato"/>
          <w:sz w:val="22"/>
          <w:szCs w:val="22"/>
        </w:rPr>
        <w:t>Dokonuje wstępnej kontroli dokumentów dotyczących operacji gospodarczych i finansowych (pod względem ich kompletności i rzetelności). Akceptuje zawierane umowy w powyższym zakresie.</w:t>
      </w:r>
    </w:p>
    <w:p w:rsidR="00F022FD" w:rsidRPr="00755224" w:rsidRDefault="00F022FD" w:rsidP="00F022FD">
      <w:pPr>
        <w:pStyle w:val="Akapitzlist"/>
        <w:numPr>
          <w:ilvl w:val="0"/>
          <w:numId w:val="6"/>
        </w:numPr>
        <w:rPr>
          <w:rFonts w:ascii="Lato" w:hAnsi="Lato"/>
          <w:sz w:val="22"/>
          <w:szCs w:val="22"/>
        </w:rPr>
      </w:pPr>
      <w:r w:rsidRPr="00755224">
        <w:rPr>
          <w:rFonts w:ascii="Lato" w:hAnsi="Lato"/>
          <w:sz w:val="22"/>
          <w:szCs w:val="22"/>
        </w:rPr>
        <w:lastRenderedPageBreak/>
        <w:t>Sporządza plany finansowe, prowadzi bieżącą kontrolę ich wykonania oraz sporządza sprawozdania finansowe, nadzoruje wykonanie budżetu placówki, dostarcza rzetelnej informacji dla dysponenta części budżetowej.</w:t>
      </w:r>
    </w:p>
    <w:p w:rsidR="00F022FD" w:rsidRPr="00755224" w:rsidRDefault="00F022FD" w:rsidP="00F022FD">
      <w:pPr>
        <w:pStyle w:val="Akapitzlist"/>
        <w:numPr>
          <w:ilvl w:val="0"/>
          <w:numId w:val="6"/>
        </w:numPr>
        <w:rPr>
          <w:rFonts w:ascii="Lato" w:hAnsi="Lato"/>
          <w:sz w:val="22"/>
          <w:szCs w:val="22"/>
        </w:rPr>
      </w:pPr>
      <w:r w:rsidRPr="00755224">
        <w:rPr>
          <w:rFonts w:ascii="Lato" w:hAnsi="Lato"/>
          <w:sz w:val="22"/>
          <w:szCs w:val="22"/>
        </w:rPr>
        <w:t xml:space="preserve">Wykonuje obowiązki zarządcy nieruchomości oraz prowadzi sprawy związane z: </w:t>
      </w:r>
    </w:p>
    <w:p w:rsidR="00F022FD" w:rsidRPr="00755224" w:rsidRDefault="00F022FD" w:rsidP="00F022FD">
      <w:pPr>
        <w:pStyle w:val="Akapitzlist"/>
        <w:ind w:left="720"/>
        <w:rPr>
          <w:rFonts w:ascii="Lato" w:hAnsi="Lato"/>
          <w:sz w:val="22"/>
          <w:szCs w:val="22"/>
        </w:rPr>
      </w:pPr>
      <w:r w:rsidRPr="00755224">
        <w:rPr>
          <w:rFonts w:ascii="Lato" w:hAnsi="Lato"/>
          <w:sz w:val="22"/>
          <w:szCs w:val="22"/>
        </w:rPr>
        <w:t xml:space="preserve">- gospodarką majątkiem ruchomym placówki; </w:t>
      </w:r>
    </w:p>
    <w:p w:rsidR="00F022FD" w:rsidRPr="00755224" w:rsidRDefault="00F022FD" w:rsidP="00F022FD">
      <w:pPr>
        <w:pStyle w:val="Akapitzlist"/>
        <w:ind w:left="720"/>
        <w:rPr>
          <w:rFonts w:ascii="Lato" w:hAnsi="Lato"/>
          <w:sz w:val="22"/>
          <w:szCs w:val="22"/>
        </w:rPr>
      </w:pPr>
      <w:r w:rsidRPr="00755224">
        <w:rPr>
          <w:rFonts w:ascii="Lato" w:hAnsi="Lato"/>
          <w:sz w:val="22"/>
          <w:szCs w:val="22"/>
        </w:rPr>
        <w:t xml:space="preserve">- postępowaniami o udzielenie zamówienia publicznego; </w:t>
      </w:r>
    </w:p>
    <w:p w:rsidR="00F022FD" w:rsidRPr="00755224" w:rsidRDefault="00F022FD" w:rsidP="00F022FD">
      <w:pPr>
        <w:pStyle w:val="Akapitzlist"/>
        <w:ind w:left="720"/>
        <w:rPr>
          <w:rFonts w:ascii="Lato" w:hAnsi="Lato"/>
          <w:sz w:val="22"/>
          <w:szCs w:val="22"/>
        </w:rPr>
      </w:pPr>
      <w:r w:rsidRPr="00755224">
        <w:rPr>
          <w:rFonts w:ascii="Lato" w:hAnsi="Lato"/>
          <w:sz w:val="22"/>
          <w:szCs w:val="22"/>
        </w:rPr>
        <w:t xml:space="preserve">- gospodarką samochodową oraz w zakresie logistyki; </w:t>
      </w:r>
    </w:p>
    <w:p w:rsidR="00F022FD" w:rsidRPr="00755224" w:rsidRDefault="00F022FD" w:rsidP="00F022FD">
      <w:pPr>
        <w:pStyle w:val="Akapitzlist"/>
        <w:ind w:left="720"/>
        <w:rPr>
          <w:rFonts w:ascii="Lato" w:hAnsi="Lato"/>
          <w:sz w:val="22"/>
          <w:szCs w:val="22"/>
        </w:rPr>
      </w:pPr>
      <w:r w:rsidRPr="00755224">
        <w:rPr>
          <w:rFonts w:ascii="Lato" w:hAnsi="Lato"/>
          <w:sz w:val="22"/>
          <w:szCs w:val="22"/>
        </w:rPr>
        <w:t>- bieżącymi zakupami placówki, w tym  zakupem usług; </w:t>
      </w:r>
    </w:p>
    <w:p w:rsidR="00F022FD" w:rsidRPr="00755224" w:rsidRDefault="00F022FD" w:rsidP="00F022FD">
      <w:pPr>
        <w:pStyle w:val="Akapitzlist"/>
        <w:ind w:left="720"/>
        <w:rPr>
          <w:rFonts w:ascii="Lato" w:hAnsi="Lato"/>
          <w:sz w:val="22"/>
          <w:szCs w:val="22"/>
        </w:rPr>
      </w:pPr>
      <w:r w:rsidRPr="00755224">
        <w:rPr>
          <w:rFonts w:ascii="Lato" w:hAnsi="Lato"/>
          <w:sz w:val="22"/>
          <w:szCs w:val="22"/>
        </w:rPr>
        <w:t xml:space="preserve">- przygotowywaniem i obsługą oficjalnych przyjęć i imprez okolicznościowych; </w:t>
      </w:r>
    </w:p>
    <w:p w:rsidR="00F022FD" w:rsidRPr="00755224" w:rsidRDefault="00F022FD" w:rsidP="00F022FD">
      <w:pPr>
        <w:pStyle w:val="Akapitzlist"/>
        <w:ind w:left="720"/>
        <w:rPr>
          <w:rFonts w:ascii="Lato" w:hAnsi="Lato"/>
          <w:sz w:val="22"/>
          <w:szCs w:val="22"/>
        </w:rPr>
      </w:pPr>
      <w:r w:rsidRPr="00755224">
        <w:rPr>
          <w:rFonts w:ascii="Lato" w:hAnsi="Lato"/>
          <w:sz w:val="22"/>
          <w:szCs w:val="22"/>
        </w:rPr>
        <w:t>- nadzorem i kontrolą usługodawców, zwłaszcza realizujących bieżącą obsługę techniczną nieruchomości.</w:t>
      </w:r>
    </w:p>
    <w:p w:rsidR="00F022FD" w:rsidRPr="00755224" w:rsidRDefault="00F022FD" w:rsidP="00F022FD">
      <w:pPr>
        <w:pStyle w:val="Akapitzlist"/>
        <w:numPr>
          <w:ilvl w:val="0"/>
          <w:numId w:val="6"/>
        </w:numPr>
        <w:rPr>
          <w:rFonts w:ascii="Lato" w:hAnsi="Lato"/>
          <w:sz w:val="22"/>
          <w:szCs w:val="22"/>
        </w:rPr>
      </w:pPr>
      <w:r w:rsidRPr="00755224">
        <w:rPr>
          <w:rFonts w:ascii="Lato" w:hAnsi="Lato"/>
          <w:sz w:val="22"/>
          <w:szCs w:val="22"/>
        </w:rPr>
        <w:t xml:space="preserve">Nadzoruje pracę kancelarii. </w:t>
      </w:r>
    </w:p>
    <w:p w:rsidR="00F022FD" w:rsidRPr="00755224" w:rsidRDefault="00F022FD" w:rsidP="00F022FD">
      <w:pPr>
        <w:pStyle w:val="Akapitzlist"/>
        <w:numPr>
          <w:ilvl w:val="0"/>
          <w:numId w:val="6"/>
        </w:numPr>
        <w:rPr>
          <w:rFonts w:ascii="Lato" w:hAnsi="Lato"/>
          <w:sz w:val="22"/>
          <w:szCs w:val="22"/>
        </w:rPr>
      </w:pPr>
      <w:r w:rsidRPr="00755224">
        <w:rPr>
          <w:rFonts w:ascii="Lato" w:hAnsi="Lato"/>
          <w:sz w:val="22"/>
          <w:szCs w:val="22"/>
        </w:rPr>
        <w:t>Dokonuje kontroli zgodności wniosków o wszczęcie postępowań o zamówienia publiczne i projektów umów z planem finansowym oraz dokonuje kontroli formalno-rachunkowej dokumentów dotyczących operacji gospodarczych przed zapłatą.</w:t>
      </w:r>
    </w:p>
    <w:p w:rsidR="00F022FD" w:rsidRPr="00755224" w:rsidRDefault="00F022FD" w:rsidP="00F022FD">
      <w:pPr>
        <w:pStyle w:val="Akapitzlist"/>
        <w:numPr>
          <w:ilvl w:val="0"/>
          <w:numId w:val="6"/>
        </w:numPr>
        <w:rPr>
          <w:rFonts w:ascii="Lato" w:hAnsi="Lato" w:cs="Arial"/>
          <w:sz w:val="22"/>
          <w:szCs w:val="22"/>
        </w:rPr>
      </w:pPr>
      <w:r w:rsidRPr="00755224">
        <w:rPr>
          <w:rFonts w:ascii="Lato" w:hAnsi="Lato" w:cs="Arial"/>
          <w:sz w:val="22"/>
          <w:szCs w:val="22"/>
        </w:rPr>
        <w:t xml:space="preserve">Działa na rzecz ochrony praw i interesów polskich obywateli za granicą. Monitoruje ochronę praw mniejszości polskich i Polonii w podległym okręgu konsularnym; zapewnia opiekę konsularną i pomoc obywatelom polskim za granicą </w:t>
      </w:r>
      <w:r w:rsidRPr="00755224">
        <w:rPr>
          <w:rFonts w:ascii="Lato" w:hAnsi="Lato"/>
          <w:i/>
          <w:color w:val="000000"/>
          <w:sz w:val="22"/>
          <w:szCs w:val="22"/>
        </w:rPr>
        <w:t>(</w:t>
      </w:r>
      <w:r w:rsidRPr="00755224">
        <w:rPr>
          <w:rFonts w:ascii="Lato" w:hAnsi="Lato"/>
          <w:i/>
          <w:sz w:val="22"/>
          <w:szCs w:val="22"/>
        </w:rPr>
        <w:t>dotyczy stanowiska ds. administracyjno-finansowych, kierownik wydziału/referatu (Konsul RP)</w:t>
      </w:r>
      <w:r w:rsidRPr="00755224">
        <w:rPr>
          <w:rFonts w:ascii="Lato" w:hAnsi="Lato" w:cs="Arial"/>
          <w:sz w:val="22"/>
          <w:szCs w:val="22"/>
        </w:rPr>
        <w:t>.</w:t>
      </w:r>
    </w:p>
    <w:p w:rsidR="00F022FD" w:rsidRPr="00755224" w:rsidRDefault="00F022FD" w:rsidP="00F022FD">
      <w:pPr>
        <w:pStyle w:val="Akapitzlist"/>
        <w:numPr>
          <w:ilvl w:val="0"/>
          <w:numId w:val="6"/>
        </w:numPr>
        <w:rPr>
          <w:rFonts w:ascii="Lato" w:hAnsi="Lato"/>
          <w:sz w:val="22"/>
          <w:szCs w:val="22"/>
        </w:rPr>
      </w:pPr>
      <w:r w:rsidRPr="00755224">
        <w:rPr>
          <w:rFonts w:ascii="Lato" w:hAnsi="Lato"/>
          <w:sz w:val="22"/>
          <w:szCs w:val="22"/>
        </w:rPr>
        <w:t>Wykonuje czynności z zakresu spraw konsularnych i polonijnych, nadzoruje i bierze udział w organizacji wyborów powszechnych, referendów narodowych oraz udziela informacji właściwym organom Rzeczypospolitej Polskiej i zainteresowanym obywatelom polskim z zakresu ustawodawstwa państwa urzędowania i umów zawieranych przez nie z państwami trzecimi</w:t>
      </w:r>
      <w:r w:rsidRPr="00755224">
        <w:rPr>
          <w:rFonts w:ascii="Lato" w:hAnsi="Lato"/>
          <w:i/>
          <w:sz w:val="22"/>
          <w:szCs w:val="22"/>
        </w:rPr>
        <w:t xml:space="preserve"> </w:t>
      </w:r>
      <w:r w:rsidRPr="00755224">
        <w:rPr>
          <w:rFonts w:ascii="Lato" w:hAnsi="Lato"/>
          <w:i/>
          <w:color w:val="000000"/>
          <w:sz w:val="22"/>
          <w:szCs w:val="22"/>
        </w:rPr>
        <w:t>(</w:t>
      </w:r>
      <w:r w:rsidRPr="00755224">
        <w:rPr>
          <w:rFonts w:ascii="Lato" w:hAnsi="Lato"/>
          <w:i/>
          <w:sz w:val="22"/>
          <w:szCs w:val="22"/>
        </w:rPr>
        <w:t>dotyczy stanowiska ds. administracyjno-finansowych, kierownik wydziału/referatu (Konsul RP)</w:t>
      </w:r>
      <w:r w:rsidRPr="00755224">
        <w:rPr>
          <w:rFonts w:ascii="Lato" w:hAnsi="Lato"/>
          <w:sz w:val="22"/>
          <w:szCs w:val="22"/>
        </w:rPr>
        <w:t>.</w:t>
      </w:r>
    </w:p>
    <w:p w:rsidR="00F022FD" w:rsidRPr="00755224" w:rsidRDefault="00F022FD" w:rsidP="00F022FD">
      <w:pPr>
        <w:pStyle w:val="Akapitzlist"/>
        <w:numPr>
          <w:ilvl w:val="0"/>
          <w:numId w:val="6"/>
        </w:numPr>
        <w:rPr>
          <w:rFonts w:ascii="Lato" w:hAnsi="Lato"/>
          <w:sz w:val="22"/>
          <w:szCs w:val="22"/>
        </w:rPr>
      </w:pPr>
      <w:r w:rsidRPr="00755224">
        <w:rPr>
          <w:rFonts w:ascii="Lato" w:hAnsi="Lato"/>
          <w:sz w:val="22"/>
          <w:szCs w:val="22"/>
        </w:rPr>
        <w:t>Planuje, organizuje i nadzoruje pracę wydziału/referatu. Nadzoruje procesy kadrowe prowadzone w placówce.</w:t>
      </w:r>
    </w:p>
    <w:p w:rsidR="00F022FD" w:rsidRPr="00755224" w:rsidRDefault="00F022FD" w:rsidP="00F022FD">
      <w:pPr>
        <w:pStyle w:val="Nagwek1"/>
        <w:rPr>
          <w:rFonts w:ascii="Lato" w:hAnsi="Lato"/>
        </w:rPr>
      </w:pPr>
      <w:r w:rsidRPr="00755224">
        <w:rPr>
          <w:rFonts w:ascii="Lato" w:hAnsi="Lato"/>
        </w:rPr>
        <w:t>Warunki pracy:</w:t>
      </w:r>
    </w:p>
    <w:p w:rsidR="00F022FD" w:rsidRPr="00755224" w:rsidRDefault="00F022FD" w:rsidP="00F022FD">
      <w:pPr>
        <w:pStyle w:val="Nagwek2"/>
        <w:rPr>
          <w:rFonts w:ascii="Lato" w:hAnsi="Lato"/>
        </w:rPr>
      </w:pPr>
      <w:r w:rsidRPr="00755224">
        <w:rPr>
          <w:rFonts w:ascii="Lato" w:hAnsi="Lato"/>
        </w:rPr>
        <w:t>Warunki dotyczące charakteru pracy na stanowisku i sposobu wykonywania zadań:</w:t>
      </w:r>
    </w:p>
    <w:p w:rsidR="00F022FD" w:rsidRPr="00755224" w:rsidRDefault="00F022FD" w:rsidP="00F022FD">
      <w:pPr>
        <w:pStyle w:val="Akapitzlist"/>
        <w:numPr>
          <w:ilvl w:val="0"/>
          <w:numId w:val="1"/>
        </w:numPr>
        <w:jc w:val="both"/>
        <w:rPr>
          <w:rFonts w:ascii="Lato" w:hAnsi="Lato" w:cs="Arial"/>
          <w:sz w:val="22"/>
          <w:szCs w:val="22"/>
        </w:rPr>
      </w:pPr>
      <w:r w:rsidRPr="00755224">
        <w:rPr>
          <w:rFonts w:ascii="Lato" w:hAnsi="Lato" w:cs="Arial"/>
          <w:sz w:val="22"/>
          <w:szCs w:val="22"/>
        </w:rPr>
        <w:t>praca w terenie,</w:t>
      </w:r>
    </w:p>
    <w:p w:rsidR="00F022FD" w:rsidRPr="00755224" w:rsidRDefault="00F022FD" w:rsidP="00F022FD">
      <w:pPr>
        <w:pStyle w:val="Akapitzlist"/>
        <w:numPr>
          <w:ilvl w:val="0"/>
          <w:numId w:val="1"/>
        </w:numPr>
        <w:jc w:val="both"/>
        <w:rPr>
          <w:rFonts w:ascii="Lato" w:hAnsi="Lato" w:cs="Arial"/>
          <w:sz w:val="22"/>
          <w:szCs w:val="22"/>
        </w:rPr>
      </w:pPr>
      <w:r w:rsidRPr="00755224">
        <w:rPr>
          <w:rFonts w:ascii="Lato" w:hAnsi="Lato" w:cs="Arial"/>
          <w:sz w:val="22"/>
          <w:szCs w:val="22"/>
        </w:rPr>
        <w:t>nietypowe godziny pracy,</w:t>
      </w:r>
    </w:p>
    <w:p w:rsidR="00F022FD" w:rsidRPr="00755224" w:rsidRDefault="00F022FD" w:rsidP="00F022FD">
      <w:pPr>
        <w:pStyle w:val="Akapitzlist"/>
        <w:numPr>
          <w:ilvl w:val="0"/>
          <w:numId w:val="1"/>
        </w:numPr>
        <w:jc w:val="both"/>
        <w:rPr>
          <w:rFonts w:ascii="Lato" w:hAnsi="Lato" w:cs="Arial"/>
          <w:sz w:val="22"/>
          <w:szCs w:val="22"/>
        </w:rPr>
      </w:pPr>
      <w:r w:rsidRPr="00755224">
        <w:rPr>
          <w:rFonts w:ascii="Lato" w:hAnsi="Lato" w:cs="Arial"/>
          <w:sz w:val="22"/>
          <w:szCs w:val="22"/>
        </w:rPr>
        <w:t>zagrożenie korupcją,</w:t>
      </w:r>
    </w:p>
    <w:p w:rsidR="00F022FD" w:rsidRPr="00755224" w:rsidRDefault="00F022FD" w:rsidP="00F022FD">
      <w:pPr>
        <w:pStyle w:val="Akapitzlist"/>
        <w:numPr>
          <w:ilvl w:val="0"/>
          <w:numId w:val="1"/>
        </w:numPr>
        <w:jc w:val="both"/>
        <w:rPr>
          <w:rFonts w:ascii="Lato" w:hAnsi="Lato" w:cs="Arial"/>
          <w:sz w:val="22"/>
          <w:szCs w:val="22"/>
        </w:rPr>
      </w:pPr>
      <w:r w:rsidRPr="00755224">
        <w:rPr>
          <w:rFonts w:ascii="Lato" w:hAnsi="Lato" w:cs="Arial"/>
          <w:sz w:val="22"/>
          <w:szCs w:val="22"/>
        </w:rPr>
        <w:t>permanentna obsługa klientów zewnętrznych,</w:t>
      </w:r>
    </w:p>
    <w:p w:rsidR="00F022FD" w:rsidRPr="00755224" w:rsidRDefault="00F022FD" w:rsidP="00F022FD">
      <w:pPr>
        <w:pStyle w:val="Akapitzlist"/>
        <w:numPr>
          <w:ilvl w:val="0"/>
          <w:numId w:val="1"/>
        </w:numPr>
        <w:jc w:val="both"/>
        <w:rPr>
          <w:rFonts w:ascii="Lato" w:hAnsi="Lato" w:cs="Arial"/>
          <w:sz w:val="22"/>
          <w:szCs w:val="22"/>
        </w:rPr>
      </w:pPr>
      <w:r w:rsidRPr="00755224">
        <w:rPr>
          <w:rFonts w:ascii="Lato" w:hAnsi="Lato" w:cs="Arial"/>
          <w:sz w:val="22"/>
          <w:szCs w:val="22"/>
        </w:rPr>
        <w:t>inne (transport ręczny, praca na wysokości).</w:t>
      </w:r>
    </w:p>
    <w:p w:rsidR="00F022FD" w:rsidRPr="00755224" w:rsidRDefault="00F022FD" w:rsidP="00F022FD">
      <w:pPr>
        <w:pStyle w:val="Default"/>
        <w:ind w:left="360"/>
        <w:jc w:val="both"/>
        <w:rPr>
          <w:rFonts w:ascii="Lato" w:hAnsi="Lato"/>
        </w:rPr>
      </w:pPr>
    </w:p>
    <w:p w:rsidR="00F022FD" w:rsidRPr="00755224" w:rsidRDefault="00F022FD" w:rsidP="00F022FD">
      <w:pPr>
        <w:autoSpaceDE w:val="0"/>
        <w:autoSpaceDN w:val="0"/>
        <w:adjustRightInd w:val="0"/>
        <w:rPr>
          <w:rFonts w:ascii="Lato" w:eastAsiaTheme="majorEastAsia" w:hAnsi="Lato" w:cstheme="majorBidi"/>
          <w:b/>
          <w:bCs/>
          <w:color w:val="4F81BD" w:themeColor="accent1"/>
          <w:sz w:val="26"/>
          <w:szCs w:val="26"/>
        </w:rPr>
      </w:pPr>
      <w:r w:rsidRPr="00755224">
        <w:rPr>
          <w:rFonts w:ascii="Lato" w:eastAsiaTheme="majorEastAsia" w:hAnsi="Lato" w:cstheme="majorBidi"/>
          <w:b/>
          <w:bCs/>
          <w:color w:val="4F81BD" w:themeColor="accent1"/>
          <w:sz w:val="26"/>
          <w:szCs w:val="26"/>
        </w:rPr>
        <w:t>Oferujemy:</w:t>
      </w:r>
    </w:p>
    <w:p w:rsidR="00F022FD" w:rsidRPr="00755224" w:rsidRDefault="00F022FD" w:rsidP="00F022FD">
      <w:pPr>
        <w:autoSpaceDE w:val="0"/>
        <w:autoSpaceDN w:val="0"/>
        <w:adjustRightInd w:val="0"/>
        <w:jc w:val="center"/>
        <w:rPr>
          <w:rFonts w:ascii="Lato" w:hAnsi="Lato"/>
          <w:b/>
          <w:smallCaps/>
          <w:color w:val="000000"/>
          <w:szCs w:val="22"/>
          <w:u w:val="single"/>
        </w:rPr>
      </w:pPr>
    </w:p>
    <w:p w:rsidR="00F022FD" w:rsidRPr="00755224" w:rsidRDefault="00F022FD" w:rsidP="00F022FD">
      <w:pPr>
        <w:pStyle w:val="Akapitzlist"/>
        <w:numPr>
          <w:ilvl w:val="0"/>
          <w:numId w:val="8"/>
        </w:numPr>
        <w:autoSpaceDE w:val="0"/>
        <w:autoSpaceDN w:val="0"/>
        <w:adjustRightInd w:val="0"/>
        <w:rPr>
          <w:rFonts w:ascii="Lato" w:hAnsi="Lato"/>
          <w:sz w:val="22"/>
          <w:szCs w:val="22"/>
        </w:rPr>
      </w:pPr>
      <w:r w:rsidRPr="00755224">
        <w:rPr>
          <w:rFonts w:ascii="Lato" w:hAnsi="Lato"/>
          <w:sz w:val="22"/>
          <w:szCs w:val="22"/>
        </w:rPr>
        <w:t>Stosunek pracy zawierany jest na podstawie powołania na czas pracy w placówce zagranicznej (przewidywany czas pracy w placówce zagranicznej – ok. 4 lata)</w:t>
      </w:r>
    </w:p>
    <w:p w:rsidR="00F022FD" w:rsidRPr="00755224" w:rsidRDefault="00F022FD" w:rsidP="00F022FD">
      <w:pPr>
        <w:pStyle w:val="Akapitzlist"/>
        <w:numPr>
          <w:ilvl w:val="0"/>
          <w:numId w:val="8"/>
        </w:numPr>
        <w:autoSpaceDE w:val="0"/>
        <w:autoSpaceDN w:val="0"/>
        <w:adjustRightInd w:val="0"/>
        <w:rPr>
          <w:rFonts w:ascii="Lato" w:hAnsi="Lato"/>
          <w:sz w:val="22"/>
          <w:szCs w:val="22"/>
        </w:rPr>
      </w:pPr>
      <w:r w:rsidRPr="00755224">
        <w:rPr>
          <w:rFonts w:ascii="Lato" w:hAnsi="Lato"/>
          <w:sz w:val="22"/>
          <w:szCs w:val="22"/>
        </w:rPr>
        <w:t>Wynagrodzenie składające się z:</w:t>
      </w:r>
    </w:p>
    <w:p w:rsidR="00F022FD" w:rsidRPr="00755224" w:rsidRDefault="00F022FD" w:rsidP="00F022FD">
      <w:pPr>
        <w:pStyle w:val="Akapitzlist"/>
        <w:numPr>
          <w:ilvl w:val="1"/>
          <w:numId w:val="8"/>
        </w:numPr>
        <w:autoSpaceDE w:val="0"/>
        <w:autoSpaceDN w:val="0"/>
        <w:adjustRightInd w:val="0"/>
        <w:rPr>
          <w:rFonts w:ascii="Lato" w:hAnsi="Lato"/>
          <w:sz w:val="22"/>
          <w:szCs w:val="22"/>
        </w:rPr>
      </w:pPr>
      <w:r w:rsidRPr="00755224">
        <w:rPr>
          <w:rFonts w:ascii="Lato" w:hAnsi="Lato"/>
          <w:b/>
          <w:sz w:val="22"/>
          <w:szCs w:val="22"/>
        </w:rPr>
        <w:t>wynagrodzenia zasadniczego</w:t>
      </w:r>
      <w:r w:rsidRPr="00755224">
        <w:rPr>
          <w:rFonts w:ascii="Lato" w:hAnsi="Lato"/>
          <w:sz w:val="22"/>
          <w:szCs w:val="22"/>
        </w:rPr>
        <w:t xml:space="preserve"> ok. 5 </w:t>
      </w:r>
      <w:r w:rsidR="00D60A3A">
        <w:rPr>
          <w:rFonts w:ascii="Lato" w:hAnsi="Lato"/>
          <w:sz w:val="22"/>
          <w:szCs w:val="22"/>
        </w:rPr>
        <w:t>914</w:t>
      </w:r>
      <w:r w:rsidRPr="00755224">
        <w:rPr>
          <w:rFonts w:ascii="Lato" w:hAnsi="Lato"/>
          <w:sz w:val="22"/>
          <w:szCs w:val="22"/>
        </w:rPr>
        <w:t xml:space="preserve"> zł brutto,</w:t>
      </w:r>
    </w:p>
    <w:p w:rsidR="00F022FD" w:rsidRPr="00755224" w:rsidRDefault="00F022FD" w:rsidP="00F022FD">
      <w:pPr>
        <w:pStyle w:val="Akapitzlist"/>
        <w:numPr>
          <w:ilvl w:val="1"/>
          <w:numId w:val="8"/>
        </w:numPr>
        <w:autoSpaceDE w:val="0"/>
        <w:autoSpaceDN w:val="0"/>
        <w:adjustRightInd w:val="0"/>
        <w:rPr>
          <w:rFonts w:ascii="Lato" w:hAnsi="Lato"/>
          <w:sz w:val="22"/>
          <w:szCs w:val="22"/>
        </w:rPr>
      </w:pPr>
      <w:r w:rsidRPr="00755224">
        <w:rPr>
          <w:rFonts w:ascii="Lato" w:hAnsi="Lato"/>
          <w:b/>
          <w:sz w:val="22"/>
          <w:szCs w:val="22"/>
        </w:rPr>
        <w:t>dodatku stażowego</w:t>
      </w:r>
      <w:r w:rsidRPr="00755224">
        <w:rPr>
          <w:rFonts w:ascii="Lato" w:hAnsi="Lato"/>
          <w:sz w:val="22"/>
          <w:szCs w:val="22"/>
        </w:rPr>
        <w:t xml:space="preserve"> w wysokości do 20% wynagrodzenia zasadniczego (po udokumentowaniu prawa do tego dodatku),</w:t>
      </w:r>
    </w:p>
    <w:p w:rsidR="00F022FD" w:rsidRPr="00755224" w:rsidRDefault="00F022FD" w:rsidP="00F022FD">
      <w:pPr>
        <w:pStyle w:val="Akapitzlist"/>
        <w:numPr>
          <w:ilvl w:val="1"/>
          <w:numId w:val="8"/>
        </w:numPr>
        <w:autoSpaceDE w:val="0"/>
        <w:autoSpaceDN w:val="0"/>
        <w:adjustRightInd w:val="0"/>
        <w:rPr>
          <w:rFonts w:ascii="Lato" w:hAnsi="Lato"/>
          <w:sz w:val="22"/>
          <w:szCs w:val="22"/>
        </w:rPr>
      </w:pPr>
      <w:r w:rsidRPr="00755224">
        <w:rPr>
          <w:rFonts w:ascii="Lato" w:hAnsi="Lato"/>
          <w:b/>
          <w:sz w:val="22"/>
          <w:szCs w:val="22"/>
        </w:rPr>
        <w:t>dodatku zagranicznego</w:t>
      </w:r>
      <w:r w:rsidRPr="00755224">
        <w:rPr>
          <w:rFonts w:ascii="Lato" w:hAnsi="Lato"/>
          <w:sz w:val="22"/>
          <w:szCs w:val="22"/>
        </w:rPr>
        <w:t xml:space="preserve"> wypłacanego w walucie, zależnego od </w:t>
      </w:r>
      <w:r w:rsidRPr="00755224">
        <w:rPr>
          <w:rFonts w:ascii="Lato" w:hAnsi="Lato"/>
          <w:bCs/>
          <w:color w:val="000000" w:themeColor="text1"/>
          <w:sz w:val="22"/>
          <w:szCs w:val="22"/>
        </w:rPr>
        <w:t xml:space="preserve">nadanego stopnia służbowego oraz </w:t>
      </w:r>
      <w:r w:rsidRPr="00755224">
        <w:rPr>
          <w:rFonts w:ascii="Lato" w:hAnsi="Lato"/>
          <w:iCs/>
          <w:color w:val="000000" w:themeColor="text1"/>
          <w:sz w:val="22"/>
          <w:szCs w:val="22"/>
        </w:rPr>
        <w:t xml:space="preserve">placówki zagranicznej </w:t>
      </w:r>
      <w:r w:rsidRPr="00755224">
        <w:rPr>
          <w:rFonts w:ascii="Lato" w:hAnsi="Lato"/>
          <w:bCs/>
          <w:color w:val="000000" w:themeColor="text1"/>
          <w:sz w:val="22"/>
          <w:szCs w:val="22"/>
        </w:rPr>
        <w:t xml:space="preserve">- </w:t>
      </w:r>
      <w:r w:rsidRPr="00755224">
        <w:rPr>
          <w:rFonts w:ascii="Lato" w:hAnsi="Lato"/>
          <w:color w:val="000000" w:themeColor="text1"/>
          <w:sz w:val="22"/>
          <w:szCs w:val="22"/>
        </w:rPr>
        <w:t xml:space="preserve">w wysokości od ok. 7 000 zł brutto do ok. 12 000 zł brutto </w:t>
      </w:r>
      <w:r w:rsidRPr="00755224">
        <w:rPr>
          <w:rFonts w:ascii="Lato" w:hAnsi="Lato"/>
          <w:bCs/>
          <w:sz w:val="22"/>
        </w:rPr>
        <w:t>(od dodatku nie są odprowadzane składki na ubezpieczenie społeczne</w:t>
      </w:r>
      <w:r w:rsidR="00C42F2A">
        <w:rPr>
          <w:rFonts w:ascii="Lato" w:hAnsi="Lato"/>
          <w:bCs/>
          <w:sz w:val="22"/>
        </w:rPr>
        <w:t xml:space="preserve"> ani podatki</w:t>
      </w:r>
      <w:r w:rsidRPr="00755224">
        <w:rPr>
          <w:rFonts w:ascii="Lato" w:hAnsi="Lato"/>
          <w:bCs/>
          <w:sz w:val="22"/>
        </w:rPr>
        <w:t>),</w:t>
      </w:r>
    </w:p>
    <w:p w:rsidR="00F022FD" w:rsidRPr="00755224" w:rsidRDefault="00F022FD" w:rsidP="00F022FD">
      <w:pPr>
        <w:pStyle w:val="Akapitzlist"/>
        <w:numPr>
          <w:ilvl w:val="0"/>
          <w:numId w:val="8"/>
        </w:numPr>
        <w:autoSpaceDE w:val="0"/>
        <w:autoSpaceDN w:val="0"/>
        <w:adjustRightInd w:val="0"/>
        <w:rPr>
          <w:rFonts w:ascii="Lato" w:hAnsi="Lato"/>
          <w:sz w:val="22"/>
          <w:szCs w:val="22"/>
        </w:rPr>
      </w:pPr>
      <w:r w:rsidRPr="00755224">
        <w:rPr>
          <w:rFonts w:ascii="Lato" w:hAnsi="Lato"/>
          <w:sz w:val="22"/>
          <w:szCs w:val="22"/>
        </w:rPr>
        <w:t xml:space="preserve">Świadczenia </w:t>
      </w:r>
      <w:r w:rsidR="00C42F2A">
        <w:rPr>
          <w:rFonts w:ascii="Lato" w:hAnsi="Lato"/>
          <w:sz w:val="22"/>
          <w:szCs w:val="22"/>
        </w:rPr>
        <w:t>dla osób świadczących pracę w placówkach zagranicznyc</w:t>
      </w:r>
      <w:r w:rsidR="005A7FD7">
        <w:rPr>
          <w:rFonts w:ascii="Lato" w:hAnsi="Lato"/>
          <w:sz w:val="22"/>
          <w:szCs w:val="22"/>
        </w:rPr>
        <w:t>h</w:t>
      </w:r>
      <w:r w:rsidR="00C42F2A" w:rsidRPr="00755224">
        <w:rPr>
          <w:rFonts w:ascii="Lato" w:hAnsi="Lato"/>
          <w:sz w:val="22"/>
          <w:szCs w:val="22"/>
        </w:rPr>
        <w:t xml:space="preserve"> </w:t>
      </w:r>
      <w:r w:rsidRPr="00755224">
        <w:rPr>
          <w:rFonts w:ascii="Lato" w:hAnsi="Lato"/>
          <w:sz w:val="22"/>
          <w:szCs w:val="22"/>
        </w:rPr>
        <w:t>m. in. zapewnienie służbowego lokalu mieszkalnego w państwie przyjmującym, pokrycie kosztów przesiedlenia do państwa przyjmującego.</w:t>
      </w:r>
    </w:p>
    <w:p w:rsidR="00F022FD" w:rsidRPr="00755224" w:rsidRDefault="00F022FD" w:rsidP="00F022FD">
      <w:pPr>
        <w:autoSpaceDE w:val="0"/>
        <w:autoSpaceDN w:val="0"/>
        <w:adjustRightInd w:val="0"/>
        <w:ind w:left="360"/>
        <w:rPr>
          <w:rFonts w:ascii="Lato" w:hAnsi="Lato"/>
          <w:i/>
          <w:sz w:val="16"/>
          <w:szCs w:val="16"/>
          <w:u w:val="single"/>
        </w:rPr>
      </w:pPr>
    </w:p>
    <w:p w:rsidR="00F022FD" w:rsidRPr="00755224" w:rsidRDefault="00F022FD" w:rsidP="00F022FD">
      <w:pPr>
        <w:autoSpaceDE w:val="0"/>
        <w:autoSpaceDN w:val="0"/>
        <w:adjustRightInd w:val="0"/>
        <w:ind w:left="360"/>
        <w:rPr>
          <w:rFonts w:ascii="Lato" w:hAnsi="Lato"/>
          <w:i/>
          <w:sz w:val="16"/>
          <w:szCs w:val="16"/>
          <w:u w:val="single"/>
        </w:rPr>
      </w:pPr>
      <w:r w:rsidRPr="00755224">
        <w:rPr>
          <w:rFonts w:ascii="Lato" w:hAnsi="Lato"/>
          <w:i/>
          <w:sz w:val="16"/>
          <w:szCs w:val="16"/>
          <w:u w:val="single"/>
        </w:rPr>
        <w:t>Podstawa prawna:</w:t>
      </w:r>
    </w:p>
    <w:p w:rsidR="00F022FD" w:rsidRPr="00755224" w:rsidRDefault="00F022FD" w:rsidP="00F022FD">
      <w:pPr>
        <w:pStyle w:val="Akapitzlist"/>
        <w:numPr>
          <w:ilvl w:val="0"/>
          <w:numId w:val="7"/>
        </w:numPr>
        <w:ind w:left="709" w:hanging="283"/>
        <w:rPr>
          <w:rFonts w:ascii="Lato" w:hAnsi="Lato"/>
          <w:i/>
          <w:sz w:val="16"/>
          <w:szCs w:val="16"/>
        </w:rPr>
      </w:pPr>
      <w:r w:rsidRPr="00755224">
        <w:rPr>
          <w:rFonts w:ascii="Lato" w:hAnsi="Lato"/>
          <w:i/>
          <w:sz w:val="16"/>
          <w:szCs w:val="16"/>
        </w:rPr>
        <w:t>rozporządzenie Prezesa Rady Ministrów z dnia 10 marca 2009 roku w sprawie określenia stanowisk oraz mnożników do ustalania składników wynagrodzenia w służbie zagranicznej (Dz. U. poz. 324),</w:t>
      </w:r>
    </w:p>
    <w:p w:rsidR="00F022FD" w:rsidRPr="00755224" w:rsidRDefault="00F022FD" w:rsidP="00F022FD">
      <w:pPr>
        <w:pStyle w:val="Akapitzlist"/>
        <w:numPr>
          <w:ilvl w:val="0"/>
          <w:numId w:val="7"/>
        </w:numPr>
        <w:rPr>
          <w:rFonts w:ascii="Lato" w:hAnsi="Lato"/>
          <w:i/>
          <w:sz w:val="16"/>
          <w:szCs w:val="16"/>
        </w:rPr>
      </w:pPr>
      <w:r w:rsidRPr="00755224">
        <w:rPr>
          <w:rFonts w:ascii="Lato" w:hAnsi="Lato"/>
          <w:i/>
          <w:sz w:val="16"/>
          <w:szCs w:val="16"/>
        </w:rPr>
        <w:t>art. 51 i 53  w zw. z art. 85a ustawy z dnia 21 stycznia 2021 r. o służbie zagranicznej (Dz. U. z 202</w:t>
      </w:r>
      <w:r w:rsidR="00D60A3A">
        <w:rPr>
          <w:rFonts w:ascii="Lato" w:hAnsi="Lato"/>
          <w:i/>
          <w:sz w:val="16"/>
          <w:szCs w:val="16"/>
        </w:rPr>
        <w:t>3</w:t>
      </w:r>
      <w:r w:rsidRPr="00755224">
        <w:rPr>
          <w:rFonts w:ascii="Lato" w:hAnsi="Lato"/>
          <w:i/>
          <w:sz w:val="16"/>
          <w:szCs w:val="16"/>
        </w:rPr>
        <w:t xml:space="preserve"> r. poz. </w:t>
      </w:r>
      <w:r w:rsidR="00D60A3A">
        <w:rPr>
          <w:rFonts w:ascii="Lato" w:hAnsi="Lato"/>
          <w:i/>
          <w:sz w:val="16"/>
          <w:szCs w:val="16"/>
        </w:rPr>
        <w:t>406</w:t>
      </w:r>
      <w:r w:rsidRPr="00755224">
        <w:rPr>
          <w:rFonts w:ascii="Lato" w:hAnsi="Lato"/>
          <w:i/>
          <w:sz w:val="16"/>
          <w:szCs w:val="16"/>
        </w:rPr>
        <w:t>).</w:t>
      </w:r>
      <w:r w:rsidRPr="00755224" w:rsidDel="00FC74AD">
        <w:rPr>
          <w:rFonts w:ascii="Lato" w:hAnsi="Lato"/>
          <w:i/>
          <w:sz w:val="16"/>
          <w:szCs w:val="16"/>
        </w:rPr>
        <w:t xml:space="preserve"> </w:t>
      </w:r>
    </w:p>
    <w:p w:rsidR="00F022FD" w:rsidRPr="00755224" w:rsidRDefault="00F022FD" w:rsidP="00F022FD">
      <w:pPr>
        <w:pStyle w:val="Nagwek1"/>
        <w:rPr>
          <w:rFonts w:ascii="Lato" w:hAnsi="Lato"/>
        </w:rPr>
      </w:pPr>
      <w:r w:rsidRPr="00755224">
        <w:rPr>
          <w:rFonts w:ascii="Lato" w:hAnsi="Lato"/>
        </w:rPr>
        <w:lastRenderedPageBreak/>
        <w:t>Wymagania związane ze stanowiskiem pracy:</w:t>
      </w:r>
    </w:p>
    <w:p w:rsidR="00F022FD" w:rsidRPr="00755224" w:rsidRDefault="00F022FD" w:rsidP="00F022FD">
      <w:pPr>
        <w:pStyle w:val="Nagwek2"/>
        <w:rPr>
          <w:rFonts w:ascii="Lato" w:hAnsi="Lato"/>
        </w:rPr>
      </w:pPr>
      <w:r w:rsidRPr="00755224">
        <w:rPr>
          <w:rFonts w:ascii="Lato" w:hAnsi="Lato"/>
        </w:rPr>
        <w:t xml:space="preserve">Oczekujemy: </w:t>
      </w:r>
    </w:p>
    <w:p w:rsidR="00F022FD" w:rsidRPr="00755224" w:rsidRDefault="00F022FD" w:rsidP="00F022FD">
      <w:pPr>
        <w:pStyle w:val="Nagwek4"/>
        <w:spacing w:before="0" w:beforeAutospacing="0" w:after="0" w:afterAutospacing="0"/>
        <w:ind w:left="720" w:hanging="720"/>
        <w:jc w:val="both"/>
        <w:rPr>
          <w:rFonts w:ascii="Lato" w:hAnsi="Lato"/>
          <w:color w:val="000000"/>
          <w:sz w:val="22"/>
          <w:szCs w:val="22"/>
        </w:rPr>
      </w:pPr>
    </w:p>
    <w:p w:rsidR="00F022FD" w:rsidRPr="00755224" w:rsidRDefault="00F022FD" w:rsidP="00F022FD">
      <w:pPr>
        <w:pStyle w:val="Nagwek4"/>
        <w:spacing w:before="0" w:beforeAutospacing="0" w:after="0" w:afterAutospacing="0"/>
        <w:ind w:left="720" w:hanging="720"/>
        <w:rPr>
          <w:rFonts w:ascii="Lato" w:hAnsi="Lato"/>
          <w:color w:val="000000"/>
          <w:sz w:val="22"/>
          <w:szCs w:val="22"/>
        </w:rPr>
      </w:pPr>
      <w:r w:rsidRPr="00755224">
        <w:rPr>
          <w:rFonts w:ascii="Lato" w:hAnsi="Lato"/>
          <w:color w:val="000000"/>
          <w:sz w:val="22"/>
          <w:szCs w:val="22"/>
        </w:rPr>
        <w:t xml:space="preserve">Wymagania niezbędne: </w:t>
      </w:r>
    </w:p>
    <w:p w:rsidR="00F022FD" w:rsidRPr="00755224" w:rsidRDefault="00F022FD" w:rsidP="00F022FD">
      <w:pPr>
        <w:pStyle w:val="Nagwek4"/>
        <w:numPr>
          <w:ilvl w:val="0"/>
          <w:numId w:val="13"/>
        </w:numPr>
        <w:spacing w:before="0" w:beforeAutospacing="0" w:after="0" w:afterAutospacing="0"/>
        <w:ind w:left="426"/>
        <w:rPr>
          <w:rFonts w:ascii="Lato" w:hAnsi="Lato"/>
          <w:b w:val="0"/>
          <w:color w:val="000000"/>
          <w:sz w:val="22"/>
          <w:szCs w:val="22"/>
        </w:rPr>
      </w:pPr>
      <w:r w:rsidRPr="00755224">
        <w:rPr>
          <w:rFonts w:ascii="Lato" w:hAnsi="Lato"/>
          <w:b w:val="0"/>
          <w:color w:val="000000"/>
          <w:sz w:val="22"/>
          <w:szCs w:val="22"/>
        </w:rPr>
        <w:t>Wykształcenie i doświadczenie:</w:t>
      </w:r>
    </w:p>
    <w:p w:rsidR="00F022FD" w:rsidRPr="00755224" w:rsidRDefault="00F022FD" w:rsidP="00F022FD">
      <w:pPr>
        <w:pStyle w:val="Akapitzlist"/>
        <w:numPr>
          <w:ilvl w:val="0"/>
          <w:numId w:val="15"/>
        </w:numPr>
        <w:contextualSpacing/>
        <w:rPr>
          <w:rFonts w:ascii="Lato" w:hAnsi="Lato"/>
          <w:sz w:val="22"/>
          <w:szCs w:val="22"/>
        </w:rPr>
      </w:pPr>
      <w:r w:rsidRPr="00755224">
        <w:rPr>
          <w:rFonts w:ascii="Lato" w:hAnsi="Lato"/>
          <w:sz w:val="22"/>
          <w:szCs w:val="22"/>
        </w:rPr>
        <w:t>wykształcenie wyższe lub równorzędne (obszary: administracyjny, finansowy, administracyjno-finansowy) wyższe magisterskie lub równorzędne (obszar administracyjno-finansowy i konsularny)</w:t>
      </w:r>
    </w:p>
    <w:p w:rsidR="00F022FD" w:rsidRPr="00755224" w:rsidRDefault="00F022FD" w:rsidP="00F022FD">
      <w:pPr>
        <w:pStyle w:val="Akapitzlist"/>
        <w:numPr>
          <w:ilvl w:val="0"/>
          <w:numId w:val="15"/>
        </w:numPr>
        <w:contextualSpacing/>
        <w:rPr>
          <w:rFonts w:ascii="Lato" w:hAnsi="Lato"/>
          <w:sz w:val="22"/>
          <w:szCs w:val="22"/>
        </w:rPr>
      </w:pPr>
      <w:r w:rsidRPr="00755224">
        <w:rPr>
          <w:rFonts w:ascii="Lato" w:hAnsi="Lato"/>
          <w:sz w:val="22"/>
          <w:szCs w:val="22"/>
        </w:rPr>
        <w:t xml:space="preserve">oraz powyżej 1 roku doświadczenia zawodowego na stanowisku księgowego lub na stanowisku do spraw finansowych. </w:t>
      </w:r>
    </w:p>
    <w:p w:rsidR="00F022FD" w:rsidRPr="00755224" w:rsidRDefault="00F022FD" w:rsidP="00F022FD">
      <w:pPr>
        <w:pStyle w:val="Nagwek4"/>
        <w:numPr>
          <w:ilvl w:val="0"/>
          <w:numId w:val="13"/>
        </w:numPr>
        <w:spacing w:before="0" w:beforeAutospacing="0" w:after="0" w:afterAutospacing="0"/>
        <w:rPr>
          <w:rFonts w:ascii="Lato" w:hAnsi="Lato"/>
          <w:sz w:val="22"/>
          <w:szCs w:val="22"/>
        </w:rPr>
      </w:pPr>
      <w:r w:rsidRPr="00755224">
        <w:rPr>
          <w:rFonts w:ascii="Lato" w:hAnsi="Lato"/>
          <w:b w:val="0"/>
          <w:color w:val="000000"/>
          <w:sz w:val="22"/>
          <w:szCs w:val="22"/>
        </w:rPr>
        <w:t>Poświadczona na poziomie B2 znajomość co najmniej jednego języka obcego (obszary: finansowy, administracyjny, administracyjno-finansowy, administracyjno-finansowy i konsularny dla stanowisk z uprawnieniami konsularnymi), na poziomie C1 (obszar administracyjno-finansowy i konsularny dla stanowisk z funkcją Konsul RP).</w:t>
      </w:r>
    </w:p>
    <w:p w:rsidR="00F022FD" w:rsidRPr="00755224" w:rsidRDefault="00F022FD" w:rsidP="00F022FD">
      <w:pPr>
        <w:pStyle w:val="Akapitzlist"/>
        <w:rPr>
          <w:rFonts w:ascii="Lato" w:hAnsi="Lato"/>
          <w:b/>
          <w:color w:val="000000"/>
          <w:sz w:val="22"/>
          <w:szCs w:val="22"/>
        </w:rPr>
      </w:pPr>
    </w:p>
    <w:p w:rsidR="00F022FD" w:rsidRPr="00755224" w:rsidRDefault="00F022FD" w:rsidP="00F022FD">
      <w:pPr>
        <w:pStyle w:val="Nagwek4"/>
        <w:numPr>
          <w:ilvl w:val="0"/>
          <w:numId w:val="13"/>
        </w:numPr>
        <w:spacing w:before="0" w:beforeAutospacing="0" w:after="0" w:afterAutospacing="0"/>
        <w:ind w:left="426"/>
        <w:rPr>
          <w:rFonts w:ascii="Lato" w:hAnsi="Lato"/>
          <w:b w:val="0"/>
          <w:color w:val="000000"/>
          <w:sz w:val="22"/>
          <w:szCs w:val="22"/>
        </w:rPr>
      </w:pPr>
      <w:r w:rsidRPr="00755224">
        <w:rPr>
          <w:rFonts w:ascii="Lato" w:hAnsi="Lato"/>
          <w:b w:val="0"/>
          <w:color w:val="000000"/>
          <w:sz w:val="22"/>
          <w:szCs w:val="22"/>
        </w:rPr>
        <w:t xml:space="preserve">Znajomość polskich aktów prawnych: </w:t>
      </w:r>
    </w:p>
    <w:p w:rsidR="00F022FD" w:rsidRPr="00755224" w:rsidRDefault="00F022FD" w:rsidP="00F022FD">
      <w:pPr>
        <w:pStyle w:val="Akapitzlist"/>
        <w:numPr>
          <w:ilvl w:val="0"/>
          <w:numId w:val="12"/>
        </w:numPr>
        <w:ind w:left="993" w:hanging="153"/>
        <w:contextualSpacing/>
        <w:rPr>
          <w:rFonts w:ascii="Lato" w:hAnsi="Lato"/>
          <w:sz w:val="22"/>
          <w:szCs w:val="22"/>
        </w:rPr>
      </w:pPr>
      <w:r w:rsidRPr="00755224">
        <w:rPr>
          <w:rFonts w:ascii="Lato" w:hAnsi="Lato"/>
          <w:sz w:val="22"/>
          <w:szCs w:val="22"/>
        </w:rPr>
        <w:t>ustawa o finansach publicznych wraz z aktami wykonawczymi (rozporządzenia Ministra Finansów),</w:t>
      </w:r>
    </w:p>
    <w:p w:rsidR="00F022FD" w:rsidRPr="00755224" w:rsidRDefault="00F022FD" w:rsidP="00F022FD">
      <w:pPr>
        <w:pStyle w:val="Akapitzlist"/>
        <w:numPr>
          <w:ilvl w:val="0"/>
          <w:numId w:val="12"/>
        </w:numPr>
        <w:ind w:left="993" w:hanging="153"/>
        <w:contextualSpacing/>
        <w:rPr>
          <w:rFonts w:ascii="Lato" w:hAnsi="Lato"/>
          <w:sz w:val="22"/>
          <w:szCs w:val="22"/>
        </w:rPr>
      </w:pPr>
      <w:r w:rsidRPr="00755224">
        <w:rPr>
          <w:rFonts w:ascii="Lato" w:hAnsi="Lato"/>
          <w:sz w:val="22"/>
          <w:szCs w:val="22"/>
        </w:rPr>
        <w:t>ustawa o odpowiedzialności za naruszenie dyscypliny finansów publicznych,</w:t>
      </w:r>
    </w:p>
    <w:p w:rsidR="00F022FD" w:rsidRPr="00755224" w:rsidRDefault="00F022FD" w:rsidP="00F022FD">
      <w:pPr>
        <w:pStyle w:val="Akapitzlist"/>
        <w:numPr>
          <w:ilvl w:val="0"/>
          <w:numId w:val="12"/>
        </w:numPr>
        <w:ind w:left="993" w:hanging="153"/>
        <w:contextualSpacing/>
        <w:rPr>
          <w:rFonts w:ascii="Lato" w:hAnsi="Lato"/>
          <w:sz w:val="22"/>
          <w:szCs w:val="22"/>
        </w:rPr>
      </w:pPr>
      <w:r w:rsidRPr="00755224">
        <w:rPr>
          <w:rFonts w:ascii="Lato" w:hAnsi="Lato"/>
          <w:sz w:val="22"/>
          <w:szCs w:val="22"/>
        </w:rPr>
        <w:t xml:space="preserve">ustawa o rachunkowości, </w:t>
      </w:r>
    </w:p>
    <w:p w:rsidR="00F022FD" w:rsidRPr="00755224" w:rsidRDefault="00F022FD" w:rsidP="00F022FD">
      <w:pPr>
        <w:pStyle w:val="Akapitzlist"/>
        <w:numPr>
          <w:ilvl w:val="0"/>
          <w:numId w:val="12"/>
        </w:numPr>
        <w:ind w:left="993" w:hanging="153"/>
        <w:contextualSpacing/>
        <w:rPr>
          <w:rFonts w:ascii="Lato" w:hAnsi="Lato"/>
          <w:sz w:val="22"/>
          <w:szCs w:val="22"/>
        </w:rPr>
      </w:pPr>
      <w:r w:rsidRPr="00755224">
        <w:rPr>
          <w:rFonts w:ascii="Lato" w:hAnsi="Lato"/>
          <w:sz w:val="22"/>
          <w:szCs w:val="22"/>
        </w:rPr>
        <w:t>ustawa Prawo zamówień publicznych,</w:t>
      </w:r>
    </w:p>
    <w:p w:rsidR="00F022FD" w:rsidRPr="00755224" w:rsidRDefault="00F022FD" w:rsidP="00F022FD">
      <w:pPr>
        <w:pStyle w:val="Akapitzlist"/>
        <w:numPr>
          <w:ilvl w:val="0"/>
          <w:numId w:val="12"/>
        </w:numPr>
        <w:ind w:left="993" w:hanging="153"/>
        <w:contextualSpacing/>
        <w:rPr>
          <w:rFonts w:ascii="Lato" w:hAnsi="Lato"/>
          <w:sz w:val="22"/>
          <w:szCs w:val="22"/>
        </w:rPr>
      </w:pPr>
      <w:r w:rsidRPr="00755224">
        <w:rPr>
          <w:rFonts w:ascii="Lato" w:hAnsi="Lato"/>
          <w:sz w:val="22"/>
          <w:szCs w:val="22"/>
        </w:rPr>
        <w:t>Kodeks pracy,</w:t>
      </w:r>
    </w:p>
    <w:p w:rsidR="00F022FD" w:rsidRPr="00755224" w:rsidRDefault="00F022FD" w:rsidP="00F022FD">
      <w:pPr>
        <w:pStyle w:val="Akapitzlist"/>
        <w:numPr>
          <w:ilvl w:val="0"/>
          <w:numId w:val="12"/>
        </w:numPr>
        <w:ind w:left="993" w:hanging="153"/>
        <w:contextualSpacing/>
        <w:rPr>
          <w:rFonts w:ascii="Lato" w:hAnsi="Lato"/>
          <w:sz w:val="22"/>
          <w:szCs w:val="22"/>
        </w:rPr>
      </w:pPr>
      <w:r w:rsidRPr="00755224">
        <w:rPr>
          <w:rFonts w:ascii="Lato" w:hAnsi="Lato"/>
          <w:sz w:val="22"/>
          <w:szCs w:val="22"/>
        </w:rPr>
        <w:t>ustawa Prawo budowlane,</w:t>
      </w:r>
    </w:p>
    <w:p w:rsidR="00F022FD" w:rsidRPr="00755224" w:rsidRDefault="00F022FD" w:rsidP="00F022FD">
      <w:pPr>
        <w:pStyle w:val="Akapitzlist"/>
        <w:numPr>
          <w:ilvl w:val="0"/>
          <w:numId w:val="12"/>
        </w:numPr>
        <w:ind w:left="993" w:hanging="153"/>
        <w:contextualSpacing/>
        <w:rPr>
          <w:rFonts w:ascii="Lato" w:hAnsi="Lato"/>
          <w:sz w:val="22"/>
          <w:szCs w:val="22"/>
        </w:rPr>
      </w:pPr>
      <w:r w:rsidRPr="00755224">
        <w:rPr>
          <w:rFonts w:ascii="Lato" w:hAnsi="Lato"/>
          <w:sz w:val="22"/>
          <w:szCs w:val="22"/>
        </w:rPr>
        <w:t>ustawa o służbie cywilnej,</w:t>
      </w:r>
    </w:p>
    <w:p w:rsidR="00F022FD" w:rsidRPr="00755224" w:rsidRDefault="00F022FD" w:rsidP="00F022FD">
      <w:pPr>
        <w:pStyle w:val="Akapitzlist"/>
        <w:numPr>
          <w:ilvl w:val="0"/>
          <w:numId w:val="12"/>
        </w:numPr>
        <w:ind w:left="993" w:hanging="153"/>
        <w:contextualSpacing/>
        <w:rPr>
          <w:rFonts w:ascii="Lato" w:hAnsi="Lato"/>
          <w:sz w:val="22"/>
          <w:szCs w:val="22"/>
        </w:rPr>
      </w:pPr>
      <w:r w:rsidRPr="00755224">
        <w:rPr>
          <w:rFonts w:ascii="Lato" w:hAnsi="Lato"/>
          <w:sz w:val="22"/>
          <w:szCs w:val="22"/>
        </w:rPr>
        <w:t>ustawa o służbie zagranicznej.</w:t>
      </w:r>
    </w:p>
    <w:p w:rsidR="00F022FD" w:rsidRPr="00755224" w:rsidRDefault="00F022FD" w:rsidP="00F022FD">
      <w:pPr>
        <w:pStyle w:val="Akapitzlist"/>
        <w:ind w:left="720"/>
        <w:contextualSpacing/>
        <w:rPr>
          <w:rFonts w:ascii="Lato" w:hAnsi="Lato"/>
          <w:sz w:val="22"/>
          <w:szCs w:val="22"/>
        </w:rPr>
      </w:pPr>
    </w:p>
    <w:p w:rsidR="00F022FD" w:rsidRPr="00755224" w:rsidRDefault="00F022FD" w:rsidP="00F022FD">
      <w:pPr>
        <w:pStyle w:val="Nagwek4"/>
        <w:numPr>
          <w:ilvl w:val="0"/>
          <w:numId w:val="13"/>
        </w:numPr>
        <w:spacing w:before="0" w:beforeAutospacing="0" w:after="0" w:afterAutospacing="0"/>
        <w:ind w:left="426"/>
        <w:rPr>
          <w:rFonts w:ascii="Lato" w:hAnsi="Lato"/>
          <w:b w:val="0"/>
          <w:color w:val="000000"/>
          <w:sz w:val="22"/>
          <w:szCs w:val="22"/>
        </w:rPr>
      </w:pPr>
      <w:r w:rsidRPr="00755224">
        <w:rPr>
          <w:rFonts w:ascii="Lato" w:hAnsi="Lato"/>
          <w:b w:val="0"/>
          <w:color w:val="000000"/>
          <w:sz w:val="22"/>
          <w:szCs w:val="22"/>
        </w:rPr>
        <w:t>Wiedza merytoryczna:</w:t>
      </w:r>
    </w:p>
    <w:p w:rsidR="00F022FD" w:rsidRPr="00755224" w:rsidRDefault="00F022FD" w:rsidP="00F022FD">
      <w:pPr>
        <w:pStyle w:val="Akapitzlist"/>
        <w:numPr>
          <w:ilvl w:val="0"/>
          <w:numId w:val="12"/>
        </w:numPr>
        <w:ind w:left="993" w:hanging="153"/>
        <w:contextualSpacing/>
        <w:rPr>
          <w:rFonts w:ascii="Lato" w:hAnsi="Lato"/>
          <w:sz w:val="22"/>
          <w:szCs w:val="22"/>
        </w:rPr>
      </w:pPr>
      <w:r w:rsidRPr="00755224">
        <w:rPr>
          <w:rFonts w:ascii="Lato" w:hAnsi="Lato"/>
          <w:sz w:val="22"/>
          <w:szCs w:val="22"/>
        </w:rPr>
        <w:t xml:space="preserve">znajomość zagadnień z zakresu finansów publicznych, </w:t>
      </w:r>
    </w:p>
    <w:p w:rsidR="00F022FD" w:rsidRPr="00755224" w:rsidRDefault="00F022FD" w:rsidP="00F022FD">
      <w:pPr>
        <w:pStyle w:val="Akapitzlist"/>
        <w:numPr>
          <w:ilvl w:val="0"/>
          <w:numId w:val="12"/>
        </w:numPr>
        <w:ind w:left="993" w:hanging="153"/>
        <w:contextualSpacing/>
        <w:rPr>
          <w:rFonts w:ascii="Lato" w:hAnsi="Lato"/>
          <w:sz w:val="22"/>
          <w:szCs w:val="22"/>
        </w:rPr>
      </w:pPr>
      <w:r w:rsidRPr="00755224">
        <w:rPr>
          <w:rFonts w:ascii="Lato" w:hAnsi="Lato"/>
          <w:sz w:val="22"/>
          <w:szCs w:val="22"/>
        </w:rPr>
        <w:t>wiedza z zakresu zarządzania nieruchomościami,</w:t>
      </w:r>
    </w:p>
    <w:p w:rsidR="00F022FD" w:rsidRPr="00755224" w:rsidRDefault="00F022FD" w:rsidP="00F022FD">
      <w:pPr>
        <w:pStyle w:val="Akapitzlist"/>
        <w:numPr>
          <w:ilvl w:val="0"/>
          <w:numId w:val="12"/>
        </w:numPr>
        <w:ind w:left="993" w:hanging="153"/>
        <w:contextualSpacing/>
        <w:rPr>
          <w:rFonts w:ascii="Lato" w:hAnsi="Lato"/>
          <w:sz w:val="22"/>
          <w:szCs w:val="22"/>
        </w:rPr>
      </w:pPr>
      <w:r w:rsidRPr="00755224">
        <w:rPr>
          <w:rFonts w:ascii="Lato" w:hAnsi="Lato"/>
          <w:sz w:val="22"/>
          <w:szCs w:val="22"/>
        </w:rPr>
        <w:t>znajomość zasad protokołu dyplomatycznego i realiów kraju urzędowania,</w:t>
      </w:r>
    </w:p>
    <w:p w:rsidR="00F022FD" w:rsidRPr="00755224" w:rsidRDefault="00F022FD" w:rsidP="00F022FD">
      <w:pPr>
        <w:pStyle w:val="Akapitzlist"/>
        <w:numPr>
          <w:ilvl w:val="0"/>
          <w:numId w:val="12"/>
        </w:numPr>
        <w:ind w:left="993" w:hanging="153"/>
        <w:contextualSpacing/>
        <w:rPr>
          <w:rFonts w:ascii="Lato" w:hAnsi="Lato"/>
          <w:sz w:val="22"/>
          <w:szCs w:val="22"/>
        </w:rPr>
      </w:pPr>
      <w:r w:rsidRPr="00755224">
        <w:rPr>
          <w:rFonts w:ascii="Lato" w:hAnsi="Lato"/>
          <w:sz w:val="22"/>
          <w:szCs w:val="22"/>
        </w:rPr>
        <w:t>znajomość przepisów Prawa pracy,</w:t>
      </w:r>
    </w:p>
    <w:p w:rsidR="00F022FD" w:rsidRPr="00755224" w:rsidRDefault="00F022FD" w:rsidP="00F022FD">
      <w:pPr>
        <w:pStyle w:val="Akapitzlist"/>
        <w:numPr>
          <w:ilvl w:val="0"/>
          <w:numId w:val="12"/>
        </w:numPr>
        <w:ind w:left="993" w:hanging="153"/>
        <w:contextualSpacing/>
        <w:rPr>
          <w:rFonts w:ascii="Lato" w:hAnsi="Lato"/>
          <w:sz w:val="22"/>
          <w:szCs w:val="22"/>
        </w:rPr>
      </w:pPr>
      <w:r w:rsidRPr="00755224">
        <w:rPr>
          <w:rFonts w:ascii="Lato" w:hAnsi="Lato"/>
          <w:sz w:val="22"/>
          <w:szCs w:val="22"/>
        </w:rPr>
        <w:t>znajomość struktury i zasad funkcjonowania administracji rządowej oraz podziału kompetencji pomiędzy ministerstwami i urzędami centralnymi.</w:t>
      </w:r>
    </w:p>
    <w:p w:rsidR="00F022FD" w:rsidRPr="00755224" w:rsidRDefault="00F022FD" w:rsidP="00F022FD">
      <w:pPr>
        <w:pStyle w:val="Nagwek4"/>
        <w:numPr>
          <w:ilvl w:val="0"/>
          <w:numId w:val="13"/>
        </w:numPr>
        <w:rPr>
          <w:rFonts w:ascii="Lato" w:hAnsi="Lato"/>
          <w:b w:val="0"/>
          <w:color w:val="000000"/>
          <w:sz w:val="22"/>
          <w:szCs w:val="22"/>
        </w:rPr>
      </w:pPr>
      <w:r w:rsidRPr="00755224">
        <w:rPr>
          <w:rFonts w:ascii="Lato" w:hAnsi="Lato"/>
          <w:b w:val="0"/>
          <w:color w:val="000000"/>
          <w:sz w:val="22"/>
          <w:szCs w:val="22"/>
        </w:rPr>
        <w:t>Wymagania wynikające z ustawy o finansach publicznych:</w:t>
      </w:r>
    </w:p>
    <w:p w:rsidR="00F022FD" w:rsidRPr="00755224" w:rsidRDefault="00F022FD" w:rsidP="00F022FD">
      <w:pPr>
        <w:pStyle w:val="Nagwek4"/>
        <w:numPr>
          <w:ilvl w:val="0"/>
          <w:numId w:val="16"/>
        </w:numPr>
        <w:ind w:left="993"/>
        <w:rPr>
          <w:rFonts w:ascii="Lato" w:hAnsi="Lato"/>
          <w:b w:val="0"/>
          <w:color w:val="000000"/>
          <w:sz w:val="22"/>
          <w:szCs w:val="22"/>
        </w:rPr>
      </w:pPr>
      <w:r w:rsidRPr="00755224">
        <w:rPr>
          <w:rFonts w:ascii="Lato" w:hAnsi="Lato"/>
          <w:b w:val="0"/>
          <w:color w:val="000000"/>
          <w:sz w:val="22"/>
          <w:szCs w:val="22"/>
        </w:rPr>
        <w:t>ma obywatelstwo państwa członkowskiego Unii Europejskiej, Konfederacji Szwajcarskiej lub państwa członkowskiego Europejskiego Porozumienia o Wolnym Handlu (EFTA) – strony umowy o Europejskim Obszarze Gospodarczym, chyba że odrębne ustawy uzależniają zatrudnienie w jednostce sektora finansów publicznych od posiadania obywatelstwa polskiego,</w:t>
      </w:r>
    </w:p>
    <w:p w:rsidR="00F022FD" w:rsidRPr="00755224" w:rsidRDefault="00F022FD" w:rsidP="00F022FD">
      <w:pPr>
        <w:pStyle w:val="Nagwek4"/>
        <w:numPr>
          <w:ilvl w:val="0"/>
          <w:numId w:val="16"/>
        </w:numPr>
        <w:ind w:left="993"/>
        <w:rPr>
          <w:rFonts w:ascii="Lato" w:hAnsi="Lato"/>
          <w:b w:val="0"/>
          <w:color w:val="000000"/>
          <w:sz w:val="22"/>
          <w:szCs w:val="22"/>
        </w:rPr>
      </w:pPr>
      <w:r w:rsidRPr="00755224">
        <w:rPr>
          <w:rFonts w:ascii="Lato" w:hAnsi="Lato"/>
          <w:b w:val="0"/>
          <w:color w:val="000000"/>
          <w:sz w:val="22"/>
          <w:szCs w:val="22"/>
        </w:rPr>
        <w:t xml:space="preserve">ma pełną zdolność do czynności prawnych oraz korzysta z pełni praw publicznych, </w:t>
      </w:r>
    </w:p>
    <w:p w:rsidR="00F022FD" w:rsidRPr="00755224" w:rsidRDefault="00F022FD" w:rsidP="00F022FD">
      <w:pPr>
        <w:pStyle w:val="Nagwek4"/>
        <w:numPr>
          <w:ilvl w:val="0"/>
          <w:numId w:val="16"/>
        </w:numPr>
        <w:ind w:left="993"/>
        <w:rPr>
          <w:rFonts w:ascii="Lato" w:hAnsi="Lato"/>
          <w:b w:val="0"/>
          <w:color w:val="000000"/>
          <w:sz w:val="22"/>
          <w:szCs w:val="22"/>
        </w:rPr>
      </w:pPr>
      <w:r w:rsidRPr="00755224">
        <w:rPr>
          <w:rFonts w:ascii="Lato" w:hAnsi="Lato"/>
          <w:b w:val="0"/>
          <w:color w:val="000000"/>
          <w:sz w:val="22"/>
          <w:szCs w:val="22"/>
        </w:rPr>
        <w:t xml:space="preserve">nie była prawomocnie skazana za przestępstwo przeciwko mieniu, przeciwko obrotowi gospodarczemu, przeciwko działalności instytucji państwowych oraz samorządu terytorialnego, przeciwko wiarygodności dokumentów lub za przestępstwo skarbowe, </w:t>
      </w:r>
    </w:p>
    <w:p w:rsidR="00F022FD" w:rsidRPr="00755224" w:rsidRDefault="00F022FD" w:rsidP="00F022FD">
      <w:pPr>
        <w:pStyle w:val="Nagwek4"/>
        <w:numPr>
          <w:ilvl w:val="0"/>
          <w:numId w:val="16"/>
        </w:numPr>
        <w:spacing w:before="0" w:beforeAutospacing="0" w:after="0" w:afterAutospacing="0"/>
        <w:ind w:left="993"/>
        <w:rPr>
          <w:rFonts w:ascii="Lato" w:hAnsi="Lato"/>
          <w:b w:val="0"/>
          <w:color w:val="000000"/>
          <w:sz w:val="22"/>
          <w:szCs w:val="22"/>
        </w:rPr>
      </w:pPr>
      <w:r w:rsidRPr="00755224">
        <w:rPr>
          <w:rFonts w:ascii="Lato" w:hAnsi="Lato"/>
          <w:b w:val="0"/>
          <w:color w:val="000000"/>
          <w:sz w:val="22"/>
          <w:szCs w:val="22"/>
        </w:rPr>
        <w:t>posiada znajomość języka polskiego w mowie i piśmie w zakresie koniecznym do wykonywania obowiązków głównego księgowego.</w:t>
      </w:r>
    </w:p>
    <w:p w:rsidR="00F022FD" w:rsidRPr="00755224" w:rsidRDefault="00F022FD" w:rsidP="00F022FD">
      <w:pPr>
        <w:pStyle w:val="Nagwek4"/>
        <w:spacing w:before="0" w:beforeAutospacing="0" w:after="0" w:afterAutospacing="0"/>
        <w:ind w:left="993"/>
        <w:rPr>
          <w:rFonts w:ascii="Lato" w:hAnsi="Lato"/>
          <w:b w:val="0"/>
          <w:color w:val="000000"/>
          <w:sz w:val="22"/>
          <w:szCs w:val="22"/>
        </w:rPr>
      </w:pPr>
    </w:p>
    <w:p w:rsidR="00F022FD" w:rsidRPr="00755224" w:rsidRDefault="00F022FD" w:rsidP="00F022FD">
      <w:pPr>
        <w:pStyle w:val="Nagwek4"/>
        <w:numPr>
          <w:ilvl w:val="0"/>
          <w:numId w:val="13"/>
        </w:numPr>
        <w:spacing w:before="0" w:beforeAutospacing="0" w:after="0" w:afterAutospacing="0"/>
        <w:ind w:left="426"/>
        <w:rPr>
          <w:rFonts w:ascii="Lato" w:hAnsi="Lato"/>
          <w:b w:val="0"/>
          <w:color w:val="000000"/>
          <w:sz w:val="22"/>
          <w:szCs w:val="22"/>
        </w:rPr>
      </w:pPr>
      <w:r w:rsidRPr="00755224">
        <w:rPr>
          <w:rFonts w:ascii="Lato" w:hAnsi="Lato"/>
          <w:b w:val="0"/>
          <w:color w:val="000000"/>
          <w:sz w:val="22"/>
          <w:szCs w:val="22"/>
        </w:rPr>
        <w:t>Umiejętności praktyczne:</w:t>
      </w:r>
    </w:p>
    <w:p w:rsidR="00F022FD" w:rsidRPr="00755224" w:rsidRDefault="00F022FD" w:rsidP="00F022FD">
      <w:pPr>
        <w:pStyle w:val="Akapitzlist"/>
        <w:numPr>
          <w:ilvl w:val="0"/>
          <w:numId w:val="12"/>
        </w:numPr>
        <w:ind w:left="993" w:hanging="153"/>
        <w:contextualSpacing/>
        <w:rPr>
          <w:rFonts w:ascii="Lato" w:hAnsi="Lato"/>
          <w:sz w:val="22"/>
          <w:szCs w:val="22"/>
        </w:rPr>
      </w:pPr>
      <w:r w:rsidRPr="00755224">
        <w:rPr>
          <w:rFonts w:ascii="Lato" w:hAnsi="Lato"/>
          <w:sz w:val="22"/>
          <w:szCs w:val="22"/>
        </w:rPr>
        <w:t xml:space="preserve">umiejętność zarządzania ludźmi, współpracy, negocjowania, organizacji i planowania, </w:t>
      </w:r>
    </w:p>
    <w:p w:rsidR="00F022FD" w:rsidRPr="00755224" w:rsidRDefault="00F022FD" w:rsidP="00F022FD">
      <w:pPr>
        <w:pStyle w:val="Akapitzlist"/>
        <w:numPr>
          <w:ilvl w:val="0"/>
          <w:numId w:val="12"/>
        </w:numPr>
        <w:ind w:left="993" w:hanging="153"/>
        <w:contextualSpacing/>
        <w:rPr>
          <w:rFonts w:ascii="Lato" w:hAnsi="Lato"/>
          <w:sz w:val="22"/>
          <w:szCs w:val="22"/>
        </w:rPr>
      </w:pPr>
      <w:r w:rsidRPr="00755224">
        <w:rPr>
          <w:rFonts w:ascii="Lato" w:hAnsi="Lato"/>
          <w:sz w:val="22"/>
          <w:szCs w:val="22"/>
        </w:rPr>
        <w:t>zorientowanie na osiąganie celów,</w:t>
      </w:r>
    </w:p>
    <w:p w:rsidR="00F022FD" w:rsidRPr="00755224" w:rsidRDefault="00F022FD" w:rsidP="00F022FD">
      <w:pPr>
        <w:pStyle w:val="Akapitzlist"/>
        <w:numPr>
          <w:ilvl w:val="0"/>
          <w:numId w:val="12"/>
        </w:numPr>
        <w:ind w:left="993" w:hanging="153"/>
        <w:contextualSpacing/>
        <w:rPr>
          <w:rFonts w:ascii="Lato" w:hAnsi="Lato"/>
          <w:sz w:val="22"/>
          <w:szCs w:val="22"/>
        </w:rPr>
      </w:pPr>
      <w:r w:rsidRPr="00755224">
        <w:rPr>
          <w:rFonts w:ascii="Lato" w:hAnsi="Lato"/>
          <w:sz w:val="22"/>
          <w:szCs w:val="22"/>
        </w:rPr>
        <w:t>odporność na stres.</w:t>
      </w:r>
    </w:p>
    <w:p w:rsidR="00F022FD" w:rsidRPr="00755224" w:rsidRDefault="00F022FD" w:rsidP="00F022FD">
      <w:pPr>
        <w:pStyle w:val="Akapitzlist"/>
        <w:ind w:left="993"/>
        <w:contextualSpacing/>
        <w:rPr>
          <w:rFonts w:ascii="Lato" w:hAnsi="Lato"/>
          <w:sz w:val="22"/>
          <w:szCs w:val="22"/>
        </w:rPr>
      </w:pPr>
    </w:p>
    <w:p w:rsidR="00F022FD" w:rsidRPr="00755224" w:rsidRDefault="00F022FD" w:rsidP="00F022FD">
      <w:pPr>
        <w:pStyle w:val="Nagwek4"/>
        <w:numPr>
          <w:ilvl w:val="0"/>
          <w:numId w:val="13"/>
        </w:numPr>
        <w:spacing w:before="0" w:beforeAutospacing="0" w:after="0" w:afterAutospacing="0"/>
        <w:ind w:left="426"/>
        <w:rPr>
          <w:rFonts w:ascii="Lato" w:hAnsi="Lato"/>
          <w:color w:val="000000"/>
          <w:sz w:val="22"/>
          <w:szCs w:val="22"/>
        </w:rPr>
      </w:pPr>
      <w:r w:rsidRPr="00755224">
        <w:rPr>
          <w:rFonts w:ascii="Lato" w:hAnsi="Lato"/>
          <w:b w:val="0"/>
          <w:color w:val="000000"/>
          <w:sz w:val="22"/>
          <w:szCs w:val="22"/>
        </w:rPr>
        <w:t>Dyspozycyjność.</w:t>
      </w:r>
    </w:p>
    <w:p w:rsidR="00F022FD" w:rsidRPr="00755224" w:rsidRDefault="00F022FD" w:rsidP="00F022FD">
      <w:pPr>
        <w:pStyle w:val="Akapitzlist"/>
        <w:ind w:left="993"/>
        <w:contextualSpacing/>
        <w:rPr>
          <w:rFonts w:ascii="Lato" w:hAnsi="Lato"/>
          <w:sz w:val="22"/>
          <w:szCs w:val="22"/>
        </w:rPr>
      </w:pPr>
    </w:p>
    <w:p w:rsidR="00F022FD" w:rsidRPr="00755224" w:rsidRDefault="00F022FD" w:rsidP="00F022FD">
      <w:pPr>
        <w:pStyle w:val="Nagwek4"/>
        <w:numPr>
          <w:ilvl w:val="0"/>
          <w:numId w:val="13"/>
        </w:numPr>
        <w:spacing w:before="0" w:beforeAutospacing="0" w:after="0" w:afterAutospacing="0"/>
        <w:ind w:left="426"/>
        <w:rPr>
          <w:rFonts w:ascii="Lato" w:hAnsi="Lato"/>
          <w:b w:val="0"/>
          <w:color w:val="000000"/>
          <w:sz w:val="22"/>
          <w:szCs w:val="22"/>
        </w:rPr>
      </w:pPr>
      <w:r w:rsidRPr="00755224">
        <w:rPr>
          <w:rFonts w:ascii="Lato" w:hAnsi="Lato"/>
          <w:b w:val="0"/>
          <w:color w:val="000000"/>
          <w:sz w:val="22"/>
          <w:szCs w:val="22"/>
        </w:rPr>
        <w:lastRenderedPageBreak/>
        <w:t>Poświadczenie bezpieczeństwa upoważniające do dostępu do informacji niejawnych oznaczonych klauzulą „poufne” lub zgoda na poddanie się postępowaniu sprawdzającemu.</w:t>
      </w:r>
    </w:p>
    <w:p w:rsidR="00F022FD" w:rsidRPr="00755224" w:rsidRDefault="00F022FD" w:rsidP="00F022FD">
      <w:pPr>
        <w:pStyle w:val="Nagwek4"/>
        <w:spacing w:before="0" w:beforeAutospacing="0" w:after="0" w:afterAutospacing="0"/>
        <w:ind w:left="426"/>
        <w:rPr>
          <w:rFonts w:ascii="Lato" w:hAnsi="Lato"/>
          <w:b w:val="0"/>
          <w:color w:val="000000"/>
          <w:sz w:val="22"/>
          <w:szCs w:val="22"/>
        </w:rPr>
      </w:pPr>
    </w:p>
    <w:p w:rsidR="00F022FD" w:rsidRPr="00755224" w:rsidRDefault="00F022FD" w:rsidP="00F022FD">
      <w:pPr>
        <w:pStyle w:val="Nagwek4"/>
        <w:numPr>
          <w:ilvl w:val="0"/>
          <w:numId w:val="13"/>
        </w:numPr>
        <w:spacing w:before="0" w:beforeAutospacing="0" w:after="0" w:afterAutospacing="0"/>
        <w:ind w:left="426"/>
        <w:rPr>
          <w:rFonts w:ascii="Lato" w:hAnsi="Lato"/>
          <w:b w:val="0"/>
          <w:color w:val="000000"/>
          <w:sz w:val="22"/>
          <w:szCs w:val="22"/>
        </w:rPr>
      </w:pPr>
      <w:r w:rsidRPr="00755224">
        <w:rPr>
          <w:rFonts w:ascii="Lato" w:hAnsi="Lato"/>
          <w:b w:val="0"/>
          <w:color w:val="000000"/>
          <w:sz w:val="22"/>
          <w:szCs w:val="22"/>
        </w:rPr>
        <w:t>Prawo jazdy kat. B.</w:t>
      </w:r>
    </w:p>
    <w:p w:rsidR="00F022FD" w:rsidRPr="00755224" w:rsidRDefault="00F022FD" w:rsidP="00F022FD">
      <w:pPr>
        <w:rPr>
          <w:rFonts w:ascii="Lato" w:hAnsi="Lato"/>
          <w:b/>
          <w:sz w:val="22"/>
          <w:szCs w:val="22"/>
        </w:rPr>
      </w:pPr>
    </w:p>
    <w:p w:rsidR="00F022FD" w:rsidRPr="00755224" w:rsidRDefault="00F022FD" w:rsidP="00F022FD">
      <w:pPr>
        <w:rPr>
          <w:rFonts w:ascii="Lato" w:eastAsia="Calibri" w:hAnsi="Lato"/>
          <w:color w:val="000000"/>
          <w:sz w:val="22"/>
          <w:szCs w:val="22"/>
          <w:lang w:eastAsia="en-US"/>
        </w:rPr>
      </w:pPr>
      <w:r w:rsidRPr="00755224">
        <w:rPr>
          <w:rFonts w:ascii="Lato" w:hAnsi="Lato"/>
          <w:b/>
          <w:sz w:val="22"/>
          <w:szCs w:val="22"/>
        </w:rPr>
        <w:t>W przypadku stanowiska ds. administracyjno-finansowych, kierownik wydziału/referatu (Konsul RP) wymagana jest dodatkowo z</w:t>
      </w:r>
      <w:r w:rsidRPr="00755224">
        <w:rPr>
          <w:rFonts w:ascii="Lato" w:eastAsia="Calibri" w:hAnsi="Lato"/>
          <w:b/>
          <w:color w:val="000000"/>
          <w:sz w:val="22"/>
          <w:szCs w:val="22"/>
          <w:lang w:eastAsia="en-US"/>
        </w:rPr>
        <w:t xml:space="preserve">najomość podstawowych aktów prawnych regulujących działalność konsula (sprawdzana na egzaminie konsularnym, którego zdanie warunkuje zatrudnienie na stanowisku </w:t>
      </w:r>
      <w:r w:rsidRPr="00755224">
        <w:rPr>
          <w:rFonts w:ascii="Lato" w:hAnsi="Lato"/>
          <w:b/>
          <w:sz w:val="22"/>
          <w:szCs w:val="22"/>
        </w:rPr>
        <w:t>ds. administracyjno-finansowych, kierownik wydziału/referatu (Konsul RP)</w:t>
      </w:r>
      <w:r w:rsidRPr="00755224">
        <w:rPr>
          <w:rFonts w:ascii="Lato" w:eastAsia="Calibri" w:hAnsi="Lato"/>
          <w:b/>
          <w:color w:val="000000"/>
          <w:sz w:val="22"/>
          <w:szCs w:val="22"/>
          <w:lang w:eastAsia="en-US"/>
        </w:rPr>
        <w:t>:</w:t>
      </w:r>
    </w:p>
    <w:p w:rsidR="00F022FD" w:rsidRPr="00755224" w:rsidRDefault="00F022FD" w:rsidP="00F022FD">
      <w:pPr>
        <w:pStyle w:val="Akapitzlist"/>
        <w:numPr>
          <w:ilvl w:val="0"/>
          <w:numId w:val="14"/>
        </w:numPr>
        <w:contextualSpacing/>
        <w:rPr>
          <w:rFonts w:ascii="Lato" w:hAnsi="Lato"/>
          <w:sz w:val="22"/>
          <w:szCs w:val="22"/>
        </w:rPr>
      </w:pPr>
      <w:r w:rsidRPr="00755224">
        <w:rPr>
          <w:rFonts w:ascii="Lato" w:hAnsi="Lato"/>
          <w:sz w:val="22"/>
          <w:szCs w:val="22"/>
        </w:rPr>
        <w:t xml:space="preserve">Konstytucja RP, </w:t>
      </w:r>
    </w:p>
    <w:p w:rsidR="00F022FD" w:rsidRPr="00755224" w:rsidRDefault="00F022FD" w:rsidP="00F022FD">
      <w:pPr>
        <w:pStyle w:val="Akapitzlist"/>
        <w:numPr>
          <w:ilvl w:val="0"/>
          <w:numId w:val="14"/>
        </w:numPr>
        <w:contextualSpacing/>
        <w:rPr>
          <w:rFonts w:ascii="Lato" w:hAnsi="Lato"/>
          <w:sz w:val="22"/>
          <w:szCs w:val="22"/>
        </w:rPr>
      </w:pPr>
      <w:r w:rsidRPr="00755224">
        <w:rPr>
          <w:rFonts w:ascii="Lato" w:hAnsi="Lato"/>
          <w:sz w:val="22"/>
          <w:szCs w:val="22"/>
        </w:rPr>
        <w:t>Konwencja wiedeńska o stosunkach dyplomatycznych,</w:t>
      </w:r>
    </w:p>
    <w:p w:rsidR="00F022FD" w:rsidRPr="00755224" w:rsidRDefault="00F022FD" w:rsidP="00F022FD">
      <w:pPr>
        <w:pStyle w:val="Akapitzlist"/>
        <w:numPr>
          <w:ilvl w:val="0"/>
          <w:numId w:val="14"/>
        </w:numPr>
        <w:contextualSpacing/>
        <w:rPr>
          <w:rFonts w:ascii="Lato" w:hAnsi="Lato"/>
          <w:sz w:val="22"/>
          <w:szCs w:val="22"/>
        </w:rPr>
      </w:pPr>
      <w:r w:rsidRPr="00755224">
        <w:rPr>
          <w:rFonts w:ascii="Lato" w:hAnsi="Lato"/>
          <w:sz w:val="22"/>
          <w:szCs w:val="22"/>
        </w:rPr>
        <w:t>Konwencja wiedeńska o stosunkach konsularnych,</w:t>
      </w:r>
    </w:p>
    <w:p w:rsidR="00F022FD" w:rsidRPr="00755224" w:rsidRDefault="00F022FD" w:rsidP="00F022FD">
      <w:pPr>
        <w:pStyle w:val="Akapitzlist"/>
        <w:numPr>
          <w:ilvl w:val="0"/>
          <w:numId w:val="14"/>
        </w:numPr>
        <w:contextualSpacing/>
        <w:rPr>
          <w:rFonts w:ascii="Lato" w:hAnsi="Lato"/>
          <w:sz w:val="22"/>
          <w:szCs w:val="22"/>
        </w:rPr>
      </w:pPr>
      <w:r w:rsidRPr="00755224">
        <w:rPr>
          <w:rFonts w:ascii="Lato" w:hAnsi="Lato"/>
          <w:sz w:val="22"/>
          <w:szCs w:val="22"/>
        </w:rPr>
        <w:t>Dwustronne konwencje konsularne,</w:t>
      </w:r>
    </w:p>
    <w:p w:rsidR="00F022FD" w:rsidRPr="00755224" w:rsidRDefault="00F022FD" w:rsidP="00F022FD">
      <w:pPr>
        <w:pStyle w:val="Akapitzlist"/>
        <w:numPr>
          <w:ilvl w:val="0"/>
          <w:numId w:val="14"/>
        </w:numPr>
        <w:contextualSpacing/>
        <w:rPr>
          <w:rFonts w:ascii="Lato" w:hAnsi="Lato"/>
          <w:sz w:val="22"/>
          <w:szCs w:val="22"/>
        </w:rPr>
      </w:pPr>
      <w:r w:rsidRPr="00755224">
        <w:rPr>
          <w:rFonts w:ascii="Lato" w:hAnsi="Lato"/>
          <w:sz w:val="22"/>
          <w:szCs w:val="22"/>
        </w:rPr>
        <w:t>ustawa o służbie zagranicznej,</w:t>
      </w:r>
    </w:p>
    <w:p w:rsidR="00F022FD" w:rsidRPr="00755224" w:rsidRDefault="00F022FD" w:rsidP="00F022FD">
      <w:pPr>
        <w:pStyle w:val="Akapitzlist"/>
        <w:numPr>
          <w:ilvl w:val="0"/>
          <w:numId w:val="14"/>
        </w:numPr>
        <w:contextualSpacing/>
        <w:rPr>
          <w:rFonts w:ascii="Lato" w:hAnsi="Lato"/>
          <w:sz w:val="22"/>
          <w:szCs w:val="22"/>
        </w:rPr>
      </w:pPr>
      <w:r w:rsidRPr="00755224">
        <w:rPr>
          <w:rFonts w:ascii="Lato" w:hAnsi="Lato"/>
          <w:sz w:val="22"/>
          <w:szCs w:val="22"/>
        </w:rPr>
        <w:t>ustawa o służbie cywilnej,</w:t>
      </w:r>
    </w:p>
    <w:p w:rsidR="00F022FD" w:rsidRPr="00755224" w:rsidRDefault="00F022FD" w:rsidP="00F022FD">
      <w:pPr>
        <w:pStyle w:val="Akapitzlist"/>
        <w:numPr>
          <w:ilvl w:val="0"/>
          <w:numId w:val="14"/>
        </w:numPr>
        <w:contextualSpacing/>
        <w:rPr>
          <w:rFonts w:ascii="Lato" w:hAnsi="Lato"/>
          <w:sz w:val="22"/>
          <w:szCs w:val="22"/>
        </w:rPr>
      </w:pPr>
      <w:r w:rsidRPr="00755224">
        <w:rPr>
          <w:rFonts w:ascii="Lato" w:hAnsi="Lato"/>
          <w:sz w:val="22"/>
          <w:szCs w:val="22"/>
        </w:rPr>
        <w:t xml:space="preserve">ustawa Prawo konsularne oraz akty wykonawcze, </w:t>
      </w:r>
    </w:p>
    <w:p w:rsidR="00F022FD" w:rsidRPr="00755224" w:rsidRDefault="00F022FD" w:rsidP="00F022FD">
      <w:pPr>
        <w:pStyle w:val="Akapitzlist"/>
        <w:numPr>
          <w:ilvl w:val="0"/>
          <w:numId w:val="14"/>
        </w:numPr>
        <w:contextualSpacing/>
        <w:rPr>
          <w:rFonts w:ascii="Lato" w:hAnsi="Lato"/>
          <w:sz w:val="22"/>
          <w:szCs w:val="22"/>
        </w:rPr>
      </w:pPr>
      <w:r w:rsidRPr="00755224">
        <w:rPr>
          <w:rFonts w:ascii="Lato" w:hAnsi="Lato"/>
          <w:sz w:val="22"/>
          <w:szCs w:val="22"/>
        </w:rPr>
        <w:t>ustawa o cudzoziemcach,</w:t>
      </w:r>
    </w:p>
    <w:p w:rsidR="00F022FD" w:rsidRPr="00755224" w:rsidRDefault="00F022FD" w:rsidP="00F022FD">
      <w:pPr>
        <w:pStyle w:val="Akapitzlist"/>
        <w:numPr>
          <w:ilvl w:val="0"/>
          <w:numId w:val="14"/>
        </w:numPr>
        <w:contextualSpacing/>
        <w:rPr>
          <w:rFonts w:ascii="Lato" w:hAnsi="Lato"/>
          <w:sz w:val="22"/>
          <w:szCs w:val="22"/>
        </w:rPr>
      </w:pPr>
      <w:r w:rsidRPr="00755224">
        <w:rPr>
          <w:rFonts w:ascii="Lato" w:hAnsi="Lato"/>
          <w:sz w:val="22"/>
          <w:szCs w:val="22"/>
        </w:rPr>
        <w:t>Kodeks wizowy,</w:t>
      </w:r>
    </w:p>
    <w:p w:rsidR="00F022FD" w:rsidRPr="00755224" w:rsidRDefault="00F022FD" w:rsidP="00F022FD">
      <w:pPr>
        <w:pStyle w:val="Akapitzlist"/>
        <w:numPr>
          <w:ilvl w:val="0"/>
          <w:numId w:val="14"/>
        </w:numPr>
        <w:contextualSpacing/>
        <w:rPr>
          <w:rFonts w:ascii="Lato" w:hAnsi="Lato"/>
          <w:sz w:val="22"/>
          <w:szCs w:val="22"/>
        </w:rPr>
      </w:pPr>
      <w:r w:rsidRPr="00755224">
        <w:rPr>
          <w:rFonts w:ascii="Lato" w:hAnsi="Lato"/>
          <w:sz w:val="22"/>
          <w:szCs w:val="22"/>
        </w:rPr>
        <w:t>ustawa o dokumentach paszportowych,</w:t>
      </w:r>
    </w:p>
    <w:p w:rsidR="00F022FD" w:rsidRPr="00755224" w:rsidRDefault="00F022FD" w:rsidP="00F022FD">
      <w:pPr>
        <w:pStyle w:val="Akapitzlist"/>
        <w:numPr>
          <w:ilvl w:val="0"/>
          <w:numId w:val="14"/>
        </w:numPr>
        <w:contextualSpacing/>
        <w:rPr>
          <w:rFonts w:ascii="Lato" w:hAnsi="Lato"/>
          <w:sz w:val="22"/>
          <w:szCs w:val="22"/>
        </w:rPr>
      </w:pPr>
      <w:r w:rsidRPr="00755224">
        <w:rPr>
          <w:rFonts w:ascii="Lato" w:hAnsi="Lato"/>
          <w:sz w:val="22"/>
          <w:szCs w:val="22"/>
        </w:rPr>
        <w:t xml:space="preserve">ustawa o obywatelstwie polskim, </w:t>
      </w:r>
    </w:p>
    <w:p w:rsidR="00F022FD" w:rsidRPr="00755224" w:rsidRDefault="00F022FD" w:rsidP="00F022FD">
      <w:pPr>
        <w:pStyle w:val="Akapitzlist"/>
        <w:numPr>
          <w:ilvl w:val="0"/>
          <w:numId w:val="14"/>
        </w:numPr>
        <w:contextualSpacing/>
        <w:rPr>
          <w:rFonts w:ascii="Lato" w:hAnsi="Lato"/>
          <w:sz w:val="22"/>
          <w:szCs w:val="22"/>
        </w:rPr>
      </w:pPr>
      <w:r w:rsidRPr="00755224">
        <w:rPr>
          <w:rFonts w:ascii="Lato" w:hAnsi="Lato"/>
          <w:sz w:val="22"/>
          <w:szCs w:val="22"/>
        </w:rPr>
        <w:t xml:space="preserve">ustawa Prawo o aktach stanu cywilnego, </w:t>
      </w:r>
    </w:p>
    <w:p w:rsidR="00F022FD" w:rsidRPr="00755224" w:rsidRDefault="00F022FD" w:rsidP="00F022FD">
      <w:pPr>
        <w:pStyle w:val="Akapitzlist"/>
        <w:numPr>
          <w:ilvl w:val="0"/>
          <w:numId w:val="14"/>
        </w:numPr>
        <w:contextualSpacing/>
        <w:rPr>
          <w:rFonts w:ascii="Lato" w:hAnsi="Lato"/>
          <w:sz w:val="22"/>
          <w:szCs w:val="22"/>
        </w:rPr>
      </w:pPr>
      <w:r w:rsidRPr="00755224">
        <w:rPr>
          <w:rFonts w:ascii="Lato" w:hAnsi="Lato"/>
          <w:sz w:val="22"/>
          <w:szCs w:val="22"/>
        </w:rPr>
        <w:t>ustawa o repatriacji,</w:t>
      </w:r>
    </w:p>
    <w:p w:rsidR="00F022FD" w:rsidRPr="00755224" w:rsidRDefault="00F022FD" w:rsidP="00F022FD">
      <w:pPr>
        <w:pStyle w:val="Akapitzlist"/>
        <w:numPr>
          <w:ilvl w:val="0"/>
          <w:numId w:val="14"/>
        </w:numPr>
        <w:contextualSpacing/>
        <w:rPr>
          <w:rFonts w:ascii="Lato" w:hAnsi="Lato"/>
          <w:sz w:val="22"/>
          <w:szCs w:val="22"/>
        </w:rPr>
      </w:pPr>
      <w:r w:rsidRPr="00755224">
        <w:rPr>
          <w:rFonts w:ascii="Lato" w:hAnsi="Lato"/>
          <w:sz w:val="22"/>
          <w:szCs w:val="22"/>
        </w:rPr>
        <w:t>ustawa o Karcie Polaka,</w:t>
      </w:r>
    </w:p>
    <w:p w:rsidR="00F022FD" w:rsidRPr="00755224" w:rsidRDefault="00F022FD" w:rsidP="00F022FD">
      <w:pPr>
        <w:pStyle w:val="Akapitzlist"/>
        <w:numPr>
          <w:ilvl w:val="0"/>
          <w:numId w:val="14"/>
        </w:numPr>
        <w:contextualSpacing/>
        <w:rPr>
          <w:rFonts w:ascii="Lato" w:hAnsi="Lato"/>
          <w:sz w:val="22"/>
          <w:szCs w:val="22"/>
        </w:rPr>
      </w:pPr>
      <w:r w:rsidRPr="00755224">
        <w:rPr>
          <w:rFonts w:ascii="Lato" w:hAnsi="Lato"/>
          <w:sz w:val="22"/>
          <w:szCs w:val="22"/>
        </w:rPr>
        <w:t>Kodeks wyborczy.</w:t>
      </w:r>
    </w:p>
    <w:p w:rsidR="00F022FD" w:rsidRPr="00755224" w:rsidRDefault="00F022FD" w:rsidP="00F022FD">
      <w:pPr>
        <w:pStyle w:val="Nagwek1"/>
        <w:rPr>
          <w:rFonts w:ascii="Lato" w:hAnsi="Lato"/>
        </w:rPr>
      </w:pPr>
      <w:r w:rsidRPr="00755224">
        <w:rPr>
          <w:rFonts w:ascii="Lato" w:hAnsi="Lato"/>
        </w:rPr>
        <w:t>Wymagane dokumenty i oświadczenia:</w:t>
      </w:r>
    </w:p>
    <w:p w:rsidR="00F022FD" w:rsidRPr="00755224" w:rsidRDefault="00F022FD" w:rsidP="00F022FD">
      <w:pPr>
        <w:pStyle w:val="Nagwek4"/>
        <w:numPr>
          <w:ilvl w:val="0"/>
          <w:numId w:val="2"/>
        </w:numPr>
        <w:spacing w:before="0" w:beforeAutospacing="0" w:after="0" w:afterAutospacing="0"/>
        <w:ind w:left="426" w:hanging="426"/>
        <w:rPr>
          <w:rFonts w:ascii="Lato" w:hAnsi="Lato"/>
          <w:b w:val="0"/>
          <w:color w:val="000000"/>
          <w:sz w:val="22"/>
          <w:szCs w:val="22"/>
        </w:rPr>
      </w:pPr>
      <w:r w:rsidRPr="00755224">
        <w:rPr>
          <w:rFonts w:ascii="Lato" w:hAnsi="Lato"/>
          <w:b w:val="0"/>
          <w:color w:val="000000"/>
          <w:sz w:val="22"/>
          <w:szCs w:val="22"/>
        </w:rPr>
        <w:t xml:space="preserve">Kwestionariusz aplikacyjny </w:t>
      </w:r>
    </w:p>
    <w:p w:rsidR="00F022FD" w:rsidRPr="00755224" w:rsidRDefault="00F022FD" w:rsidP="008A4C48">
      <w:pPr>
        <w:pStyle w:val="Nagwek4"/>
        <w:spacing w:before="0" w:beforeAutospacing="0" w:after="0" w:afterAutospacing="0"/>
        <w:rPr>
          <w:rFonts w:ascii="Lato" w:hAnsi="Lato"/>
          <w:b w:val="0"/>
          <w:color w:val="000000"/>
          <w:sz w:val="22"/>
          <w:szCs w:val="22"/>
        </w:rPr>
      </w:pPr>
      <w:r w:rsidRPr="00755224">
        <w:rPr>
          <w:rFonts w:ascii="Lato" w:hAnsi="Lato"/>
          <w:b w:val="0"/>
          <w:color w:val="000000"/>
          <w:sz w:val="22"/>
          <w:szCs w:val="22"/>
        </w:rPr>
        <w:t xml:space="preserve">znajdujący się na stronie </w:t>
      </w:r>
      <w:hyperlink r:id="rId9" w:history="1">
        <w:r w:rsidR="00EF30C6" w:rsidRPr="00EF30C6">
          <w:rPr>
            <w:rStyle w:val="Hipercze"/>
            <w:rFonts w:ascii="Lato" w:hAnsi="Lato"/>
            <w:b w:val="0"/>
            <w:sz w:val="22"/>
            <w:szCs w:val="22"/>
          </w:rPr>
          <w:t>https://system.erecruiter.pl/FormTemplates/RecruitmentForm.aspx?WebID=8456ce8bdcff4d7e9ed20ed0b6007320</w:t>
        </w:r>
      </w:hyperlink>
      <w:r w:rsidR="00EF30C6">
        <w:t xml:space="preserve"> </w:t>
      </w:r>
      <w:r w:rsidR="008A4C48">
        <w:rPr>
          <w:rFonts w:ascii="Lato" w:hAnsi="Lato"/>
          <w:b w:val="0"/>
          <w:color w:val="000000"/>
          <w:sz w:val="22"/>
          <w:szCs w:val="22"/>
        </w:rPr>
        <w:t xml:space="preserve"> </w:t>
      </w:r>
      <w:r w:rsidRPr="00755224">
        <w:rPr>
          <w:rFonts w:ascii="Lato" w:hAnsi="Lato" w:cstheme="minorHAnsi"/>
          <w:b w:val="0"/>
          <w:color w:val="000000"/>
          <w:sz w:val="22"/>
          <w:szCs w:val="22"/>
        </w:rPr>
        <w:t>(pr</w:t>
      </w:r>
      <w:r w:rsidRPr="00755224">
        <w:rPr>
          <w:rFonts w:ascii="Lato" w:hAnsi="Lato"/>
          <w:b w:val="0"/>
          <w:color w:val="000000"/>
          <w:sz w:val="22"/>
          <w:szCs w:val="22"/>
        </w:rPr>
        <w:t>eferowany)</w:t>
      </w:r>
      <w:r w:rsidRPr="00755224">
        <w:rPr>
          <w:rFonts w:ascii="Lato" w:hAnsi="Lato"/>
          <w:sz w:val="22"/>
          <w:szCs w:val="22"/>
        </w:rPr>
        <w:t xml:space="preserve"> </w:t>
      </w:r>
      <w:r w:rsidRPr="00755224">
        <w:rPr>
          <w:rFonts w:ascii="Lato" w:hAnsi="Lato"/>
          <w:b w:val="0"/>
          <w:color w:val="000000"/>
          <w:sz w:val="22"/>
          <w:szCs w:val="22"/>
        </w:rPr>
        <w:t xml:space="preserve">lub  kwestionariusz aplikacyjny znajdujący się na stronie MSZ (gov.pl/dyplomacja) w zakładce Praca i Kariera – Nabór do MSZ – Nabory: użyteczne informacje i pliki do pobrania: </w:t>
      </w:r>
      <w:r w:rsidRPr="00A0006E">
        <w:rPr>
          <w:rFonts w:ascii="Lato" w:hAnsi="Lato"/>
          <w:b w:val="0"/>
          <w:sz w:val="22"/>
          <w:szCs w:val="22"/>
        </w:rPr>
        <w:t>https://www.gov.pl/web/dyplomacja/nabory-uzyteczne-informacje-i-pliki-do-pobrania</w:t>
      </w:r>
      <w:r w:rsidRPr="00755224">
        <w:rPr>
          <w:rFonts w:ascii="Lato" w:hAnsi="Lato"/>
          <w:b w:val="0"/>
          <w:color w:val="000000"/>
          <w:sz w:val="22"/>
          <w:szCs w:val="22"/>
        </w:rPr>
        <w:t xml:space="preserve"> (w kwestionariuszu </w:t>
      </w:r>
      <w:r w:rsidRPr="00755224">
        <w:rPr>
          <w:rFonts w:ascii="Lato" w:hAnsi="Lato"/>
          <w:b w:val="0"/>
          <w:i/>
          <w:color w:val="000000"/>
          <w:sz w:val="22"/>
          <w:szCs w:val="22"/>
        </w:rPr>
        <w:t>należy podać preferowany region świata</w:t>
      </w:r>
      <w:r w:rsidRPr="00755224">
        <w:rPr>
          <w:rFonts w:ascii="Lato" w:hAnsi="Lato"/>
          <w:b w:val="0"/>
          <w:color w:val="000000"/>
          <w:sz w:val="22"/>
          <w:szCs w:val="22"/>
        </w:rPr>
        <w:t>)</w:t>
      </w:r>
    </w:p>
    <w:p w:rsidR="00F022FD" w:rsidRPr="00755224" w:rsidRDefault="00F022FD" w:rsidP="00F022FD">
      <w:pPr>
        <w:pStyle w:val="Nagwek4"/>
        <w:numPr>
          <w:ilvl w:val="0"/>
          <w:numId w:val="2"/>
        </w:numPr>
        <w:spacing w:before="0" w:beforeAutospacing="0" w:after="0" w:afterAutospacing="0"/>
        <w:ind w:left="426" w:hanging="426"/>
        <w:rPr>
          <w:rFonts w:ascii="Lato" w:hAnsi="Lato"/>
          <w:b w:val="0"/>
          <w:color w:val="000000"/>
          <w:sz w:val="22"/>
          <w:szCs w:val="22"/>
        </w:rPr>
      </w:pPr>
      <w:r w:rsidRPr="00755224">
        <w:rPr>
          <w:rFonts w:ascii="Lato" w:hAnsi="Lato"/>
          <w:b w:val="0"/>
          <w:color w:val="000000"/>
          <w:sz w:val="22"/>
          <w:szCs w:val="22"/>
        </w:rPr>
        <w:t>CV</w:t>
      </w:r>
    </w:p>
    <w:p w:rsidR="00F022FD" w:rsidRPr="00755224" w:rsidRDefault="00F022FD" w:rsidP="00F022FD">
      <w:pPr>
        <w:pStyle w:val="Nagwek4"/>
        <w:numPr>
          <w:ilvl w:val="0"/>
          <w:numId w:val="2"/>
        </w:numPr>
        <w:spacing w:before="0" w:beforeAutospacing="0" w:after="0" w:afterAutospacing="0"/>
        <w:ind w:left="426" w:hanging="426"/>
        <w:rPr>
          <w:rFonts w:ascii="Lato" w:hAnsi="Lato"/>
          <w:b w:val="0"/>
          <w:color w:val="000000"/>
          <w:sz w:val="22"/>
          <w:szCs w:val="22"/>
        </w:rPr>
      </w:pPr>
      <w:r w:rsidRPr="00755224">
        <w:rPr>
          <w:rFonts w:ascii="Lato" w:hAnsi="Lato"/>
          <w:b w:val="0"/>
          <w:color w:val="000000"/>
          <w:sz w:val="22"/>
          <w:szCs w:val="22"/>
        </w:rPr>
        <w:t>Oświadczenia kandydatki/kandydata:</w:t>
      </w:r>
    </w:p>
    <w:p w:rsidR="00F022FD" w:rsidRPr="00755224" w:rsidRDefault="00F022FD" w:rsidP="00F022FD">
      <w:pPr>
        <w:pStyle w:val="Nagwek4"/>
        <w:numPr>
          <w:ilvl w:val="1"/>
          <w:numId w:val="2"/>
        </w:numPr>
        <w:tabs>
          <w:tab w:val="clear" w:pos="1440"/>
          <w:tab w:val="num" w:pos="851"/>
        </w:tabs>
        <w:ind w:left="851" w:hanging="425"/>
        <w:rPr>
          <w:rFonts w:ascii="Lato" w:hAnsi="Lato"/>
          <w:b w:val="0"/>
          <w:color w:val="000000"/>
          <w:sz w:val="22"/>
          <w:szCs w:val="22"/>
        </w:rPr>
      </w:pPr>
      <w:r w:rsidRPr="00755224">
        <w:rPr>
          <w:rFonts w:ascii="Lato" w:hAnsi="Lato"/>
          <w:b w:val="0"/>
          <w:color w:val="000000"/>
          <w:sz w:val="22"/>
          <w:szCs w:val="22"/>
        </w:rPr>
        <w:t xml:space="preserve">o wyrażeniu zgody na przetwarzanie danych osobowych do celów rekrutacji, </w:t>
      </w:r>
    </w:p>
    <w:p w:rsidR="00F022FD" w:rsidRPr="00755224" w:rsidRDefault="00F022FD" w:rsidP="00F022FD">
      <w:pPr>
        <w:pStyle w:val="Nagwek4"/>
        <w:numPr>
          <w:ilvl w:val="1"/>
          <w:numId w:val="2"/>
        </w:numPr>
        <w:tabs>
          <w:tab w:val="clear" w:pos="1440"/>
          <w:tab w:val="num" w:pos="851"/>
        </w:tabs>
        <w:ind w:left="851" w:hanging="425"/>
        <w:rPr>
          <w:rFonts w:ascii="Lato" w:hAnsi="Lato"/>
          <w:b w:val="0"/>
          <w:color w:val="000000"/>
          <w:sz w:val="22"/>
          <w:szCs w:val="22"/>
        </w:rPr>
      </w:pPr>
      <w:r w:rsidRPr="00755224">
        <w:rPr>
          <w:rFonts w:ascii="Lato" w:hAnsi="Lato"/>
          <w:b w:val="0"/>
          <w:color w:val="000000"/>
          <w:sz w:val="22"/>
          <w:szCs w:val="22"/>
        </w:rPr>
        <w:t xml:space="preserve">o korzystaniu z pełni praw publicznych, </w:t>
      </w:r>
    </w:p>
    <w:p w:rsidR="00F022FD" w:rsidRPr="00755224" w:rsidRDefault="00F022FD" w:rsidP="00F022FD">
      <w:pPr>
        <w:pStyle w:val="Nagwek4"/>
        <w:numPr>
          <w:ilvl w:val="1"/>
          <w:numId w:val="2"/>
        </w:numPr>
        <w:tabs>
          <w:tab w:val="clear" w:pos="1440"/>
          <w:tab w:val="num" w:pos="851"/>
        </w:tabs>
        <w:ind w:left="851" w:hanging="425"/>
        <w:rPr>
          <w:rFonts w:ascii="Lato" w:hAnsi="Lato"/>
          <w:b w:val="0"/>
          <w:color w:val="000000"/>
          <w:sz w:val="22"/>
          <w:szCs w:val="22"/>
        </w:rPr>
      </w:pPr>
      <w:r w:rsidRPr="00755224">
        <w:rPr>
          <w:rFonts w:ascii="Lato" w:hAnsi="Lato"/>
          <w:b w:val="0"/>
          <w:color w:val="000000"/>
          <w:sz w:val="22"/>
          <w:szCs w:val="22"/>
        </w:rPr>
        <w:t>o nieskazaniu prawomocnym wyrokiem za umyślne przestępstwo lub umyślne przestępstwo skarbowe,</w:t>
      </w:r>
    </w:p>
    <w:p w:rsidR="00F022FD" w:rsidRPr="00755224" w:rsidRDefault="00F022FD" w:rsidP="00F022FD">
      <w:pPr>
        <w:pStyle w:val="Nagwek4"/>
        <w:numPr>
          <w:ilvl w:val="1"/>
          <w:numId w:val="2"/>
        </w:numPr>
        <w:tabs>
          <w:tab w:val="clear" w:pos="1440"/>
          <w:tab w:val="num" w:pos="851"/>
        </w:tabs>
        <w:ind w:left="851" w:hanging="425"/>
        <w:rPr>
          <w:rFonts w:ascii="Lato" w:hAnsi="Lato"/>
          <w:b w:val="0"/>
          <w:color w:val="000000"/>
          <w:sz w:val="22"/>
          <w:szCs w:val="22"/>
        </w:rPr>
      </w:pPr>
      <w:r w:rsidRPr="00755224">
        <w:rPr>
          <w:rFonts w:ascii="Lato" w:hAnsi="Lato"/>
          <w:b w:val="0"/>
          <w:color w:val="000000"/>
          <w:sz w:val="22"/>
          <w:szCs w:val="22"/>
        </w:rPr>
        <w:t>o posiadaniu obywatelstwa polskiego,</w:t>
      </w:r>
    </w:p>
    <w:p w:rsidR="00F022FD" w:rsidRPr="00755224" w:rsidRDefault="00F022FD" w:rsidP="00F022FD">
      <w:pPr>
        <w:pStyle w:val="Nagwek4"/>
        <w:numPr>
          <w:ilvl w:val="1"/>
          <w:numId w:val="2"/>
        </w:numPr>
        <w:tabs>
          <w:tab w:val="clear" w:pos="1440"/>
          <w:tab w:val="num" w:pos="851"/>
        </w:tabs>
        <w:ind w:left="851" w:hanging="425"/>
        <w:rPr>
          <w:rFonts w:ascii="Lato" w:hAnsi="Lato"/>
          <w:b w:val="0"/>
          <w:color w:val="000000"/>
          <w:sz w:val="22"/>
          <w:szCs w:val="22"/>
        </w:rPr>
      </w:pPr>
      <w:r w:rsidRPr="00755224">
        <w:rPr>
          <w:rFonts w:ascii="Lato" w:hAnsi="Lato"/>
          <w:b w:val="0"/>
          <w:color w:val="000000"/>
          <w:sz w:val="22"/>
          <w:szCs w:val="22"/>
        </w:rPr>
        <w:t xml:space="preserve">o wyrażeniu zgody na poddanie się przeszkoleniu administracyjno-finansowemu i złożenie egzaminu kończącego powyższe szkolenie, </w:t>
      </w:r>
    </w:p>
    <w:p w:rsidR="00F022FD" w:rsidRPr="00755224" w:rsidRDefault="00F022FD" w:rsidP="00F022FD">
      <w:pPr>
        <w:pStyle w:val="Nagwek4"/>
        <w:numPr>
          <w:ilvl w:val="1"/>
          <w:numId w:val="2"/>
        </w:numPr>
        <w:tabs>
          <w:tab w:val="clear" w:pos="1440"/>
          <w:tab w:val="num" w:pos="851"/>
        </w:tabs>
        <w:ind w:left="851" w:hanging="425"/>
        <w:rPr>
          <w:rFonts w:ascii="Lato" w:hAnsi="Lato"/>
          <w:b w:val="0"/>
          <w:color w:val="000000"/>
          <w:sz w:val="22"/>
          <w:szCs w:val="22"/>
        </w:rPr>
      </w:pPr>
      <w:r w:rsidRPr="00755224">
        <w:rPr>
          <w:rFonts w:ascii="Lato" w:hAnsi="Lato"/>
          <w:b w:val="0"/>
          <w:color w:val="000000"/>
          <w:sz w:val="22"/>
          <w:szCs w:val="22"/>
        </w:rPr>
        <w:t xml:space="preserve">o wyrażeniu zgody na poddanie się ewentualnemu przeszkoleniu konsularnemu i złożenie egzaminu konsularnego </w:t>
      </w:r>
      <w:r w:rsidRPr="00755224">
        <w:rPr>
          <w:rFonts w:ascii="Lato" w:hAnsi="Lato"/>
          <w:b w:val="0"/>
          <w:i/>
          <w:color w:val="000000"/>
          <w:sz w:val="22"/>
          <w:szCs w:val="22"/>
        </w:rPr>
        <w:t>(</w:t>
      </w:r>
      <w:r w:rsidRPr="00755224">
        <w:rPr>
          <w:rFonts w:ascii="Lato" w:hAnsi="Lato"/>
          <w:b w:val="0"/>
          <w:i/>
          <w:sz w:val="22"/>
          <w:szCs w:val="22"/>
        </w:rPr>
        <w:t>w przypadku stanowiska ds. administracyjno-finansowych, kierownik wydziału/referatu (Konsul RP).</w:t>
      </w:r>
    </w:p>
    <w:p w:rsidR="00F022FD" w:rsidRPr="00755224" w:rsidRDefault="00F022FD" w:rsidP="00F022FD">
      <w:pPr>
        <w:pStyle w:val="Nagwek4"/>
        <w:numPr>
          <w:ilvl w:val="0"/>
          <w:numId w:val="2"/>
        </w:numPr>
        <w:spacing w:before="0" w:beforeAutospacing="0" w:after="0" w:afterAutospacing="0"/>
        <w:ind w:left="426" w:hanging="426"/>
        <w:rPr>
          <w:rFonts w:ascii="Lato" w:hAnsi="Lato"/>
          <w:b w:val="0"/>
          <w:color w:val="000000"/>
          <w:sz w:val="22"/>
          <w:szCs w:val="22"/>
        </w:rPr>
      </w:pPr>
      <w:r w:rsidRPr="00755224">
        <w:rPr>
          <w:rFonts w:ascii="Lato" w:hAnsi="Lato"/>
          <w:b w:val="0"/>
          <w:color w:val="000000"/>
          <w:sz w:val="22"/>
          <w:szCs w:val="22"/>
        </w:rPr>
        <w:t>Kopie dokumentów potwierdzających:</w:t>
      </w:r>
    </w:p>
    <w:p w:rsidR="00F022FD" w:rsidRPr="00755224" w:rsidRDefault="00F022FD" w:rsidP="00F022FD">
      <w:pPr>
        <w:pStyle w:val="Nagwek4"/>
        <w:numPr>
          <w:ilvl w:val="1"/>
          <w:numId w:val="2"/>
        </w:numPr>
        <w:tabs>
          <w:tab w:val="clear" w:pos="1440"/>
          <w:tab w:val="num" w:pos="851"/>
        </w:tabs>
        <w:spacing w:before="0" w:beforeAutospacing="0" w:after="0" w:afterAutospacing="0"/>
        <w:ind w:left="851" w:hanging="425"/>
        <w:rPr>
          <w:rFonts w:ascii="Lato" w:hAnsi="Lato"/>
          <w:b w:val="0"/>
          <w:color w:val="000000"/>
          <w:sz w:val="22"/>
          <w:szCs w:val="22"/>
        </w:rPr>
      </w:pPr>
      <w:r w:rsidRPr="00755224">
        <w:rPr>
          <w:rFonts w:ascii="Lato" w:hAnsi="Lato"/>
          <w:b w:val="0"/>
          <w:color w:val="000000"/>
          <w:sz w:val="22"/>
          <w:szCs w:val="22"/>
        </w:rPr>
        <w:t>wymagane wykształcenie i doświadczenie.</w:t>
      </w:r>
    </w:p>
    <w:p w:rsidR="00F022FD" w:rsidRPr="00755224" w:rsidRDefault="00F022FD" w:rsidP="00F022FD">
      <w:pPr>
        <w:pStyle w:val="Nagwek4"/>
        <w:numPr>
          <w:ilvl w:val="1"/>
          <w:numId w:val="2"/>
        </w:numPr>
        <w:tabs>
          <w:tab w:val="clear" w:pos="1440"/>
          <w:tab w:val="num" w:pos="851"/>
        </w:tabs>
        <w:spacing w:before="0" w:beforeAutospacing="0" w:after="0" w:afterAutospacing="0"/>
        <w:ind w:left="851" w:hanging="425"/>
        <w:rPr>
          <w:rFonts w:ascii="Lato" w:hAnsi="Lato"/>
          <w:b w:val="0"/>
          <w:color w:val="000000"/>
          <w:sz w:val="22"/>
          <w:szCs w:val="22"/>
        </w:rPr>
      </w:pPr>
      <w:r w:rsidRPr="00755224">
        <w:rPr>
          <w:rFonts w:ascii="Lato" w:hAnsi="Lato"/>
          <w:b w:val="0"/>
          <w:color w:val="000000"/>
          <w:sz w:val="22"/>
          <w:szCs w:val="22"/>
        </w:rPr>
        <w:t>znajomość języka obcego na poziomie B2 (obszary: finansowy, administracyjny, administracyjno-finansowy, administracyjno-finansowy i konsularny dla stanowisk z uprawnieniami konsularnymi), na poziomie C1 (obszar administracyjno-finansowy i konsularny dla stanowisk z funkcją Konsul RP).</w:t>
      </w:r>
    </w:p>
    <w:p w:rsidR="00F022FD" w:rsidRPr="00755224" w:rsidRDefault="00F022FD" w:rsidP="00F022FD">
      <w:pPr>
        <w:pStyle w:val="Nagwek4"/>
        <w:numPr>
          <w:ilvl w:val="1"/>
          <w:numId w:val="2"/>
        </w:numPr>
        <w:tabs>
          <w:tab w:val="clear" w:pos="1440"/>
          <w:tab w:val="num" w:pos="851"/>
        </w:tabs>
        <w:spacing w:before="0" w:beforeAutospacing="0" w:after="0" w:afterAutospacing="0"/>
        <w:ind w:left="851" w:hanging="425"/>
        <w:rPr>
          <w:rFonts w:ascii="Lato" w:hAnsi="Lato"/>
          <w:b w:val="0"/>
          <w:color w:val="000000"/>
          <w:sz w:val="22"/>
          <w:szCs w:val="22"/>
        </w:rPr>
      </w:pPr>
      <w:r w:rsidRPr="00755224">
        <w:rPr>
          <w:rFonts w:ascii="Lato" w:hAnsi="Lato"/>
          <w:b w:val="0"/>
          <w:color w:val="000000"/>
          <w:sz w:val="22"/>
          <w:szCs w:val="22"/>
        </w:rPr>
        <w:t xml:space="preserve">posiadanie poświadczenia bezpieczeństwa uprawniającego do dostępu do informacji niejawnych oznaczonych klauzulą "poufne" lub oświadczenie o wyrażeniu zgody na przeprowadzenie postępowania sprawdzającego </w:t>
      </w:r>
    </w:p>
    <w:p w:rsidR="00F022FD" w:rsidRPr="00755224" w:rsidRDefault="00F022FD" w:rsidP="00F022FD">
      <w:pPr>
        <w:pStyle w:val="Nagwek4"/>
        <w:spacing w:before="0" w:beforeAutospacing="0" w:after="0" w:afterAutospacing="0"/>
        <w:ind w:left="851"/>
        <w:rPr>
          <w:rFonts w:ascii="Lato" w:hAnsi="Lato"/>
          <w:b w:val="0"/>
          <w:i/>
          <w:color w:val="000000"/>
          <w:sz w:val="20"/>
          <w:szCs w:val="22"/>
        </w:rPr>
      </w:pPr>
      <w:r w:rsidRPr="00755224">
        <w:rPr>
          <w:rFonts w:ascii="Lato" w:hAnsi="Lato"/>
          <w:b w:val="0"/>
          <w:color w:val="000000"/>
          <w:sz w:val="20"/>
          <w:szCs w:val="22"/>
        </w:rPr>
        <w:lastRenderedPageBreak/>
        <w:t>zgodnie z</w:t>
      </w:r>
      <w:r w:rsidRPr="00755224">
        <w:rPr>
          <w:rFonts w:ascii="Lato" w:hAnsi="Lato"/>
          <w:b w:val="0"/>
          <w:i/>
          <w:color w:val="000000"/>
          <w:sz w:val="20"/>
          <w:szCs w:val="22"/>
        </w:rPr>
        <w:t xml:space="preserve"> ustawą z dnia 5 sierpnia 2010 r. o ochronie informacji niejawnych (Dz. U. z 2019 r. poz. 742 oraz z 2022 r. poz. 655).</w:t>
      </w:r>
    </w:p>
    <w:p w:rsidR="00F022FD" w:rsidRPr="00755224" w:rsidRDefault="00F022FD" w:rsidP="00F022FD">
      <w:pPr>
        <w:pStyle w:val="Nagwek4"/>
        <w:numPr>
          <w:ilvl w:val="1"/>
          <w:numId w:val="2"/>
        </w:numPr>
        <w:tabs>
          <w:tab w:val="clear" w:pos="1440"/>
        </w:tabs>
        <w:spacing w:before="0" w:beforeAutospacing="0" w:after="0" w:afterAutospacing="0"/>
        <w:ind w:left="851" w:hanging="425"/>
        <w:rPr>
          <w:rFonts w:ascii="Lato" w:hAnsi="Lato"/>
          <w:b w:val="0"/>
          <w:color w:val="000000"/>
          <w:sz w:val="22"/>
          <w:szCs w:val="22"/>
        </w:rPr>
      </w:pPr>
      <w:r w:rsidRPr="00755224">
        <w:rPr>
          <w:rFonts w:ascii="Lato" w:hAnsi="Lato"/>
          <w:b w:val="0"/>
          <w:color w:val="000000"/>
          <w:sz w:val="22"/>
          <w:szCs w:val="22"/>
        </w:rPr>
        <w:t>kopia prawa jazdy.</w:t>
      </w:r>
    </w:p>
    <w:p w:rsidR="00F022FD" w:rsidRPr="00755224" w:rsidRDefault="00F022FD" w:rsidP="00F022FD">
      <w:pPr>
        <w:pStyle w:val="Nagwek4"/>
        <w:spacing w:before="0" w:beforeAutospacing="0" w:after="0" w:afterAutospacing="0"/>
        <w:ind w:left="851"/>
        <w:jc w:val="both"/>
        <w:rPr>
          <w:rFonts w:ascii="Lato" w:hAnsi="Lato"/>
          <w:b w:val="0"/>
          <w:i/>
          <w:color w:val="000000"/>
          <w:sz w:val="20"/>
          <w:szCs w:val="22"/>
        </w:rPr>
      </w:pPr>
    </w:p>
    <w:p w:rsidR="00F022FD" w:rsidRPr="00755224" w:rsidRDefault="00F022FD" w:rsidP="00F022FD">
      <w:pPr>
        <w:pStyle w:val="Akapitzlist"/>
        <w:ind w:left="0"/>
        <w:rPr>
          <w:rFonts w:ascii="Lato" w:eastAsiaTheme="majorEastAsia" w:hAnsi="Lato" w:cstheme="majorBidi"/>
          <w:color w:val="365F91" w:themeColor="accent1" w:themeShade="BF"/>
          <w:sz w:val="32"/>
          <w:szCs w:val="32"/>
        </w:rPr>
      </w:pPr>
      <w:r w:rsidRPr="00755224">
        <w:rPr>
          <w:rFonts w:ascii="Lato" w:eastAsiaTheme="majorEastAsia" w:hAnsi="Lato" w:cstheme="majorBidi"/>
          <w:color w:val="365F91" w:themeColor="accent1" w:themeShade="BF"/>
          <w:sz w:val="32"/>
          <w:szCs w:val="32"/>
        </w:rPr>
        <w:t xml:space="preserve">Proces naboru będzie składać się z następujących etapów: </w:t>
      </w:r>
    </w:p>
    <w:p w:rsidR="00F022FD" w:rsidRPr="00755224" w:rsidRDefault="00F022FD" w:rsidP="00F022FD">
      <w:pPr>
        <w:pStyle w:val="Akapitzlist"/>
        <w:numPr>
          <w:ilvl w:val="0"/>
          <w:numId w:val="9"/>
        </w:numPr>
        <w:contextualSpacing/>
        <w:rPr>
          <w:rFonts w:ascii="Lato" w:hAnsi="Lato"/>
          <w:bCs/>
          <w:sz w:val="22"/>
        </w:rPr>
      </w:pPr>
      <w:r w:rsidRPr="00755224">
        <w:rPr>
          <w:rFonts w:ascii="Lato" w:hAnsi="Lato"/>
          <w:bCs/>
          <w:sz w:val="22"/>
        </w:rPr>
        <w:t xml:space="preserve">formalnej weryfikacji zgłoszeń - do kolejnego etapu zaproszeni zostaną kandydaci, którzy spełnią wymagania formalne zawarte w ogłoszeniu; </w:t>
      </w:r>
      <w:r w:rsidRPr="00755224">
        <w:rPr>
          <w:rFonts w:ascii="Lato" w:hAnsi="Lato"/>
          <w:sz w:val="22"/>
          <w:szCs w:val="22"/>
        </w:rPr>
        <w:t>Ministerstwo Spraw Zagranicznych zastrzega sobie prawo zaproszenia do kolejnego etapu naboru wybranych kandydatów,</w:t>
      </w:r>
      <w:r w:rsidRPr="00755224">
        <w:rPr>
          <w:rFonts w:ascii="Lato" w:hAnsi="Lato"/>
          <w:bCs/>
          <w:sz w:val="22"/>
        </w:rPr>
        <w:t xml:space="preserve"> </w:t>
      </w:r>
    </w:p>
    <w:p w:rsidR="00F022FD" w:rsidRPr="00755224" w:rsidRDefault="00F022FD" w:rsidP="00F022FD">
      <w:pPr>
        <w:pStyle w:val="Akapitzlist"/>
        <w:numPr>
          <w:ilvl w:val="0"/>
          <w:numId w:val="9"/>
        </w:numPr>
        <w:contextualSpacing/>
        <w:rPr>
          <w:rFonts w:ascii="Lato" w:hAnsi="Lato"/>
          <w:bCs/>
          <w:sz w:val="22"/>
        </w:rPr>
      </w:pPr>
      <w:r w:rsidRPr="00755224">
        <w:rPr>
          <w:rFonts w:ascii="Lato" w:hAnsi="Lato"/>
          <w:bCs/>
          <w:sz w:val="22"/>
        </w:rPr>
        <w:t>w zależności od ilości zgłoszeń spełniających wymagania formalne kolejne etapy naboru mogą składać się ze sprawdzianu wiedzy i/lub rozmowy kwalifikacyjnej -</w:t>
      </w:r>
      <w:r w:rsidRPr="00755224">
        <w:rPr>
          <w:rFonts w:ascii="Lato" w:hAnsi="Lato"/>
          <w:b/>
          <w:bCs/>
          <w:sz w:val="22"/>
        </w:rPr>
        <w:t xml:space="preserve"> </w:t>
      </w:r>
      <w:r w:rsidRPr="00755224">
        <w:rPr>
          <w:rFonts w:ascii="Lato" w:hAnsi="Lato"/>
          <w:bCs/>
          <w:sz w:val="22"/>
        </w:rPr>
        <w:t>c</w:t>
      </w:r>
      <w:r w:rsidRPr="00755224">
        <w:rPr>
          <w:rFonts w:ascii="Lato" w:hAnsi="Lato"/>
          <w:sz w:val="22"/>
        </w:rPr>
        <w:t xml:space="preserve">elem rozmowy będzie m.in. poznanie przygotowania i motywacji kandydata do pracy na proponowanym stanowisku oraz sprawdzenie wiedzy wymaganej w ogłoszeniu.  </w:t>
      </w:r>
    </w:p>
    <w:p w:rsidR="00F022FD" w:rsidRPr="00755224" w:rsidRDefault="00F022FD" w:rsidP="00F022FD">
      <w:pPr>
        <w:pStyle w:val="Nagwek1"/>
        <w:rPr>
          <w:rFonts w:ascii="Lato" w:hAnsi="Lato"/>
        </w:rPr>
      </w:pPr>
      <w:r w:rsidRPr="00755224">
        <w:rPr>
          <w:rFonts w:ascii="Lato" w:hAnsi="Lato"/>
        </w:rPr>
        <w:t xml:space="preserve">Termin składania dokumentów:  </w:t>
      </w:r>
      <w:r w:rsidR="00770745">
        <w:rPr>
          <w:rFonts w:ascii="Lato" w:hAnsi="Lato"/>
        </w:rPr>
        <w:t>31.05.2023 r.</w:t>
      </w:r>
    </w:p>
    <w:p w:rsidR="00F022FD" w:rsidRPr="00755224" w:rsidRDefault="00F022FD" w:rsidP="00F022FD">
      <w:pPr>
        <w:pStyle w:val="Nagwek1"/>
        <w:rPr>
          <w:rFonts w:ascii="Lato" w:hAnsi="Lato"/>
        </w:rPr>
      </w:pPr>
      <w:r w:rsidRPr="00755224">
        <w:rPr>
          <w:rFonts w:ascii="Lato" w:hAnsi="Lato"/>
        </w:rPr>
        <w:t xml:space="preserve">Decyduje data: </w:t>
      </w:r>
    </w:p>
    <w:p w:rsidR="00F022FD" w:rsidRPr="00755224" w:rsidRDefault="00F022FD" w:rsidP="00F022FD">
      <w:pPr>
        <w:outlineLvl w:val="3"/>
        <w:rPr>
          <w:rFonts w:ascii="Lato" w:hAnsi="Lato"/>
          <w:bCs/>
          <w:color w:val="000000"/>
          <w:sz w:val="22"/>
          <w:szCs w:val="22"/>
        </w:rPr>
      </w:pPr>
      <w:r w:rsidRPr="00755224">
        <w:rPr>
          <w:rFonts w:ascii="Lato" w:hAnsi="Lato"/>
          <w:bCs/>
          <w:color w:val="000000"/>
          <w:sz w:val="22"/>
          <w:szCs w:val="22"/>
        </w:rPr>
        <w:t>wpływu oferty do urzędu</w:t>
      </w:r>
    </w:p>
    <w:p w:rsidR="00F022FD" w:rsidRPr="00755224" w:rsidRDefault="00F022FD" w:rsidP="00F022FD">
      <w:pPr>
        <w:pStyle w:val="Nagwek1"/>
        <w:rPr>
          <w:rFonts w:ascii="Lato" w:hAnsi="Lato"/>
        </w:rPr>
      </w:pPr>
      <w:r w:rsidRPr="00755224">
        <w:rPr>
          <w:rFonts w:ascii="Lato" w:hAnsi="Lato"/>
        </w:rPr>
        <w:t>Miejsce składania dokumentów:</w:t>
      </w:r>
    </w:p>
    <w:p w:rsidR="00F022FD" w:rsidRPr="00755224" w:rsidRDefault="00F022FD" w:rsidP="00F022FD">
      <w:pPr>
        <w:rPr>
          <w:rFonts w:ascii="Lato" w:hAnsi="Lato"/>
          <w:color w:val="000000"/>
          <w:sz w:val="22"/>
          <w:szCs w:val="22"/>
        </w:rPr>
      </w:pPr>
      <w:r w:rsidRPr="00755224">
        <w:rPr>
          <w:rFonts w:ascii="Lato" w:hAnsi="Lato"/>
          <w:color w:val="000000"/>
          <w:sz w:val="22"/>
          <w:szCs w:val="22"/>
        </w:rPr>
        <w:t>Ministerstwo Spraw Zagranicznych</w:t>
      </w:r>
    </w:p>
    <w:p w:rsidR="00F022FD" w:rsidRPr="00755224" w:rsidRDefault="00F022FD" w:rsidP="00F022FD">
      <w:pPr>
        <w:rPr>
          <w:rFonts w:ascii="Lato" w:hAnsi="Lato"/>
          <w:color w:val="000000"/>
          <w:sz w:val="22"/>
          <w:szCs w:val="22"/>
        </w:rPr>
      </w:pPr>
      <w:r w:rsidRPr="00755224">
        <w:rPr>
          <w:rFonts w:ascii="Lato" w:hAnsi="Lato"/>
          <w:color w:val="000000"/>
          <w:sz w:val="22"/>
          <w:szCs w:val="22"/>
        </w:rPr>
        <w:t>Biuro Spraw Osobowych</w:t>
      </w:r>
    </w:p>
    <w:p w:rsidR="00F022FD" w:rsidRPr="00755224" w:rsidRDefault="00F022FD" w:rsidP="00F022FD">
      <w:pPr>
        <w:pStyle w:val="Nagwek4"/>
        <w:spacing w:before="0" w:beforeAutospacing="0" w:after="0" w:afterAutospacing="0"/>
        <w:rPr>
          <w:rFonts w:ascii="Lato" w:hAnsi="Lato"/>
          <w:b w:val="0"/>
          <w:color w:val="000000"/>
          <w:sz w:val="22"/>
          <w:szCs w:val="22"/>
        </w:rPr>
      </w:pPr>
      <w:r w:rsidRPr="00755224">
        <w:rPr>
          <w:rFonts w:ascii="Lato" w:hAnsi="Lato"/>
          <w:b w:val="0"/>
          <w:color w:val="000000"/>
          <w:sz w:val="22"/>
          <w:szCs w:val="22"/>
        </w:rPr>
        <w:t>Al. J. Ch. Szucha 23</w:t>
      </w:r>
    </w:p>
    <w:p w:rsidR="00F022FD" w:rsidRPr="00755224" w:rsidRDefault="00F022FD" w:rsidP="00F022FD">
      <w:pPr>
        <w:rPr>
          <w:rFonts w:ascii="Lato" w:hAnsi="Lato"/>
          <w:color w:val="000000"/>
          <w:sz w:val="22"/>
          <w:szCs w:val="22"/>
        </w:rPr>
      </w:pPr>
      <w:r w:rsidRPr="00755224">
        <w:rPr>
          <w:rFonts w:ascii="Lato" w:hAnsi="Lato"/>
          <w:color w:val="000000"/>
          <w:sz w:val="22"/>
          <w:szCs w:val="22"/>
        </w:rPr>
        <w:t>00-580 Warszawa</w:t>
      </w:r>
    </w:p>
    <w:p w:rsidR="00F022FD" w:rsidRPr="00755224" w:rsidRDefault="00F022FD" w:rsidP="00F022FD">
      <w:pPr>
        <w:rPr>
          <w:rFonts w:ascii="Lato" w:hAnsi="Lato"/>
          <w:b/>
          <w:color w:val="000000"/>
          <w:sz w:val="22"/>
          <w:szCs w:val="22"/>
        </w:rPr>
      </w:pPr>
      <w:r w:rsidRPr="00755224">
        <w:rPr>
          <w:rFonts w:ascii="Lato" w:hAnsi="Lato"/>
          <w:color w:val="000000"/>
          <w:sz w:val="22"/>
          <w:szCs w:val="22"/>
        </w:rPr>
        <w:t xml:space="preserve">z dopiskiem na kopercie oraz w aplikacji: </w:t>
      </w:r>
      <w:r>
        <w:rPr>
          <w:rFonts w:ascii="Lato" w:hAnsi="Lato"/>
          <w:b/>
          <w:color w:val="000000"/>
          <w:sz w:val="22"/>
          <w:szCs w:val="22"/>
        </w:rPr>
        <w:t>AF 2</w:t>
      </w:r>
      <w:r w:rsidRPr="00755224">
        <w:rPr>
          <w:rFonts w:ascii="Lato" w:hAnsi="Lato"/>
          <w:b/>
          <w:color w:val="000000"/>
          <w:sz w:val="22"/>
          <w:szCs w:val="22"/>
        </w:rPr>
        <w:t>/</w:t>
      </w:r>
      <w:r>
        <w:rPr>
          <w:rFonts w:ascii="Lato" w:hAnsi="Lato"/>
          <w:b/>
          <w:color w:val="000000"/>
          <w:sz w:val="22"/>
          <w:szCs w:val="22"/>
        </w:rPr>
        <w:t>2023</w:t>
      </w:r>
    </w:p>
    <w:p w:rsidR="00F022FD" w:rsidRPr="00755224" w:rsidRDefault="00F022FD" w:rsidP="00F022FD">
      <w:pPr>
        <w:rPr>
          <w:rFonts w:ascii="Lato" w:hAnsi="Lato"/>
          <w:color w:val="000000"/>
          <w:sz w:val="22"/>
          <w:szCs w:val="22"/>
        </w:rPr>
      </w:pPr>
      <w:r w:rsidRPr="00755224">
        <w:rPr>
          <w:rFonts w:ascii="Lato" w:hAnsi="Lato"/>
          <w:color w:val="000000"/>
          <w:sz w:val="22"/>
          <w:szCs w:val="22"/>
        </w:rPr>
        <w:t>lub Kwestionariusz aplikacyjny on-line (preferowany) na stronie:</w:t>
      </w:r>
    </w:p>
    <w:p w:rsidR="00F022FD" w:rsidRDefault="006A0830" w:rsidP="00F022FD">
      <w:pPr>
        <w:pStyle w:val="Nagwek4"/>
        <w:spacing w:before="0" w:beforeAutospacing="0" w:after="0" w:afterAutospacing="0"/>
        <w:rPr>
          <w:rFonts w:ascii="Lato" w:hAnsi="Lato"/>
          <w:b w:val="0"/>
          <w:color w:val="000000"/>
          <w:sz w:val="22"/>
          <w:szCs w:val="22"/>
        </w:rPr>
      </w:pPr>
      <w:hyperlink r:id="rId10" w:history="1">
        <w:r w:rsidR="00770745" w:rsidRPr="00EE07DA">
          <w:rPr>
            <w:rStyle w:val="Hipercze"/>
            <w:rFonts w:ascii="Lato" w:hAnsi="Lato"/>
            <w:b w:val="0"/>
            <w:sz w:val="22"/>
            <w:szCs w:val="22"/>
          </w:rPr>
          <w:t>https://system.erecruiter.pl/FormTemplates/RecruitmentForm.aspx?WebID=8456ce8bdcff4d7e9ed20ed0b6007320</w:t>
        </w:r>
      </w:hyperlink>
    </w:p>
    <w:p w:rsidR="00F022FD" w:rsidRPr="00755224" w:rsidRDefault="00F022FD" w:rsidP="00F022FD">
      <w:pPr>
        <w:pStyle w:val="Nagwek1"/>
        <w:rPr>
          <w:rFonts w:ascii="Lato" w:hAnsi="Lato"/>
        </w:rPr>
      </w:pPr>
      <w:r w:rsidRPr="00755224">
        <w:rPr>
          <w:rFonts w:ascii="Lato" w:hAnsi="Lato"/>
        </w:rPr>
        <w:t>Dane osobowe - klauzula informacyjna</w:t>
      </w:r>
    </w:p>
    <w:p w:rsidR="00F022FD" w:rsidRPr="00755224" w:rsidRDefault="00F022FD" w:rsidP="00F022FD">
      <w:pPr>
        <w:outlineLvl w:val="3"/>
        <w:rPr>
          <w:rFonts w:ascii="Lato" w:hAnsi="Lato" w:cstheme="minorHAnsi"/>
          <w:color w:val="000000"/>
          <w:sz w:val="20"/>
          <w:szCs w:val="20"/>
        </w:rPr>
      </w:pPr>
      <w:r w:rsidRPr="00755224">
        <w:rPr>
          <w:rFonts w:ascii="Lato" w:hAnsi="Lato" w:cstheme="minorHAnsi"/>
          <w:color w:val="000000"/>
          <w:sz w:val="20"/>
          <w:szCs w:val="20"/>
        </w:rPr>
        <w:t xml:space="preserve">Informacja dotycząca przetwarzania przez MSZ danych osobowych kandydatów biorących udział </w:t>
      </w:r>
      <w:r w:rsidRPr="00755224">
        <w:rPr>
          <w:rFonts w:ascii="Lato" w:hAnsi="Lato" w:cstheme="minorHAnsi"/>
          <w:color w:val="000000"/>
          <w:sz w:val="20"/>
          <w:szCs w:val="20"/>
        </w:rPr>
        <w:br/>
        <w:t xml:space="preserve">w procesie rekrutacji na stanowiska w służbie cywilnej, stanowiąca realizację obowiązku określonego w art. 13 rozporządzenia Parlamentu Europejskiego i Rady (UE) 2016/679 z dnia 27 kwietnia 2016 r. </w:t>
      </w:r>
      <w:r w:rsidRPr="00755224">
        <w:rPr>
          <w:rFonts w:ascii="Lato" w:hAnsi="Lato" w:cstheme="minorHAnsi"/>
          <w:color w:val="000000"/>
          <w:sz w:val="20"/>
          <w:szCs w:val="20"/>
        </w:rPr>
        <w:br/>
        <w:t>w sprawie ochrony osób fizycznych w związku z przetwarzaniem danych osobowych i w sprawie swobodnego przepływu takich danych oraz uchylenia dyrektywy 95/46/WE (RODO) (Dz. Urz. UE L 119 z 4.05.2016 r., s. 1 oraz Dz. Urz. UE L 127 z 23.05.2018 r., s. 2).</w:t>
      </w:r>
    </w:p>
    <w:p w:rsidR="00F022FD" w:rsidRPr="00755224" w:rsidRDefault="00F022FD" w:rsidP="00F022FD">
      <w:pPr>
        <w:numPr>
          <w:ilvl w:val="0"/>
          <w:numId w:val="5"/>
        </w:numPr>
        <w:tabs>
          <w:tab w:val="num" w:pos="284"/>
        </w:tabs>
        <w:spacing w:before="120" w:after="120"/>
        <w:ind w:left="284" w:hanging="284"/>
        <w:rPr>
          <w:rFonts w:ascii="Lato" w:hAnsi="Lato" w:cstheme="minorHAnsi"/>
          <w:sz w:val="20"/>
          <w:szCs w:val="20"/>
          <w:lang w:eastAsia="en-US"/>
        </w:rPr>
      </w:pPr>
      <w:r w:rsidRPr="00755224">
        <w:rPr>
          <w:rFonts w:ascii="Lato" w:eastAsia="Calibri" w:hAnsi="Lato" w:cstheme="minorHAnsi"/>
          <w:color w:val="1B1B1B"/>
          <w:sz w:val="20"/>
          <w:szCs w:val="20"/>
          <w:shd w:val="clear" w:color="auto" w:fill="FFFFFF"/>
          <w:lang w:eastAsia="en-US"/>
        </w:rPr>
        <w:t xml:space="preserve">Administratorem, w rozumieniu art. 4 pkt 7 RODO, danych osobowych osób biorących udział </w:t>
      </w:r>
      <w:r w:rsidRPr="00755224">
        <w:rPr>
          <w:rFonts w:ascii="Lato" w:eastAsia="Calibri" w:hAnsi="Lato" w:cstheme="minorHAnsi"/>
          <w:color w:val="1B1B1B"/>
          <w:sz w:val="20"/>
          <w:szCs w:val="20"/>
          <w:shd w:val="clear" w:color="auto" w:fill="FFFFFF"/>
          <w:lang w:eastAsia="en-US"/>
        </w:rPr>
        <w:br/>
        <w:t>w naborze jest Minister Spraw Zagranicznych z siedzibą w Polsce, w Warszawie, Al. J. Ch. Szucha 23, 00-580 Warszawa.</w:t>
      </w:r>
    </w:p>
    <w:p w:rsidR="00F022FD" w:rsidRPr="00755224" w:rsidRDefault="00F022FD" w:rsidP="00F022FD">
      <w:pPr>
        <w:numPr>
          <w:ilvl w:val="0"/>
          <w:numId w:val="5"/>
        </w:numPr>
        <w:spacing w:before="120" w:after="120"/>
        <w:ind w:left="284" w:hanging="284"/>
        <w:rPr>
          <w:rFonts w:ascii="Lato" w:hAnsi="Lato" w:cstheme="minorHAnsi"/>
          <w:sz w:val="20"/>
          <w:szCs w:val="20"/>
          <w:lang w:eastAsia="en-US"/>
        </w:rPr>
      </w:pPr>
      <w:r w:rsidRPr="00755224">
        <w:rPr>
          <w:rFonts w:ascii="Lato" w:eastAsia="Calibri" w:hAnsi="Lato" w:cstheme="minorHAnsi"/>
          <w:color w:val="1B1B1B"/>
          <w:sz w:val="20"/>
          <w:szCs w:val="20"/>
          <w:shd w:val="clear" w:color="auto" w:fill="FFFFFF"/>
          <w:lang w:eastAsia="en-US"/>
        </w:rPr>
        <w:t xml:space="preserve">Minister Spraw Zagranicznych powołał Inspektora Ochrony Danych (IOD), który realizuje swoje obowiązki </w:t>
      </w:r>
      <w:r w:rsidRPr="00755224">
        <w:rPr>
          <w:rFonts w:ascii="Lato" w:eastAsia="Calibri" w:hAnsi="Lato" w:cstheme="minorHAnsi"/>
          <w:color w:val="1B1B1B"/>
          <w:sz w:val="20"/>
          <w:szCs w:val="20"/>
          <w:shd w:val="clear" w:color="auto" w:fill="FFFFFF"/>
          <w:lang w:eastAsia="en-US"/>
        </w:rPr>
        <w:br/>
        <w:t>w odniesieniu do danych przetwarzanych w Ministerstwie Spraw Zagranicznych i placówkach zagranicznych</w:t>
      </w:r>
      <w:r w:rsidRPr="00755224">
        <w:rPr>
          <w:rFonts w:ascii="Lato" w:hAnsi="Lato" w:cstheme="minorHAnsi"/>
          <w:sz w:val="20"/>
          <w:szCs w:val="20"/>
          <w:lang w:eastAsia="en-US"/>
        </w:rPr>
        <w:t xml:space="preserve">, </w:t>
      </w:r>
      <w:r w:rsidRPr="00755224">
        <w:rPr>
          <w:rFonts w:ascii="Lato" w:eastAsia="Calibri" w:hAnsi="Lato" w:cstheme="minorHAnsi"/>
          <w:color w:val="1B1B1B"/>
          <w:sz w:val="20"/>
          <w:szCs w:val="20"/>
          <w:shd w:val="clear" w:color="auto" w:fill="FFFFFF"/>
          <w:lang w:eastAsia="en-US"/>
        </w:rPr>
        <w:t xml:space="preserve">Al. J. Ch. Szucha 23, 00-580 Warszawa, </w:t>
      </w:r>
      <w:r w:rsidRPr="00755224">
        <w:rPr>
          <w:rFonts w:ascii="Lato" w:hAnsi="Lato" w:cstheme="minorHAnsi"/>
          <w:sz w:val="20"/>
          <w:szCs w:val="20"/>
          <w:lang w:eastAsia="en-US"/>
        </w:rPr>
        <w:t xml:space="preserve">adres e-mail: </w:t>
      </w:r>
      <w:hyperlink r:id="rId11" w:history="1">
        <w:r w:rsidRPr="00755224">
          <w:rPr>
            <w:rFonts w:ascii="Lato" w:hAnsi="Lato" w:cstheme="minorHAnsi"/>
            <w:color w:val="0563C1"/>
            <w:sz w:val="20"/>
            <w:szCs w:val="20"/>
            <w:u w:val="single"/>
            <w:lang w:eastAsia="en-US"/>
          </w:rPr>
          <w:t>iod@msz.gov.pl</w:t>
        </w:r>
      </w:hyperlink>
      <w:r w:rsidRPr="00755224">
        <w:rPr>
          <w:rFonts w:ascii="Lato" w:hAnsi="Lato" w:cstheme="minorHAnsi"/>
          <w:sz w:val="20"/>
          <w:szCs w:val="20"/>
          <w:lang w:eastAsia="en-US"/>
        </w:rPr>
        <w:t>.</w:t>
      </w:r>
    </w:p>
    <w:p w:rsidR="00F022FD" w:rsidRPr="00755224" w:rsidRDefault="00F022FD" w:rsidP="00F022FD">
      <w:pPr>
        <w:numPr>
          <w:ilvl w:val="0"/>
          <w:numId w:val="5"/>
        </w:numPr>
        <w:spacing w:before="120" w:after="120"/>
        <w:ind w:left="284" w:hanging="284"/>
        <w:rPr>
          <w:rFonts w:ascii="Lato" w:hAnsi="Lato" w:cstheme="minorHAnsi"/>
          <w:sz w:val="20"/>
          <w:szCs w:val="20"/>
          <w:lang w:eastAsia="en-US"/>
        </w:rPr>
      </w:pPr>
      <w:r w:rsidRPr="00755224">
        <w:rPr>
          <w:rFonts w:ascii="Lato" w:hAnsi="Lato" w:cstheme="minorHAnsi"/>
          <w:sz w:val="20"/>
          <w:szCs w:val="20"/>
          <w:lang w:eastAsia="en-US"/>
        </w:rPr>
        <w:t>Dane osobowe są przetwarzane w celu przeprowadzenia postępowania rekrutacyjnego na wybrane stanowisko w służbie cywilnej:</w:t>
      </w:r>
    </w:p>
    <w:p w:rsidR="00F022FD" w:rsidRPr="00755224" w:rsidRDefault="00F022FD" w:rsidP="00F022FD">
      <w:pPr>
        <w:numPr>
          <w:ilvl w:val="0"/>
          <w:numId w:val="4"/>
        </w:numPr>
        <w:tabs>
          <w:tab w:val="clear" w:pos="502"/>
        </w:tabs>
        <w:spacing w:before="120" w:after="120"/>
        <w:ind w:left="567" w:hanging="284"/>
        <w:rPr>
          <w:rFonts w:ascii="Lato" w:eastAsia="Calibri" w:hAnsi="Lato" w:cstheme="minorHAnsi"/>
          <w:color w:val="1B1B1B"/>
          <w:sz w:val="20"/>
          <w:szCs w:val="20"/>
          <w:shd w:val="clear" w:color="auto" w:fill="FFFFFF"/>
          <w:lang w:eastAsia="en-US"/>
        </w:rPr>
      </w:pPr>
      <w:r w:rsidRPr="00755224">
        <w:rPr>
          <w:rFonts w:ascii="Lato" w:eastAsia="Calibri" w:hAnsi="Lato" w:cstheme="minorHAnsi"/>
          <w:color w:val="1B1B1B"/>
          <w:sz w:val="20"/>
          <w:szCs w:val="20"/>
          <w:shd w:val="clear" w:color="auto" w:fill="FFFFFF"/>
          <w:lang w:eastAsia="en-US"/>
        </w:rPr>
        <w:t>w oparciu o art. 6 ust. 1 lit. c RODO w zakresie wskazanym w art. 22</w:t>
      </w:r>
      <w:r w:rsidRPr="00755224">
        <w:rPr>
          <w:rFonts w:ascii="Lato" w:eastAsia="Calibri" w:hAnsi="Lato" w:cstheme="minorHAnsi"/>
          <w:color w:val="1B1B1B"/>
          <w:sz w:val="20"/>
          <w:szCs w:val="20"/>
          <w:shd w:val="clear" w:color="auto" w:fill="FFFFFF"/>
          <w:vertAlign w:val="superscript"/>
          <w:lang w:eastAsia="en-US"/>
        </w:rPr>
        <w:t>1</w:t>
      </w:r>
      <w:r w:rsidRPr="00755224">
        <w:rPr>
          <w:rFonts w:ascii="Lato" w:eastAsia="Calibri" w:hAnsi="Lato" w:cstheme="minorHAnsi"/>
          <w:color w:val="1B1B1B"/>
          <w:sz w:val="20"/>
          <w:szCs w:val="20"/>
          <w:shd w:val="clear" w:color="auto" w:fill="FFFFFF"/>
          <w:lang w:eastAsia="en-US"/>
        </w:rPr>
        <w:t xml:space="preserve"> § 1 pkt. 1 – 3 Kodeksu Pracy, </w:t>
      </w:r>
    </w:p>
    <w:p w:rsidR="00F022FD" w:rsidRPr="00755224" w:rsidRDefault="00F022FD" w:rsidP="00F022FD">
      <w:pPr>
        <w:numPr>
          <w:ilvl w:val="0"/>
          <w:numId w:val="4"/>
        </w:numPr>
        <w:tabs>
          <w:tab w:val="clear" w:pos="502"/>
        </w:tabs>
        <w:spacing w:before="120" w:after="120"/>
        <w:ind w:left="567" w:hanging="284"/>
        <w:rPr>
          <w:rFonts w:ascii="Lato" w:eastAsia="Calibri" w:hAnsi="Lato" w:cstheme="minorHAnsi"/>
          <w:color w:val="1B1B1B"/>
          <w:sz w:val="20"/>
          <w:szCs w:val="20"/>
          <w:shd w:val="clear" w:color="auto" w:fill="FFFFFF"/>
          <w:lang w:eastAsia="en-US"/>
        </w:rPr>
      </w:pPr>
      <w:r w:rsidRPr="00755224">
        <w:rPr>
          <w:rFonts w:ascii="Lato" w:eastAsia="Calibri" w:hAnsi="Lato" w:cstheme="minorHAnsi"/>
          <w:color w:val="1B1B1B"/>
          <w:sz w:val="20"/>
          <w:szCs w:val="20"/>
          <w:shd w:val="clear" w:color="auto" w:fill="FFFFFF"/>
          <w:lang w:eastAsia="en-US"/>
        </w:rPr>
        <w:t>w oparciu o art. 6 ust. 1 lit. b RODO w zakresie wskazanym w art. 22</w:t>
      </w:r>
      <w:r w:rsidRPr="00755224">
        <w:rPr>
          <w:rFonts w:ascii="Lato" w:eastAsia="Calibri" w:hAnsi="Lato" w:cstheme="minorHAnsi"/>
          <w:color w:val="1B1B1B"/>
          <w:sz w:val="20"/>
          <w:szCs w:val="20"/>
          <w:shd w:val="clear" w:color="auto" w:fill="FFFFFF"/>
          <w:vertAlign w:val="superscript"/>
          <w:lang w:eastAsia="en-US"/>
        </w:rPr>
        <w:t>1</w:t>
      </w:r>
      <w:r w:rsidRPr="00755224">
        <w:rPr>
          <w:rFonts w:ascii="Lato" w:eastAsia="Calibri" w:hAnsi="Lato" w:cstheme="minorHAnsi"/>
          <w:color w:val="1B1B1B"/>
          <w:sz w:val="20"/>
          <w:szCs w:val="20"/>
          <w:shd w:val="clear" w:color="auto" w:fill="FFFFFF"/>
          <w:lang w:eastAsia="en-US"/>
        </w:rPr>
        <w:t xml:space="preserve"> § 1 pkt. 4 – 6 Kodeksu Pracy,</w:t>
      </w:r>
    </w:p>
    <w:p w:rsidR="00F022FD" w:rsidRPr="00755224" w:rsidRDefault="00F022FD" w:rsidP="00F022FD">
      <w:pPr>
        <w:numPr>
          <w:ilvl w:val="0"/>
          <w:numId w:val="4"/>
        </w:numPr>
        <w:tabs>
          <w:tab w:val="clear" w:pos="502"/>
        </w:tabs>
        <w:spacing w:before="120" w:after="120"/>
        <w:ind w:left="567" w:hanging="284"/>
        <w:rPr>
          <w:rFonts w:ascii="Lato" w:eastAsia="Calibri" w:hAnsi="Lato" w:cstheme="minorHAnsi"/>
          <w:color w:val="000000"/>
          <w:sz w:val="20"/>
          <w:szCs w:val="20"/>
          <w:shd w:val="clear" w:color="auto" w:fill="FFFFFF"/>
          <w:lang w:eastAsia="en-US"/>
        </w:rPr>
      </w:pPr>
      <w:r w:rsidRPr="00755224">
        <w:rPr>
          <w:rFonts w:ascii="Lato" w:eastAsia="Calibri" w:hAnsi="Lato" w:cstheme="minorHAnsi"/>
          <w:color w:val="000000"/>
          <w:sz w:val="20"/>
          <w:szCs w:val="20"/>
          <w:lang w:eastAsia="en-US"/>
        </w:rPr>
        <w:t>w oparciu o art. 6 ust. 1 lit. c oraz art. 10 RODO w zakresie danych niezbędnych do weryfikacji kryteriów wskazanych w art. 4 ustawy o służbie cywilnej</w:t>
      </w:r>
      <w:r w:rsidRPr="00755224">
        <w:rPr>
          <w:rFonts w:ascii="Lato" w:eastAsia="Calibri" w:hAnsi="Lato" w:cstheme="minorHAnsi"/>
          <w:color w:val="000000"/>
          <w:sz w:val="20"/>
          <w:szCs w:val="20"/>
          <w:shd w:val="clear" w:color="auto" w:fill="FFFFFF"/>
          <w:lang w:eastAsia="en-US"/>
        </w:rPr>
        <w:t>,</w:t>
      </w:r>
    </w:p>
    <w:p w:rsidR="00F022FD" w:rsidRPr="00755224" w:rsidRDefault="00F022FD" w:rsidP="00F022FD">
      <w:pPr>
        <w:numPr>
          <w:ilvl w:val="0"/>
          <w:numId w:val="4"/>
        </w:numPr>
        <w:tabs>
          <w:tab w:val="clear" w:pos="502"/>
        </w:tabs>
        <w:spacing w:before="120" w:after="120"/>
        <w:ind w:left="567" w:hanging="284"/>
        <w:rPr>
          <w:rFonts w:ascii="Lato" w:eastAsia="Calibri" w:hAnsi="Lato" w:cstheme="minorHAnsi"/>
          <w:color w:val="1B1B1B"/>
          <w:sz w:val="20"/>
          <w:szCs w:val="20"/>
          <w:shd w:val="clear" w:color="auto" w:fill="FFFFFF"/>
          <w:lang w:eastAsia="en-US"/>
        </w:rPr>
      </w:pPr>
      <w:r w:rsidRPr="00755224">
        <w:rPr>
          <w:rFonts w:ascii="Lato" w:eastAsia="Calibri" w:hAnsi="Lato" w:cstheme="minorHAnsi"/>
          <w:color w:val="1B1B1B"/>
          <w:sz w:val="20"/>
          <w:szCs w:val="20"/>
          <w:shd w:val="clear" w:color="auto" w:fill="FFFFFF"/>
          <w:lang w:eastAsia="en-US"/>
        </w:rPr>
        <w:t xml:space="preserve">w oparciu o art. 9 ust. 2 lit. b RODO w zakresie wskazanym w art. 28 ust. 2b ustawy z dnia </w:t>
      </w:r>
      <w:r w:rsidRPr="00755224">
        <w:rPr>
          <w:rFonts w:ascii="Lato" w:eastAsia="Calibri" w:hAnsi="Lato" w:cstheme="minorHAnsi"/>
          <w:color w:val="1B1B1B"/>
          <w:sz w:val="20"/>
          <w:szCs w:val="20"/>
          <w:shd w:val="clear" w:color="auto" w:fill="FFFFFF"/>
          <w:lang w:eastAsia="en-US"/>
        </w:rPr>
        <w:br/>
        <w:t>21 listopada 2008 r. o służbie cywilnej,</w:t>
      </w:r>
    </w:p>
    <w:p w:rsidR="00F022FD" w:rsidRPr="00755224" w:rsidRDefault="00F022FD" w:rsidP="00F022FD">
      <w:pPr>
        <w:numPr>
          <w:ilvl w:val="0"/>
          <w:numId w:val="4"/>
        </w:numPr>
        <w:tabs>
          <w:tab w:val="clear" w:pos="502"/>
        </w:tabs>
        <w:spacing w:before="120" w:after="120"/>
        <w:ind w:left="567" w:hanging="284"/>
        <w:rPr>
          <w:rFonts w:ascii="Lato" w:eastAsia="Calibri" w:hAnsi="Lato" w:cstheme="minorHAnsi"/>
          <w:color w:val="1B1B1B"/>
          <w:sz w:val="20"/>
          <w:szCs w:val="20"/>
          <w:shd w:val="clear" w:color="auto" w:fill="FFFFFF"/>
          <w:lang w:eastAsia="en-US"/>
        </w:rPr>
      </w:pPr>
      <w:r w:rsidRPr="00755224">
        <w:rPr>
          <w:rFonts w:ascii="Lato" w:eastAsia="Calibri" w:hAnsi="Lato" w:cstheme="minorHAnsi"/>
          <w:color w:val="1B1B1B"/>
          <w:sz w:val="20"/>
          <w:szCs w:val="20"/>
          <w:shd w:val="clear" w:color="auto" w:fill="FFFFFF"/>
          <w:lang w:eastAsia="en-US"/>
        </w:rPr>
        <w:t>w oparciu o art. 6 ust. 1 lit. a oraz art. 9 ust. 2  lit a RODO, tj. na podstawie zgody w zakresie danych nie objętych przepisami prawa, które kandydat przekazał z własnej inicjatywy.</w:t>
      </w:r>
    </w:p>
    <w:p w:rsidR="00F022FD" w:rsidRPr="00755224" w:rsidRDefault="00F022FD" w:rsidP="00F022FD">
      <w:pPr>
        <w:numPr>
          <w:ilvl w:val="0"/>
          <w:numId w:val="5"/>
        </w:numPr>
        <w:spacing w:before="120" w:after="120"/>
        <w:ind w:left="284" w:hanging="284"/>
        <w:rPr>
          <w:rFonts w:ascii="Lato" w:hAnsi="Lato" w:cstheme="minorHAnsi"/>
          <w:sz w:val="20"/>
          <w:szCs w:val="20"/>
          <w:lang w:eastAsia="en-US"/>
        </w:rPr>
      </w:pPr>
      <w:r w:rsidRPr="00755224">
        <w:rPr>
          <w:rFonts w:ascii="Lato" w:hAnsi="Lato" w:cstheme="minorHAnsi"/>
          <w:sz w:val="20"/>
          <w:szCs w:val="20"/>
          <w:lang w:eastAsia="en-US"/>
        </w:rPr>
        <w:t xml:space="preserve">Podanie danych osobowych wskazanych w przepisach prawa jest niezbędne, aby uczestniczyć </w:t>
      </w:r>
      <w:r w:rsidRPr="00755224">
        <w:rPr>
          <w:rFonts w:ascii="Lato" w:hAnsi="Lato" w:cstheme="minorHAnsi"/>
          <w:sz w:val="20"/>
          <w:szCs w:val="20"/>
          <w:lang w:eastAsia="en-US"/>
        </w:rPr>
        <w:br/>
        <w:t xml:space="preserve">w postepowaniu rekrutacyjnym. Konsekwencją ich niepodania będzie brak możliwości udziału </w:t>
      </w:r>
      <w:r w:rsidRPr="00755224">
        <w:rPr>
          <w:rFonts w:ascii="Lato" w:hAnsi="Lato" w:cstheme="minorHAnsi"/>
          <w:sz w:val="20"/>
          <w:szCs w:val="20"/>
          <w:lang w:eastAsia="en-US"/>
        </w:rPr>
        <w:br/>
      </w:r>
      <w:r w:rsidRPr="00755224">
        <w:rPr>
          <w:rFonts w:ascii="Lato" w:hAnsi="Lato" w:cstheme="minorHAnsi"/>
          <w:sz w:val="20"/>
          <w:szCs w:val="20"/>
          <w:lang w:eastAsia="en-US"/>
        </w:rPr>
        <w:lastRenderedPageBreak/>
        <w:t>w naborze na stanowisko, którego dotyczy ogłoszenie. Podanie innych danych osobowych wykraczających poza zakres wskazany w przepisach prawa zostanie potraktowane jako zgoda na ich przetwarzanie. Wyrażenie zgody jest dobrowolne, zaś zgodę można odwołać w dowolnym czasie, poprzez przesłanie stosownej informacji na adres e-mail:</w:t>
      </w:r>
      <w:r w:rsidRPr="00755224">
        <w:rPr>
          <w:rFonts w:ascii="Lato" w:eastAsia="Calibri" w:hAnsi="Lato" w:cstheme="minorHAnsi"/>
          <w:color w:val="000000"/>
          <w:sz w:val="20"/>
          <w:szCs w:val="20"/>
          <w:lang w:eastAsia="en-US"/>
        </w:rPr>
        <w:t xml:space="preserve"> </w:t>
      </w:r>
      <w:hyperlink r:id="rId12" w:history="1">
        <w:r w:rsidRPr="00755224">
          <w:rPr>
            <w:rFonts w:ascii="Lato" w:hAnsi="Lato" w:cstheme="minorHAnsi"/>
            <w:color w:val="0563C1"/>
            <w:sz w:val="20"/>
            <w:szCs w:val="20"/>
            <w:u w:val="single"/>
            <w:lang w:eastAsia="en-US"/>
          </w:rPr>
          <w:t>rekrutacja@msz.gov.pl</w:t>
        </w:r>
      </w:hyperlink>
      <w:r w:rsidRPr="00755224">
        <w:rPr>
          <w:rFonts w:ascii="Lato" w:hAnsi="Lato" w:cstheme="minorHAnsi"/>
          <w:sz w:val="20"/>
          <w:szCs w:val="20"/>
          <w:lang w:eastAsia="en-US"/>
        </w:rPr>
        <w:t xml:space="preserve">. W przypadku zgody na przetwarzanie danych osobowych szczególnych kategorii, musi być ona wyrażona </w:t>
      </w:r>
      <w:r w:rsidRPr="00755224">
        <w:rPr>
          <w:rFonts w:ascii="Lato" w:hAnsi="Lato" w:cstheme="minorHAnsi"/>
          <w:sz w:val="20"/>
          <w:szCs w:val="20"/>
          <w:lang w:eastAsia="en-US"/>
        </w:rPr>
        <w:br/>
        <w:t>w sposób wyraźny.</w:t>
      </w:r>
      <w:r w:rsidRPr="00755224">
        <w:rPr>
          <w:rFonts w:ascii="Lato" w:eastAsia="Calibri" w:hAnsi="Lato" w:cstheme="minorHAnsi"/>
          <w:color w:val="000000"/>
          <w:sz w:val="20"/>
          <w:szCs w:val="20"/>
          <w:lang w:eastAsia="en-US"/>
        </w:rPr>
        <w:t xml:space="preserve"> </w:t>
      </w:r>
      <w:r w:rsidRPr="00755224">
        <w:rPr>
          <w:rFonts w:ascii="Lato" w:hAnsi="Lato" w:cstheme="minorHAnsi"/>
          <w:sz w:val="20"/>
          <w:szCs w:val="20"/>
          <w:lang w:eastAsia="en-US"/>
        </w:rPr>
        <w:t>Wycofanie zgody nie wpływa na zgodność z prawem przetwarzania, którego dokonano na podstawie zgody przed jej wycofaniem.</w:t>
      </w:r>
    </w:p>
    <w:p w:rsidR="00F022FD" w:rsidRPr="00755224" w:rsidRDefault="00F022FD" w:rsidP="00F022FD">
      <w:pPr>
        <w:numPr>
          <w:ilvl w:val="0"/>
          <w:numId w:val="5"/>
        </w:numPr>
        <w:autoSpaceDE w:val="0"/>
        <w:autoSpaceDN w:val="0"/>
        <w:adjustRightInd w:val="0"/>
        <w:spacing w:before="120" w:after="120"/>
        <w:ind w:left="284" w:hanging="284"/>
        <w:rPr>
          <w:rFonts w:ascii="Lato" w:hAnsi="Lato" w:cstheme="minorHAnsi"/>
          <w:sz w:val="20"/>
          <w:szCs w:val="20"/>
          <w:lang w:eastAsia="en-US"/>
        </w:rPr>
      </w:pPr>
      <w:r w:rsidRPr="00755224">
        <w:rPr>
          <w:rFonts w:ascii="Lato" w:hAnsi="Lato" w:cstheme="minorHAnsi"/>
          <w:sz w:val="20"/>
          <w:szCs w:val="20"/>
          <w:lang w:eastAsia="en-US"/>
        </w:rPr>
        <w:t xml:space="preserve">Dane osobowe zawarte w protokole naboru obejmujące do pięciu najlepszych kandydatów będą przetwarzane przez okres niezbędny do realizacji celu przetwarzania, a następnie przechowywane w celach archiwalnych przez okres 5 lat, zgodnie z przepisami ustawy z dnia 14 lipca 1983 r. </w:t>
      </w:r>
      <w:r w:rsidRPr="00755224">
        <w:rPr>
          <w:rFonts w:ascii="Lato" w:hAnsi="Lato" w:cstheme="minorHAnsi"/>
          <w:sz w:val="20"/>
          <w:szCs w:val="20"/>
          <w:lang w:eastAsia="en-US"/>
        </w:rPr>
        <w:br/>
        <w:t>o narodowym zasobie archiwalnym i archiwach (Dz.U. z 2020 r. poz. 164) oraz przepisami wewnętrznymi MSZ wynikającymi z przepisów ww. ustawy. Dane pozostałych kandydatów oraz dane zamieszczone w przesłanych dokumentach zostaną usunięte bezpośrednio po zakończeniu naboru lub po 3 miesiącach od jego zakończenia.</w:t>
      </w:r>
    </w:p>
    <w:p w:rsidR="00F022FD" w:rsidRPr="00755224" w:rsidRDefault="00F022FD" w:rsidP="00F022FD">
      <w:pPr>
        <w:numPr>
          <w:ilvl w:val="0"/>
          <w:numId w:val="5"/>
        </w:numPr>
        <w:spacing w:before="120" w:after="120"/>
        <w:ind w:left="284" w:hanging="284"/>
        <w:rPr>
          <w:rFonts w:ascii="Lato" w:hAnsi="Lato" w:cstheme="minorHAnsi"/>
          <w:sz w:val="20"/>
          <w:szCs w:val="20"/>
          <w:lang w:eastAsia="en-US"/>
        </w:rPr>
      </w:pPr>
      <w:r w:rsidRPr="00755224">
        <w:rPr>
          <w:rFonts w:ascii="Lato" w:hAnsi="Lato" w:cstheme="minorHAnsi"/>
          <w:sz w:val="20"/>
          <w:szCs w:val="20"/>
          <w:lang w:eastAsia="en-US"/>
        </w:rPr>
        <w:t>Dane osobowe mogą być udostępniane osobom i podmiotom trzecim uprawnionym do dostępu do nich na podstawie obowiązujących przepisów prawa. Dotyczy to w szczególności imion i nazwisk kandydatów, którzy spełniają wymagania formalne w zakresie określonym w ogłoszeniu o naborze oraz wyniku naboru, stanowiącym informację publiczną. Odrębną kategorię odbiorców mogą stanowić podmioty przetwarzające dane osobowe na zlecenie Administratora, w szczególności dostawcy usług IT.</w:t>
      </w:r>
    </w:p>
    <w:p w:rsidR="00F022FD" w:rsidRPr="00755224" w:rsidRDefault="00F022FD" w:rsidP="00F022FD">
      <w:pPr>
        <w:numPr>
          <w:ilvl w:val="0"/>
          <w:numId w:val="5"/>
        </w:numPr>
        <w:spacing w:before="120" w:after="120"/>
        <w:ind w:left="284" w:hanging="284"/>
        <w:rPr>
          <w:rFonts w:ascii="Lato" w:hAnsi="Lato" w:cstheme="minorHAnsi"/>
          <w:sz w:val="20"/>
          <w:szCs w:val="20"/>
          <w:lang w:eastAsia="en-US"/>
        </w:rPr>
      </w:pPr>
      <w:r w:rsidRPr="00755224">
        <w:rPr>
          <w:rFonts w:ascii="Lato" w:hAnsi="Lato" w:cstheme="minorHAnsi"/>
          <w:sz w:val="20"/>
          <w:szCs w:val="20"/>
          <w:lang w:eastAsia="en-US"/>
        </w:rPr>
        <w:t>Uprawnienia przysługujące osobom, których dane dotyczą:</w:t>
      </w:r>
    </w:p>
    <w:p w:rsidR="00F022FD" w:rsidRPr="00755224" w:rsidRDefault="00F022FD" w:rsidP="00F022FD">
      <w:pPr>
        <w:numPr>
          <w:ilvl w:val="0"/>
          <w:numId w:val="3"/>
        </w:numPr>
        <w:shd w:val="clear" w:color="auto" w:fill="FFFFFF"/>
        <w:textAlignment w:val="baseline"/>
        <w:rPr>
          <w:rFonts w:ascii="Lato" w:eastAsia="Calibri" w:hAnsi="Lato" w:cstheme="minorHAnsi"/>
          <w:sz w:val="20"/>
          <w:szCs w:val="20"/>
          <w:lang w:eastAsia="en-US"/>
        </w:rPr>
      </w:pPr>
      <w:r w:rsidRPr="00755224">
        <w:rPr>
          <w:rFonts w:ascii="Lato" w:eastAsia="Calibri" w:hAnsi="Lato" w:cstheme="minorHAnsi"/>
          <w:sz w:val="20"/>
          <w:szCs w:val="20"/>
          <w:lang w:eastAsia="en-US"/>
        </w:rPr>
        <w:t>prawo do dostępu do treści swoich danych;</w:t>
      </w:r>
    </w:p>
    <w:p w:rsidR="00F022FD" w:rsidRPr="00755224" w:rsidRDefault="00F022FD" w:rsidP="00F022FD">
      <w:pPr>
        <w:numPr>
          <w:ilvl w:val="0"/>
          <w:numId w:val="3"/>
        </w:numPr>
        <w:shd w:val="clear" w:color="auto" w:fill="FFFFFF"/>
        <w:textAlignment w:val="baseline"/>
        <w:rPr>
          <w:rFonts w:ascii="Lato" w:eastAsia="Calibri" w:hAnsi="Lato" w:cstheme="minorHAnsi"/>
          <w:sz w:val="20"/>
          <w:szCs w:val="20"/>
          <w:lang w:eastAsia="en-US"/>
        </w:rPr>
      </w:pPr>
      <w:r w:rsidRPr="00755224">
        <w:rPr>
          <w:rFonts w:ascii="Lato" w:eastAsia="Calibri" w:hAnsi="Lato" w:cstheme="minorHAnsi"/>
          <w:sz w:val="20"/>
          <w:szCs w:val="20"/>
          <w:lang w:eastAsia="en-US"/>
        </w:rPr>
        <w:t>prawo do żądania sprostowania danych osobowych, które są nieprawidłowe;</w:t>
      </w:r>
    </w:p>
    <w:p w:rsidR="00F022FD" w:rsidRPr="00755224" w:rsidRDefault="00F022FD" w:rsidP="00F022FD">
      <w:pPr>
        <w:numPr>
          <w:ilvl w:val="0"/>
          <w:numId w:val="3"/>
        </w:numPr>
        <w:shd w:val="clear" w:color="auto" w:fill="FFFFFF"/>
        <w:textAlignment w:val="baseline"/>
        <w:rPr>
          <w:rFonts w:ascii="Lato" w:eastAsia="Calibri" w:hAnsi="Lato" w:cstheme="minorHAnsi"/>
          <w:sz w:val="20"/>
          <w:szCs w:val="20"/>
          <w:lang w:eastAsia="en-US"/>
        </w:rPr>
      </w:pPr>
      <w:r w:rsidRPr="00755224">
        <w:rPr>
          <w:rFonts w:ascii="Lato" w:eastAsia="Calibri" w:hAnsi="Lato" w:cstheme="minorHAnsi"/>
          <w:sz w:val="20"/>
          <w:szCs w:val="20"/>
          <w:lang w:eastAsia="en-US"/>
        </w:rPr>
        <w:t>prawo do cofnięcia zgody na przetwarzanie danych osobowych, jeżeli była ona podstawą przetwarzania;</w:t>
      </w:r>
    </w:p>
    <w:p w:rsidR="00F022FD" w:rsidRPr="00755224" w:rsidRDefault="00F022FD" w:rsidP="00F022FD">
      <w:pPr>
        <w:numPr>
          <w:ilvl w:val="0"/>
          <w:numId w:val="3"/>
        </w:numPr>
        <w:shd w:val="clear" w:color="auto" w:fill="FFFFFF"/>
        <w:textAlignment w:val="baseline"/>
        <w:rPr>
          <w:rFonts w:ascii="Lato" w:eastAsia="Calibri" w:hAnsi="Lato" w:cstheme="minorHAnsi"/>
          <w:sz w:val="20"/>
          <w:szCs w:val="20"/>
          <w:lang w:eastAsia="en-US"/>
        </w:rPr>
      </w:pPr>
      <w:r w:rsidRPr="00755224">
        <w:rPr>
          <w:rFonts w:ascii="Lato" w:eastAsia="Calibri" w:hAnsi="Lato" w:cstheme="minorHAnsi"/>
          <w:sz w:val="20"/>
          <w:szCs w:val="20"/>
          <w:lang w:eastAsia="en-US"/>
        </w:rPr>
        <w:t>prawo do usunięcia danych, w szczególności, jeżeli przetwarzanie danych opiera się na zgodzie, w myśl art. 6 ust. 1 lit. a lub art. 9 ust. 2 lit. a RODO lub dane osobowe są przetwarzane niezgodnie z prawem;</w:t>
      </w:r>
    </w:p>
    <w:p w:rsidR="00F022FD" w:rsidRPr="00755224" w:rsidRDefault="00F022FD" w:rsidP="00F022FD">
      <w:pPr>
        <w:numPr>
          <w:ilvl w:val="0"/>
          <w:numId w:val="3"/>
        </w:numPr>
        <w:shd w:val="clear" w:color="auto" w:fill="FFFFFF"/>
        <w:textAlignment w:val="baseline"/>
        <w:rPr>
          <w:rFonts w:ascii="Lato" w:eastAsia="Calibri" w:hAnsi="Lato" w:cstheme="minorHAnsi"/>
          <w:sz w:val="20"/>
          <w:szCs w:val="20"/>
          <w:lang w:eastAsia="en-US"/>
        </w:rPr>
      </w:pPr>
      <w:r w:rsidRPr="00755224">
        <w:rPr>
          <w:rFonts w:ascii="Lato" w:eastAsia="Calibri" w:hAnsi="Lato" w:cstheme="minorHAnsi"/>
          <w:sz w:val="20"/>
          <w:szCs w:val="20"/>
          <w:lang w:eastAsia="en-US"/>
        </w:rPr>
        <w:t>prawo do ograniczenia przetwarzania danych, w sytuacjach i na zasadach wskazanych w art. 18 RODO.</w:t>
      </w:r>
    </w:p>
    <w:p w:rsidR="00F022FD" w:rsidRPr="00755224" w:rsidRDefault="00F022FD" w:rsidP="00F022FD">
      <w:pPr>
        <w:numPr>
          <w:ilvl w:val="0"/>
          <w:numId w:val="5"/>
        </w:numPr>
        <w:spacing w:before="120" w:after="120"/>
        <w:ind w:left="284" w:hanging="284"/>
        <w:rPr>
          <w:rFonts w:ascii="Lato" w:hAnsi="Lato" w:cstheme="minorHAnsi"/>
          <w:sz w:val="20"/>
          <w:szCs w:val="20"/>
          <w:lang w:eastAsia="en-US"/>
        </w:rPr>
      </w:pPr>
      <w:r w:rsidRPr="00755224">
        <w:rPr>
          <w:rFonts w:ascii="Lato" w:hAnsi="Lato" w:cstheme="minorHAnsi"/>
          <w:sz w:val="20"/>
          <w:szCs w:val="20"/>
          <w:lang w:eastAsia="en-US"/>
        </w:rPr>
        <w:t>Dane osobowe nie będą przetwarzane w sposób zautomatyzowany, który będzie miał wpływ na podejmowanie decyzji mogących wywołać skutki prawne lub w podobny sposób istotnie na nią wpłynąć, w tym nie będą poddawane profilowaniu.</w:t>
      </w:r>
    </w:p>
    <w:p w:rsidR="00F022FD" w:rsidRPr="00755224" w:rsidRDefault="00F022FD" w:rsidP="00F022FD">
      <w:pPr>
        <w:numPr>
          <w:ilvl w:val="0"/>
          <w:numId w:val="5"/>
        </w:numPr>
        <w:shd w:val="clear" w:color="auto" w:fill="FFFFFF"/>
        <w:ind w:left="284" w:hanging="284"/>
        <w:textAlignment w:val="baseline"/>
        <w:rPr>
          <w:rFonts w:ascii="Lato" w:eastAsia="Calibri" w:hAnsi="Lato" w:cstheme="minorHAnsi"/>
          <w:sz w:val="20"/>
          <w:szCs w:val="20"/>
          <w:lang w:eastAsia="en-US"/>
        </w:rPr>
      </w:pPr>
      <w:r w:rsidRPr="00755224">
        <w:rPr>
          <w:rFonts w:ascii="Lato" w:eastAsia="Calibri" w:hAnsi="Lato" w:cstheme="minorHAnsi"/>
          <w:sz w:val="20"/>
          <w:szCs w:val="20"/>
          <w:lang w:eastAsia="en-US"/>
        </w:rPr>
        <w:t>Osobie, której dane dotyczą przysługuje prawo do wniesienia skargi do Prezesa Urzędu Ochrony Danych Osobowych, ul. Stawki 2, 00-193 Warszawa.</w:t>
      </w:r>
    </w:p>
    <w:p w:rsidR="00F022FD" w:rsidRPr="00755224" w:rsidRDefault="00F022FD" w:rsidP="00F022FD">
      <w:pPr>
        <w:pStyle w:val="Nagwek1"/>
        <w:rPr>
          <w:rFonts w:ascii="Lato" w:hAnsi="Lato"/>
        </w:rPr>
      </w:pPr>
      <w:r w:rsidRPr="00755224">
        <w:rPr>
          <w:rFonts w:ascii="Lato" w:hAnsi="Lato"/>
        </w:rPr>
        <w:t>Inne informacje:</w:t>
      </w:r>
    </w:p>
    <w:p w:rsidR="00F022FD" w:rsidRPr="00755224" w:rsidRDefault="00F022FD" w:rsidP="00F022FD">
      <w:pPr>
        <w:rPr>
          <w:rFonts w:ascii="Lato" w:hAnsi="Lato"/>
          <w:sz w:val="22"/>
          <w:szCs w:val="22"/>
        </w:rPr>
      </w:pPr>
      <w:r w:rsidRPr="00755224">
        <w:rPr>
          <w:rFonts w:ascii="Lato" w:hAnsi="Lato"/>
          <w:sz w:val="22"/>
          <w:szCs w:val="22"/>
        </w:rPr>
        <w:t>Warunkiem włączenia kandydata do rezerwy jest zgoda na poddanie się przeszkoleniu dla kierowników administracyjno-finansowych w zakresie kompetencji stanowiska oraz złożenie z pozytywnym wynikiem egzaminu kończącego szkolenie administracyjno-finansowe.</w:t>
      </w:r>
    </w:p>
    <w:p w:rsidR="00F022FD" w:rsidRPr="00755224" w:rsidRDefault="00F022FD" w:rsidP="00F022FD">
      <w:pPr>
        <w:pStyle w:val="Tekstpodstawowy"/>
        <w:spacing w:line="240" w:lineRule="auto"/>
        <w:rPr>
          <w:rFonts w:ascii="Lato" w:hAnsi="Lato"/>
          <w:sz w:val="22"/>
          <w:szCs w:val="22"/>
        </w:rPr>
      </w:pPr>
      <w:r w:rsidRPr="00755224">
        <w:rPr>
          <w:rFonts w:ascii="Lato" w:hAnsi="Lato"/>
          <w:sz w:val="22"/>
          <w:szCs w:val="22"/>
        </w:rPr>
        <w:t xml:space="preserve">Warunkiem podjęcia obowiązków służbowych w placówce jest zakończenie procedur przedwyjazdowych, w tym ukończenie dodatkowych szkoleń organizowanych przez MSZ. </w:t>
      </w:r>
    </w:p>
    <w:p w:rsidR="00F022FD" w:rsidRPr="00755224" w:rsidRDefault="00F022FD" w:rsidP="00F022FD">
      <w:pPr>
        <w:pStyle w:val="Tekstpodstawowy"/>
        <w:spacing w:line="240" w:lineRule="auto"/>
        <w:rPr>
          <w:rFonts w:ascii="Lato" w:hAnsi="Lato"/>
          <w:sz w:val="22"/>
          <w:szCs w:val="22"/>
        </w:rPr>
      </w:pPr>
      <w:r w:rsidRPr="00755224">
        <w:rPr>
          <w:rFonts w:ascii="Lato" w:hAnsi="Lato"/>
          <w:sz w:val="22"/>
        </w:rPr>
        <w:t xml:space="preserve">MSZ nie zwraca żadnych kosztów poniesionych przez kandydatów, związanych z udziałem </w:t>
      </w:r>
      <w:r w:rsidRPr="00755224">
        <w:rPr>
          <w:rFonts w:ascii="Lato" w:hAnsi="Lato"/>
          <w:sz w:val="22"/>
        </w:rPr>
        <w:br/>
        <w:t xml:space="preserve">w postępowaniu rekrutacyjnym, jak również kosztów dojazdu i zakwaterowania kandydatów </w:t>
      </w:r>
      <w:r w:rsidRPr="00755224">
        <w:rPr>
          <w:rFonts w:ascii="Lato" w:hAnsi="Lato"/>
          <w:sz w:val="22"/>
        </w:rPr>
        <w:br/>
        <w:t>w trakcie szkoleń.</w:t>
      </w:r>
    </w:p>
    <w:p w:rsidR="00F022FD" w:rsidRPr="00755224" w:rsidRDefault="00F022FD" w:rsidP="00F022FD">
      <w:pPr>
        <w:pStyle w:val="Akapitzlist"/>
        <w:ind w:left="0"/>
        <w:contextualSpacing/>
        <w:rPr>
          <w:rFonts w:ascii="Lato" w:hAnsi="Lato"/>
          <w:sz w:val="22"/>
          <w:szCs w:val="22"/>
        </w:rPr>
      </w:pPr>
      <w:r w:rsidRPr="00755224">
        <w:rPr>
          <w:rFonts w:ascii="Lato" w:hAnsi="Lato"/>
          <w:sz w:val="22"/>
          <w:szCs w:val="22"/>
        </w:rPr>
        <w:t>Stanowiska ds. administracyjno-finansowych, kierownik wydziału/referatu (Konsul RP) oraz część stanowisk ds. administracyjno-finansowych, kierownik wydziału/referatu wymaga posiadania uprawnień konsularnych, co wiąże się z dodatkowym przeszkoleniem również zakończonym egzaminem, którego pozytywny wynik warunkuje zatrudnienie.</w:t>
      </w:r>
    </w:p>
    <w:p w:rsidR="00F022FD" w:rsidRPr="00755224" w:rsidRDefault="00F022FD" w:rsidP="00F022FD">
      <w:pPr>
        <w:pStyle w:val="Nagwek2"/>
        <w:rPr>
          <w:rFonts w:ascii="Lato" w:hAnsi="Lato"/>
        </w:rPr>
      </w:pPr>
      <w:r w:rsidRPr="00755224">
        <w:rPr>
          <w:rFonts w:ascii="Lato" w:hAnsi="Lato"/>
        </w:rPr>
        <w:t>Dokumenty w języku polskim opatrzone podpisem</w:t>
      </w:r>
    </w:p>
    <w:p w:rsidR="00F022FD" w:rsidRPr="00755224" w:rsidRDefault="00F022FD" w:rsidP="00F022FD">
      <w:pPr>
        <w:pStyle w:val="Akapitzlist"/>
        <w:ind w:left="0"/>
        <w:contextualSpacing/>
        <w:rPr>
          <w:rFonts w:ascii="Lato" w:eastAsia="Calibri" w:hAnsi="Lato"/>
          <w:sz w:val="22"/>
          <w:szCs w:val="22"/>
          <w:lang w:eastAsia="en-US"/>
        </w:rPr>
      </w:pPr>
    </w:p>
    <w:p w:rsidR="00F022FD" w:rsidRPr="00755224" w:rsidRDefault="00F022FD" w:rsidP="00F022FD">
      <w:pPr>
        <w:rPr>
          <w:rFonts w:ascii="Lato" w:hAnsi="Lato"/>
          <w:sz w:val="22"/>
          <w:szCs w:val="22"/>
        </w:rPr>
      </w:pPr>
      <w:r w:rsidRPr="00755224">
        <w:rPr>
          <w:rFonts w:ascii="Lato" w:hAnsi="Lato"/>
          <w:sz w:val="22"/>
          <w:szCs w:val="22"/>
        </w:rPr>
        <w:t>Wszelkie dokumenty załączane do oferty wystawione w języku obcym winny być przetłumaczone na język polski Dokumenty winny być opatrzone datą i podpisane własnoręcznie. Dokumenty złożone w aplikacji nie będą zwracane. Po zakończeniu naboru oferty osób nie wskazanych do zatrudnienia będą zniszczone.</w:t>
      </w:r>
    </w:p>
    <w:p w:rsidR="00F022FD" w:rsidRPr="00755224" w:rsidRDefault="00F022FD" w:rsidP="00F022FD">
      <w:pPr>
        <w:pStyle w:val="Nagwek2"/>
        <w:rPr>
          <w:rFonts w:ascii="Lato" w:hAnsi="Lato"/>
        </w:rPr>
      </w:pPr>
      <w:r w:rsidRPr="00755224">
        <w:rPr>
          <w:rFonts w:ascii="Lato" w:hAnsi="Lato"/>
        </w:rPr>
        <w:lastRenderedPageBreak/>
        <w:t xml:space="preserve">Informacje dotyczące kopii dokumentów potwierdzających spełnianie wymagań </w:t>
      </w:r>
    </w:p>
    <w:p w:rsidR="00F022FD" w:rsidRPr="00755224" w:rsidRDefault="00F022FD" w:rsidP="00F022FD">
      <w:pPr>
        <w:rPr>
          <w:rFonts w:ascii="Lato" w:hAnsi="Lato"/>
          <w:sz w:val="22"/>
          <w:szCs w:val="22"/>
        </w:rPr>
      </w:pPr>
    </w:p>
    <w:p w:rsidR="00F022FD" w:rsidRPr="00755224" w:rsidRDefault="00F022FD" w:rsidP="00F022FD">
      <w:pPr>
        <w:rPr>
          <w:rFonts w:ascii="Lato" w:hAnsi="Lato"/>
          <w:sz w:val="22"/>
          <w:szCs w:val="22"/>
        </w:rPr>
      </w:pPr>
      <w:r w:rsidRPr="00755224">
        <w:rPr>
          <w:rFonts w:ascii="Lato" w:hAnsi="Lato"/>
          <w:sz w:val="22"/>
          <w:szCs w:val="22"/>
        </w:rPr>
        <w:t xml:space="preserve">Szczegółowe informacje dotyczące kopii dokumentów potwierdzających spełnianie wymagań niezbędnych oraz dodatkowych znajdują się na stronie Biuletynu Informacji Publicznej MSZ w zakładce Praca i kariera – Praca w MSZ – Zasady i użyteczne informacje: </w:t>
      </w:r>
    </w:p>
    <w:p w:rsidR="00F022FD" w:rsidRPr="00755224" w:rsidRDefault="006A0830" w:rsidP="00F022FD">
      <w:pPr>
        <w:rPr>
          <w:rFonts w:ascii="Lato" w:hAnsi="Lato"/>
          <w:sz w:val="22"/>
          <w:szCs w:val="22"/>
        </w:rPr>
      </w:pPr>
      <w:hyperlink r:id="rId13" w:history="1">
        <w:r w:rsidR="00F022FD" w:rsidRPr="00755224">
          <w:rPr>
            <w:rFonts w:ascii="Lato" w:hAnsi="Lato"/>
            <w:color w:val="0000FF"/>
            <w:sz w:val="22"/>
            <w:szCs w:val="22"/>
            <w:u w:val="single"/>
          </w:rPr>
          <w:t>https://www.gov.pl/web/dyplomacja/nabory-uzyteczne-informacje-i-pliki-do-pobrania</w:t>
        </w:r>
      </w:hyperlink>
    </w:p>
    <w:p w:rsidR="00F022FD" w:rsidRPr="00755224" w:rsidRDefault="00F022FD" w:rsidP="00F022FD">
      <w:pPr>
        <w:pStyle w:val="Nagwek2"/>
        <w:rPr>
          <w:rFonts w:ascii="Lato" w:hAnsi="Lato"/>
        </w:rPr>
      </w:pPr>
      <w:r w:rsidRPr="00755224">
        <w:rPr>
          <w:rFonts w:ascii="Lato" w:hAnsi="Lato"/>
        </w:rPr>
        <w:t>Wymogi dotyczące uznania dyplomu studiów wyższych na uczelni zagranicznej</w:t>
      </w:r>
    </w:p>
    <w:p w:rsidR="00F022FD" w:rsidRPr="00755224" w:rsidRDefault="00F022FD" w:rsidP="00F022FD">
      <w:pPr>
        <w:rPr>
          <w:rFonts w:ascii="Lato" w:hAnsi="Lato"/>
          <w:sz w:val="22"/>
          <w:szCs w:val="22"/>
        </w:rPr>
      </w:pPr>
      <w:r w:rsidRPr="00755224">
        <w:rPr>
          <w:rFonts w:ascii="Lato" w:hAnsi="Lato"/>
          <w:sz w:val="22"/>
          <w:szCs w:val="22"/>
        </w:rPr>
        <w:t xml:space="preserve">W przypadku ukończenia studiów wyższych na uczelni zagranicznej, prosimy o przesłanie kopii potwierdzenia uznania dyplomu przez Narodową Agencję Wymiany Akademickiej lub nostryfikacji dyplomu oraz tłumaczenie przysięgłe. Informacje dotyczące uznawalności zamieszczone są na stronie NAWA: </w:t>
      </w:r>
      <w:hyperlink r:id="rId14" w:history="1">
        <w:r w:rsidRPr="00755224">
          <w:rPr>
            <w:rStyle w:val="Hipercze"/>
            <w:rFonts w:ascii="Lato" w:hAnsi="Lato"/>
            <w:sz w:val="22"/>
            <w:szCs w:val="22"/>
          </w:rPr>
          <w:t>https://nawa.gov.pl/uznawalnosc/wydawanie-informacji-o-zagranicznych-dyplomach</w:t>
        </w:r>
      </w:hyperlink>
    </w:p>
    <w:p w:rsidR="00F022FD" w:rsidRPr="00755224" w:rsidRDefault="00F022FD" w:rsidP="00F022FD">
      <w:pPr>
        <w:rPr>
          <w:rFonts w:ascii="Lato" w:hAnsi="Lato"/>
          <w:sz w:val="22"/>
          <w:szCs w:val="22"/>
        </w:rPr>
      </w:pPr>
    </w:p>
    <w:p w:rsidR="00F022FD" w:rsidRPr="00755224" w:rsidRDefault="00F022FD" w:rsidP="00F022FD">
      <w:pPr>
        <w:rPr>
          <w:rFonts w:ascii="Lato" w:hAnsi="Lato"/>
          <w:sz w:val="22"/>
          <w:szCs w:val="22"/>
        </w:rPr>
      </w:pPr>
      <w:r w:rsidRPr="00755224">
        <w:rPr>
          <w:rFonts w:ascii="Lato" w:hAnsi="Lato"/>
          <w:sz w:val="22"/>
          <w:szCs w:val="22"/>
        </w:rPr>
        <w:t>W ofercie należy podać adres e-mail oraz numer telefonu. Ministerstwo Spraw Zagranicznych zastrzega sobie prawo zaproszenia do kolejnego etapu naboru wybranych kandydatów.</w:t>
      </w:r>
    </w:p>
    <w:p w:rsidR="00F022FD" w:rsidRPr="00755224" w:rsidRDefault="00F022FD" w:rsidP="00F022FD">
      <w:pPr>
        <w:rPr>
          <w:rFonts w:ascii="Lato" w:hAnsi="Lato"/>
          <w:sz w:val="22"/>
          <w:szCs w:val="22"/>
        </w:rPr>
      </w:pPr>
      <w:r w:rsidRPr="00755224">
        <w:rPr>
          <w:rFonts w:ascii="Lato" w:hAnsi="Lato"/>
          <w:sz w:val="22"/>
          <w:szCs w:val="22"/>
        </w:rPr>
        <w:t xml:space="preserve">Kandydatki/kandydaci zakwalifikowani będą informowani e-mailem lub telefoniczne o terminie kolejnego etapu naboru. </w:t>
      </w:r>
    </w:p>
    <w:p w:rsidR="00F022FD" w:rsidRPr="00755224" w:rsidRDefault="00F022FD" w:rsidP="00F022FD">
      <w:pPr>
        <w:rPr>
          <w:rFonts w:ascii="Lato" w:hAnsi="Lato"/>
          <w:sz w:val="22"/>
          <w:szCs w:val="22"/>
        </w:rPr>
      </w:pPr>
    </w:p>
    <w:p w:rsidR="00F022FD" w:rsidRPr="00755224" w:rsidRDefault="00F022FD" w:rsidP="00F022FD">
      <w:pPr>
        <w:rPr>
          <w:rFonts w:ascii="Lato" w:hAnsi="Lato"/>
          <w:color w:val="000000"/>
          <w:sz w:val="22"/>
        </w:rPr>
      </w:pPr>
      <w:r w:rsidRPr="00755224">
        <w:rPr>
          <w:rFonts w:ascii="Lato" w:hAnsi="Lato"/>
          <w:color w:val="000000"/>
          <w:sz w:val="22"/>
        </w:rPr>
        <w:t xml:space="preserve">Kandydaci, którzy spełnią wymagania formalne wskazane w ogłoszeniu, a którzy urodzili się przed </w:t>
      </w:r>
      <w:r w:rsidRPr="00755224">
        <w:rPr>
          <w:rFonts w:ascii="Lato" w:hAnsi="Lato"/>
          <w:b/>
          <w:color w:val="000000"/>
          <w:sz w:val="22"/>
        </w:rPr>
        <w:t>1 sierpnia 1972 r</w:t>
      </w:r>
      <w:r w:rsidRPr="00755224">
        <w:rPr>
          <w:rFonts w:ascii="Lato" w:hAnsi="Lato"/>
          <w:color w:val="000000"/>
          <w:sz w:val="22"/>
        </w:rPr>
        <w:t xml:space="preserve">., w kolejnym etapie naboru zostaną poproszeni o przesłanie oświadczenia lustracyjnego lub informacji o złożeniu oświadczenia lustracyjnego (według wzoru określonego w nw. ustawie), zgodnie z art. 7 ustawy z dnia 18 października 2006 roku o ujawnieniu informacji o dokumentach organów bezpieczeństwa państwa z lat 1944 – 1990 oraz treści tych dokumentów </w:t>
      </w:r>
      <w:r w:rsidRPr="00755224">
        <w:rPr>
          <w:rFonts w:ascii="Lato" w:hAnsi="Lato"/>
          <w:bCs/>
          <w:color w:val="000000"/>
          <w:sz w:val="22"/>
        </w:rPr>
        <w:t>(Dz. U. z 2019 r. poz. 430 – tj. z późn. zm.)</w:t>
      </w:r>
    </w:p>
    <w:p w:rsidR="00F022FD" w:rsidRPr="00755224" w:rsidRDefault="00F022FD" w:rsidP="00F022FD">
      <w:pPr>
        <w:pStyle w:val="Nagwek2"/>
        <w:rPr>
          <w:rFonts w:ascii="Lato" w:hAnsi="Lato"/>
        </w:rPr>
      </w:pPr>
      <w:r w:rsidRPr="00755224">
        <w:rPr>
          <w:rFonts w:ascii="Lato" w:hAnsi="Lato"/>
        </w:rPr>
        <w:t>Kontakt:</w:t>
      </w:r>
    </w:p>
    <w:p w:rsidR="00F022FD" w:rsidRPr="00755224" w:rsidRDefault="00F022FD" w:rsidP="00F022FD">
      <w:pPr>
        <w:rPr>
          <w:rFonts w:ascii="Lato" w:hAnsi="Lato"/>
          <w:sz w:val="22"/>
          <w:szCs w:val="22"/>
        </w:rPr>
      </w:pPr>
    </w:p>
    <w:p w:rsidR="00F022FD" w:rsidRPr="00755224" w:rsidRDefault="00F022FD" w:rsidP="00F022FD">
      <w:pPr>
        <w:rPr>
          <w:rFonts w:ascii="Lato" w:hAnsi="Lato"/>
        </w:rPr>
      </w:pPr>
      <w:r w:rsidRPr="00755224">
        <w:rPr>
          <w:rFonts w:ascii="Lato" w:hAnsi="Lato"/>
          <w:sz w:val="22"/>
          <w:szCs w:val="22"/>
        </w:rPr>
        <w:t xml:space="preserve">Kontakt: Wydział Zarządzania Kompetencjami, tel. +48 (22) 523 8751, email: </w:t>
      </w:r>
      <w:hyperlink r:id="rId15" w:history="1">
        <w:r w:rsidRPr="00755224">
          <w:rPr>
            <w:rStyle w:val="Hipercze"/>
            <w:rFonts w:ascii="Lato" w:hAnsi="Lato"/>
            <w:sz w:val="22"/>
            <w:szCs w:val="22"/>
          </w:rPr>
          <w:t>rekrutacja@msz.gov.pl</w:t>
        </w:r>
      </w:hyperlink>
    </w:p>
    <w:p w:rsidR="00F022FD" w:rsidRPr="00755224" w:rsidRDefault="00F022FD" w:rsidP="00F022FD">
      <w:pPr>
        <w:pStyle w:val="Nagwek1"/>
        <w:rPr>
          <w:rFonts w:ascii="Lato" w:hAnsi="Lato"/>
        </w:rPr>
      </w:pPr>
      <w:r w:rsidRPr="00755224">
        <w:rPr>
          <w:rFonts w:ascii="Lato" w:hAnsi="Lato"/>
        </w:rPr>
        <w:t>Informacja o pracodawcy:</w:t>
      </w:r>
    </w:p>
    <w:p w:rsidR="00F022FD" w:rsidRPr="00755224" w:rsidRDefault="00F022FD" w:rsidP="00F022FD">
      <w:pPr>
        <w:spacing w:after="200"/>
        <w:rPr>
          <w:rFonts w:ascii="Lato" w:hAnsi="Lato"/>
          <w:color w:val="000000"/>
          <w:sz w:val="22"/>
          <w:szCs w:val="22"/>
        </w:rPr>
      </w:pPr>
      <w:r w:rsidRPr="00755224">
        <w:rPr>
          <w:rFonts w:ascii="Lato" w:hAnsi="Lato"/>
          <w:color w:val="000000"/>
          <w:sz w:val="22"/>
          <w:szCs w:val="22"/>
        </w:rPr>
        <w:t>Ministerstwo Spraw Zagranicznych jest pracodawcą równych szans i wszystkie aplikacje są rozważane z równą uwagą bez względu na płeć, wiek, niepełnosprawność, rasę, narodowość, przekonania polityczne, przynależność związkową, pochodzenie etniczne, wyznanie, orientacje seksualną czy też jakąkolwiek inną cechę prawnie chronioną.</w:t>
      </w:r>
    </w:p>
    <w:p w:rsidR="00B70CBF" w:rsidRPr="00F022FD" w:rsidRDefault="00B70CBF" w:rsidP="00F022FD">
      <w:pPr>
        <w:rPr>
          <w:rFonts w:ascii="Lato" w:hAnsi="Lato"/>
          <w:sz w:val="22"/>
          <w:szCs w:val="22"/>
        </w:rPr>
      </w:pPr>
    </w:p>
    <w:sectPr w:rsidR="00B70CBF" w:rsidRPr="00F022FD" w:rsidSect="00D969C3">
      <w:footerReference w:type="default" r:id="rId16"/>
      <w:headerReference w:type="first" r:id="rId17"/>
      <w:pgSz w:w="11907" w:h="16840" w:code="9"/>
      <w:pgMar w:top="851" w:right="1417" w:bottom="709" w:left="1417" w:header="709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D88" w:rsidRDefault="00B54D88" w:rsidP="007407A2">
      <w:r>
        <w:separator/>
      </w:r>
    </w:p>
  </w:endnote>
  <w:endnote w:type="continuationSeparator" w:id="0">
    <w:p w:rsidR="00B54D88" w:rsidRDefault="00B54D88" w:rsidP="00740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A42" w:rsidRPr="00115B5E" w:rsidRDefault="0007780A">
    <w:pPr>
      <w:pStyle w:val="Stopka"/>
      <w:jc w:val="right"/>
      <w:rPr>
        <w:rFonts w:ascii="Calibri" w:hAnsi="Calibri"/>
      </w:rPr>
    </w:pPr>
    <w:r w:rsidRPr="00115B5E">
      <w:rPr>
        <w:rFonts w:ascii="Calibri" w:hAnsi="Calibri"/>
      </w:rPr>
      <w:fldChar w:fldCharType="begin"/>
    </w:r>
    <w:r w:rsidR="00692A42" w:rsidRPr="00115B5E">
      <w:rPr>
        <w:rFonts w:ascii="Calibri" w:hAnsi="Calibri"/>
      </w:rPr>
      <w:instrText xml:space="preserve"> PAGE   \* MERGEFORMAT </w:instrText>
    </w:r>
    <w:r w:rsidRPr="00115B5E">
      <w:rPr>
        <w:rFonts w:ascii="Calibri" w:hAnsi="Calibri"/>
      </w:rPr>
      <w:fldChar w:fldCharType="separate"/>
    </w:r>
    <w:r w:rsidR="006A0830">
      <w:rPr>
        <w:rFonts w:ascii="Calibri" w:hAnsi="Calibri"/>
        <w:noProof/>
      </w:rPr>
      <w:t>7</w:t>
    </w:r>
    <w:r w:rsidRPr="00115B5E">
      <w:rPr>
        <w:rFonts w:ascii="Calibri" w:hAnsi="Calibri"/>
      </w:rPr>
      <w:fldChar w:fldCharType="end"/>
    </w:r>
  </w:p>
  <w:p w:rsidR="00692A42" w:rsidRDefault="00692A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D88" w:rsidRDefault="00B54D88" w:rsidP="007407A2">
      <w:r>
        <w:separator/>
      </w:r>
    </w:p>
  </w:footnote>
  <w:footnote w:type="continuationSeparator" w:id="0">
    <w:p w:rsidR="00B54D88" w:rsidRDefault="00B54D88" w:rsidP="00740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A42" w:rsidRDefault="00692A42" w:rsidP="005437DF">
    <w:pPr>
      <w:pStyle w:val="Nagwek"/>
      <w:ind w:left="-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C4012"/>
    <w:multiLevelType w:val="hybridMultilevel"/>
    <w:tmpl w:val="E83A8A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8E6227"/>
    <w:multiLevelType w:val="hybridMultilevel"/>
    <w:tmpl w:val="18A03082"/>
    <w:lvl w:ilvl="0" w:tplc="FFFFFFFF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44E3777"/>
    <w:multiLevelType w:val="hybridMultilevel"/>
    <w:tmpl w:val="68EED83A"/>
    <w:lvl w:ilvl="0" w:tplc="B652D5E2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1742B"/>
    <w:multiLevelType w:val="hybridMultilevel"/>
    <w:tmpl w:val="43B280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52E28"/>
    <w:multiLevelType w:val="hybridMultilevel"/>
    <w:tmpl w:val="A588CD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9644FCE"/>
    <w:multiLevelType w:val="multilevel"/>
    <w:tmpl w:val="5F92F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0D34BD"/>
    <w:multiLevelType w:val="hybridMultilevel"/>
    <w:tmpl w:val="038A41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356336"/>
    <w:multiLevelType w:val="hybridMultilevel"/>
    <w:tmpl w:val="795AE0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228AE"/>
    <w:multiLevelType w:val="multilevel"/>
    <w:tmpl w:val="6EA87FB0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80342C"/>
    <w:multiLevelType w:val="hybridMultilevel"/>
    <w:tmpl w:val="DB12D178"/>
    <w:lvl w:ilvl="0" w:tplc="7F6264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FE710E"/>
    <w:multiLevelType w:val="hybridMultilevel"/>
    <w:tmpl w:val="C9DC7F28"/>
    <w:lvl w:ilvl="0" w:tplc="1FA448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2982ED9"/>
    <w:multiLevelType w:val="hybridMultilevel"/>
    <w:tmpl w:val="DE6081BC"/>
    <w:lvl w:ilvl="0" w:tplc="902EE0F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E173934"/>
    <w:multiLevelType w:val="hybridMultilevel"/>
    <w:tmpl w:val="22C09BB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15B04B3"/>
    <w:multiLevelType w:val="hybridMultilevel"/>
    <w:tmpl w:val="576E7C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4617D9"/>
    <w:multiLevelType w:val="multilevel"/>
    <w:tmpl w:val="04101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4E1F05"/>
    <w:multiLevelType w:val="hybridMultilevel"/>
    <w:tmpl w:val="41E2CF80"/>
    <w:lvl w:ilvl="0" w:tplc="09A08966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4"/>
  </w:num>
  <w:num w:numId="4">
    <w:abstractNumId w:val="8"/>
  </w:num>
  <w:num w:numId="5">
    <w:abstractNumId w:val="5"/>
  </w:num>
  <w:num w:numId="6">
    <w:abstractNumId w:val="15"/>
  </w:num>
  <w:num w:numId="7">
    <w:abstractNumId w:val="1"/>
  </w:num>
  <w:num w:numId="8">
    <w:abstractNumId w:val="3"/>
  </w:num>
  <w:num w:numId="9">
    <w:abstractNumId w:val="6"/>
  </w:num>
  <w:num w:numId="10">
    <w:abstractNumId w:val="11"/>
  </w:num>
  <w:num w:numId="11">
    <w:abstractNumId w:val="2"/>
  </w:num>
  <w:num w:numId="12">
    <w:abstractNumId w:val="7"/>
  </w:num>
  <w:num w:numId="13">
    <w:abstractNumId w:val="9"/>
  </w:num>
  <w:num w:numId="14">
    <w:abstractNumId w:val="10"/>
  </w:num>
  <w:num w:numId="15">
    <w:abstractNumId w:val="12"/>
  </w:num>
  <w:num w:numId="16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F7E"/>
    <w:rsid w:val="00000372"/>
    <w:rsid w:val="000010E1"/>
    <w:rsid w:val="000064FB"/>
    <w:rsid w:val="00006B13"/>
    <w:rsid w:val="000077C7"/>
    <w:rsid w:val="000136BB"/>
    <w:rsid w:val="0001655A"/>
    <w:rsid w:val="00016D49"/>
    <w:rsid w:val="00021BD0"/>
    <w:rsid w:val="00022455"/>
    <w:rsid w:val="00024DE0"/>
    <w:rsid w:val="000355D1"/>
    <w:rsid w:val="00042859"/>
    <w:rsid w:val="000477BB"/>
    <w:rsid w:val="00047CA9"/>
    <w:rsid w:val="000503C3"/>
    <w:rsid w:val="00053A8E"/>
    <w:rsid w:val="00061071"/>
    <w:rsid w:val="00065184"/>
    <w:rsid w:val="00066633"/>
    <w:rsid w:val="00070104"/>
    <w:rsid w:val="000708B3"/>
    <w:rsid w:val="00071940"/>
    <w:rsid w:val="00072019"/>
    <w:rsid w:val="0007780A"/>
    <w:rsid w:val="00080927"/>
    <w:rsid w:val="00081D4E"/>
    <w:rsid w:val="00082193"/>
    <w:rsid w:val="00084E0F"/>
    <w:rsid w:val="000A5966"/>
    <w:rsid w:val="000B5413"/>
    <w:rsid w:val="000C33A9"/>
    <w:rsid w:val="000D0C44"/>
    <w:rsid w:val="000D473B"/>
    <w:rsid w:val="000D5C54"/>
    <w:rsid w:val="000D6F2A"/>
    <w:rsid w:val="000D7503"/>
    <w:rsid w:val="000D7972"/>
    <w:rsid w:val="000E319A"/>
    <w:rsid w:val="000E3321"/>
    <w:rsid w:val="000E6920"/>
    <w:rsid w:val="000E695C"/>
    <w:rsid w:val="000F2CCC"/>
    <w:rsid w:val="0010514C"/>
    <w:rsid w:val="00111194"/>
    <w:rsid w:val="001131DA"/>
    <w:rsid w:val="0012368D"/>
    <w:rsid w:val="001242C5"/>
    <w:rsid w:val="001260EF"/>
    <w:rsid w:val="0013038F"/>
    <w:rsid w:val="001303F1"/>
    <w:rsid w:val="00145F8F"/>
    <w:rsid w:val="00155CC8"/>
    <w:rsid w:val="00162C73"/>
    <w:rsid w:val="00162E29"/>
    <w:rsid w:val="001634AC"/>
    <w:rsid w:val="00163656"/>
    <w:rsid w:val="00173106"/>
    <w:rsid w:val="0017442A"/>
    <w:rsid w:val="0018585F"/>
    <w:rsid w:val="001944D9"/>
    <w:rsid w:val="00195D00"/>
    <w:rsid w:val="001B03ED"/>
    <w:rsid w:val="001B23C9"/>
    <w:rsid w:val="001B3396"/>
    <w:rsid w:val="001B44D0"/>
    <w:rsid w:val="001C4F32"/>
    <w:rsid w:val="001C67C7"/>
    <w:rsid w:val="001D0412"/>
    <w:rsid w:val="001D4043"/>
    <w:rsid w:val="001D7D0C"/>
    <w:rsid w:val="001E14BC"/>
    <w:rsid w:val="001E2F12"/>
    <w:rsid w:val="001F1A55"/>
    <w:rsid w:val="001F3A5B"/>
    <w:rsid w:val="0020321F"/>
    <w:rsid w:val="00204E79"/>
    <w:rsid w:val="00212770"/>
    <w:rsid w:val="00215D58"/>
    <w:rsid w:val="00222F3C"/>
    <w:rsid w:val="00223ED7"/>
    <w:rsid w:val="00227421"/>
    <w:rsid w:val="00236F1B"/>
    <w:rsid w:val="0024012B"/>
    <w:rsid w:val="002428F4"/>
    <w:rsid w:val="00245A65"/>
    <w:rsid w:val="002473EB"/>
    <w:rsid w:val="00247898"/>
    <w:rsid w:val="00252143"/>
    <w:rsid w:val="002569DD"/>
    <w:rsid w:val="00260C5E"/>
    <w:rsid w:val="00263106"/>
    <w:rsid w:val="00265094"/>
    <w:rsid w:val="0027089B"/>
    <w:rsid w:val="00273983"/>
    <w:rsid w:val="002742A1"/>
    <w:rsid w:val="00274F6B"/>
    <w:rsid w:val="002753C5"/>
    <w:rsid w:val="002753FD"/>
    <w:rsid w:val="00276BB0"/>
    <w:rsid w:val="00277E41"/>
    <w:rsid w:val="00281168"/>
    <w:rsid w:val="002834E9"/>
    <w:rsid w:val="002838ED"/>
    <w:rsid w:val="00292206"/>
    <w:rsid w:val="00293690"/>
    <w:rsid w:val="0029404A"/>
    <w:rsid w:val="00294F02"/>
    <w:rsid w:val="002A4257"/>
    <w:rsid w:val="002A4686"/>
    <w:rsid w:val="002B5C99"/>
    <w:rsid w:val="002C3F6B"/>
    <w:rsid w:val="002C70F9"/>
    <w:rsid w:val="002D1328"/>
    <w:rsid w:val="002D1D32"/>
    <w:rsid w:val="002D3043"/>
    <w:rsid w:val="002D4EA9"/>
    <w:rsid w:val="002D5C43"/>
    <w:rsid w:val="002D6651"/>
    <w:rsid w:val="002E2B9C"/>
    <w:rsid w:val="002F279E"/>
    <w:rsid w:val="002F3E7C"/>
    <w:rsid w:val="00301AC7"/>
    <w:rsid w:val="00301BF1"/>
    <w:rsid w:val="00302571"/>
    <w:rsid w:val="003030CC"/>
    <w:rsid w:val="00311911"/>
    <w:rsid w:val="00315CEE"/>
    <w:rsid w:val="00327C49"/>
    <w:rsid w:val="0033184F"/>
    <w:rsid w:val="00333B43"/>
    <w:rsid w:val="003365CB"/>
    <w:rsid w:val="003401EB"/>
    <w:rsid w:val="00346512"/>
    <w:rsid w:val="0035249B"/>
    <w:rsid w:val="00354A3A"/>
    <w:rsid w:val="00360EFC"/>
    <w:rsid w:val="00366851"/>
    <w:rsid w:val="00374690"/>
    <w:rsid w:val="0038714F"/>
    <w:rsid w:val="00387400"/>
    <w:rsid w:val="003909F2"/>
    <w:rsid w:val="003959CC"/>
    <w:rsid w:val="003A4134"/>
    <w:rsid w:val="003A416A"/>
    <w:rsid w:val="003A72C4"/>
    <w:rsid w:val="003A7494"/>
    <w:rsid w:val="003B1203"/>
    <w:rsid w:val="003B5E9B"/>
    <w:rsid w:val="003B6244"/>
    <w:rsid w:val="003C0871"/>
    <w:rsid w:val="003C0D54"/>
    <w:rsid w:val="003C598E"/>
    <w:rsid w:val="003D111D"/>
    <w:rsid w:val="003D19BB"/>
    <w:rsid w:val="003D1E12"/>
    <w:rsid w:val="003D5608"/>
    <w:rsid w:val="003D718E"/>
    <w:rsid w:val="003E3E6B"/>
    <w:rsid w:val="003E7E36"/>
    <w:rsid w:val="003F55E8"/>
    <w:rsid w:val="003F5AEE"/>
    <w:rsid w:val="00401FC9"/>
    <w:rsid w:val="004031CB"/>
    <w:rsid w:val="0040431E"/>
    <w:rsid w:val="004058B6"/>
    <w:rsid w:val="00405FEB"/>
    <w:rsid w:val="0040654E"/>
    <w:rsid w:val="00411CE0"/>
    <w:rsid w:val="00415A6A"/>
    <w:rsid w:val="00423A57"/>
    <w:rsid w:val="004248A7"/>
    <w:rsid w:val="00424EDA"/>
    <w:rsid w:val="0042501B"/>
    <w:rsid w:val="00425877"/>
    <w:rsid w:val="00432D21"/>
    <w:rsid w:val="00434CD1"/>
    <w:rsid w:val="004409DD"/>
    <w:rsid w:val="00441D02"/>
    <w:rsid w:val="0044465A"/>
    <w:rsid w:val="00445C91"/>
    <w:rsid w:val="0045085F"/>
    <w:rsid w:val="00452A93"/>
    <w:rsid w:val="004565C3"/>
    <w:rsid w:val="004601D8"/>
    <w:rsid w:val="00461188"/>
    <w:rsid w:val="00461FF7"/>
    <w:rsid w:val="00464497"/>
    <w:rsid w:val="00470BD2"/>
    <w:rsid w:val="0047787A"/>
    <w:rsid w:val="00477979"/>
    <w:rsid w:val="004838CF"/>
    <w:rsid w:val="00486483"/>
    <w:rsid w:val="00486CD6"/>
    <w:rsid w:val="00487B89"/>
    <w:rsid w:val="00493EBB"/>
    <w:rsid w:val="004A070C"/>
    <w:rsid w:val="004A30D0"/>
    <w:rsid w:val="004A45BF"/>
    <w:rsid w:val="004A4960"/>
    <w:rsid w:val="004A538B"/>
    <w:rsid w:val="004B0C31"/>
    <w:rsid w:val="004B61CC"/>
    <w:rsid w:val="004B6E17"/>
    <w:rsid w:val="004C4E3A"/>
    <w:rsid w:val="004C74BE"/>
    <w:rsid w:val="004D52BE"/>
    <w:rsid w:val="004F5B75"/>
    <w:rsid w:val="004F7EF2"/>
    <w:rsid w:val="00500E0D"/>
    <w:rsid w:val="00501C31"/>
    <w:rsid w:val="0051052A"/>
    <w:rsid w:val="00510AFA"/>
    <w:rsid w:val="00511A21"/>
    <w:rsid w:val="00514850"/>
    <w:rsid w:val="00514CDF"/>
    <w:rsid w:val="00523EA0"/>
    <w:rsid w:val="00525D19"/>
    <w:rsid w:val="005305DA"/>
    <w:rsid w:val="00531C4B"/>
    <w:rsid w:val="00531DC0"/>
    <w:rsid w:val="00532E38"/>
    <w:rsid w:val="0053316F"/>
    <w:rsid w:val="00536459"/>
    <w:rsid w:val="00537327"/>
    <w:rsid w:val="00541875"/>
    <w:rsid w:val="00541959"/>
    <w:rsid w:val="00543535"/>
    <w:rsid w:val="005437DF"/>
    <w:rsid w:val="00545E37"/>
    <w:rsid w:val="0055214C"/>
    <w:rsid w:val="00557C82"/>
    <w:rsid w:val="005627E8"/>
    <w:rsid w:val="00564CF5"/>
    <w:rsid w:val="00565D74"/>
    <w:rsid w:val="00570F5F"/>
    <w:rsid w:val="00571A2A"/>
    <w:rsid w:val="00571DAC"/>
    <w:rsid w:val="00573BE2"/>
    <w:rsid w:val="00573F31"/>
    <w:rsid w:val="00576CE0"/>
    <w:rsid w:val="00580F10"/>
    <w:rsid w:val="005927C7"/>
    <w:rsid w:val="00594D9F"/>
    <w:rsid w:val="00596128"/>
    <w:rsid w:val="005971BE"/>
    <w:rsid w:val="005A5058"/>
    <w:rsid w:val="005A7FD7"/>
    <w:rsid w:val="005B11BE"/>
    <w:rsid w:val="005B4C13"/>
    <w:rsid w:val="005B619E"/>
    <w:rsid w:val="005B7DCA"/>
    <w:rsid w:val="005C0DD6"/>
    <w:rsid w:val="005C2EA3"/>
    <w:rsid w:val="005D0C5B"/>
    <w:rsid w:val="005D2552"/>
    <w:rsid w:val="005D2BCB"/>
    <w:rsid w:val="005D434B"/>
    <w:rsid w:val="005D6EA9"/>
    <w:rsid w:val="005E3B6A"/>
    <w:rsid w:val="005E4685"/>
    <w:rsid w:val="005F14CC"/>
    <w:rsid w:val="005F42D0"/>
    <w:rsid w:val="005F619C"/>
    <w:rsid w:val="005F779A"/>
    <w:rsid w:val="0060320D"/>
    <w:rsid w:val="00610C28"/>
    <w:rsid w:val="006127B4"/>
    <w:rsid w:val="0061726F"/>
    <w:rsid w:val="00617DD1"/>
    <w:rsid w:val="00624865"/>
    <w:rsid w:val="006359C3"/>
    <w:rsid w:val="00636A10"/>
    <w:rsid w:val="00636CC5"/>
    <w:rsid w:val="00645DCC"/>
    <w:rsid w:val="00651E74"/>
    <w:rsid w:val="006562ED"/>
    <w:rsid w:val="0066176E"/>
    <w:rsid w:val="00672071"/>
    <w:rsid w:val="00675D5A"/>
    <w:rsid w:val="006857E7"/>
    <w:rsid w:val="00692154"/>
    <w:rsid w:val="00692A42"/>
    <w:rsid w:val="00692B00"/>
    <w:rsid w:val="00696790"/>
    <w:rsid w:val="00696A13"/>
    <w:rsid w:val="006A0830"/>
    <w:rsid w:val="006A0C74"/>
    <w:rsid w:val="006A3AEF"/>
    <w:rsid w:val="006A6497"/>
    <w:rsid w:val="006B08DA"/>
    <w:rsid w:val="006B47DA"/>
    <w:rsid w:val="006B5986"/>
    <w:rsid w:val="006B6651"/>
    <w:rsid w:val="006C0137"/>
    <w:rsid w:val="006C0980"/>
    <w:rsid w:val="006C163E"/>
    <w:rsid w:val="006C1898"/>
    <w:rsid w:val="006C1CBD"/>
    <w:rsid w:val="006C2C9B"/>
    <w:rsid w:val="006D3E40"/>
    <w:rsid w:val="006D7F3E"/>
    <w:rsid w:val="006E2261"/>
    <w:rsid w:val="006E50F2"/>
    <w:rsid w:val="006E7203"/>
    <w:rsid w:val="006E74FE"/>
    <w:rsid w:val="006F175D"/>
    <w:rsid w:val="006F1A48"/>
    <w:rsid w:val="006F1D38"/>
    <w:rsid w:val="006F1E81"/>
    <w:rsid w:val="007011F3"/>
    <w:rsid w:val="0070752E"/>
    <w:rsid w:val="00715214"/>
    <w:rsid w:val="00717F44"/>
    <w:rsid w:val="0072024A"/>
    <w:rsid w:val="00720391"/>
    <w:rsid w:val="0072262F"/>
    <w:rsid w:val="007242BC"/>
    <w:rsid w:val="00725BA5"/>
    <w:rsid w:val="00727E98"/>
    <w:rsid w:val="00730A3B"/>
    <w:rsid w:val="00732626"/>
    <w:rsid w:val="00733CB5"/>
    <w:rsid w:val="007366C8"/>
    <w:rsid w:val="00736DB8"/>
    <w:rsid w:val="0074004B"/>
    <w:rsid w:val="007407A2"/>
    <w:rsid w:val="00740FC7"/>
    <w:rsid w:val="007411FF"/>
    <w:rsid w:val="007415D9"/>
    <w:rsid w:val="007444B8"/>
    <w:rsid w:val="00745AF6"/>
    <w:rsid w:val="00746765"/>
    <w:rsid w:val="0074692A"/>
    <w:rsid w:val="007558B2"/>
    <w:rsid w:val="00770745"/>
    <w:rsid w:val="0077758F"/>
    <w:rsid w:val="00783974"/>
    <w:rsid w:val="007972F9"/>
    <w:rsid w:val="007A5342"/>
    <w:rsid w:val="007B1A89"/>
    <w:rsid w:val="007C16DA"/>
    <w:rsid w:val="007C3C67"/>
    <w:rsid w:val="007D078E"/>
    <w:rsid w:val="007D15A1"/>
    <w:rsid w:val="007D1FF0"/>
    <w:rsid w:val="007D2A47"/>
    <w:rsid w:val="007D5BE1"/>
    <w:rsid w:val="007E30ED"/>
    <w:rsid w:val="007E6F0E"/>
    <w:rsid w:val="007F1AC3"/>
    <w:rsid w:val="007F75D1"/>
    <w:rsid w:val="00801FF1"/>
    <w:rsid w:val="00804421"/>
    <w:rsid w:val="00805D95"/>
    <w:rsid w:val="00815D4D"/>
    <w:rsid w:val="00817417"/>
    <w:rsid w:val="00823F9D"/>
    <w:rsid w:val="00824289"/>
    <w:rsid w:val="008260FC"/>
    <w:rsid w:val="008262EC"/>
    <w:rsid w:val="00826C24"/>
    <w:rsid w:val="00831669"/>
    <w:rsid w:val="008344B2"/>
    <w:rsid w:val="00836E62"/>
    <w:rsid w:val="00841941"/>
    <w:rsid w:val="00841F5C"/>
    <w:rsid w:val="0084440A"/>
    <w:rsid w:val="00847985"/>
    <w:rsid w:val="008540C2"/>
    <w:rsid w:val="008625C5"/>
    <w:rsid w:val="00862F64"/>
    <w:rsid w:val="008631C8"/>
    <w:rsid w:val="00863274"/>
    <w:rsid w:val="00866E99"/>
    <w:rsid w:val="00870854"/>
    <w:rsid w:val="008715BE"/>
    <w:rsid w:val="0087277C"/>
    <w:rsid w:val="00872A6A"/>
    <w:rsid w:val="008773A1"/>
    <w:rsid w:val="008A3EE7"/>
    <w:rsid w:val="008A4C48"/>
    <w:rsid w:val="008A5CE9"/>
    <w:rsid w:val="008B2EEB"/>
    <w:rsid w:val="008B44BE"/>
    <w:rsid w:val="008B6BB9"/>
    <w:rsid w:val="008D3007"/>
    <w:rsid w:val="008F247B"/>
    <w:rsid w:val="008F47AE"/>
    <w:rsid w:val="009027FD"/>
    <w:rsid w:val="009079F3"/>
    <w:rsid w:val="00907D86"/>
    <w:rsid w:val="00911B6E"/>
    <w:rsid w:val="00912C01"/>
    <w:rsid w:val="009131E8"/>
    <w:rsid w:val="00915858"/>
    <w:rsid w:val="0092085A"/>
    <w:rsid w:val="00922A5A"/>
    <w:rsid w:val="009254B0"/>
    <w:rsid w:val="00933C80"/>
    <w:rsid w:val="00935FF7"/>
    <w:rsid w:val="00946723"/>
    <w:rsid w:val="00965387"/>
    <w:rsid w:val="009661EE"/>
    <w:rsid w:val="00971717"/>
    <w:rsid w:val="009718EB"/>
    <w:rsid w:val="00973D07"/>
    <w:rsid w:val="00975BF3"/>
    <w:rsid w:val="00981CE9"/>
    <w:rsid w:val="00995B74"/>
    <w:rsid w:val="009B02F7"/>
    <w:rsid w:val="009B118B"/>
    <w:rsid w:val="009B27E5"/>
    <w:rsid w:val="009B5C62"/>
    <w:rsid w:val="009C09DA"/>
    <w:rsid w:val="009C106F"/>
    <w:rsid w:val="009C2E2E"/>
    <w:rsid w:val="009D7910"/>
    <w:rsid w:val="009F466B"/>
    <w:rsid w:val="009F709A"/>
    <w:rsid w:val="009F758E"/>
    <w:rsid w:val="00A0006E"/>
    <w:rsid w:val="00A16208"/>
    <w:rsid w:val="00A174C7"/>
    <w:rsid w:val="00A2003D"/>
    <w:rsid w:val="00A23AAA"/>
    <w:rsid w:val="00A2747A"/>
    <w:rsid w:val="00A274C3"/>
    <w:rsid w:val="00A40411"/>
    <w:rsid w:val="00A422B7"/>
    <w:rsid w:val="00A42E36"/>
    <w:rsid w:val="00A43550"/>
    <w:rsid w:val="00A443DC"/>
    <w:rsid w:val="00A53259"/>
    <w:rsid w:val="00A53788"/>
    <w:rsid w:val="00A53A83"/>
    <w:rsid w:val="00A56825"/>
    <w:rsid w:val="00A61166"/>
    <w:rsid w:val="00A624AF"/>
    <w:rsid w:val="00A647A0"/>
    <w:rsid w:val="00A6773E"/>
    <w:rsid w:val="00A67F7E"/>
    <w:rsid w:val="00A75154"/>
    <w:rsid w:val="00A8378B"/>
    <w:rsid w:val="00A861D5"/>
    <w:rsid w:val="00A90DD4"/>
    <w:rsid w:val="00A916A1"/>
    <w:rsid w:val="00A92A4C"/>
    <w:rsid w:val="00A94430"/>
    <w:rsid w:val="00AA2C33"/>
    <w:rsid w:val="00AA30C8"/>
    <w:rsid w:val="00AB3D6F"/>
    <w:rsid w:val="00AC1E29"/>
    <w:rsid w:val="00AD06E8"/>
    <w:rsid w:val="00AD0891"/>
    <w:rsid w:val="00AD14E2"/>
    <w:rsid w:val="00AD39DC"/>
    <w:rsid w:val="00AD759D"/>
    <w:rsid w:val="00AD7CE8"/>
    <w:rsid w:val="00AE1A32"/>
    <w:rsid w:val="00AE1AA8"/>
    <w:rsid w:val="00AE4D9B"/>
    <w:rsid w:val="00AE6D18"/>
    <w:rsid w:val="00AF000D"/>
    <w:rsid w:val="00AF0F08"/>
    <w:rsid w:val="00AF2790"/>
    <w:rsid w:val="00AF3B63"/>
    <w:rsid w:val="00AF4869"/>
    <w:rsid w:val="00B040A2"/>
    <w:rsid w:val="00B106D5"/>
    <w:rsid w:val="00B10F3E"/>
    <w:rsid w:val="00B139FD"/>
    <w:rsid w:val="00B1524C"/>
    <w:rsid w:val="00B15E5D"/>
    <w:rsid w:val="00B1777F"/>
    <w:rsid w:val="00B21F27"/>
    <w:rsid w:val="00B22446"/>
    <w:rsid w:val="00B22A2E"/>
    <w:rsid w:val="00B230B0"/>
    <w:rsid w:val="00B276A9"/>
    <w:rsid w:val="00B32B1E"/>
    <w:rsid w:val="00B33757"/>
    <w:rsid w:val="00B35637"/>
    <w:rsid w:val="00B35E45"/>
    <w:rsid w:val="00B37B97"/>
    <w:rsid w:val="00B419B8"/>
    <w:rsid w:val="00B41F53"/>
    <w:rsid w:val="00B43304"/>
    <w:rsid w:val="00B47202"/>
    <w:rsid w:val="00B54D88"/>
    <w:rsid w:val="00B55C72"/>
    <w:rsid w:val="00B61976"/>
    <w:rsid w:val="00B664CC"/>
    <w:rsid w:val="00B70CBF"/>
    <w:rsid w:val="00B76386"/>
    <w:rsid w:val="00B771B5"/>
    <w:rsid w:val="00B77E9F"/>
    <w:rsid w:val="00B84D9D"/>
    <w:rsid w:val="00B85111"/>
    <w:rsid w:val="00B870C9"/>
    <w:rsid w:val="00B87965"/>
    <w:rsid w:val="00B91382"/>
    <w:rsid w:val="00B962E3"/>
    <w:rsid w:val="00B9731B"/>
    <w:rsid w:val="00BA18D7"/>
    <w:rsid w:val="00BA1AB0"/>
    <w:rsid w:val="00BA4B07"/>
    <w:rsid w:val="00BB0837"/>
    <w:rsid w:val="00BB0F50"/>
    <w:rsid w:val="00BB1BD4"/>
    <w:rsid w:val="00BB3206"/>
    <w:rsid w:val="00BB36DD"/>
    <w:rsid w:val="00BC04F9"/>
    <w:rsid w:val="00BC050D"/>
    <w:rsid w:val="00BC057E"/>
    <w:rsid w:val="00BC112D"/>
    <w:rsid w:val="00BC1B5D"/>
    <w:rsid w:val="00BC3AC6"/>
    <w:rsid w:val="00BC60CE"/>
    <w:rsid w:val="00BC6152"/>
    <w:rsid w:val="00BD64BC"/>
    <w:rsid w:val="00BE030F"/>
    <w:rsid w:val="00BF0F62"/>
    <w:rsid w:val="00BF1BB3"/>
    <w:rsid w:val="00BF4EE2"/>
    <w:rsid w:val="00C00E51"/>
    <w:rsid w:val="00C01D94"/>
    <w:rsid w:val="00C10DA3"/>
    <w:rsid w:val="00C1145E"/>
    <w:rsid w:val="00C15A03"/>
    <w:rsid w:val="00C35C4A"/>
    <w:rsid w:val="00C361C5"/>
    <w:rsid w:val="00C37277"/>
    <w:rsid w:val="00C41EF6"/>
    <w:rsid w:val="00C42B71"/>
    <w:rsid w:val="00C42F2A"/>
    <w:rsid w:val="00C50A02"/>
    <w:rsid w:val="00C50C85"/>
    <w:rsid w:val="00C51AB9"/>
    <w:rsid w:val="00C57A4B"/>
    <w:rsid w:val="00C603E4"/>
    <w:rsid w:val="00C61FC8"/>
    <w:rsid w:val="00C7659A"/>
    <w:rsid w:val="00C833FB"/>
    <w:rsid w:val="00C83FA1"/>
    <w:rsid w:val="00C8509D"/>
    <w:rsid w:val="00C854FF"/>
    <w:rsid w:val="00C93EA2"/>
    <w:rsid w:val="00C974CC"/>
    <w:rsid w:val="00C9765F"/>
    <w:rsid w:val="00CA3FEE"/>
    <w:rsid w:val="00CA6880"/>
    <w:rsid w:val="00CA7B97"/>
    <w:rsid w:val="00CD5200"/>
    <w:rsid w:val="00CD54A0"/>
    <w:rsid w:val="00CE4EA0"/>
    <w:rsid w:val="00CE76EC"/>
    <w:rsid w:val="00CF11BA"/>
    <w:rsid w:val="00CF12FE"/>
    <w:rsid w:val="00D0247A"/>
    <w:rsid w:val="00D03FB9"/>
    <w:rsid w:val="00D20038"/>
    <w:rsid w:val="00D20C07"/>
    <w:rsid w:val="00D23D15"/>
    <w:rsid w:val="00D30F94"/>
    <w:rsid w:val="00D330AB"/>
    <w:rsid w:val="00D3373C"/>
    <w:rsid w:val="00D40BED"/>
    <w:rsid w:val="00D42C96"/>
    <w:rsid w:val="00D527FB"/>
    <w:rsid w:val="00D5472D"/>
    <w:rsid w:val="00D55338"/>
    <w:rsid w:val="00D60A3A"/>
    <w:rsid w:val="00D60CDA"/>
    <w:rsid w:val="00D621CF"/>
    <w:rsid w:val="00D64766"/>
    <w:rsid w:val="00D65F09"/>
    <w:rsid w:val="00D677D6"/>
    <w:rsid w:val="00D72160"/>
    <w:rsid w:val="00D73397"/>
    <w:rsid w:val="00D77421"/>
    <w:rsid w:val="00D77F93"/>
    <w:rsid w:val="00D81F97"/>
    <w:rsid w:val="00D969C3"/>
    <w:rsid w:val="00DA0E7A"/>
    <w:rsid w:val="00DA4014"/>
    <w:rsid w:val="00DA5494"/>
    <w:rsid w:val="00DA60B2"/>
    <w:rsid w:val="00DB2320"/>
    <w:rsid w:val="00DB5844"/>
    <w:rsid w:val="00DC023E"/>
    <w:rsid w:val="00DC12DD"/>
    <w:rsid w:val="00DC1470"/>
    <w:rsid w:val="00DC7882"/>
    <w:rsid w:val="00DD337B"/>
    <w:rsid w:val="00DD3DAC"/>
    <w:rsid w:val="00DD47B8"/>
    <w:rsid w:val="00DD5131"/>
    <w:rsid w:val="00DD5AB7"/>
    <w:rsid w:val="00DD5F33"/>
    <w:rsid w:val="00DE0A0D"/>
    <w:rsid w:val="00DE33A6"/>
    <w:rsid w:val="00DE40C2"/>
    <w:rsid w:val="00DE47B2"/>
    <w:rsid w:val="00DE68F5"/>
    <w:rsid w:val="00DE7ED6"/>
    <w:rsid w:val="00DF2F04"/>
    <w:rsid w:val="00DF372D"/>
    <w:rsid w:val="00DF6165"/>
    <w:rsid w:val="00E07E6C"/>
    <w:rsid w:val="00E14888"/>
    <w:rsid w:val="00E16540"/>
    <w:rsid w:val="00E20D60"/>
    <w:rsid w:val="00E21E3A"/>
    <w:rsid w:val="00E24DEC"/>
    <w:rsid w:val="00E31D40"/>
    <w:rsid w:val="00E33374"/>
    <w:rsid w:val="00E341A7"/>
    <w:rsid w:val="00E43626"/>
    <w:rsid w:val="00E45EDC"/>
    <w:rsid w:val="00E508A3"/>
    <w:rsid w:val="00E61FFA"/>
    <w:rsid w:val="00E62439"/>
    <w:rsid w:val="00E64AEE"/>
    <w:rsid w:val="00E72E46"/>
    <w:rsid w:val="00E749C8"/>
    <w:rsid w:val="00E764F8"/>
    <w:rsid w:val="00E8047B"/>
    <w:rsid w:val="00E8376B"/>
    <w:rsid w:val="00E95E73"/>
    <w:rsid w:val="00EA5140"/>
    <w:rsid w:val="00EB5610"/>
    <w:rsid w:val="00EB7AF9"/>
    <w:rsid w:val="00EC2CD3"/>
    <w:rsid w:val="00EE0DD5"/>
    <w:rsid w:val="00EE299D"/>
    <w:rsid w:val="00EE47C2"/>
    <w:rsid w:val="00EE5E4C"/>
    <w:rsid w:val="00EE6E1C"/>
    <w:rsid w:val="00EF30C6"/>
    <w:rsid w:val="00EF3874"/>
    <w:rsid w:val="00EF3A1A"/>
    <w:rsid w:val="00F01A44"/>
    <w:rsid w:val="00F022FD"/>
    <w:rsid w:val="00F116E1"/>
    <w:rsid w:val="00F171A9"/>
    <w:rsid w:val="00F23E91"/>
    <w:rsid w:val="00F31A11"/>
    <w:rsid w:val="00F325AD"/>
    <w:rsid w:val="00F46A4B"/>
    <w:rsid w:val="00F56BCA"/>
    <w:rsid w:val="00F57762"/>
    <w:rsid w:val="00F62FA2"/>
    <w:rsid w:val="00F646C7"/>
    <w:rsid w:val="00F64C3A"/>
    <w:rsid w:val="00F70D3A"/>
    <w:rsid w:val="00F7292D"/>
    <w:rsid w:val="00F72985"/>
    <w:rsid w:val="00F82E1F"/>
    <w:rsid w:val="00F86B0E"/>
    <w:rsid w:val="00F923DA"/>
    <w:rsid w:val="00F96C2C"/>
    <w:rsid w:val="00FA3713"/>
    <w:rsid w:val="00FB0000"/>
    <w:rsid w:val="00FB325D"/>
    <w:rsid w:val="00FB6726"/>
    <w:rsid w:val="00FB7AC9"/>
    <w:rsid w:val="00FB7CB9"/>
    <w:rsid w:val="00FC08B1"/>
    <w:rsid w:val="00FC0DBB"/>
    <w:rsid w:val="00FC5857"/>
    <w:rsid w:val="00FC773B"/>
    <w:rsid w:val="00FD4D68"/>
    <w:rsid w:val="00FD52F4"/>
    <w:rsid w:val="00FE00B1"/>
    <w:rsid w:val="00FE06F9"/>
    <w:rsid w:val="00FE1F35"/>
    <w:rsid w:val="00FE4F15"/>
    <w:rsid w:val="00FE5CA0"/>
    <w:rsid w:val="00FE795A"/>
    <w:rsid w:val="00FF167F"/>
    <w:rsid w:val="00FF37A0"/>
    <w:rsid w:val="00FF6130"/>
    <w:rsid w:val="00FF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FA8EB9-9B0E-431D-AD8B-E018BE18C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1A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04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A7B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F619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link w:val="Nagwek4Znak"/>
    <w:qFormat/>
    <w:rsid w:val="00A67F7E"/>
    <w:pPr>
      <w:spacing w:before="100" w:beforeAutospacing="1" w:after="100" w:afterAutospacing="1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A67F7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67F7E"/>
    <w:pPr>
      <w:ind w:left="708"/>
    </w:pPr>
  </w:style>
  <w:style w:type="paragraph" w:styleId="Nagwek">
    <w:name w:val="header"/>
    <w:basedOn w:val="Normalny"/>
    <w:link w:val="NagwekZnak"/>
    <w:unhideWhenUsed/>
    <w:rsid w:val="00A67F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67F7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67F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67F7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67F7E"/>
    <w:pPr>
      <w:spacing w:line="360" w:lineRule="auto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67F7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37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37DF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uiPriority w:val="99"/>
    <w:unhideWhenUsed/>
    <w:rsid w:val="00B41F53"/>
    <w:rPr>
      <w:color w:val="0000FF"/>
      <w:u w:val="single"/>
    </w:rPr>
  </w:style>
  <w:style w:type="paragraph" w:styleId="Bezodstpw">
    <w:name w:val="No Spacing"/>
    <w:uiPriority w:val="1"/>
    <w:qFormat/>
    <w:rsid w:val="00FD4D6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8">
    <w:name w:val="Style8"/>
    <w:basedOn w:val="Normalny"/>
    <w:uiPriority w:val="99"/>
    <w:rsid w:val="00DD5131"/>
    <w:pPr>
      <w:widowControl w:val="0"/>
      <w:autoSpaceDE w:val="0"/>
      <w:autoSpaceDN w:val="0"/>
      <w:adjustRightInd w:val="0"/>
      <w:spacing w:line="293" w:lineRule="exact"/>
      <w:ind w:hanging="422"/>
      <w:jc w:val="both"/>
    </w:pPr>
    <w:rPr>
      <w:rFonts w:ascii="Calibri" w:eastAsiaTheme="minorEastAsia" w:hAnsi="Calibri" w:cstheme="minorBidi"/>
    </w:rPr>
  </w:style>
  <w:style w:type="character" w:customStyle="1" w:styleId="FontStyle17">
    <w:name w:val="Font Style17"/>
    <w:basedOn w:val="Domylnaczcionkaakapitu"/>
    <w:uiPriority w:val="99"/>
    <w:rsid w:val="00DD5131"/>
    <w:rPr>
      <w:rFonts w:ascii="Calibri" w:hAnsi="Calibri" w:cs="Calibri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rsid w:val="00CA7B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45AF6"/>
    <w:rPr>
      <w:color w:val="800080" w:themeColor="followedHyperlink"/>
      <w:u w:val="single"/>
    </w:rPr>
  </w:style>
  <w:style w:type="table" w:styleId="Tabela-Siatka">
    <w:name w:val="Table Grid"/>
    <w:basedOn w:val="Standardowy"/>
    <w:rsid w:val="003025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5F619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4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47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4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4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47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4041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customStyle="1" w:styleId="Default">
    <w:name w:val="Default"/>
    <w:rsid w:val="00F022F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707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5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4811">
          <w:marLeft w:val="0"/>
          <w:marRight w:val="0"/>
          <w:marTop w:val="0"/>
          <w:marBottom w:val="0"/>
          <w:divBdr>
            <w:top w:val="single" w:sz="48" w:space="31" w:color="3565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57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4516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79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932601">
                          <w:marLeft w:val="0"/>
                          <w:marRight w:val="0"/>
                          <w:marTop w:val="675"/>
                          <w:marBottom w:val="0"/>
                          <w:divBdr>
                            <w:top w:val="single" w:sz="6" w:space="1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gov.pl/web/dyplomacja/nabory-uzyteczne-informacje-i-pliki-do-pobrani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ekrutacja@msz.gov.p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sz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ekrutacja@msz.gov.pl" TargetMode="External"/><Relationship Id="rId10" Type="http://schemas.openxmlformats.org/officeDocument/2006/relationships/hyperlink" Target="https://system.erecruiter.pl/FormTemplates/RecruitmentForm.aspx?WebID=8456ce8bdcff4d7e9ed20ed0b600732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ystem.erecruiter.pl/FormTemplates/RecruitmentForm.aspx?WebID=8456ce8bdcff4d7e9ed20ed0b6007320" TargetMode="External"/><Relationship Id="rId14" Type="http://schemas.openxmlformats.org/officeDocument/2006/relationships/hyperlink" Target="https://nawa.gov.pl/uznawalnosc/wydawanie-informacji-o-zagranicznych-dyplomach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F6338-6E2D-4018-9115-2B829FA61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2873</Words>
  <Characters>17243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Spraw Zagranicznych</Company>
  <LinksUpToDate>false</LinksUpToDate>
  <CharactersWithSpaces>20076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zolnierczyku</dc:creator>
  <cp:lastModifiedBy>Grabowska Beata</cp:lastModifiedBy>
  <cp:revision>2</cp:revision>
  <cp:lastPrinted>2021-02-23T14:28:00Z</cp:lastPrinted>
  <dcterms:created xsi:type="dcterms:W3CDTF">2023-05-11T19:36:00Z</dcterms:created>
  <dcterms:modified xsi:type="dcterms:W3CDTF">2023-05-11T19:36:00Z</dcterms:modified>
</cp:coreProperties>
</file>