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2C9CC" w14:textId="6AB0C69C" w:rsidR="008106C4" w:rsidRPr="00570D67" w:rsidRDefault="00E745B2" w:rsidP="008106C4">
      <w:pPr>
        <w:pStyle w:val="Nagwek6"/>
        <w:spacing w:before="0" w:after="0"/>
        <w:rPr>
          <w:rFonts w:asciiTheme="minorHAnsi" w:hAnsiTheme="minorHAnsi" w:cstheme="minorHAnsi"/>
          <w:sz w:val="22"/>
          <w:szCs w:val="22"/>
        </w:rPr>
      </w:pPr>
      <w:r w:rsidRPr="00570D67">
        <w:rPr>
          <w:rFonts w:asciiTheme="minorHAnsi" w:hAnsiTheme="minorHAnsi" w:cstheme="minorHAnsi"/>
          <w:sz w:val="22"/>
          <w:szCs w:val="22"/>
        </w:rPr>
        <w:t>3040-7.262.</w:t>
      </w:r>
      <w:r w:rsidR="00FC0F9E">
        <w:rPr>
          <w:rFonts w:asciiTheme="minorHAnsi" w:hAnsiTheme="minorHAnsi" w:cstheme="minorHAnsi"/>
          <w:sz w:val="22"/>
          <w:szCs w:val="22"/>
        </w:rPr>
        <w:t>92</w:t>
      </w:r>
      <w:r w:rsidR="0056184C" w:rsidRPr="00570D67">
        <w:rPr>
          <w:rFonts w:asciiTheme="minorHAnsi" w:hAnsiTheme="minorHAnsi" w:cstheme="minorHAnsi"/>
          <w:sz w:val="22"/>
          <w:szCs w:val="22"/>
        </w:rPr>
        <w:t>.202</w:t>
      </w:r>
      <w:r w:rsidR="00FE43B1" w:rsidRPr="00570D67">
        <w:rPr>
          <w:rFonts w:asciiTheme="minorHAnsi" w:hAnsiTheme="minorHAnsi" w:cstheme="minorHAnsi"/>
          <w:sz w:val="22"/>
          <w:szCs w:val="22"/>
        </w:rPr>
        <w:t>6</w:t>
      </w:r>
      <w:r w:rsidR="0056184C" w:rsidRPr="00570D67">
        <w:rPr>
          <w:rFonts w:asciiTheme="minorHAnsi" w:hAnsiTheme="minorHAnsi" w:cstheme="minorHAnsi"/>
          <w:sz w:val="22"/>
          <w:szCs w:val="22"/>
        </w:rPr>
        <w:tab/>
      </w:r>
      <w:r w:rsidR="0056184C" w:rsidRPr="00570D67">
        <w:rPr>
          <w:rFonts w:asciiTheme="minorHAnsi" w:hAnsiTheme="minorHAnsi" w:cstheme="minorHAnsi"/>
          <w:sz w:val="22"/>
          <w:szCs w:val="22"/>
        </w:rPr>
        <w:tab/>
      </w:r>
      <w:r w:rsidR="00F96390" w:rsidRPr="00570D67">
        <w:rPr>
          <w:rFonts w:asciiTheme="minorHAnsi" w:hAnsiTheme="minorHAnsi" w:cstheme="minorHAnsi"/>
          <w:sz w:val="22"/>
          <w:szCs w:val="22"/>
        </w:rPr>
        <w:tab/>
      </w:r>
      <w:r w:rsidR="00F96390" w:rsidRPr="00570D67">
        <w:rPr>
          <w:rFonts w:asciiTheme="minorHAnsi" w:hAnsiTheme="minorHAnsi" w:cstheme="minorHAnsi"/>
          <w:sz w:val="22"/>
          <w:szCs w:val="22"/>
        </w:rPr>
        <w:tab/>
      </w:r>
      <w:r w:rsidR="00F96390" w:rsidRPr="00570D67">
        <w:rPr>
          <w:rFonts w:asciiTheme="minorHAnsi" w:hAnsiTheme="minorHAnsi" w:cstheme="minorHAnsi"/>
          <w:sz w:val="22"/>
          <w:szCs w:val="22"/>
        </w:rPr>
        <w:tab/>
      </w:r>
      <w:r w:rsidR="00F96390" w:rsidRPr="00570D67">
        <w:rPr>
          <w:rFonts w:asciiTheme="minorHAnsi" w:hAnsiTheme="minorHAnsi" w:cstheme="minorHAnsi"/>
          <w:sz w:val="22"/>
          <w:szCs w:val="22"/>
        </w:rPr>
        <w:tab/>
      </w:r>
      <w:r w:rsidR="00F96390" w:rsidRPr="00570D67">
        <w:rPr>
          <w:rFonts w:asciiTheme="minorHAnsi" w:hAnsiTheme="minorHAnsi" w:cstheme="minorHAnsi"/>
          <w:sz w:val="22"/>
          <w:szCs w:val="22"/>
        </w:rPr>
        <w:tab/>
      </w:r>
      <w:r w:rsidR="000323EA">
        <w:rPr>
          <w:rFonts w:asciiTheme="minorHAnsi" w:hAnsiTheme="minorHAnsi" w:cstheme="minorHAnsi"/>
          <w:sz w:val="22"/>
          <w:szCs w:val="22"/>
        </w:rPr>
        <w:t xml:space="preserve">           </w:t>
      </w:r>
      <w:r w:rsidR="00B80172" w:rsidRPr="00570D67">
        <w:rPr>
          <w:rFonts w:asciiTheme="minorHAnsi" w:hAnsiTheme="minorHAnsi" w:cstheme="minorHAnsi"/>
          <w:sz w:val="22"/>
          <w:szCs w:val="22"/>
        </w:rPr>
        <w:t>Załącznik nr 1 do zaproszenia</w:t>
      </w:r>
    </w:p>
    <w:p w14:paraId="2E347FC9" w14:textId="77777777" w:rsidR="00F737BD" w:rsidRPr="00570D67" w:rsidRDefault="00F737BD" w:rsidP="0068702A">
      <w:pPr>
        <w:rPr>
          <w:rFonts w:asciiTheme="minorHAnsi" w:hAnsiTheme="minorHAnsi" w:cstheme="minorHAnsi"/>
          <w:sz w:val="22"/>
          <w:szCs w:val="22"/>
        </w:rPr>
      </w:pPr>
    </w:p>
    <w:p w14:paraId="3EC0507F" w14:textId="77777777" w:rsidR="00F737BD" w:rsidRPr="00570D67" w:rsidRDefault="00B80172" w:rsidP="0068702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70D67">
        <w:rPr>
          <w:rFonts w:asciiTheme="minorHAnsi" w:hAnsiTheme="minorHAnsi" w:cstheme="minorHAnsi"/>
          <w:b/>
          <w:sz w:val="22"/>
          <w:szCs w:val="22"/>
        </w:rPr>
        <w:t>OFERTA CENOWA</w:t>
      </w:r>
    </w:p>
    <w:p w14:paraId="1E1CB972" w14:textId="77777777" w:rsidR="00F737BD" w:rsidRPr="00570D67" w:rsidRDefault="00F737BD" w:rsidP="0068702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F031E8F" w14:textId="79B27AF6" w:rsidR="00B87784" w:rsidRPr="00570D67" w:rsidRDefault="003730B0" w:rsidP="00570D67">
      <w:pPr>
        <w:pStyle w:val="Stopka"/>
        <w:tabs>
          <w:tab w:val="clear" w:pos="4536"/>
          <w:tab w:val="clear" w:pos="9072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570D67">
        <w:rPr>
          <w:rFonts w:asciiTheme="minorHAnsi" w:hAnsiTheme="minorHAnsi" w:cstheme="minorHAnsi"/>
          <w:sz w:val="22"/>
          <w:szCs w:val="22"/>
          <w:lang w:val="pl-PL"/>
        </w:rPr>
        <w:tab/>
      </w:r>
      <w:r w:rsidR="00B87784" w:rsidRPr="00570D67">
        <w:rPr>
          <w:rFonts w:asciiTheme="minorHAnsi" w:hAnsiTheme="minorHAnsi" w:cstheme="minorHAnsi"/>
          <w:sz w:val="22"/>
          <w:szCs w:val="22"/>
          <w:lang w:val="pl-PL"/>
        </w:rPr>
        <w:t>Nawiązując do zaproszenia do złożenia oferty</w:t>
      </w:r>
      <w:r w:rsidR="00570D67">
        <w:rPr>
          <w:rFonts w:asciiTheme="minorHAnsi" w:hAnsiTheme="minorHAnsi" w:cstheme="minorHAnsi"/>
          <w:sz w:val="22"/>
          <w:szCs w:val="22"/>
          <w:lang w:val="pl-PL"/>
        </w:rPr>
        <w:t xml:space="preserve"> w postępowaniu</w:t>
      </w:r>
      <w:r w:rsidR="00454197">
        <w:rPr>
          <w:rFonts w:asciiTheme="minorHAnsi" w:hAnsiTheme="minorHAnsi" w:cstheme="minorHAnsi"/>
          <w:sz w:val="22"/>
          <w:szCs w:val="22"/>
          <w:lang w:val="pl-PL"/>
        </w:rPr>
        <w:t>,</w:t>
      </w:r>
      <w:r w:rsidR="00570D67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454197" w:rsidRPr="00FD7BE0">
        <w:rPr>
          <w:rFonts w:asciiTheme="minorHAnsi" w:hAnsiTheme="minorHAnsi" w:cstheme="minorHAnsi"/>
          <w:sz w:val="22"/>
          <w:szCs w:val="22"/>
          <w:lang w:val="pl-PL"/>
        </w:rPr>
        <w:t>którego wartość nie przekracza 170</w:t>
      </w:r>
      <w:r w:rsidR="00454197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454197" w:rsidRPr="00FD7BE0">
        <w:rPr>
          <w:rFonts w:asciiTheme="minorHAnsi" w:hAnsiTheme="minorHAnsi" w:cstheme="minorHAnsi"/>
          <w:sz w:val="22"/>
          <w:szCs w:val="22"/>
          <w:lang w:val="pl-PL"/>
        </w:rPr>
        <w:t>000</w:t>
      </w:r>
      <w:r w:rsidR="00454197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454197" w:rsidRPr="00FD7BE0">
        <w:rPr>
          <w:rFonts w:asciiTheme="minorHAnsi" w:hAnsiTheme="minorHAnsi" w:cstheme="minorHAnsi"/>
          <w:sz w:val="22"/>
          <w:szCs w:val="22"/>
          <w:lang w:val="pl-PL"/>
        </w:rPr>
        <w:t>zł</w:t>
      </w:r>
      <w:r w:rsidR="00454197">
        <w:rPr>
          <w:rFonts w:asciiTheme="minorHAnsi" w:hAnsiTheme="minorHAnsi" w:cstheme="minorHAnsi"/>
          <w:sz w:val="22"/>
          <w:szCs w:val="22"/>
          <w:lang w:val="pl-PL"/>
        </w:rPr>
        <w:t xml:space="preserve">, </w:t>
      </w:r>
      <w:r w:rsidR="00570D67">
        <w:rPr>
          <w:rFonts w:asciiTheme="minorHAnsi" w:hAnsiTheme="minorHAnsi" w:cstheme="minorHAnsi"/>
          <w:sz w:val="22"/>
          <w:szCs w:val="22"/>
          <w:lang w:val="pl-PL"/>
        </w:rPr>
        <w:t>pn.:</w:t>
      </w:r>
      <w:r w:rsidR="00B87784" w:rsidRPr="00570D67">
        <w:rPr>
          <w:rFonts w:asciiTheme="minorHAnsi" w:hAnsiTheme="minorHAnsi" w:cstheme="minorHAnsi"/>
          <w:sz w:val="22"/>
          <w:szCs w:val="22"/>
          <w:lang w:val="pl-PL"/>
        </w:rPr>
        <w:t xml:space="preserve"> na </w:t>
      </w:r>
      <w:r w:rsidR="00B87784" w:rsidRPr="00570D67">
        <w:rPr>
          <w:rFonts w:asciiTheme="minorHAnsi" w:hAnsiTheme="minorHAnsi" w:cstheme="minorHAnsi"/>
          <w:b/>
          <w:sz w:val="22"/>
          <w:szCs w:val="22"/>
          <w:lang w:val="pl-PL"/>
        </w:rPr>
        <w:t>„</w:t>
      </w:r>
      <w:r w:rsidR="007772D0">
        <w:rPr>
          <w:rFonts w:asciiTheme="minorHAnsi" w:hAnsiTheme="minorHAnsi" w:cstheme="minorHAnsi"/>
          <w:b/>
          <w:sz w:val="22"/>
          <w:szCs w:val="22"/>
          <w:lang w:val="pl-PL"/>
        </w:rPr>
        <w:t>Dostawa środków czystości</w:t>
      </w:r>
      <w:r w:rsidR="00B45D90" w:rsidRPr="00570D67">
        <w:rPr>
          <w:rFonts w:asciiTheme="minorHAnsi" w:hAnsiTheme="minorHAnsi" w:cstheme="minorHAnsi"/>
          <w:b/>
          <w:sz w:val="22"/>
          <w:szCs w:val="22"/>
          <w:lang w:val="pl-PL"/>
        </w:rPr>
        <w:t>”</w:t>
      </w:r>
      <w:r w:rsidR="00B87784" w:rsidRPr="00570D67">
        <w:rPr>
          <w:rFonts w:asciiTheme="minorHAnsi" w:hAnsiTheme="minorHAnsi" w:cstheme="minorHAnsi"/>
          <w:sz w:val="22"/>
          <w:szCs w:val="22"/>
          <w:lang w:val="pl-PL"/>
        </w:rPr>
        <w:t>, my niżej podpisani:</w:t>
      </w:r>
    </w:p>
    <w:p w14:paraId="45B82D1D" w14:textId="77777777" w:rsidR="00F737BD" w:rsidRPr="00570D67" w:rsidRDefault="00F737BD" w:rsidP="0068702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7AE976" w14:textId="5DBA0BA8" w:rsidR="00F737BD" w:rsidRPr="00570D67" w:rsidRDefault="00B80172" w:rsidP="00B80172">
      <w:pPr>
        <w:rPr>
          <w:rFonts w:asciiTheme="minorHAnsi" w:hAnsiTheme="minorHAnsi" w:cstheme="minorHAnsi"/>
          <w:sz w:val="22"/>
          <w:szCs w:val="22"/>
        </w:rPr>
      </w:pPr>
      <w:r w:rsidRPr="00570D67">
        <w:rPr>
          <w:rFonts w:asciiTheme="minorHAnsi" w:hAnsiTheme="minorHAnsi" w:cstheme="minorHAnsi"/>
          <w:sz w:val="22"/>
          <w:szCs w:val="22"/>
        </w:rPr>
        <w:t>Nazwa Wykonawcy</w:t>
      </w:r>
      <w:r w:rsidRPr="00570D67">
        <w:rPr>
          <w:rFonts w:asciiTheme="minorHAnsi" w:hAnsiTheme="minorHAnsi" w:cstheme="minorHAnsi"/>
          <w:sz w:val="22"/>
          <w:szCs w:val="22"/>
        </w:rPr>
        <w:tab/>
      </w:r>
      <w:r w:rsidR="00F737BD" w:rsidRPr="00570D6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</w:t>
      </w:r>
      <w:r w:rsidR="000323EA">
        <w:rPr>
          <w:rFonts w:asciiTheme="minorHAnsi" w:hAnsiTheme="minorHAnsi" w:cstheme="minorHAnsi"/>
          <w:sz w:val="22"/>
          <w:szCs w:val="22"/>
        </w:rPr>
        <w:t>......</w:t>
      </w:r>
      <w:r w:rsidR="00F737BD" w:rsidRPr="00570D67">
        <w:rPr>
          <w:rFonts w:asciiTheme="minorHAnsi" w:hAnsiTheme="minorHAnsi" w:cstheme="minorHAnsi"/>
          <w:sz w:val="22"/>
          <w:szCs w:val="22"/>
        </w:rPr>
        <w:t>..........................</w:t>
      </w:r>
    </w:p>
    <w:p w14:paraId="2E5B1EB9" w14:textId="77777777" w:rsidR="00F737BD" w:rsidRPr="00570D67" w:rsidRDefault="00F737BD" w:rsidP="00B80172">
      <w:pPr>
        <w:rPr>
          <w:rFonts w:asciiTheme="minorHAnsi" w:hAnsiTheme="minorHAnsi" w:cstheme="minorHAnsi"/>
          <w:sz w:val="22"/>
          <w:szCs w:val="22"/>
        </w:rPr>
      </w:pPr>
    </w:p>
    <w:p w14:paraId="78B6644A" w14:textId="1FB7CE72" w:rsidR="00F737BD" w:rsidRPr="00570D67" w:rsidRDefault="00B80172" w:rsidP="00B80172">
      <w:pPr>
        <w:rPr>
          <w:rFonts w:asciiTheme="minorHAnsi" w:hAnsiTheme="minorHAnsi" w:cstheme="minorHAnsi"/>
          <w:sz w:val="22"/>
          <w:szCs w:val="22"/>
        </w:rPr>
      </w:pPr>
      <w:r w:rsidRPr="00570D67">
        <w:rPr>
          <w:rFonts w:asciiTheme="minorHAnsi" w:hAnsiTheme="minorHAnsi" w:cstheme="minorHAnsi"/>
          <w:sz w:val="22"/>
          <w:szCs w:val="22"/>
        </w:rPr>
        <w:t>Adres</w:t>
      </w:r>
      <w:r w:rsidRPr="00570D67">
        <w:rPr>
          <w:rFonts w:asciiTheme="minorHAnsi" w:hAnsiTheme="minorHAnsi" w:cstheme="minorHAnsi"/>
          <w:sz w:val="22"/>
          <w:szCs w:val="22"/>
        </w:rPr>
        <w:tab/>
      </w:r>
      <w:r w:rsidRPr="00570D67">
        <w:rPr>
          <w:rFonts w:asciiTheme="minorHAnsi" w:hAnsiTheme="minorHAnsi" w:cstheme="minorHAnsi"/>
          <w:sz w:val="22"/>
          <w:szCs w:val="22"/>
        </w:rPr>
        <w:tab/>
      </w:r>
      <w:r w:rsidRPr="00570D67">
        <w:rPr>
          <w:rFonts w:asciiTheme="minorHAnsi" w:hAnsiTheme="minorHAnsi" w:cstheme="minorHAnsi"/>
          <w:sz w:val="22"/>
          <w:szCs w:val="22"/>
        </w:rPr>
        <w:tab/>
      </w:r>
      <w:r w:rsidR="00F737BD" w:rsidRPr="00570D67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</w:t>
      </w:r>
      <w:r w:rsidR="000323EA">
        <w:rPr>
          <w:rFonts w:asciiTheme="minorHAnsi" w:hAnsiTheme="minorHAnsi" w:cstheme="minorHAnsi"/>
          <w:sz w:val="22"/>
          <w:szCs w:val="22"/>
        </w:rPr>
        <w:t>......</w:t>
      </w:r>
      <w:r w:rsidR="00F737BD" w:rsidRPr="00570D67">
        <w:rPr>
          <w:rFonts w:asciiTheme="minorHAnsi" w:hAnsiTheme="minorHAnsi" w:cstheme="minorHAnsi"/>
          <w:sz w:val="22"/>
          <w:szCs w:val="22"/>
        </w:rPr>
        <w:t>....</w:t>
      </w:r>
      <w:r w:rsidRPr="00570D67">
        <w:rPr>
          <w:rFonts w:asciiTheme="minorHAnsi" w:hAnsiTheme="minorHAnsi" w:cstheme="minorHAnsi"/>
          <w:sz w:val="22"/>
          <w:szCs w:val="22"/>
        </w:rPr>
        <w:t>......</w:t>
      </w:r>
    </w:p>
    <w:p w14:paraId="083256DC" w14:textId="77777777" w:rsidR="00F737BD" w:rsidRPr="00570D67" w:rsidRDefault="00F737BD" w:rsidP="00B80172">
      <w:pPr>
        <w:rPr>
          <w:rFonts w:asciiTheme="minorHAnsi" w:hAnsiTheme="minorHAnsi" w:cstheme="minorHAnsi"/>
          <w:i/>
          <w:sz w:val="22"/>
          <w:szCs w:val="22"/>
        </w:rPr>
      </w:pPr>
    </w:p>
    <w:p w14:paraId="03A3108B" w14:textId="610171D0" w:rsidR="00644E47" w:rsidRPr="00570D67" w:rsidRDefault="00644E47" w:rsidP="00644E47">
      <w:pPr>
        <w:tabs>
          <w:tab w:val="left" w:pos="1134"/>
          <w:tab w:val="left" w:pos="4536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570D67">
        <w:rPr>
          <w:rFonts w:asciiTheme="minorHAnsi" w:hAnsiTheme="minorHAnsi" w:cstheme="minorHAnsi"/>
          <w:sz w:val="22"/>
          <w:szCs w:val="22"/>
        </w:rPr>
        <w:t>nr telefonu</w:t>
      </w:r>
      <w:r w:rsidRPr="00570D67">
        <w:rPr>
          <w:rFonts w:asciiTheme="minorHAnsi" w:hAnsiTheme="minorHAnsi" w:cstheme="minorHAnsi"/>
          <w:sz w:val="22"/>
          <w:szCs w:val="22"/>
        </w:rPr>
        <w:tab/>
        <w:t>.....................................................</w:t>
      </w:r>
      <w:r w:rsidRPr="00570D67">
        <w:rPr>
          <w:rFonts w:asciiTheme="minorHAnsi" w:hAnsiTheme="minorHAnsi" w:cstheme="minorHAnsi"/>
          <w:sz w:val="22"/>
          <w:szCs w:val="22"/>
        </w:rPr>
        <w:tab/>
        <w:t>REGON</w:t>
      </w:r>
      <w:r w:rsidRPr="00570D67">
        <w:rPr>
          <w:rFonts w:asciiTheme="minorHAnsi" w:hAnsiTheme="minorHAnsi" w:cstheme="minorHAnsi"/>
          <w:sz w:val="22"/>
          <w:szCs w:val="22"/>
        </w:rPr>
        <w:tab/>
        <w:t>.....................................................</w:t>
      </w:r>
      <w:r w:rsidR="000323EA">
        <w:rPr>
          <w:rFonts w:asciiTheme="minorHAnsi" w:hAnsiTheme="minorHAnsi" w:cstheme="minorHAnsi"/>
          <w:sz w:val="22"/>
          <w:szCs w:val="22"/>
        </w:rPr>
        <w:t>..</w:t>
      </w:r>
      <w:r w:rsidRPr="00570D67">
        <w:rPr>
          <w:rFonts w:asciiTheme="minorHAnsi" w:hAnsiTheme="minorHAnsi" w:cstheme="minorHAnsi"/>
          <w:sz w:val="22"/>
          <w:szCs w:val="22"/>
        </w:rPr>
        <w:t>...................</w:t>
      </w:r>
    </w:p>
    <w:p w14:paraId="21BE562D" w14:textId="77777777" w:rsidR="00644E47" w:rsidRPr="00570D67" w:rsidRDefault="00644E47" w:rsidP="00644E47">
      <w:pPr>
        <w:tabs>
          <w:tab w:val="left" w:pos="1134"/>
          <w:tab w:val="left" w:pos="4820"/>
          <w:tab w:val="left" w:pos="5812"/>
        </w:tabs>
        <w:rPr>
          <w:rFonts w:asciiTheme="minorHAnsi" w:hAnsiTheme="minorHAnsi" w:cstheme="minorHAnsi"/>
          <w:sz w:val="22"/>
          <w:szCs w:val="22"/>
        </w:rPr>
      </w:pPr>
    </w:p>
    <w:p w14:paraId="1DFCC03C" w14:textId="7BC5375F" w:rsidR="00644E47" w:rsidRPr="00570D67" w:rsidRDefault="00644E47" w:rsidP="00644E47">
      <w:pPr>
        <w:tabs>
          <w:tab w:val="left" w:pos="1134"/>
          <w:tab w:val="left" w:pos="4536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570D67">
        <w:rPr>
          <w:rFonts w:asciiTheme="minorHAnsi" w:hAnsiTheme="minorHAnsi" w:cstheme="minorHAnsi"/>
          <w:sz w:val="22"/>
          <w:szCs w:val="22"/>
        </w:rPr>
        <w:t>e-mail</w:t>
      </w:r>
      <w:r w:rsidRPr="00570D67">
        <w:rPr>
          <w:rFonts w:asciiTheme="minorHAnsi" w:hAnsiTheme="minorHAnsi" w:cstheme="minorHAnsi"/>
          <w:sz w:val="22"/>
          <w:szCs w:val="22"/>
        </w:rPr>
        <w:tab/>
        <w:t>.....................................................</w:t>
      </w:r>
      <w:r w:rsidRPr="00570D67">
        <w:rPr>
          <w:rFonts w:asciiTheme="minorHAnsi" w:hAnsiTheme="minorHAnsi" w:cstheme="minorHAnsi"/>
          <w:sz w:val="22"/>
          <w:szCs w:val="22"/>
        </w:rPr>
        <w:tab/>
        <w:t>NIP</w:t>
      </w:r>
      <w:r w:rsidRPr="00570D67">
        <w:rPr>
          <w:rFonts w:asciiTheme="minorHAnsi" w:hAnsiTheme="minorHAnsi" w:cstheme="minorHAnsi"/>
          <w:sz w:val="22"/>
          <w:szCs w:val="22"/>
        </w:rPr>
        <w:tab/>
        <w:t>.......................................................</w:t>
      </w:r>
      <w:r w:rsidR="000323EA">
        <w:rPr>
          <w:rFonts w:asciiTheme="minorHAnsi" w:hAnsiTheme="minorHAnsi" w:cstheme="minorHAnsi"/>
          <w:sz w:val="22"/>
          <w:szCs w:val="22"/>
        </w:rPr>
        <w:t>..</w:t>
      </w:r>
      <w:r w:rsidRPr="00570D67">
        <w:rPr>
          <w:rFonts w:asciiTheme="minorHAnsi" w:hAnsiTheme="minorHAnsi" w:cstheme="minorHAnsi"/>
          <w:sz w:val="22"/>
          <w:szCs w:val="22"/>
        </w:rPr>
        <w:t>.................</w:t>
      </w:r>
    </w:p>
    <w:p w14:paraId="04678701" w14:textId="77777777" w:rsidR="00BB441D" w:rsidRPr="00570D67" w:rsidRDefault="00BB441D" w:rsidP="003479F5">
      <w:pPr>
        <w:pStyle w:val="Stopka"/>
        <w:tabs>
          <w:tab w:val="left" w:pos="708"/>
        </w:tabs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5DEA73D7" w14:textId="77777777" w:rsidR="00026DDE" w:rsidRPr="00570D67" w:rsidRDefault="00026DDE" w:rsidP="003479F5">
      <w:pPr>
        <w:pStyle w:val="Stopka"/>
        <w:tabs>
          <w:tab w:val="left" w:pos="708"/>
        </w:tabs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0CA9B64D" w14:textId="77777777" w:rsidR="00FD6D7F" w:rsidRDefault="00763332" w:rsidP="00563A0D">
      <w:pPr>
        <w:pStyle w:val="Akapitzlist"/>
        <w:numPr>
          <w:ilvl w:val="0"/>
          <w:numId w:val="11"/>
        </w:numPr>
        <w:ind w:left="426"/>
        <w:jc w:val="both"/>
        <w:rPr>
          <w:rFonts w:asciiTheme="minorHAnsi" w:hAnsiTheme="minorHAnsi" w:cstheme="minorHAnsi"/>
        </w:rPr>
      </w:pPr>
      <w:r w:rsidRPr="00563A0D">
        <w:rPr>
          <w:rFonts w:asciiTheme="minorHAnsi" w:hAnsiTheme="minorHAnsi" w:cstheme="minorHAnsi"/>
        </w:rPr>
        <w:t>Oferujemy</w:t>
      </w:r>
      <w:r w:rsidR="00270AF9" w:rsidRPr="00563A0D">
        <w:rPr>
          <w:rFonts w:asciiTheme="minorHAnsi" w:hAnsiTheme="minorHAnsi" w:cstheme="minorHAnsi"/>
        </w:rPr>
        <w:t xml:space="preserve"> wykonanie przedmiotu zamówienia za cenę</w:t>
      </w:r>
      <w:r w:rsidR="00F84FB7" w:rsidRPr="00563A0D">
        <w:rPr>
          <w:rFonts w:asciiTheme="minorHAnsi" w:hAnsiTheme="minorHAnsi" w:cstheme="minorHAnsi"/>
        </w:rPr>
        <w:t>:</w:t>
      </w:r>
      <w:r w:rsidR="00026DDE">
        <w:rPr>
          <w:rFonts w:asciiTheme="minorHAnsi" w:hAnsiTheme="minorHAnsi" w:cstheme="minorHAnsi"/>
        </w:rPr>
        <w:t xml:space="preserve"> </w:t>
      </w:r>
    </w:p>
    <w:p w14:paraId="2D4C7205" w14:textId="77777777" w:rsidR="007772D0" w:rsidRPr="00FE09D1" w:rsidRDefault="007772D0" w:rsidP="007772D0">
      <w:pPr>
        <w:jc w:val="both"/>
        <w:rPr>
          <w:rFonts w:asciiTheme="minorHAnsi" w:hAnsiTheme="minorHAnsi" w:cstheme="minorHAnsi"/>
          <w:sz w:val="12"/>
          <w:szCs w:val="12"/>
        </w:rPr>
      </w:pPr>
    </w:p>
    <w:tbl>
      <w:tblPr>
        <w:tblW w:w="10296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"/>
        <w:gridCol w:w="1539"/>
        <w:gridCol w:w="4419"/>
        <w:gridCol w:w="967"/>
        <w:gridCol w:w="807"/>
        <w:gridCol w:w="814"/>
        <w:gridCol w:w="1162"/>
      </w:tblGrid>
      <w:tr w:rsidR="007772D0" w:rsidRPr="007772D0" w14:paraId="55E4DE82" w14:textId="77777777" w:rsidTr="00D7753C">
        <w:trPr>
          <w:trHeight w:val="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F1B72F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0D2F49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Nazwa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DBD99D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Opis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382A90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j.m.</w:t>
            </w:r>
          </w:p>
        </w:tc>
        <w:tc>
          <w:tcPr>
            <w:tcW w:w="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C59793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8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54C442" w14:textId="18C05BC4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Cena</w:t>
            </w:r>
            <w:r w:rsidR="00D7753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jednostkowa </w:t>
            </w:r>
            <w:r w:rsidRPr="007772D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brutto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1F9FA5B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Wartość brutto</w:t>
            </w:r>
          </w:p>
          <w:p w14:paraId="7E0661DA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(5x6)</w:t>
            </w:r>
          </w:p>
        </w:tc>
      </w:tr>
      <w:tr w:rsidR="007772D0" w:rsidRPr="007772D0" w14:paraId="77B62C2E" w14:textId="77777777" w:rsidTr="00D7753C">
        <w:trPr>
          <w:trHeight w:val="116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38F3DF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772D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F09943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772D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3484B7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772D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D45778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772D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2C5B28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772D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B1C8B9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772D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96E4E14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7772D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7772D0" w:rsidRPr="007772D0" w14:paraId="59ADEA71" w14:textId="77777777" w:rsidTr="00D7753C">
        <w:trPr>
          <w:trHeight w:val="36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9D587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566A" w14:textId="77777777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Papier toaletowy dozowany po listku</w:t>
            </w: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(do dozownika TORK)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CE718" w14:textId="684690C1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Papier toaletowy w roli typu </w:t>
            </w:r>
            <w:proofErr w:type="spellStart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SmartOne</w:t>
            </w:r>
            <w:proofErr w:type="spellEnd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dozowanie po jednym listku, wyciągany od środka, gramatura minimalna 16,5gr/m2. Wykonany z  celulozy + makulatury, 2-warstwowy, biały, </w:t>
            </w:r>
            <w:proofErr w:type="spellStart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łatworozpuszczalny</w:t>
            </w:r>
            <w:proofErr w:type="spellEnd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(opatrzonym Oświadczeniem </w:t>
            </w: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 xml:space="preserve">o rozpuszczalności), minimalna szerokość rolki 13,4 cm, minimalna długość listka 18 cm, ilość listków 1150, długość rolki min. 205 m, waga brutto rolki min. 910 gr, pakowany po 6 szt./rolek, kompatybilny z dozownikiem Tork </w:t>
            </w:r>
            <w:proofErr w:type="spellStart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SmartOne</w:t>
            </w:r>
            <w:proofErr w:type="spellEnd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nr 680000.  Posiadający certyfikat ekologiczny </w:t>
            </w:r>
            <w:proofErr w:type="spellStart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Ecolabel</w:t>
            </w:r>
            <w:proofErr w:type="spellEnd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,  oraz certyfikat FSC. 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A3B3E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rolka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F83DA" w14:textId="42AC62E1" w:rsidR="007772D0" w:rsidRPr="007772D0" w:rsidRDefault="003E480D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 </w:t>
            </w:r>
            <w:r w:rsidR="007772D0"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2233B" w14:textId="3E7B9353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E4A87" w14:textId="5C26258E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772D0" w:rsidRPr="007772D0" w14:paraId="3CBC237A" w14:textId="77777777" w:rsidTr="00D7753C">
        <w:trPr>
          <w:trHeight w:val="4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E33F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59478" w14:textId="77777777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Ręcznik papierowy w roli</w:t>
            </w: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(do dozownika TORK)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D9C5B" w14:textId="2C3A9A61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Ręcznik papierowy w rolce, bez perforacji, do wycierania rąk, do dozownika Tork </w:t>
            </w:r>
            <w:proofErr w:type="spellStart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Reflex</w:t>
            </w:r>
            <w:proofErr w:type="spellEnd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będącego w posiadaniu Zamawiającego. Odcinki dozowane są centralnie. Jednowarstwowy </w:t>
            </w: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 xml:space="preserve">z makulatury.  Ręcznik pakowany po 6 rolek, dł. rolki 300 m, szerokość rolki 19,8 cm, średnica rolki 19,5 cm, liczba arkuszy 857, dł. arkusza 35 cm, wew. Średnica gilzy 5,9 cm, 1-warstwowy, kolor biały, posiadający certyfikat środowiskowy, karton z oznaczaniem etykiety informującą </w:t>
            </w: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 xml:space="preserve">o produkcie, zawierającą informację </w:t>
            </w: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o certyfikatach.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43198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rolka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F424C" w14:textId="5D63E589" w:rsidR="007772D0" w:rsidRPr="007772D0" w:rsidRDefault="003E480D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1 500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F52A6" w14:textId="25CFAFB8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27982" w14:textId="77777777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772D0" w:rsidRPr="007772D0" w14:paraId="4AFA673C" w14:textId="77777777" w:rsidTr="00D7753C">
        <w:trPr>
          <w:trHeight w:val="53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9E274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3B88" w14:textId="77777777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Ręcznik </w:t>
            </w:r>
            <w:proofErr w:type="spellStart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peakserve</w:t>
            </w:r>
            <w:proofErr w:type="spellEnd"/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59D82" w14:textId="67897C06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Ręcznik ZZ biały, składany, jednowarstwowy typu </w:t>
            </w:r>
            <w:proofErr w:type="spellStart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Peakserve</w:t>
            </w:r>
            <w:proofErr w:type="spellEnd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Wykonany z celulozy, rozmiar odcinka 22,5 x 20,1. Ilość odcinków w bindzie zabezpieczonej papierową banderolą minimum 410 szt. Waga brutto bindy min 492 gr. Pakowany po 12 bind w opakowaniu foliowym, które ułatwia przenoszenie i magazynowanie. Każdą bindę rozpoczyna i kończy  mocowanie (rzep) umożliwiający  łączenie bind ze sobą podczas dokładania bind do dozownika.  Kompatybilny z dozownikiem </w:t>
            </w:r>
            <w:proofErr w:type="spellStart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PeakServe</w:t>
            </w:r>
            <w:proofErr w:type="spellEnd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z pozycji  11. Posiadający certyfikat </w:t>
            </w:r>
            <w:proofErr w:type="spellStart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Ecolabel</w:t>
            </w:r>
            <w:proofErr w:type="spellEnd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oraz FSC.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85A8C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karton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669ED" w14:textId="1500DC55" w:rsidR="007772D0" w:rsidRPr="007772D0" w:rsidRDefault="003E480D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A845D" w14:textId="2B94F425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4A067" w14:textId="77777777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772D0" w:rsidRPr="007772D0" w14:paraId="6648C9C8" w14:textId="77777777" w:rsidTr="00D7753C">
        <w:trPr>
          <w:trHeight w:val="53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75526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A38F1" w14:textId="77777777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Ręcznik papierowy kuchenny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760D9" w14:textId="77777777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Rolka o średnicy 10-12 cm, o wysokości 23-26 cm, o długości 13-16 m. Ręcznik wykonany </w:t>
            </w: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 xml:space="preserve">w 100% z celulozy (białość powyżej 85%, bez żadnych innych wtrąceń kolorystycznych). Ręcznik dwuwarstwowy, gramatura 2x18 g/m2, </w:t>
            </w:r>
            <w:proofErr w:type="spellStart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wodnoutwardzalny</w:t>
            </w:r>
            <w:proofErr w:type="spellEnd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miękki, przyjemny w dotyku, gofrowany i perforowany.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B42DE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rolka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116EA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8E7CD" w14:textId="0C67022A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16051" w14:textId="77777777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772D0" w:rsidRPr="007772D0" w14:paraId="2A263909" w14:textId="77777777" w:rsidTr="00D7753C">
        <w:trPr>
          <w:trHeight w:val="3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1ED01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EFB1" w14:textId="77777777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Delikatne mydło w pianie</w:t>
            </w: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(do dozownika TORK)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13935" w14:textId="6EFF3CA2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Tork delikatne mydło w pianie. Jednorazowy wkład o pojemności 1L mieszczący min 2500 dawek mydła w pianie. Butelka ekologiczna, zasysająca się do środka w miarę zużycia mydła. Każda butelka posiadająca pompkę dozującą. Mydło pasuje do </w:t>
            </w:r>
            <w:r w:rsidRPr="007772D0">
              <w:rPr>
                <w:rFonts w:asciiTheme="minorHAnsi" w:hAnsiTheme="minorHAnsi" w:cstheme="minorHAnsi"/>
                <w:sz w:val="20"/>
                <w:szCs w:val="20"/>
              </w:rPr>
              <w:t xml:space="preserve">dozowników w systemie S4. Mydło posiadające certyfikat ekologiczny EU </w:t>
            </w:r>
            <w:proofErr w:type="spellStart"/>
            <w:r w:rsidRPr="007772D0">
              <w:rPr>
                <w:rFonts w:asciiTheme="minorHAnsi" w:hAnsiTheme="minorHAnsi" w:cstheme="minorHAnsi"/>
                <w:sz w:val="20"/>
                <w:szCs w:val="20"/>
              </w:rPr>
              <w:t>Ecolabel</w:t>
            </w:r>
            <w:proofErr w:type="spellEnd"/>
            <w:r w:rsidRPr="007772D0">
              <w:rPr>
                <w:rFonts w:asciiTheme="minorHAnsi" w:hAnsiTheme="minorHAnsi" w:cstheme="minorHAnsi"/>
                <w:sz w:val="20"/>
                <w:szCs w:val="20"/>
              </w:rPr>
              <w:t>.. Mydło wpisane do Europejskiej bazy produktów kosmetycznych CPNP.  Kompatybilne z dozownikiem z poz. 12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C9346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wkład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AC95C" w14:textId="15F47F1B" w:rsidR="007772D0" w:rsidRPr="007772D0" w:rsidRDefault="003E480D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B9B98" w14:textId="66CACD1D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D19DD" w14:textId="77777777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772D0" w:rsidRPr="007772D0" w14:paraId="0AE1B801" w14:textId="77777777" w:rsidTr="00D7753C">
        <w:trPr>
          <w:trHeight w:val="39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CA97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6BECC" w14:textId="77777777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Mydło w płynie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27DF0" w14:textId="6396CA74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Mydło w płynie do mycia rąk -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kanister</w:t>
            </w: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5l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63442" w14:textId="2D484E6B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kanister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F9A2D" w14:textId="239667B5" w:rsidR="007772D0" w:rsidRPr="007772D0" w:rsidRDefault="00A279F6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6DCB" w14:textId="0D2BB2CC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2B621" w14:textId="77777777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772D0" w:rsidRPr="007772D0" w14:paraId="10CCC346" w14:textId="77777777" w:rsidTr="00D7753C">
        <w:trPr>
          <w:trHeight w:val="42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CB1B1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99709" w14:textId="77777777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Płyn do mycia naczyń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415E7" w14:textId="5AA5484E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Płyn do ręcznego mycia naczyń -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kanister</w:t>
            </w: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5l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90C65" w14:textId="01029E8D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kanister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D517E" w14:textId="24D8889B" w:rsidR="007772D0" w:rsidRPr="007772D0" w:rsidRDefault="003E480D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BF73B" w14:textId="6076E6BE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895EE" w14:textId="77777777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772D0" w:rsidRPr="007772D0" w14:paraId="0623C0FC" w14:textId="77777777" w:rsidTr="00D7753C">
        <w:trPr>
          <w:trHeight w:val="53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C18EB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4A399" w14:textId="77777777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Gąbko - zmywak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EF37" w14:textId="77777777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Gąbko - zmywak kuchenny profilowany </w:t>
            </w: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o wymiarach 6 cm x 9 cm.</w:t>
            </w: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Opakowanie 5 szt.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9C12A" w14:textId="646C25D0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opak.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413DE" w14:textId="13528F6C" w:rsidR="007772D0" w:rsidRPr="007772D0" w:rsidRDefault="003E480D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FA8D" w14:textId="4C7EEE6D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AB0F7" w14:textId="77777777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772D0" w:rsidRPr="007772D0" w14:paraId="28CD6F36" w14:textId="77777777" w:rsidTr="00D7753C">
        <w:trPr>
          <w:trHeight w:val="53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F4171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E40DF" w14:textId="77777777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Dozownik </w:t>
            </w:r>
            <w:proofErr w:type="spellStart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Smartone</w:t>
            </w:r>
            <w:proofErr w:type="spellEnd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- papier po listku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BAD64" w14:textId="162AE763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Dozownik do papieru typu </w:t>
            </w:r>
            <w:proofErr w:type="spellStart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Smartone</w:t>
            </w:r>
            <w:proofErr w:type="spellEnd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biały wykonany z ABS część biała i MABS część półprzezroczysta. Wysokość 26,9 x szerokość 26,9 głębokość 15,6 cm. Dostosowany do dozowania pojedynczych odcinków listek po listku. Dozownik zamykany jest na metalowy kluczyk oraz metalowy zamek i posiada dwie opcje otwierania: przez kluczyk, bądź przez przycisk wbudowany w metalowy zamek. Kompatybilny z papierem z poz. 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8AE7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894E4" w14:textId="12A0012A" w:rsidR="007772D0" w:rsidRPr="007772D0" w:rsidRDefault="003E480D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4A18E" w14:textId="3C8D988D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69D4D" w14:textId="77777777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772D0" w:rsidRPr="007772D0" w14:paraId="31A51991" w14:textId="77777777" w:rsidTr="00D7753C">
        <w:trPr>
          <w:trHeight w:val="15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03518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1C8B1" w14:textId="77777777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Dozownik </w:t>
            </w:r>
            <w:proofErr w:type="spellStart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Reflex</w:t>
            </w:r>
            <w:proofErr w:type="spellEnd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- ręcznik w roli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CE239" w14:textId="77777777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Naścienny dozownik do ręczników papierowych. Tork </w:t>
            </w:r>
            <w:proofErr w:type="spellStart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Reflex</w:t>
            </w:r>
            <w:proofErr w:type="spellEnd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™ dozownik do ręczników centralnie dozowanych do wycierania dłoni i różnych typów powierzchni, opracowane tak, aby wpasować się w rytm miejsca pracy. Dzięki dozowaniu po jednym listku użytkownik dotyka tylko swojego ręcznika, a papier dostępny jest z dowolnej strony za sprawą obrotowej dyszy, dozownik zamykany jest na metalowy kluczyk oraz metalowy zamek i posiada dwie opcje otwierania: przez kluczyk, bądź przez przycisk wbudowany w metalowy zamek lub równoważny. Posiadający okienko umożliwiające kontrolę zużycia ilości ręcznika. Kompatybilny </w:t>
            </w: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z wkładami z poz. 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FA030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13877" w14:textId="06F55E51" w:rsidR="007772D0" w:rsidRPr="007772D0" w:rsidRDefault="003E480D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FFDC7" w14:textId="1F22219B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79F40" w14:textId="77777777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772D0" w:rsidRPr="007772D0" w14:paraId="3F6D2A9C" w14:textId="77777777" w:rsidTr="00D7753C">
        <w:trPr>
          <w:trHeight w:val="556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295D0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A00A4" w14:textId="77777777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Dozownik mini </w:t>
            </w:r>
            <w:proofErr w:type="spellStart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peakserve</w:t>
            </w:r>
            <w:proofErr w:type="spellEnd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75045" w14:textId="2540F8E4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Dozownik do ręczników stworzony do łazienek </w:t>
            </w: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 xml:space="preserve">o bardzo dużym natężeniu ruchu. Dozownik jednorazowo mieści w sobie 1230 odcinków. Dozuję ręczniki płynnie i szybko przyśpiesza przepływ użytkowników. Wykonany z ABS część biała oraz MABS część półprzezroczysta. Posiada wskaźnik zużycia wkładów. Wysokość 49,1 x szerokość 36,7 x głębokość 10,1 cm.  Dozownik kompatybilny z ręcznikiem typu </w:t>
            </w:r>
            <w:proofErr w:type="spellStart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Peakserve</w:t>
            </w:r>
            <w:proofErr w:type="spellEnd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poz. 3.  Zamykany na metalowy kluczyk. Dozownik posiada dwufunkcyjny metalowy zamek: otwierany za pomocą kluczyka lub za pomocą przycisku.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F45DA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78D6B" w14:textId="13808297" w:rsidR="007772D0" w:rsidRPr="007772D0" w:rsidRDefault="004B643F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917D0" w14:textId="7B6FFC9D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36D83" w14:textId="77777777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772D0" w:rsidRPr="007772D0" w14:paraId="728921C2" w14:textId="77777777" w:rsidTr="00D7753C">
        <w:trPr>
          <w:trHeight w:val="24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86B5A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3CE1" w14:textId="77777777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Tork dozownik do mydła w pianie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B4DC5" w14:textId="1374BD8F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Dozownik do mydła w pianie, biały, wykonany </w:t>
            </w: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 xml:space="preserve">z materiału ABS (część biała) i MABS (część półprzeźroczysta). Zamykany na metalowy kluczyk. Dozownik posiada dwufunkcyjny metalowy zamek: </w:t>
            </w: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otwierany za pomocą kluczyka lub za pomocą przycisku. Wymiary dozownika: Wysokość: 28,6  Szerokość: 11,3 Głębokość: 10,5 cm. Dozownik w komplecie posiada zestaw montażowy w skład, którego wchodzą  instrukcja użytkowania i montażu, śruby montażowe oraz dwustronna taśma klejąca umożliwiająca montaż dozownika bez użycia śrub. Kompatybilny </w:t>
            </w: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 xml:space="preserve">z mydłem z poz. 5.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343BB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szt.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A0326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794B6" w14:textId="123B13EA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0BDAB" w14:textId="77777777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772D0" w:rsidRPr="007772D0" w14:paraId="064663B5" w14:textId="77777777" w:rsidTr="00D7753C">
        <w:trPr>
          <w:trHeight w:val="42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0B1D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3FFED" w14:textId="77777777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Dozownik do mydła w płynie </w:t>
            </w: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i preparatów do dezynfekcji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DD6E7" w14:textId="77777777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Kolor biały, system - S4, materiał - plastik, długość - 11.3 cm, szerokość - 10.5 cm, wysokość - 28.6 cm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A316A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6781D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CABF" w14:textId="7F77BBAA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0F5E7" w14:textId="77777777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772D0" w:rsidRPr="007772D0" w14:paraId="00009323" w14:textId="77777777" w:rsidTr="00D7753C">
        <w:trPr>
          <w:trHeight w:val="2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C07D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45BEC" w14:textId="77777777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Szczotka do </w:t>
            </w:r>
            <w:proofErr w:type="spellStart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wc</w:t>
            </w:r>
            <w:proofErr w:type="spellEnd"/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wolnostojąca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71E6A" w14:textId="77777777" w:rsidR="007772D0" w:rsidRPr="007772D0" w:rsidRDefault="007772D0" w:rsidP="007772D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Wykonana z tworzywa sztucznego (polipropylen) o wymiarach: szer. 12,5cm, wys. 37cm, gł. 12,5cm.</w:t>
            </w: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Kolory biały.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8C64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C7E5" w14:textId="44320167" w:rsidR="007772D0" w:rsidRPr="007772D0" w:rsidRDefault="00A279F6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587DD" w14:textId="2F6769C9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A03CD" w14:textId="77777777" w:rsidR="007772D0" w:rsidRPr="007772D0" w:rsidRDefault="007772D0" w:rsidP="007772D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772D0" w:rsidRPr="009C7E58" w14:paraId="572A5BEE" w14:textId="77777777" w:rsidTr="00D7753C">
        <w:trPr>
          <w:trHeight w:val="429"/>
        </w:trPr>
        <w:tc>
          <w:tcPr>
            <w:tcW w:w="8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1195A04" w14:textId="77777777" w:rsidR="007772D0" w:rsidRPr="007772D0" w:rsidRDefault="007772D0" w:rsidP="00B3723D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772D0">
              <w:rPr>
                <w:rFonts w:asciiTheme="minorHAnsi" w:hAnsiTheme="minorHAnsi" w:cstheme="minorHAnsi"/>
                <w:b/>
                <w:sz w:val="20"/>
                <w:szCs w:val="20"/>
              </w:rPr>
              <w:t>Łączna wartość brutto: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49F1D0D" w14:textId="77777777" w:rsidR="007772D0" w:rsidRPr="007772D0" w:rsidRDefault="007772D0" w:rsidP="00B3723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02D6B763" w14:textId="77777777" w:rsidR="007772D0" w:rsidRPr="00FE09D1" w:rsidRDefault="007772D0" w:rsidP="007772D0">
      <w:pPr>
        <w:jc w:val="both"/>
        <w:rPr>
          <w:rFonts w:asciiTheme="minorHAnsi" w:hAnsiTheme="minorHAnsi" w:cstheme="minorHAnsi"/>
        </w:rPr>
      </w:pPr>
    </w:p>
    <w:p w14:paraId="3564313F" w14:textId="77777777" w:rsidR="007772D0" w:rsidRPr="00FE09D1" w:rsidRDefault="007772D0" w:rsidP="007772D0">
      <w:pPr>
        <w:ind w:left="425" w:hanging="425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FE09D1">
        <w:rPr>
          <w:rFonts w:asciiTheme="minorHAnsi" w:hAnsiTheme="minorHAnsi" w:cstheme="minorHAnsi"/>
          <w:b/>
          <w:sz w:val="20"/>
          <w:szCs w:val="20"/>
          <w:u w:val="single"/>
        </w:rPr>
        <w:t>UWAGA:</w:t>
      </w:r>
    </w:p>
    <w:p w14:paraId="07A507AE" w14:textId="77777777" w:rsidR="00FE09D1" w:rsidRPr="00FE09D1" w:rsidRDefault="00FE09D1" w:rsidP="007772D0">
      <w:pPr>
        <w:ind w:left="425" w:hanging="425"/>
        <w:jc w:val="both"/>
        <w:rPr>
          <w:rFonts w:asciiTheme="minorHAnsi" w:hAnsiTheme="minorHAnsi" w:cstheme="minorHAnsi"/>
          <w:b/>
          <w:sz w:val="10"/>
          <w:szCs w:val="10"/>
        </w:rPr>
      </w:pPr>
    </w:p>
    <w:p w14:paraId="18F7475F" w14:textId="76285F21" w:rsidR="007772D0" w:rsidRPr="00FE09D1" w:rsidRDefault="007772D0" w:rsidP="00BA6074">
      <w:pPr>
        <w:jc w:val="both"/>
        <w:rPr>
          <w:rFonts w:asciiTheme="minorHAnsi" w:hAnsiTheme="minorHAnsi" w:cstheme="minorHAnsi"/>
          <w:sz w:val="20"/>
          <w:szCs w:val="20"/>
        </w:rPr>
      </w:pPr>
      <w:bookmarkStart w:id="0" w:name="_Hlk127175761"/>
      <w:r w:rsidRPr="00FE09D1">
        <w:rPr>
          <w:rFonts w:asciiTheme="minorHAnsi" w:hAnsiTheme="minorHAnsi" w:cstheme="minorHAnsi"/>
          <w:sz w:val="20"/>
          <w:szCs w:val="20"/>
        </w:rPr>
        <w:t xml:space="preserve">Poz. 1 - Zamawiający do wyceny przyjął rolkę zawierającą </w:t>
      </w:r>
      <w:r w:rsidR="00BA6074" w:rsidRPr="00FE09D1">
        <w:rPr>
          <w:rFonts w:asciiTheme="minorHAnsi" w:hAnsiTheme="minorHAnsi" w:cstheme="minorHAnsi"/>
          <w:sz w:val="20"/>
          <w:szCs w:val="20"/>
        </w:rPr>
        <w:t>1150 listków - Zamawiający dopuszcza zaoferowanie innego produktu</w:t>
      </w:r>
      <w:r w:rsidR="00A279F6">
        <w:rPr>
          <w:rFonts w:asciiTheme="minorHAnsi" w:hAnsiTheme="minorHAnsi" w:cstheme="minorHAnsi"/>
          <w:sz w:val="20"/>
          <w:szCs w:val="20"/>
        </w:rPr>
        <w:t xml:space="preserve"> równoważnego</w:t>
      </w:r>
      <w:r w:rsidR="00BA6074" w:rsidRPr="00FE09D1">
        <w:rPr>
          <w:rFonts w:asciiTheme="minorHAnsi" w:hAnsiTheme="minorHAnsi" w:cstheme="minorHAnsi"/>
          <w:sz w:val="20"/>
          <w:szCs w:val="20"/>
        </w:rPr>
        <w:t xml:space="preserve">, pasującego do posiadanych dozowników, przy zachowaniu pozostałych parametrów minimalnych. </w:t>
      </w:r>
      <w:r w:rsidRPr="00FE09D1">
        <w:rPr>
          <w:rFonts w:asciiTheme="minorHAnsi" w:hAnsiTheme="minorHAnsi" w:cstheme="minorHAnsi"/>
          <w:sz w:val="20"/>
          <w:szCs w:val="20"/>
        </w:rPr>
        <w:t>Przy składaniu oferty Wykonawca zobowiązany jest wycenić 1 </w:t>
      </w:r>
      <w:r w:rsidR="00BA6074" w:rsidRPr="00FE09D1">
        <w:rPr>
          <w:rFonts w:asciiTheme="minorHAnsi" w:hAnsiTheme="minorHAnsi" w:cstheme="minorHAnsi"/>
          <w:sz w:val="20"/>
          <w:szCs w:val="20"/>
        </w:rPr>
        <w:t xml:space="preserve">rolkę produktu zamiennego jako zawierającą 1150 listów. Przy zawieraniu umowy Zamawiający dokona </w:t>
      </w:r>
      <w:r w:rsidR="004B643F" w:rsidRPr="00FE09D1">
        <w:rPr>
          <w:rFonts w:asciiTheme="minorHAnsi" w:hAnsiTheme="minorHAnsi" w:cstheme="minorHAnsi"/>
          <w:sz w:val="20"/>
          <w:szCs w:val="20"/>
        </w:rPr>
        <w:t xml:space="preserve">ew. </w:t>
      </w:r>
      <w:r w:rsidR="005F62BD" w:rsidRPr="00FE09D1">
        <w:rPr>
          <w:rFonts w:asciiTheme="minorHAnsi" w:hAnsiTheme="minorHAnsi" w:cstheme="minorHAnsi"/>
          <w:sz w:val="20"/>
          <w:szCs w:val="20"/>
        </w:rPr>
        <w:t xml:space="preserve">korekty pozycji wpisując </w:t>
      </w:r>
      <w:r w:rsidR="004B643F" w:rsidRPr="00FE09D1">
        <w:rPr>
          <w:rFonts w:asciiTheme="minorHAnsi" w:hAnsiTheme="minorHAnsi" w:cstheme="minorHAnsi"/>
          <w:sz w:val="20"/>
          <w:szCs w:val="20"/>
        </w:rPr>
        <w:t>parametry oraz</w:t>
      </w:r>
      <w:r w:rsidR="00FE09D1">
        <w:rPr>
          <w:rFonts w:asciiTheme="minorHAnsi" w:hAnsiTheme="minorHAnsi" w:cstheme="minorHAnsi"/>
          <w:sz w:val="20"/>
          <w:szCs w:val="20"/>
        </w:rPr>
        <w:t xml:space="preserve"> </w:t>
      </w:r>
      <w:r w:rsidR="004B643F" w:rsidRPr="00FE09D1">
        <w:rPr>
          <w:rFonts w:asciiTheme="minorHAnsi" w:hAnsiTheme="minorHAnsi" w:cstheme="minorHAnsi"/>
          <w:sz w:val="20"/>
          <w:szCs w:val="20"/>
        </w:rPr>
        <w:t>cenę zaoferowanego produktu.</w:t>
      </w:r>
    </w:p>
    <w:p w14:paraId="1468F121" w14:textId="77777777" w:rsidR="007772D0" w:rsidRPr="00FE09D1" w:rsidRDefault="007772D0" w:rsidP="007772D0">
      <w:pPr>
        <w:jc w:val="both"/>
        <w:rPr>
          <w:rFonts w:asciiTheme="minorHAnsi" w:hAnsiTheme="minorHAnsi" w:cstheme="minorHAnsi"/>
          <w:sz w:val="10"/>
          <w:szCs w:val="10"/>
        </w:rPr>
      </w:pPr>
    </w:p>
    <w:p w14:paraId="3E6200FE" w14:textId="3225CAE2" w:rsidR="004B643F" w:rsidRPr="00FE09D1" w:rsidRDefault="004B643F" w:rsidP="004B643F">
      <w:pPr>
        <w:jc w:val="both"/>
        <w:rPr>
          <w:rFonts w:asciiTheme="minorHAnsi" w:hAnsiTheme="minorHAnsi" w:cstheme="minorHAnsi"/>
          <w:sz w:val="20"/>
          <w:szCs w:val="20"/>
        </w:rPr>
      </w:pPr>
      <w:r w:rsidRPr="00FE09D1">
        <w:rPr>
          <w:rFonts w:asciiTheme="minorHAnsi" w:hAnsiTheme="minorHAnsi" w:cstheme="minorHAnsi"/>
          <w:sz w:val="20"/>
          <w:szCs w:val="20"/>
        </w:rPr>
        <w:t>Poz. 2 - Zamawiający do wyceny przyjął rolkę o długości 300m - Zamawiający dopuszcza zaoferowanie innego produktu</w:t>
      </w:r>
      <w:r w:rsidR="00A279F6">
        <w:rPr>
          <w:rFonts w:asciiTheme="minorHAnsi" w:hAnsiTheme="minorHAnsi" w:cstheme="minorHAnsi"/>
          <w:sz w:val="20"/>
          <w:szCs w:val="20"/>
        </w:rPr>
        <w:t xml:space="preserve"> równoważnego</w:t>
      </w:r>
      <w:r w:rsidRPr="00FE09D1">
        <w:rPr>
          <w:rFonts w:asciiTheme="minorHAnsi" w:hAnsiTheme="minorHAnsi" w:cstheme="minorHAnsi"/>
          <w:sz w:val="20"/>
          <w:szCs w:val="20"/>
        </w:rPr>
        <w:t>, pasującego do posiadanych dozowników, przy zachowaniu pozostałych parametrów minimalnych. Przy składaniu oferty Wykonawca zobowiązany jest wycenić 1 rolkę produktu zamiennego jako posiadającą 300 m długości. Przy zawieraniu umowy Zamawiający dokona ew. korekty pozycji wpisując parametry oraz cenę zaoferowanego produktu.</w:t>
      </w:r>
    </w:p>
    <w:p w14:paraId="2262ABB5" w14:textId="77777777" w:rsidR="004B643F" w:rsidRPr="00FE09D1" w:rsidRDefault="004B643F" w:rsidP="007772D0">
      <w:pPr>
        <w:jc w:val="both"/>
        <w:rPr>
          <w:rFonts w:asciiTheme="minorHAnsi" w:hAnsiTheme="minorHAnsi" w:cstheme="minorHAnsi"/>
          <w:sz w:val="10"/>
          <w:szCs w:val="10"/>
        </w:rPr>
      </w:pPr>
    </w:p>
    <w:p w14:paraId="469A52A2" w14:textId="664F0227" w:rsidR="004B643F" w:rsidRPr="00FE09D1" w:rsidRDefault="004B643F" w:rsidP="004B643F">
      <w:pPr>
        <w:jc w:val="both"/>
        <w:rPr>
          <w:rFonts w:asciiTheme="minorHAnsi" w:hAnsiTheme="minorHAnsi" w:cstheme="minorHAnsi"/>
          <w:sz w:val="20"/>
          <w:szCs w:val="20"/>
        </w:rPr>
      </w:pPr>
      <w:r w:rsidRPr="00FE09D1">
        <w:rPr>
          <w:rFonts w:asciiTheme="minorHAnsi" w:hAnsiTheme="minorHAnsi" w:cstheme="minorHAnsi"/>
          <w:sz w:val="20"/>
          <w:szCs w:val="20"/>
        </w:rPr>
        <w:t>Poz. 3 - Zamawiający do wyceny przyjął karton zawierający 12 bind po 410 sztuk(listków), czyli ogółem 4 920 sztuk (listków) - Zamawiający dopuszcza zaoferowanie innego produktu</w:t>
      </w:r>
      <w:r w:rsidR="00A279F6">
        <w:rPr>
          <w:rFonts w:asciiTheme="minorHAnsi" w:hAnsiTheme="minorHAnsi" w:cstheme="minorHAnsi"/>
          <w:sz w:val="20"/>
          <w:szCs w:val="20"/>
        </w:rPr>
        <w:t xml:space="preserve"> równoważnego</w:t>
      </w:r>
      <w:r w:rsidRPr="00FE09D1">
        <w:rPr>
          <w:rFonts w:asciiTheme="minorHAnsi" w:hAnsiTheme="minorHAnsi" w:cstheme="minorHAnsi"/>
          <w:sz w:val="20"/>
          <w:szCs w:val="20"/>
        </w:rPr>
        <w:t xml:space="preserve">, pasującego do posiadanych dozowników, przy zachowaniu pozostałych parametrów minimalnych. Przy składaniu oferty Wykonawca zobowiązany jest wycenić 1 karton produktu zamiennego jako </w:t>
      </w:r>
      <w:r w:rsidR="00FE09D1" w:rsidRPr="00FE09D1">
        <w:rPr>
          <w:rFonts w:asciiTheme="minorHAnsi" w:hAnsiTheme="minorHAnsi" w:cstheme="minorHAnsi"/>
          <w:sz w:val="20"/>
          <w:szCs w:val="20"/>
        </w:rPr>
        <w:t>zawierający 4 920 sztuk (listków)</w:t>
      </w:r>
      <w:r w:rsidRPr="00FE09D1">
        <w:rPr>
          <w:rFonts w:asciiTheme="minorHAnsi" w:hAnsiTheme="minorHAnsi" w:cstheme="minorHAnsi"/>
          <w:sz w:val="20"/>
          <w:szCs w:val="20"/>
        </w:rPr>
        <w:t xml:space="preserve">. Przy zawieraniu umowy Zamawiający dokona ew. korekty pozycji wpisując parametry oraz cenę zaoferowanego produktu. </w:t>
      </w:r>
    </w:p>
    <w:bookmarkEnd w:id="0"/>
    <w:p w14:paraId="12D1232A" w14:textId="77777777" w:rsidR="00026DDE" w:rsidRPr="00FE09D1" w:rsidRDefault="00026DDE" w:rsidP="009C3C25">
      <w:pPr>
        <w:ind w:left="426" w:hanging="426"/>
        <w:jc w:val="both"/>
        <w:rPr>
          <w:rFonts w:asciiTheme="minorHAnsi" w:hAnsiTheme="minorHAnsi" w:cstheme="minorHAnsi"/>
          <w:sz w:val="10"/>
          <w:szCs w:val="10"/>
        </w:rPr>
      </w:pPr>
    </w:p>
    <w:p w14:paraId="68E5C880" w14:textId="1E8CA58C" w:rsidR="00FE43B1" w:rsidRDefault="00FE43B1" w:rsidP="00570D67">
      <w:pPr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70D67">
        <w:rPr>
          <w:rFonts w:asciiTheme="minorHAnsi" w:hAnsiTheme="minorHAnsi" w:cstheme="minorHAnsi"/>
          <w:color w:val="000000"/>
          <w:sz w:val="22"/>
          <w:szCs w:val="22"/>
        </w:rPr>
        <w:t>2.</w:t>
      </w:r>
      <w:r w:rsidRPr="00570D67">
        <w:rPr>
          <w:rFonts w:asciiTheme="minorHAnsi" w:hAnsiTheme="minorHAnsi" w:cstheme="minorHAnsi"/>
          <w:color w:val="000000"/>
          <w:sz w:val="22"/>
          <w:szCs w:val="22"/>
        </w:rPr>
        <w:tab/>
        <w:t>O</w:t>
      </w:r>
      <w:r w:rsidRPr="00570D67">
        <w:rPr>
          <w:rFonts w:asciiTheme="minorHAnsi" w:hAnsiTheme="minorHAnsi" w:cstheme="minorHAnsi"/>
          <w:sz w:val="22"/>
          <w:szCs w:val="22"/>
        </w:rPr>
        <w:t xml:space="preserve">świadczamy, </w:t>
      </w:r>
      <w:r w:rsidR="00570D67" w:rsidRPr="00570D67">
        <w:rPr>
          <w:rFonts w:asciiTheme="minorHAnsi" w:hAnsiTheme="minorHAnsi" w:cstheme="minorHAnsi"/>
          <w:color w:val="000000" w:themeColor="text1"/>
          <w:sz w:val="22"/>
          <w:szCs w:val="22"/>
        </w:rPr>
        <w:t>że zapoznaliśmy się ze wzorem umowy, określonym w załączniku nr 2 do zaproszenia i zobowiązujemy się, w przypadku wyboru naszej oferty, do zawarcia umowy zgodnej z niniejszą ofertą,  na warunkach określonych we wzorze umowy, w miejscu i terminie wyznaczonym przez Zamawiającego.</w:t>
      </w:r>
    </w:p>
    <w:p w14:paraId="5741697D" w14:textId="57922D1E" w:rsidR="00DB3EF9" w:rsidRPr="00DB3EF9" w:rsidRDefault="00DB3EF9" w:rsidP="00DB3EF9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3</w:t>
      </w:r>
      <w:r w:rsidRPr="00570D67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570D67">
        <w:rPr>
          <w:rFonts w:asciiTheme="minorHAnsi" w:hAnsiTheme="minorHAnsi" w:cstheme="minorHAnsi"/>
          <w:color w:val="000000"/>
          <w:sz w:val="22"/>
          <w:szCs w:val="22"/>
        </w:rPr>
        <w:tab/>
        <w:t>O</w:t>
      </w:r>
      <w:r w:rsidRPr="00570D67">
        <w:rPr>
          <w:rFonts w:asciiTheme="minorHAnsi" w:hAnsiTheme="minorHAnsi" w:cstheme="minorHAnsi"/>
          <w:sz w:val="22"/>
          <w:szCs w:val="22"/>
        </w:rPr>
        <w:t xml:space="preserve">świadczamy, </w:t>
      </w:r>
      <w:r w:rsidRPr="00DB3EF9">
        <w:rPr>
          <w:rFonts w:asciiTheme="minorHAnsi" w:hAnsiTheme="minorHAnsi" w:cstheme="minorHAnsi"/>
          <w:sz w:val="22"/>
          <w:szCs w:val="22"/>
        </w:rPr>
        <w:t>że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B3EF9">
        <w:rPr>
          <w:rFonts w:asciiTheme="minorHAnsi" w:hAnsiTheme="minorHAnsi" w:cstheme="minorHAnsi"/>
          <w:sz w:val="22"/>
          <w:szCs w:val="22"/>
        </w:rPr>
        <w:t>nie podlegam</w:t>
      </w:r>
      <w:r>
        <w:rPr>
          <w:rFonts w:asciiTheme="minorHAnsi" w:hAnsiTheme="minorHAnsi" w:cstheme="minorHAnsi"/>
          <w:sz w:val="22"/>
          <w:szCs w:val="22"/>
        </w:rPr>
        <w:t>y</w:t>
      </w:r>
      <w:r w:rsidRPr="00DB3EF9">
        <w:rPr>
          <w:rFonts w:asciiTheme="minorHAnsi" w:hAnsiTheme="minorHAnsi" w:cstheme="minorHAnsi"/>
          <w:sz w:val="22"/>
          <w:szCs w:val="22"/>
        </w:rPr>
        <w:t xml:space="preserve"> wykluczeniu z postępowania, w zakresie okoliczności, o których mowa w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DB3EF9">
        <w:rPr>
          <w:rFonts w:asciiTheme="minorHAnsi" w:hAnsiTheme="minorHAnsi" w:cstheme="minorHAnsi"/>
          <w:sz w:val="22"/>
          <w:szCs w:val="22"/>
        </w:rPr>
        <w:t>art. 7 ust. 1 w zw. z ust. 9 ustawy z dnia 13 kwietnia 2022</w:t>
      </w:r>
      <w:r w:rsidR="000323EA">
        <w:rPr>
          <w:rFonts w:asciiTheme="minorHAnsi" w:hAnsiTheme="minorHAnsi" w:cstheme="minorHAnsi"/>
          <w:sz w:val="22"/>
          <w:szCs w:val="22"/>
        </w:rPr>
        <w:t xml:space="preserve"> </w:t>
      </w:r>
      <w:r w:rsidRPr="00DB3EF9">
        <w:rPr>
          <w:rFonts w:asciiTheme="minorHAnsi" w:hAnsiTheme="minorHAnsi" w:cstheme="minorHAnsi"/>
          <w:sz w:val="22"/>
          <w:szCs w:val="22"/>
        </w:rPr>
        <w:t>r. o szczególnych rozwiązaniach w zakresie przeciwdziałania wspieraniu agresji na Ukrainę oraz służących ochronie bezpieczeństwa narodowego.</w:t>
      </w:r>
    </w:p>
    <w:p w14:paraId="116278A9" w14:textId="3DE86E09" w:rsidR="00674CBB" w:rsidRPr="00570D67" w:rsidRDefault="00DB3EF9" w:rsidP="00674CBB">
      <w:pPr>
        <w:ind w:left="426" w:hanging="426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BB441D" w:rsidRPr="00570D67">
        <w:rPr>
          <w:rFonts w:asciiTheme="minorHAnsi" w:hAnsiTheme="minorHAnsi" w:cstheme="minorHAnsi"/>
          <w:sz w:val="22"/>
          <w:szCs w:val="22"/>
        </w:rPr>
        <w:t>.</w:t>
      </w:r>
      <w:r w:rsidR="00BB441D" w:rsidRPr="00570D67">
        <w:rPr>
          <w:rFonts w:asciiTheme="minorHAnsi" w:hAnsiTheme="minorHAnsi" w:cstheme="minorHAnsi"/>
          <w:sz w:val="22"/>
          <w:szCs w:val="22"/>
        </w:rPr>
        <w:tab/>
      </w:r>
      <w:r w:rsidR="00674CBB" w:rsidRPr="00570D67">
        <w:rPr>
          <w:rFonts w:asciiTheme="minorHAnsi" w:hAnsiTheme="minorHAnsi" w:cstheme="minorHAnsi"/>
          <w:color w:val="000000" w:themeColor="text1"/>
          <w:sz w:val="22"/>
          <w:szCs w:val="22"/>
        </w:rPr>
        <w:t>Uważamy się za związanych z ofertą przez okres 30 dni od ostatecznego terminu składania ofert.</w:t>
      </w:r>
    </w:p>
    <w:p w14:paraId="1CFFB67A" w14:textId="4FB6F469" w:rsidR="00570D67" w:rsidRPr="00570D67" w:rsidRDefault="00DB3EF9" w:rsidP="00570D67">
      <w:pPr>
        <w:ind w:left="426" w:hanging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5</w:t>
      </w:r>
      <w:r w:rsidR="00570D67" w:rsidRPr="00570D67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570D67" w:rsidRPr="00570D67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Oświadczamy, że w zakresie przetwarzania danych osobowych spełniamy warunki Podmiotu przetwarzającego określone w art. 28 RODO.</w:t>
      </w:r>
    </w:p>
    <w:p w14:paraId="7C80118D" w14:textId="66851557" w:rsidR="00644E47" w:rsidRPr="00570D67" w:rsidRDefault="00DB3EF9" w:rsidP="00B112F1">
      <w:pPr>
        <w:pStyle w:val="Tekstpodstawowy"/>
        <w:ind w:left="426" w:right="109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644E47" w:rsidRPr="00570D67">
        <w:rPr>
          <w:rFonts w:asciiTheme="minorHAnsi" w:hAnsiTheme="minorHAnsi" w:cstheme="minorHAnsi"/>
          <w:sz w:val="22"/>
          <w:szCs w:val="22"/>
        </w:rPr>
        <w:t>.</w:t>
      </w:r>
      <w:r w:rsidR="00644E47" w:rsidRPr="00570D67">
        <w:rPr>
          <w:rFonts w:asciiTheme="minorHAnsi" w:hAnsiTheme="minorHAnsi" w:cstheme="minorHAnsi"/>
          <w:sz w:val="22"/>
          <w:szCs w:val="22"/>
        </w:rPr>
        <w:tab/>
        <w:t xml:space="preserve">Oświadczamy, że wypełniliśmy obowiązki informacyjne przewidziane w art. 13 lub art. 14 RODO </w:t>
      </w:r>
      <w:r w:rsidR="00644E47" w:rsidRPr="00570D67">
        <w:rPr>
          <w:rFonts w:asciiTheme="minorHAnsi" w:hAnsiTheme="minorHAnsi" w:cstheme="minorHAnsi"/>
          <w:sz w:val="22"/>
          <w:szCs w:val="22"/>
          <w:vertAlign w:val="superscript"/>
        </w:rPr>
        <w:t>1)</w:t>
      </w:r>
      <w:r w:rsidR="00644E47" w:rsidRPr="00570D67">
        <w:rPr>
          <w:rFonts w:asciiTheme="minorHAnsi" w:hAnsiTheme="minorHAnsi" w:cstheme="minorHAnsi"/>
          <w:sz w:val="22"/>
          <w:szCs w:val="22"/>
        </w:rPr>
        <w:t xml:space="preserve"> wobec osób fizycznych, od których dane osobowe bezpośrednio lub pośrednio pozyskaliśmy w celu ubiegania się o udzielenie zamówienia publicznego w niniejszym postępowaniu. </w:t>
      </w:r>
      <w:r w:rsidR="00644E47" w:rsidRPr="00570D67">
        <w:rPr>
          <w:rFonts w:asciiTheme="minorHAnsi" w:hAnsiTheme="minorHAnsi" w:cstheme="minorHAnsi"/>
          <w:sz w:val="22"/>
          <w:szCs w:val="22"/>
          <w:vertAlign w:val="superscript"/>
        </w:rPr>
        <w:t>2)</w:t>
      </w:r>
    </w:p>
    <w:p w14:paraId="057A86CB" w14:textId="77777777" w:rsidR="00644E47" w:rsidRPr="00570D67" w:rsidRDefault="00644E47" w:rsidP="00644E47">
      <w:pPr>
        <w:pStyle w:val="Tekstprzypisudolnego"/>
        <w:ind w:left="709" w:hanging="284"/>
        <w:jc w:val="both"/>
        <w:rPr>
          <w:rFonts w:asciiTheme="minorHAnsi" w:hAnsiTheme="minorHAnsi" w:cstheme="minorHAnsi"/>
          <w:sz w:val="16"/>
          <w:szCs w:val="16"/>
        </w:rPr>
      </w:pPr>
      <w:r w:rsidRPr="00570D67">
        <w:rPr>
          <w:rFonts w:asciiTheme="minorHAnsi" w:hAnsiTheme="minorHAnsi" w:cstheme="minorHAnsi"/>
          <w:color w:val="000000"/>
          <w:sz w:val="16"/>
          <w:szCs w:val="16"/>
        </w:rPr>
        <w:t>1)</w:t>
      </w:r>
      <w:r w:rsidRPr="00570D67">
        <w:rPr>
          <w:rFonts w:asciiTheme="minorHAnsi" w:hAnsiTheme="minorHAnsi" w:cstheme="minorHAnsi"/>
          <w:color w:val="000000"/>
          <w:sz w:val="16"/>
          <w:szCs w:val="16"/>
        </w:rPr>
        <w:tab/>
        <w:t>R</w:t>
      </w:r>
      <w:r w:rsidRPr="00570D67">
        <w:rPr>
          <w:rFonts w:asciiTheme="minorHAnsi" w:hAnsiTheme="minorHAnsi" w:cstheme="minorHAnsi"/>
          <w:sz w:val="16"/>
          <w:szCs w:val="16"/>
        </w:rPr>
        <w:t xml:space="preserve">ozporządzenie Parlamentu Europejskiego i Rady (UE) 2016/679 z dnia 27 kwietnia 2016 r. w sprawie ochrony osób fizycznych w związku z przetwarzaniem danych osobowych i w sprawie swobodnego przepływu takich danych oraz uchylenia dyrektywy 95/46/WE (ogólne rozporządzenie o ochronie danych) (Dz. Urz. UE L 119 z 04.05.2016, str. 1). </w:t>
      </w:r>
    </w:p>
    <w:p w14:paraId="4891BC10" w14:textId="77777777" w:rsidR="00644E47" w:rsidRPr="00570D67" w:rsidRDefault="00644E47" w:rsidP="00644E47">
      <w:pPr>
        <w:pStyle w:val="NormalnyWeb"/>
        <w:spacing w:before="0" w:after="0" w:line="240" w:lineRule="auto"/>
        <w:ind w:left="709" w:hanging="284"/>
        <w:jc w:val="both"/>
        <w:rPr>
          <w:rFonts w:asciiTheme="minorHAnsi" w:hAnsiTheme="minorHAnsi" w:cstheme="minorHAnsi"/>
          <w:sz w:val="16"/>
          <w:szCs w:val="16"/>
        </w:rPr>
      </w:pPr>
      <w:r w:rsidRPr="00570D67">
        <w:rPr>
          <w:rFonts w:asciiTheme="minorHAnsi" w:hAnsiTheme="minorHAnsi" w:cstheme="minorHAnsi"/>
          <w:color w:val="000000"/>
          <w:sz w:val="16"/>
          <w:szCs w:val="16"/>
        </w:rPr>
        <w:t>2)</w:t>
      </w:r>
      <w:r w:rsidRPr="00570D67">
        <w:rPr>
          <w:rFonts w:asciiTheme="minorHAnsi" w:hAnsiTheme="minorHAnsi" w:cstheme="minorHAnsi"/>
          <w:color w:val="000000"/>
          <w:sz w:val="16"/>
          <w:szCs w:val="16"/>
        </w:rPr>
        <w:tab/>
        <w:t xml:space="preserve">W przypadku gdy Wykonawca </w:t>
      </w:r>
      <w:r w:rsidRPr="00570D67">
        <w:rPr>
          <w:rFonts w:asciiTheme="minorHAnsi" w:hAnsiTheme="minorHAnsi" w:cstheme="minorHAns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9E892FF" w14:textId="77777777" w:rsidR="00F737BD" w:rsidRPr="00570D67" w:rsidRDefault="00F737BD" w:rsidP="0048369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9DB7F71" w14:textId="77777777" w:rsidR="00644E47" w:rsidRPr="00570D67" w:rsidRDefault="00644E47" w:rsidP="0048369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4B4EAB0" w14:textId="77777777" w:rsidR="00674CBB" w:rsidRPr="00570D67" w:rsidRDefault="00674CBB" w:rsidP="00674CBB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B9C5D93" w14:textId="77777777" w:rsidR="00674CBB" w:rsidRPr="00570D67" w:rsidRDefault="00674CBB" w:rsidP="00674CBB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8BE78A4" w14:textId="77777777" w:rsidR="00674CBB" w:rsidRPr="00570D67" w:rsidRDefault="00674CBB" w:rsidP="00674CBB">
      <w:pPr>
        <w:ind w:firstLine="720"/>
        <w:rPr>
          <w:rFonts w:asciiTheme="minorHAnsi" w:hAnsiTheme="minorHAnsi" w:cstheme="minorHAnsi"/>
          <w:sz w:val="16"/>
          <w:szCs w:val="16"/>
        </w:rPr>
      </w:pPr>
      <w:r w:rsidRPr="00570D67">
        <w:rPr>
          <w:rFonts w:asciiTheme="minorHAnsi" w:hAnsiTheme="minorHAnsi" w:cstheme="minorHAnsi"/>
          <w:sz w:val="16"/>
          <w:szCs w:val="16"/>
        </w:rPr>
        <w:tab/>
      </w:r>
      <w:r w:rsidRPr="00570D67">
        <w:rPr>
          <w:rFonts w:asciiTheme="minorHAnsi" w:hAnsiTheme="minorHAnsi" w:cstheme="minorHAnsi"/>
          <w:sz w:val="16"/>
          <w:szCs w:val="16"/>
        </w:rPr>
        <w:tab/>
      </w:r>
      <w:r w:rsidRPr="00570D67">
        <w:rPr>
          <w:rFonts w:asciiTheme="minorHAnsi" w:hAnsiTheme="minorHAnsi" w:cstheme="minorHAnsi"/>
          <w:sz w:val="16"/>
          <w:szCs w:val="16"/>
        </w:rPr>
        <w:tab/>
      </w:r>
      <w:r w:rsidRPr="00570D67">
        <w:rPr>
          <w:rFonts w:asciiTheme="minorHAnsi" w:hAnsiTheme="minorHAnsi" w:cstheme="minorHAnsi"/>
          <w:sz w:val="16"/>
          <w:szCs w:val="16"/>
        </w:rPr>
        <w:tab/>
      </w:r>
      <w:r w:rsidRPr="00570D67">
        <w:rPr>
          <w:rFonts w:asciiTheme="minorHAnsi" w:hAnsiTheme="minorHAnsi" w:cstheme="minorHAnsi"/>
          <w:sz w:val="16"/>
          <w:szCs w:val="16"/>
        </w:rPr>
        <w:tab/>
      </w:r>
      <w:r w:rsidRPr="00570D67">
        <w:rPr>
          <w:rFonts w:asciiTheme="minorHAnsi" w:hAnsiTheme="minorHAnsi" w:cstheme="minorHAnsi"/>
          <w:sz w:val="16"/>
          <w:szCs w:val="16"/>
        </w:rPr>
        <w:tab/>
      </w:r>
      <w:r w:rsidRPr="00570D67">
        <w:rPr>
          <w:rFonts w:asciiTheme="minorHAnsi" w:hAnsiTheme="minorHAnsi" w:cstheme="minorHAnsi"/>
          <w:sz w:val="16"/>
          <w:szCs w:val="16"/>
        </w:rPr>
        <w:tab/>
        <w:t>.................................................................</w:t>
      </w:r>
    </w:p>
    <w:p w14:paraId="0D4F4F0B" w14:textId="0A3C3571" w:rsidR="00F737BD" w:rsidRPr="00570D67" w:rsidRDefault="00674CBB" w:rsidP="0063098A">
      <w:pPr>
        <w:ind w:left="720" w:firstLine="720"/>
        <w:rPr>
          <w:rFonts w:asciiTheme="minorHAnsi" w:hAnsiTheme="minorHAnsi" w:cstheme="minorHAnsi"/>
          <w:sz w:val="16"/>
          <w:szCs w:val="16"/>
        </w:rPr>
      </w:pPr>
      <w:r w:rsidRPr="00570D67">
        <w:rPr>
          <w:rFonts w:asciiTheme="minorHAnsi" w:hAnsiTheme="minorHAnsi" w:cstheme="minorHAnsi"/>
          <w:i/>
          <w:sz w:val="16"/>
          <w:szCs w:val="16"/>
        </w:rPr>
        <w:t xml:space="preserve">  </w:t>
      </w:r>
      <w:r w:rsidRPr="00570D67">
        <w:rPr>
          <w:rFonts w:asciiTheme="minorHAnsi" w:hAnsiTheme="minorHAnsi" w:cstheme="minorHAnsi"/>
          <w:i/>
          <w:sz w:val="16"/>
          <w:szCs w:val="16"/>
        </w:rPr>
        <w:tab/>
        <w:t xml:space="preserve"> </w:t>
      </w:r>
      <w:r w:rsidRPr="00570D67">
        <w:rPr>
          <w:rFonts w:asciiTheme="minorHAnsi" w:hAnsiTheme="minorHAnsi" w:cstheme="minorHAnsi"/>
          <w:i/>
          <w:sz w:val="16"/>
          <w:szCs w:val="16"/>
        </w:rPr>
        <w:tab/>
        <w:t xml:space="preserve"> </w:t>
      </w:r>
      <w:r w:rsidRPr="00570D67">
        <w:rPr>
          <w:rFonts w:asciiTheme="minorHAnsi" w:hAnsiTheme="minorHAnsi" w:cstheme="minorHAnsi"/>
          <w:i/>
          <w:sz w:val="16"/>
          <w:szCs w:val="16"/>
        </w:rPr>
        <w:tab/>
      </w:r>
      <w:r w:rsidRPr="00570D67">
        <w:rPr>
          <w:rFonts w:asciiTheme="minorHAnsi" w:hAnsiTheme="minorHAnsi" w:cstheme="minorHAnsi"/>
          <w:i/>
          <w:sz w:val="16"/>
          <w:szCs w:val="16"/>
        </w:rPr>
        <w:tab/>
      </w:r>
      <w:r w:rsidRPr="00570D67">
        <w:rPr>
          <w:rFonts w:asciiTheme="minorHAnsi" w:hAnsiTheme="minorHAnsi" w:cstheme="minorHAnsi"/>
          <w:i/>
          <w:sz w:val="16"/>
          <w:szCs w:val="16"/>
        </w:rPr>
        <w:tab/>
      </w:r>
      <w:r w:rsidRPr="00570D67">
        <w:rPr>
          <w:rFonts w:asciiTheme="minorHAnsi" w:hAnsiTheme="minorHAnsi" w:cstheme="minorHAnsi"/>
          <w:i/>
          <w:sz w:val="16"/>
          <w:szCs w:val="16"/>
        </w:rPr>
        <w:tab/>
      </w:r>
      <w:r w:rsidRPr="00570D67">
        <w:rPr>
          <w:rFonts w:asciiTheme="minorHAnsi" w:hAnsiTheme="minorHAnsi" w:cstheme="minorHAnsi"/>
          <w:i/>
          <w:sz w:val="16"/>
          <w:szCs w:val="16"/>
        </w:rPr>
        <w:tab/>
        <w:t xml:space="preserve">   podpis Wykonawcy</w:t>
      </w:r>
    </w:p>
    <w:sectPr w:rsidR="00F737BD" w:rsidRPr="00570D67" w:rsidSect="0063098A">
      <w:footerReference w:type="even" r:id="rId7"/>
      <w:footerReference w:type="default" r:id="rId8"/>
      <w:pgSz w:w="11906" w:h="16838" w:code="9"/>
      <w:pgMar w:top="851" w:right="991" w:bottom="709" w:left="993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E9E9E" w14:textId="77777777" w:rsidR="00C96742" w:rsidRDefault="00C96742" w:rsidP="00146435">
      <w:r>
        <w:separator/>
      </w:r>
    </w:p>
  </w:endnote>
  <w:endnote w:type="continuationSeparator" w:id="0">
    <w:p w14:paraId="517496C7" w14:textId="77777777" w:rsidR="00C96742" w:rsidRDefault="00C96742" w:rsidP="00146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E091A" w14:textId="5C4B37A8" w:rsidR="00F737BD" w:rsidRDefault="00F737BD" w:rsidP="006B090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70D67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8A017EA" w14:textId="77777777" w:rsidR="00F737BD" w:rsidRDefault="00F737BD" w:rsidP="006417C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92E8C" w14:textId="77777777" w:rsidR="00F737BD" w:rsidRDefault="00F737BD" w:rsidP="006417C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D29A4" w14:textId="77777777" w:rsidR="00C96742" w:rsidRDefault="00C96742" w:rsidP="00146435">
      <w:r>
        <w:separator/>
      </w:r>
    </w:p>
  </w:footnote>
  <w:footnote w:type="continuationSeparator" w:id="0">
    <w:p w14:paraId="0E3603D8" w14:textId="77777777" w:rsidR="00C96742" w:rsidRDefault="00C96742" w:rsidP="001464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3"/>
    <w:multiLevelType w:val="singleLevel"/>
    <w:tmpl w:val="00000013"/>
    <w:lvl w:ilvl="0">
      <w:numFmt w:val="bullet"/>
      <w:lvlText w:val=""/>
      <w:lvlJc w:val="left"/>
      <w:pPr>
        <w:tabs>
          <w:tab w:val="num" w:pos="992"/>
        </w:tabs>
        <w:ind w:left="992" w:hanging="283"/>
      </w:pPr>
      <w:rPr>
        <w:rFonts w:ascii="Wingdings" w:hAnsi="Wingdings"/>
        <w:sz w:val="12"/>
      </w:rPr>
    </w:lvl>
  </w:abstractNum>
  <w:abstractNum w:abstractNumId="1" w15:restartNumberingAfterBreak="0">
    <w:nsid w:val="0A9D54A8"/>
    <w:multiLevelType w:val="hybridMultilevel"/>
    <w:tmpl w:val="176CF642"/>
    <w:lvl w:ilvl="0" w:tplc="5F92BC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E0AE2"/>
    <w:multiLevelType w:val="hybridMultilevel"/>
    <w:tmpl w:val="98F2E9A2"/>
    <w:lvl w:ilvl="0" w:tplc="F0E069EA">
      <w:start w:val="1"/>
      <w:numFmt w:val="decimal"/>
      <w:lvlText w:val="%1)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3" w15:restartNumberingAfterBreak="0">
    <w:nsid w:val="263C1156"/>
    <w:multiLevelType w:val="hybridMultilevel"/>
    <w:tmpl w:val="8A90160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C9777A"/>
    <w:multiLevelType w:val="singleLevel"/>
    <w:tmpl w:val="00000000"/>
    <w:lvl w:ilvl="0">
      <w:start w:val="1"/>
      <w:numFmt w:val="bullet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401E0B72"/>
    <w:multiLevelType w:val="hybridMultilevel"/>
    <w:tmpl w:val="9564CA6A"/>
    <w:lvl w:ilvl="0" w:tplc="0409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6" w15:restartNumberingAfterBreak="0">
    <w:nsid w:val="408A1E2D"/>
    <w:multiLevelType w:val="hybridMultilevel"/>
    <w:tmpl w:val="BFB88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F3160B"/>
    <w:multiLevelType w:val="hybridMultilevel"/>
    <w:tmpl w:val="CA56C778"/>
    <w:lvl w:ilvl="0" w:tplc="A718E33A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 w:tplc="6966EA2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2" w:tplc="405EB752">
      <w:start w:val="4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3" w:tplc="E1BCAE96">
      <w:start w:val="1"/>
      <w:numFmt w:val="lowerLetter"/>
      <w:lvlText w:val="%4)"/>
      <w:lvlJc w:val="left"/>
      <w:pPr>
        <w:tabs>
          <w:tab w:val="num" w:pos="2190"/>
        </w:tabs>
        <w:ind w:left="2190" w:hanging="390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8" w15:restartNumberingAfterBreak="0">
    <w:nsid w:val="5673490E"/>
    <w:multiLevelType w:val="hybridMultilevel"/>
    <w:tmpl w:val="D84A08EC"/>
    <w:lvl w:ilvl="0" w:tplc="0415000F">
      <w:start w:val="1"/>
      <w:numFmt w:val="decimal"/>
      <w:lvlText w:val="%1."/>
      <w:lvlJc w:val="left"/>
      <w:pPr>
        <w:ind w:left="1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9" w15:restartNumberingAfterBreak="0">
    <w:nsid w:val="684A371D"/>
    <w:multiLevelType w:val="singleLevel"/>
    <w:tmpl w:val="00000000"/>
    <w:lvl w:ilvl="0">
      <w:start w:val="1"/>
      <w:numFmt w:val="bullet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7A142A45"/>
    <w:multiLevelType w:val="hybridMultilevel"/>
    <w:tmpl w:val="B1CC7FA6"/>
    <w:lvl w:ilvl="0" w:tplc="2F46E69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948320">
    <w:abstractNumId w:val="4"/>
  </w:num>
  <w:num w:numId="2" w16cid:durableId="164711279">
    <w:abstractNumId w:val="9"/>
  </w:num>
  <w:num w:numId="3" w16cid:durableId="837618939">
    <w:abstractNumId w:val="3"/>
  </w:num>
  <w:num w:numId="4" w16cid:durableId="1768890456">
    <w:abstractNumId w:val="0"/>
  </w:num>
  <w:num w:numId="5" w16cid:durableId="2015644819">
    <w:abstractNumId w:val="5"/>
  </w:num>
  <w:num w:numId="6" w16cid:durableId="2042316844">
    <w:abstractNumId w:val="9"/>
  </w:num>
  <w:num w:numId="7" w16cid:durableId="355928026">
    <w:abstractNumId w:val="6"/>
  </w:num>
  <w:num w:numId="8" w16cid:durableId="380177392">
    <w:abstractNumId w:val="8"/>
  </w:num>
  <w:num w:numId="9" w16cid:durableId="1794396820">
    <w:abstractNumId w:val="1"/>
  </w:num>
  <w:num w:numId="10" w16cid:durableId="855389439">
    <w:abstractNumId w:val="7"/>
  </w:num>
  <w:num w:numId="11" w16cid:durableId="152918105">
    <w:abstractNumId w:val="10"/>
  </w:num>
  <w:num w:numId="12" w16cid:durableId="1075084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13A"/>
    <w:rsid w:val="00003FD5"/>
    <w:rsid w:val="00004095"/>
    <w:rsid w:val="00004406"/>
    <w:rsid w:val="00011ECC"/>
    <w:rsid w:val="00012C46"/>
    <w:rsid w:val="00013880"/>
    <w:rsid w:val="00016CAC"/>
    <w:rsid w:val="00016D90"/>
    <w:rsid w:val="00022EFE"/>
    <w:rsid w:val="00023ED4"/>
    <w:rsid w:val="00025430"/>
    <w:rsid w:val="00026DDE"/>
    <w:rsid w:val="00027150"/>
    <w:rsid w:val="000323EA"/>
    <w:rsid w:val="0004415B"/>
    <w:rsid w:val="000457DF"/>
    <w:rsid w:val="00045A61"/>
    <w:rsid w:val="00046CAF"/>
    <w:rsid w:val="00050CEB"/>
    <w:rsid w:val="000648BC"/>
    <w:rsid w:val="0007115F"/>
    <w:rsid w:val="00071E1D"/>
    <w:rsid w:val="00074A38"/>
    <w:rsid w:val="00083667"/>
    <w:rsid w:val="0008659E"/>
    <w:rsid w:val="000868FB"/>
    <w:rsid w:val="00086C9B"/>
    <w:rsid w:val="00090277"/>
    <w:rsid w:val="00090307"/>
    <w:rsid w:val="000966B3"/>
    <w:rsid w:val="000A4DCE"/>
    <w:rsid w:val="000A5372"/>
    <w:rsid w:val="000A6093"/>
    <w:rsid w:val="000A7018"/>
    <w:rsid w:val="000B776F"/>
    <w:rsid w:val="000B7ED5"/>
    <w:rsid w:val="000C16D2"/>
    <w:rsid w:val="000C67F8"/>
    <w:rsid w:val="000C70C3"/>
    <w:rsid w:val="000C7AFA"/>
    <w:rsid w:val="000D5DD3"/>
    <w:rsid w:val="000E0126"/>
    <w:rsid w:val="000E24F8"/>
    <w:rsid w:val="000E2E18"/>
    <w:rsid w:val="000E4606"/>
    <w:rsid w:val="000E6A05"/>
    <w:rsid w:val="000F130F"/>
    <w:rsid w:val="000F2D46"/>
    <w:rsid w:val="00101C01"/>
    <w:rsid w:val="001041E8"/>
    <w:rsid w:val="00110E40"/>
    <w:rsid w:val="001210F9"/>
    <w:rsid w:val="00122724"/>
    <w:rsid w:val="00126504"/>
    <w:rsid w:val="00130C04"/>
    <w:rsid w:val="00134115"/>
    <w:rsid w:val="0013715B"/>
    <w:rsid w:val="0014156E"/>
    <w:rsid w:val="00141734"/>
    <w:rsid w:val="00143C11"/>
    <w:rsid w:val="001445A4"/>
    <w:rsid w:val="00145058"/>
    <w:rsid w:val="00145FDA"/>
    <w:rsid w:val="00146435"/>
    <w:rsid w:val="00152147"/>
    <w:rsid w:val="00152D21"/>
    <w:rsid w:val="00153A11"/>
    <w:rsid w:val="00155295"/>
    <w:rsid w:val="00161AC6"/>
    <w:rsid w:val="001634EF"/>
    <w:rsid w:val="001648BE"/>
    <w:rsid w:val="00166B35"/>
    <w:rsid w:val="00167CCE"/>
    <w:rsid w:val="00176E90"/>
    <w:rsid w:val="00181DA1"/>
    <w:rsid w:val="00185BBA"/>
    <w:rsid w:val="0018650B"/>
    <w:rsid w:val="001935F9"/>
    <w:rsid w:val="001939FB"/>
    <w:rsid w:val="00195800"/>
    <w:rsid w:val="001A25C6"/>
    <w:rsid w:val="001A5DE0"/>
    <w:rsid w:val="001B292D"/>
    <w:rsid w:val="001B72BF"/>
    <w:rsid w:val="001B7A57"/>
    <w:rsid w:val="001D075E"/>
    <w:rsid w:val="001D1FA1"/>
    <w:rsid w:val="001E6FB6"/>
    <w:rsid w:val="001F0AD5"/>
    <w:rsid w:val="001F13A0"/>
    <w:rsid w:val="001F464D"/>
    <w:rsid w:val="00212105"/>
    <w:rsid w:val="00222C81"/>
    <w:rsid w:val="0022336A"/>
    <w:rsid w:val="00225DD5"/>
    <w:rsid w:val="00227795"/>
    <w:rsid w:val="00234B2F"/>
    <w:rsid w:val="002415AE"/>
    <w:rsid w:val="0024446E"/>
    <w:rsid w:val="0024484F"/>
    <w:rsid w:val="00244DE2"/>
    <w:rsid w:val="00254A4C"/>
    <w:rsid w:val="00262B96"/>
    <w:rsid w:val="00263758"/>
    <w:rsid w:val="00264EF0"/>
    <w:rsid w:val="00264F35"/>
    <w:rsid w:val="00270AF9"/>
    <w:rsid w:val="00273E7A"/>
    <w:rsid w:val="00274249"/>
    <w:rsid w:val="00274759"/>
    <w:rsid w:val="002769C1"/>
    <w:rsid w:val="002800BF"/>
    <w:rsid w:val="00283458"/>
    <w:rsid w:val="00286599"/>
    <w:rsid w:val="002A62B4"/>
    <w:rsid w:val="002B3792"/>
    <w:rsid w:val="002B529B"/>
    <w:rsid w:val="002C032D"/>
    <w:rsid w:val="002C42CD"/>
    <w:rsid w:val="002C6786"/>
    <w:rsid w:val="002D3649"/>
    <w:rsid w:val="002D490B"/>
    <w:rsid w:val="002D5A04"/>
    <w:rsid w:val="002D716C"/>
    <w:rsid w:val="002E6CF8"/>
    <w:rsid w:val="002F0CDF"/>
    <w:rsid w:val="002F378D"/>
    <w:rsid w:val="002F3E6D"/>
    <w:rsid w:val="002F684F"/>
    <w:rsid w:val="002F6BD0"/>
    <w:rsid w:val="00300D51"/>
    <w:rsid w:val="00300F07"/>
    <w:rsid w:val="00303B66"/>
    <w:rsid w:val="00307045"/>
    <w:rsid w:val="003155BB"/>
    <w:rsid w:val="00316D2C"/>
    <w:rsid w:val="003220B4"/>
    <w:rsid w:val="00325EFB"/>
    <w:rsid w:val="00333032"/>
    <w:rsid w:val="003373C1"/>
    <w:rsid w:val="003479F5"/>
    <w:rsid w:val="003519DC"/>
    <w:rsid w:val="00357A02"/>
    <w:rsid w:val="003702E3"/>
    <w:rsid w:val="003730B0"/>
    <w:rsid w:val="00377332"/>
    <w:rsid w:val="00382AD3"/>
    <w:rsid w:val="00396439"/>
    <w:rsid w:val="0039770B"/>
    <w:rsid w:val="003A1AC9"/>
    <w:rsid w:val="003A2133"/>
    <w:rsid w:val="003A6930"/>
    <w:rsid w:val="003B6695"/>
    <w:rsid w:val="003C2E9A"/>
    <w:rsid w:val="003D0C9C"/>
    <w:rsid w:val="003D0DC3"/>
    <w:rsid w:val="003D3144"/>
    <w:rsid w:val="003E480D"/>
    <w:rsid w:val="003F2252"/>
    <w:rsid w:val="003F2F25"/>
    <w:rsid w:val="003F3E58"/>
    <w:rsid w:val="003F6527"/>
    <w:rsid w:val="003F65F1"/>
    <w:rsid w:val="00400BB1"/>
    <w:rsid w:val="00407754"/>
    <w:rsid w:val="0041157E"/>
    <w:rsid w:val="004142B3"/>
    <w:rsid w:val="0042338D"/>
    <w:rsid w:val="004323B0"/>
    <w:rsid w:val="00434781"/>
    <w:rsid w:val="00434B92"/>
    <w:rsid w:val="00441AB2"/>
    <w:rsid w:val="00450BD3"/>
    <w:rsid w:val="00450EAC"/>
    <w:rsid w:val="0045341A"/>
    <w:rsid w:val="00454197"/>
    <w:rsid w:val="00457EE8"/>
    <w:rsid w:val="004676F7"/>
    <w:rsid w:val="004679C7"/>
    <w:rsid w:val="00475258"/>
    <w:rsid w:val="00476F9E"/>
    <w:rsid w:val="00483694"/>
    <w:rsid w:val="0049450D"/>
    <w:rsid w:val="004955B0"/>
    <w:rsid w:val="004A0D19"/>
    <w:rsid w:val="004A4EF1"/>
    <w:rsid w:val="004A4F5C"/>
    <w:rsid w:val="004B217F"/>
    <w:rsid w:val="004B4420"/>
    <w:rsid w:val="004B643F"/>
    <w:rsid w:val="004C180E"/>
    <w:rsid w:val="004C238D"/>
    <w:rsid w:val="004C3E42"/>
    <w:rsid w:val="004C58F9"/>
    <w:rsid w:val="004C593A"/>
    <w:rsid w:val="004C771F"/>
    <w:rsid w:val="004D3F22"/>
    <w:rsid w:val="004D531B"/>
    <w:rsid w:val="004E1D09"/>
    <w:rsid w:val="004E2E41"/>
    <w:rsid w:val="004F23E0"/>
    <w:rsid w:val="00502586"/>
    <w:rsid w:val="00503B38"/>
    <w:rsid w:val="00505830"/>
    <w:rsid w:val="005116F0"/>
    <w:rsid w:val="0051277D"/>
    <w:rsid w:val="00513715"/>
    <w:rsid w:val="0051371E"/>
    <w:rsid w:val="00522802"/>
    <w:rsid w:val="00524A53"/>
    <w:rsid w:val="00526E46"/>
    <w:rsid w:val="00526FE4"/>
    <w:rsid w:val="00534653"/>
    <w:rsid w:val="00535C5A"/>
    <w:rsid w:val="0053635B"/>
    <w:rsid w:val="00546C01"/>
    <w:rsid w:val="00550AC7"/>
    <w:rsid w:val="005515E0"/>
    <w:rsid w:val="005537BE"/>
    <w:rsid w:val="005557A8"/>
    <w:rsid w:val="0056184C"/>
    <w:rsid w:val="00563337"/>
    <w:rsid w:val="00563A0D"/>
    <w:rsid w:val="0056684E"/>
    <w:rsid w:val="00566B74"/>
    <w:rsid w:val="00570D67"/>
    <w:rsid w:val="0057315F"/>
    <w:rsid w:val="00574819"/>
    <w:rsid w:val="00574C05"/>
    <w:rsid w:val="00574CF1"/>
    <w:rsid w:val="005757AF"/>
    <w:rsid w:val="0058314F"/>
    <w:rsid w:val="00584BB8"/>
    <w:rsid w:val="00585C1B"/>
    <w:rsid w:val="0059336C"/>
    <w:rsid w:val="00594A66"/>
    <w:rsid w:val="005A19C3"/>
    <w:rsid w:val="005A230D"/>
    <w:rsid w:val="005A2FCF"/>
    <w:rsid w:val="005A4D91"/>
    <w:rsid w:val="005A6C78"/>
    <w:rsid w:val="005A6D39"/>
    <w:rsid w:val="005B5B4D"/>
    <w:rsid w:val="005B7CF6"/>
    <w:rsid w:val="005D0793"/>
    <w:rsid w:val="005E12C2"/>
    <w:rsid w:val="005F4FCB"/>
    <w:rsid w:val="005F5B8C"/>
    <w:rsid w:val="005F62BD"/>
    <w:rsid w:val="006036F6"/>
    <w:rsid w:val="0060619B"/>
    <w:rsid w:val="006072D3"/>
    <w:rsid w:val="0061739D"/>
    <w:rsid w:val="00625ED5"/>
    <w:rsid w:val="00625ED8"/>
    <w:rsid w:val="0062704E"/>
    <w:rsid w:val="00630625"/>
    <w:rsid w:val="0063098A"/>
    <w:rsid w:val="00636B98"/>
    <w:rsid w:val="00637318"/>
    <w:rsid w:val="006417C4"/>
    <w:rsid w:val="00642714"/>
    <w:rsid w:val="00642B5E"/>
    <w:rsid w:val="006435E7"/>
    <w:rsid w:val="00644427"/>
    <w:rsid w:val="00644E47"/>
    <w:rsid w:val="00647336"/>
    <w:rsid w:val="00654004"/>
    <w:rsid w:val="00654708"/>
    <w:rsid w:val="006625DA"/>
    <w:rsid w:val="00667DEE"/>
    <w:rsid w:val="0067044D"/>
    <w:rsid w:val="00674CBB"/>
    <w:rsid w:val="00680EBA"/>
    <w:rsid w:val="0068702A"/>
    <w:rsid w:val="00687657"/>
    <w:rsid w:val="006921D6"/>
    <w:rsid w:val="00694F74"/>
    <w:rsid w:val="006A1BF3"/>
    <w:rsid w:val="006A276E"/>
    <w:rsid w:val="006A3749"/>
    <w:rsid w:val="006A38F6"/>
    <w:rsid w:val="006A5955"/>
    <w:rsid w:val="006B0909"/>
    <w:rsid w:val="006B2A9D"/>
    <w:rsid w:val="006C10C8"/>
    <w:rsid w:val="006C19B8"/>
    <w:rsid w:val="006C1C75"/>
    <w:rsid w:val="006C29E0"/>
    <w:rsid w:val="006C48F9"/>
    <w:rsid w:val="006D2457"/>
    <w:rsid w:val="006D5651"/>
    <w:rsid w:val="006D613A"/>
    <w:rsid w:val="006E12E0"/>
    <w:rsid w:val="006E6CE1"/>
    <w:rsid w:val="006F4DB8"/>
    <w:rsid w:val="007003D2"/>
    <w:rsid w:val="007021AC"/>
    <w:rsid w:val="00705AAE"/>
    <w:rsid w:val="0071079E"/>
    <w:rsid w:val="00713ED5"/>
    <w:rsid w:val="007202B5"/>
    <w:rsid w:val="0072123B"/>
    <w:rsid w:val="00730367"/>
    <w:rsid w:val="00731833"/>
    <w:rsid w:val="00732CC2"/>
    <w:rsid w:val="007373C4"/>
    <w:rsid w:val="00737B9C"/>
    <w:rsid w:val="00740A69"/>
    <w:rsid w:val="00741911"/>
    <w:rsid w:val="00741B73"/>
    <w:rsid w:val="00744716"/>
    <w:rsid w:val="00746E34"/>
    <w:rsid w:val="007514F6"/>
    <w:rsid w:val="00753E97"/>
    <w:rsid w:val="00762091"/>
    <w:rsid w:val="00763332"/>
    <w:rsid w:val="00765AD6"/>
    <w:rsid w:val="007767FD"/>
    <w:rsid w:val="00776F69"/>
    <w:rsid w:val="007772D0"/>
    <w:rsid w:val="0078440A"/>
    <w:rsid w:val="00787C87"/>
    <w:rsid w:val="007A2958"/>
    <w:rsid w:val="007B2032"/>
    <w:rsid w:val="007C186E"/>
    <w:rsid w:val="007C1BAB"/>
    <w:rsid w:val="007C53A8"/>
    <w:rsid w:val="007D38A2"/>
    <w:rsid w:val="007D3FBC"/>
    <w:rsid w:val="007D60E5"/>
    <w:rsid w:val="007D7A18"/>
    <w:rsid w:val="007E34EC"/>
    <w:rsid w:val="007E6CF0"/>
    <w:rsid w:val="007E7861"/>
    <w:rsid w:val="007F0CE2"/>
    <w:rsid w:val="007F7445"/>
    <w:rsid w:val="00806393"/>
    <w:rsid w:val="008106C4"/>
    <w:rsid w:val="0081623E"/>
    <w:rsid w:val="00817558"/>
    <w:rsid w:val="00820A5D"/>
    <w:rsid w:val="00823328"/>
    <w:rsid w:val="008269FC"/>
    <w:rsid w:val="00832495"/>
    <w:rsid w:val="0083340F"/>
    <w:rsid w:val="008437DC"/>
    <w:rsid w:val="00850DAF"/>
    <w:rsid w:val="00852F02"/>
    <w:rsid w:val="00854DF4"/>
    <w:rsid w:val="00854E7A"/>
    <w:rsid w:val="0086327E"/>
    <w:rsid w:val="00864FF5"/>
    <w:rsid w:val="00867AEB"/>
    <w:rsid w:val="00872392"/>
    <w:rsid w:val="00873FEF"/>
    <w:rsid w:val="00882C19"/>
    <w:rsid w:val="00883A0D"/>
    <w:rsid w:val="00883F9B"/>
    <w:rsid w:val="0088486D"/>
    <w:rsid w:val="00886D44"/>
    <w:rsid w:val="0089423B"/>
    <w:rsid w:val="00894395"/>
    <w:rsid w:val="008A2950"/>
    <w:rsid w:val="008A2B77"/>
    <w:rsid w:val="008A3664"/>
    <w:rsid w:val="008A5C58"/>
    <w:rsid w:val="008B0934"/>
    <w:rsid w:val="008B19D2"/>
    <w:rsid w:val="008B2068"/>
    <w:rsid w:val="008B2F0E"/>
    <w:rsid w:val="008D3E7B"/>
    <w:rsid w:val="008D6FCF"/>
    <w:rsid w:val="008D71C2"/>
    <w:rsid w:val="008E0E4D"/>
    <w:rsid w:val="008F117C"/>
    <w:rsid w:val="008F65F7"/>
    <w:rsid w:val="008F7618"/>
    <w:rsid w:val="008F7CCB"/>
    <w:rsid w:val="00912384"/>
    <w:rsid w:val="009125AC"/>
    <w:rsid w:val="009165C8"/>
    <w:rsid w:val="0092298F"/>
    <w:rsid w:val="00923DDB"/>
    <w:rsid w:val="0093115B"/>
    <w:rsid w:val="00931C48"/>
    <w:rsid w:val="009320D7"/>
    <w:rsid w:val="0093350E"/>
    <w:rsid w:val="00936201"/>
    <w:rsid w:val="00936C47"/>
    <w:rsid w:val="00945326"/>
    <w:rsid w:val="0095071A"/>
    <w:rsid w:val="00952FBA"/>
    <w:rsid w:val="009546B3"/>
    <w:rsid w:val="0096228F"/>
    <w:rsid w:val="009629AD"/>
    <w:rsid w:val="00965881"/>
    <w:rsid w:val="00971CBE"/>
    <w:rsid w:val="00973518"/>
    <w:rsid w:val="00981379"/>
    <w:rsid w:val="00992609"/>
    <w:rsid w:val="0099513A"/>
    <w:rsid w:val="00996448"/>
    <w:rsid w:val="009A1877"/>
    <w:rsid w:val="009A3CE5"/>
    <w:rsid w:val="009B0EC0"/>
    <w:rsid w:val="009B10D0"/>
    <w:rsid w:val="009B18BA"/>
    <w:rsid w:val="009B3E88"/>
    <w:rsid w:val="009B4C2E"/>
    <w:rsid w:val="009B7630"/>
    <w:rsid w:val="009C13E9"/>
    <w:rsid w:val="009C140C"/>
    <w:rsid w:val="009C1CE7"/>
    <w:rsid w:val="009C1D5B"/>
    <w:rsid w:val="009C3C25"/>
    <w:rsid w:val="009C5C1E"/>
    <w:rsid w:val="009C6D5F"/>
    <w:rsid w:val="009C7655"/>
    <w:rsid w:val="009D1ABE"/>
    <w:rsid w:val="009D2124"/>
    <w:rsid w:val="009E0902"/>
    <w:rsid w:val="009E7633"/>
    <w:rsid w:val="009F000D"/>
    <w:rsid w:val="009F24F1"/>
    <w:rsid w:val="009F326B"/>
    <w:rsid w:val="009F4102"/>
    <w:rsid w:val="009F747D"/>
    <w:rsid w:val="00A12A1F"/>
    <w:rsid w:val="00A21D35"/>
    <w:rsid w:val="00A224DC"/>
    <w:rsid w:val="00A279F6"/>
    <w:rsid w:val="00A34139"/>
    <w:rsid w:val="00A35B07"/>
    <w:rsid w:val="00A36FE8"/>
    <w:rsid w:val="00A40BDB"/>
    <w:rsid w:val="00A44467"/>
    <w:rsid w:val="00A45A07"/>
    <w:rsid w:val="00A45C3C"/>
    <w:rsid w:val="00A54568"/>
    <w:rsid w:val="00A55199"/>
    <w:rsid w:val="00A563E3"/>
    <w:rsid w:val="00A6355C"/>
    <w:rsid w:val="00A70AFC"/>
    <w:rsid w:val="00A732E1"/>
    <w:rsid w:val="00A76E37"/>
    <w:rsid w:val="00A7796C"/>
    <w:rsid w:val="00A77D56"/>
    <w:rsid w:val="00A84049"/>
    <w:rsid w:val="00A84522"/>
    <w:rsid w:val="00A86EC5"/>
    <w:rsid w:val="00A90B21"/>
    <w:rsid w:val="00A90ECE"/>
    <w:rsid w:val="00A92BCE"/>
    <w:rsid w:val="00AA0DAD"/>
    <w:rsid w:val="00AA15EE"/>
    <w:rsid w:val="00AA4FC3"/>
    <w:rsid w:val="00AA60C7"/>
    <w:rsid w:val="00AB012D"/>
    <w:rsid w:val="00AB147E"/>
    <w:rsid w:val="00AB207F"/>
    <w:rsid w:val="00AC38B9"/>
    <w:rsid w:val="00AC7385"/>
    <w:rsid w:val="00AD5726"/>
    <w:rsid w:val="00AD5BEE"/>
    <w:rsid w:val="00AD643D"/>
    <w:rsid w:val="00AE3AB1"/>
    <w:rsid w:val="00B006FA"/>
    <w:rsid w:val="00B028CD"/>
    <w:rsid w:val="00B112F1"/>
    <w:rsid w:val="00B116C5"/>
    <w:rsid w:val="00B12DCF"/>
    <w:rsid w:val="00B22A2F"/>
    <w:rsid w:val="00B22D93"/>
    <w:rsid w:val="00B262AF"/>
    <w:rsid w:val="00B4070D"/>
    <w:rsid w:val="00B41A95"/>
    <w:rsid w:val="00B41ABD"/>
    <w:rsid w:val="00B42D3E"/>
    <w:rsid w:val="00B43E28"/>
    <w:rsid w:val="00B45D90"/>
    <w:rsid w:val="00B52D65"/>
    <w:rsid w:val="00B5586D"/>
    <w:rsid w:val="00B57263"/>
    <w:rsid w:val="00B6560E"/>
    <w:rsid w:val="00B675DC"/>
    <w:rsid w:val="00B70FE6"/>
    <w:rsid w:val="00B76C73"/>
    <w:rsid w:val="00B770A3"/>
    <w:rsid w:val="00B80172"/>
    <w:rsid w:val="00B87784"/>
    <w:rsid w:val="00B87EE5"/>
    <w:rsid w:val="00B91100"/>
    <w:rsid w:val="00B947D1"/>
    <w:rsid w:val="00BA3D42"/>
    <w:rsid w:val="00BA6074"/>
    <w:rsid w:val="00BB35F7"/>
    <w:rsid w:val="00BB441D"/>
    <w:rsid w:val="00BC18D5"/>
    <w:rsid w:val="00BC1AE8"/>
    <w:rsid w:val="00BC2B0E"/>
    <w:rsid w:val="00BC329C"/>
    <w:rsid w:val="00BC4500"/>
    <w:rsid w:val="00BC6064"/>
    <w:rsid w:val="00BD14F5"/>
    <w:rsid w:val="00BD26A6"/>
    <w:rsid w:val="00BD7D9A"/>
    <w:rsid w:val="00C002EC"/>
    <w:rsid w:val="00C04FD3"/>
    <w:rsid w:val="00C067CF"/>
    <w:rsid w:val="00C10A7B"/>
    <w:rsid w:val="00C21156"/>
    <w:rsid w:val="00C235EE"/>
    <w:rsid w:val="00C24644"/>
    <w:rsid w:val="00C32187"/>
    <w:rsid w:val="00C338B8"/>
    <w:rsid w:val="00C36E8E"/>
    <w:rsid w:val="00C52C66"/>
    <w:rsid w:val="00C535D1"/>
    <w:rsid w:val="00C569F2"/>
    <w:rsid w:val="00C60505"/>
    <w:rsid w:val="00C60FEF"/>
    <w:rsid w:val="00C62B3B"/>
    <w:rsid w:val="00C70C15"/>
    <w:rsid w:val="00C93A93"/>
    <w:rsid w:val="00C94892"/>
    <w:rsid w:val="00C96742"/>
    <w:rsid w:val="00C97D02"/>
    <w:rsid w:val="00CB2D78"/>
    <w:rsid w:val="00CB62F3"/>
    <w:rsid w:val="00CB73C6"/>
    <w:rsid w:val="00CB7E0B"/>
    <w:rsid w:val="00CC12FC"/>
    <w:rsid w:val="00CC161C"/>
    <w:rsid w:val="00CC2C32"/>
    <w:rsid w:val="00CC4A1C"/>
    <w:rsid w:val="00CC6590"/>
    <w:rsid w:val="00CC6D72"/>
    <w:rsid w:val="00CD0FEC"/>
    <w:rsid w:val="00CD1443"/>
    <w:rsid w:val="00CD5C91"/>
    <w:rsid w:val="00CD6CAF"/>
    <w:rsid w:val="00CD7435"/>
    <w:rsid w:val="00CE03A2"/>
    <w:rsid w:val="00CE0B54"/>
    <w:rsid w:val="00CE649F"/>
    <w:rsid w:val="00CE69B1"/>
    <w:rsid w:val="00CF06E0"/>
    <w:rsid w:val="00CF0C5F"/>
    <w:rsid w:val="00CF2F7C"/>
    <w:rsid w:val="00D00BDA"/>
    <w:rsid w:val="00D0776B"/>
    <w:rsid w:val="00D11CA6"/>
    <w:rsid w:val="00D12A5A"/>
    <w:rsid w:val="00D370EA"/>
    <w:rsid w:val="00D400CA"/>
    <w:rsid w:val="00D40DCC"/>
    <w:rsid w:val="00D43344"/>
    <w:rsid w:val="00D44E09"/>
    <w:rsid w:val="00D50912"/>
    <w:rsid w:val="00D54289"/>
    <w:rsid w:val="00D54D08"/>
    <w:rsid w:val="00D564DB"/>
    <w:rsid w:val="00D71742"/>
    <w:rsid w:val="00D717AC"/>
    <w:rsid w:val="00D743A3"/>
    <w:rsid w:val="00D75449"/>
    <w:rsid w:val="00D7753C"/>
    <w:rsid w:val="00D86C81"/>
    <w:rsid w:val="00D9360A"/>
    <w:rsid w:val="00DB3EF9"/>
    <w:rsid w:val="00DB5FD8"/>
    <w:rsid w:val="00DB7265"/>
    <w:rsid w:val="00DB7F45"/>
    <w:rsid w:val="00DC00BF"/>
    <w:rsid w:val="00DC7C96"/>
    <w:rsid w:val="00DD0EAA"/>
    <w:rsid w:val="00DD54D6"/>
    <w:rsid w:val="00DD5C40"/>
    <w:rsid w:val="00DD7BA9"/>
    <w:rsid w:val="00DE4E95"/>
    <w:rsid w:val="00DF1740"/>
    <w:rsid w:val="00DF183F"/>
    <w:rsid w:val="00DF5FB5"/>
    <w:rsid w:val="00DF7CE6"/>
    <w:rsid w:val="00E00B34"/>
    <w:rsid w:val="00E135F9"/>
    <w:rsid w:val="00E16C02"/>
    <w:rsid w:val="00E21B30"/>
    <w:rsid w:val="00E23A83"/>
    <w:rsid w:val="00E31EB6"/>
    <w:rsid w:val="00E322B8"/>
    <w:rsid w:val="00E34586"/>
    <w:rsid w:val="00E3671E"/>
    <w:rsid w:val="00E4263D"/>
    <w:rsid w:val="00E43BA2"/>
    <w:rsid w:val="00E54749"/>
    <w:rsid w:val="00E54F80"/>
    <w:rsid w:val="00E562F1"/>
    <w:rsid w:val="00E56A0E"/>
    <w:rsid w:val="00E6108A"/>
    <w:rsid w:val="00E615A6"/>
    <w:rsid w:val="00E7046F"/>
    <w:rsid w:val="00E745B2"/>
    <w:rsid w:val="00E76501"/>
    <w:rsid w:val="00E776BC"/>
    <w:rsid w:val="00E85988"/>
    <w:rsid w:val="00E87802"/>
    <w:rsid w:val="00E9108B"/>
    <w:rsid w:val="00E96143"/>
    <w:rsid w:val="00EA1917"/>
    <w:rsid w:val="00EA34DA"/>
    <w:rsid w:val="00EA60E5"/>
    <w:rsid w:val="00EB1578"/>
    <w:rsid w:val="00EB2F75"/>
    <w:rsid w:val="00EC1910"/>
    <w:rsid w:val="00EC47ED"/>
    <w:rsid w:val="00EC6656"/>
    <w:rsid w:val="00EC6B2A"/>
    <w:rsid w:val="00ED11A3"/>
    <w:rsid w:val="00ED3C50"/>
    <w:rsid w:val="00EE1C03"/>
    <w:rsid w:val="00EF7DE3"/>
    <w:rsid w:val="00F10325"/>
    <w:rsid w:val="00F1600D"/>
    <w:rsid w:val="00F16123"/>
    <w:rsid w:val="00F22D01"/>
    <w:rsid w:val="00F22F7F"/>
    <w:rsid w:val="00F23B9D"/>
    <w:rsid w:val="00F31CD9"/>
    <w:rsid w:val="00F31FBA"/>
    <w:rsid w:val="00F33ED2"/>
    <w:rsid w:val="00F3469A"/>
    <w:rsid w:val="00F43812"/>
    <w:rsid w:val="00F44E2A"/>
    <w:rsid w:val="00F54129"/>
    <w:rsid w:val="00F54888"/>
    <w:rsid w:val="00F56C7E"/>
    <w:rsid w:val="00F61628"/>
    <w:rsid w:val="00F629C4"/>
    <w:rsid w:val="00F644A8"/>
    <w:rsid w:val="00F6507E"/>
    <w:rsid w:val="00F66187"/>
    <w:rsid w:val="00F70045"/>
    <w:rsid w:val="00F725AD"/>
    <w:rsid w:val="00F737BD"/>
    <w:rsid w:val="00F76F26"/>
    <w:rsid w:val="00F81097"/>
    <w:rsid w:val="00F8293A"/>
    <w:rsid w:val="00F82D4A"/>
    <w:rsid w:val="00F84D78"/>
    <w:rsid w:val="00F84FB7"/>
    <w:rsid w:val="00F92BC4"/>
    <w:rsid w:val="00F95612"/>
    <w:rsid w:val="00F96078"/>
    <w:rsid w:val="00F96390"/>
    <w:rsid w:val="00F96471"/>
    <w:rsid w:val="00FA4D73"/>
    <w:rsid w:val="00FA4E79"/>
    <w:rsid w:val="00FB31AE"/>
    <w:rsid w:val="00FB51C5"/>
    <w:rsid w:val="00FB5D84"/>
    <w:rsid w:val="00FC0F9E"/>
    <w:rsid w:val="00FC1A79"/>
    <w:rsid w:val="00FC3496"/>
    <w:rsid w:val="00FC5784"/>
    <w:rsid w:val="00FC5EC2"/>
    <w:rsid w:val="00FC692A"/>
    <w:rsid w:val="00FC6DD7"/>
    <w:rsid w:val="00FC7AD9"/>
    <w:rsid w:val="00FD10E6"/>
    <w:rsid w:val="00FD39F9"/>
    <w:rsid w:val="00FD6D7F"/>
    <w:rsid w:val="00FE0256"/>
    <w:rsid w:val="00FE09D1"/>
    <w:rsid w:val="00FE3C8B"/>
    <w:rsid w:val="00FE43B1"/>
    <w:rsid w:val="00FE7DE0"/>
    <w:rsid w:val="00FF1F18"/>
    <w:rsid w:val="00FF3F11"/>
    <w:rsid w:val="00FF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186B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702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9513A"/>
    <w:pPr>
      <w:keepNext/>
      <w:outlineLvl w:val="0"/>
    </w:pPr>
    <w:rPr>
      <w:i/>
      <w:sz w:val="26"/>
      <w:szCs w:val="20"/>
      <w:lang w:eastAsia="en-US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9513A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en-GB"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68702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locked/>
    <w:rsid w:val="0068702A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134115"/>
    <w:rPr>
      <w:i/>
      <w:sz w:val="26"/>
      <w:lang w:eastAsia="en-US"/>
    </w:rPr>
  </w:style>
  <w:style w:type="character" w:customStyle="1" w:styleId="Nagwek2Znak">
    <w:name w:val="Nagłówek 2 Znak"/>
    <w:link w:val="Nagwek2"/>
    <w:uiPriority w:val="99"/>
    <w:semiHidden/>
    <w:locked/>
    <w:rsid w:val="009B3E88"/>
    <w:rPr>
      <w:rFonts w:ascii="Cambria" w:hAnsi="Cambria"/>
      <w:b/>
      <w:i/>
      <w:sz w:val="28"/>
      <w:lang w:val="en-GB" w:eastAsia="en-US"/>
    </w:rPr>
  </w:style>
  <w:style w:type="character" w:customStyle="1" w:styleId="Nagwek3Znak">
    <w:name w:val="Nagłówek 3 Znak"/>
    <w:link w:val="Nagwek3"/>
    <w:uiPriority w:val="99"/>
    <w:semiHidden/>
    <w:locked/>
    <w:rsid w:val="000E2E18"/>
    <w:rPr>
      <w:rFonts w:ascii="Cambria" w:hAnsi="Cambria"/>
      <w:b/>
      <w:sz w:val="26"/>
    </w:rPr>
  </w:style>
  <w:style w:type="character" w:customStyle="1" w:styleId="Nagwek6Znak">
    <w:name w:val="Nagłówek 6 Znak"/>
    <w:link w:val="Nagwek6"/>
    <w:uiPriority w:val="99"/>
    <w:semiHidden/>
    <w:locked/>
    <w:rsid w:val="000E2E18"/>
    <w:rPr>
      <w:rFonts w:ascii="Calibri" w:hAnsi="Calibri"/>
      <w:b/>
    </w:rPr>
  </w:style>
  <w:style w:type="paragraph" w:styleId="Nagwek">
    <w:name w:val="header"/>
    <w:basedOn w:val="Normalny"/>
    <w:link w:val="NagwekZnak"/>
    <w:uiPriority w:val="99"/>
    <w:rsid w:val="00146435"/>
    <w:pPr>
      <w:tabs>
        <w:tab w:val="center" w:pos="4536"/>
        <w:tab w:val="right" w:pos="9072"/>
      </w:tabs>
    </w:pPr>
    <w:rPr>
      <w:szCs w:val="20"/>
      <w:lang w:val="en-GB" w:eastAsia="en-US"/>
    </w:rPr>
  </w:style>
  <w:style w:type="character" w:customStyle="1" w:styleId="NagwekZnak">
    <w:name w:val="Nagłówek Znak"/>
    <w:link w:val="Nagwek"/>
    <w:uiPriority w:val="99"/>
    <w:locked/>
    <w:rsid w:val="00146435"/>
    <w:rPr>
      <w:sz w:val="24"/>
      <w:lang w:val="en-GB" w:eastAsia="en-US"/>
    </w:rPr>
  </w:style>
  <w:style w:type="paragraph" w:styleId="Stopka">
    <w:name w:val="footer"/>
    <w:basedOn w:val="Normalny"/>
    <w:link w:val="StopkaZnak"/>
    <w:uiPriority w:val="99"/>
    <w:rsid w:val="00146435"/>
    <w:pPr>
      <w:tabs>
        <w:tab w:val="center" w:pos="4536"/>
        <w:tab w:val="right" w:pos="9072"/>
      </w:tabs>
    </w:pPr>
    <w:rPr>
      <w:szCs w:val="20"/>
      <w:lang w:val="en-GB" w:eastAsia="en-US"/>
    </w:rPr>
  </w:style>
  <w:style w:type="character" w:customStyle="1" w:styleId="StopkaZnak">
    <w:name w:val="Stopka Znak"/>
    <w:link w:val="Stopka"/>
    <w:uiPriority w:val="99"/>
    <w:locked/>
    <w:rsid w:val="00146435"/>
    <w:rPr>
      <w:sz w:val="24"/>
      <w:lang w:val="en-GB" w:eastAsia="en-US"/>
    </w:rPr>
  </w:style>
  <w:style w:type="paragraph" w:customStyle="1" w:styleId="Default">
    <w:name w:val="Default"/>
    <w:rsid w:val="00134115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Hipercze">
    <w:name w:val="Hyperlink"/>
    <w:uiPriority w:val="99"/>
    <w:rsid w:val="00C32187"/>
    <w:rPr>
      <w:rFonts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rsid w:val="004A0D19"/>
    <w:rPr>
      <w:sz w:val="20"/>
      <w:szCs w:val="20"/>
      <w:lang w:val="en-GB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4A0D19"/>
    <w:rPr>
      <w:lang w:val="en-GB"/>
    </w:rPr>
  </w:style>
  <w:style w:type="character" w:styleId="Odwoanieprzypisukocowego">
    <w:name w:val="endnote reference"/>
    <w:uiPriority w:val="99"/>
    <w:rsid w:val="004A0D19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503B38"/>
    <w:pPr>
      <w:ind w:left="720"/>
      <w:contextualSpacing/>
    </w:pPr>
    <w:rPr>
      <w:sz w:val="22"/>
      <w:szCs w:val="22"/>
    </w:rPr>
  </w:style>
  <w:style w:type="paragraph" w:customStyle="1" w:styleId="Style1">
    <w:name w:val="Style1"/>
    <w:basedOn w:val="Normalny"/>
    <w:uiPriority w:val="99"/>
    <w:rsid w:val="00A70AFC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">
    <w:name w:val="Style2"/>
    <w:basedOn w:val="Normalny"/>
    <w:rsid w:val="00A70AFC"/>
    <w:pPr>
      <w:widowControl w:val="0"/>
      <w:autoSpaceDE w:val="0"/>
      <w:autoSpaceDN w:val="0"/>
      <w:adjustRightInd w:val="0"/>
      <w:spacing w:line="230" w:lineRule="exact"/>
    </w:pPr>
    <w:rPr>
      <w:rFonts w:ascii="Calibri" w:hAnsi="Calibri"/>
    </w:rPr>
  </w:style>
  <w:style w:type="paragraph" w:customStyle="1" w:styleId="Style3">
    <w:name w:val="Style3"/>
    <w:basedOn w:val="Normalny"/>
    <w:rsid w:val="00A70AFC"/>
    <w:pPr>
      <w:widowControl w:val="0"/>
      <w:autoSpaceDE w:val="0"/>
      <w:autoSpaceDN w:val="0"/>
      <w:adjustRightInd w:val="0"/>
      <w:spacing w:line="353" w:lineRule="exact"/>
    </w:pPr>
    <w:rPr>
      <w:rFonts w:ascii="Calibri" w:hAnsi="Calibri"/>
    </w:rPr>
  </w:style>
  <w:style w:type="character" w:customStyle="1" w:styleId="FontStyle11">
    <w:name w:val="Font Style11"/>
    <w:uiPriority w:val="99"/>
    <w:rsid w:val="00A70AFC"/>
    <w:rPr>
      <w:rFonts w:ascii="Calibri" w:hAnsi="Calibri"/>
      <w:sz w:val="20"/>
    </w:rPr>
  </w:style>
  <w:style w:type="character" w:customStyle="1" w:styleId="FontStyle12">
    <w:name w:val="Font Style12"/>
    <w:rsid w:val="00A70AFC"/>
    <w:rPr>
      <w:rFonts w:ascii="Times New Roman" w:hAnsi="Times New Roman"/>
      <w:sz w:val="18"/>
    </w:rPr>
  </w:style>
  <w:style w:type="character" w:styleId="Numerstrony">
    <w:name w:val="page number"/>
    <w:uiPriority w:val="99"/>
    <w:rsid w:val="006417C4"/>
    <w:rPr>
      <w:rFonts w:cs="Times New Roman"/>
    </w:rPr>
  </w:style>
  <w:style w:type="paragraph" w:styleId="NormalnyWeb">
    <w:name w:val="Normal (Web)"/>
    <w:basedOn w:val="Normalny"/>
    <w:uiPriority w:val="99"/>
    <w:rsid w:val="00E3671E"/>
    <w:pPr>
      <w:spacing w:before="150" w:after="75" w:line="225" w:lineRule="atLeast"/>
    </w:pPr>
  </w:style>
  <w:style w:type="paragraph" w:styleId="Tekstpodstawowy">
    <w:name w:val="Body Text"/>
    <w:basedOn w:val="Normalny"/>
    <w:link w:val="TekstpodstawowyZnak"/>
    <w:uiPriority w:val="99"/>
    <w:rsid w:val="00F22D01"/>
    <w:pPr>
      <w:jc w:val="center"/>
    </w:pPr>
  </w:style>
  <w:style w:type="character" w:customStyle="1" w:styleId="TekstpodstawowyZnak">
    <w:name w:val="Tekst podstawowy Znak"/>
    <w:link w:val="Tekstpodstawowy"/>
    <w:uiPriority w:val="99"/>
    <w:locked/>
    <w:rsid w:val="004C58F9"/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51371E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1371E"/>
    <w:rPr>
      <w:rFonts w:ascii="Segoe UI" w:hAnsi="Segoe UI"/>
      <w:sz w:val="18"/>
    </w:rPr>
  </w:style>
  <w:style w:type="paragraph" w:customStyle="1" w:styleId="Style5">
    <w:name w:val="Style5"/>
    <w:basedOn w:val="Normalny"/>
    <w:rsid w:val="00E776BC"/>
    <w:pPr>
      <w:widowControl w:val="0"/>
      <w:autoSpaceDE w:val="0"/>
      <w:autoSpaceDN w:val="0"/>
      <w:adjustRightInd w:val="0"/>
      <w:spacing w:line="264" w:lineRule="exact"/>
      <w:ind w:hanging="360"/>
    </w:pPr>
    <w:rPr>
      <w:rFonts w:ascii="Arial" w:eastAsia="Calibri" w:hAnsi="Arial" w:cs="Arial"/>
    </w:rPr>
  </w:style>
  <w:style w:type="table" w:styleId="Tabela-Siatka">
    <w:name w:val="Table Grid"/>
    <w:basedOn w:val="Standardowy"/>
    <w:locked/>
    <w:rsid w:val="00046C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644E47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44E47"/>
    <w:rPr>
      <w:rFonts w:ascii="Calibri" w:eastAsia="Calibri" w:hAnsi="Calibri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70D67"/>
    <w:rPr>
      <w:sz w:val="16"/>
      <w:szCs w:val="16"/>
    </w:rPr>
  </w:style>
  <w:style w:type="paragraph" w:styleId="Poprawka">
    <w:name w:val="Revision"/>
    <w:hidden/>
    <w:uiPriority w:val="99"/>
    <w:semiHidden/>
    <w:rsid w:val="000B776F"/>
    <w:rPr>
      <w:sz w:val="24"/>
      <w:szCs w:val="24"/>
    </w:rPr>
  </w:style>
  <w:style w:type="paragraph" w:styleId="Lista">
    <w:name w:val="List"/>
    <w:basedOn w:val="Tekstpodstawowy"/>
    <w:rsid w:val="000323EA"/>
    <w:pPr>
      <w:suppressAutoHyphens/>
      <w:spacing w:after="120"/>
      <w:jc w:val="left"/>
    </w:pPr>
    <w:rPr>
      <w:rFonts w:cs="Mang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1390</Words>
  <Characters>8341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Parametr</vt:lpstr>
    </vt:vector>
  </TitlesOfParts>
  <Company/>
  <LinksUpToDate>false</LinksUpToDate>
  <CharactersWithSpaces>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Parametr</dc:title>
  <dc:subject/>
  <dc:creator/>
  <cp:keywords/>
  <dc:description/>
  <cp:lastModifiedBy/>
  <cp:revision>1</cp:revision>
  <cp:lastPrinted>2012-11-07T10:11:00Z</cp:lastPrinted>
  <dcterms:created xsi:type="dcterms:W3CDTF">2026-07-05T18:24:00Z</dcterms:created>
  <dcterms:modified xsi:type="dcterms:W3CDTF">2026-09-15T09:27:00Z</dcterms:modified>
</cp:coreProperties>
</file>