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087D4" w14:textId="424143E7" w:rsidR="00FA3188" w:rsidRPr="00FA3188" w:rsidRDefault="00FA3188" w:rsidP="00FA3188">
      <w:pPr>
        <w:spacing w:after="0" w:line="240" w:lineRule="auto"/>
        <w:ind w:left="4348" w:right="38" w:firstLine="30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FA31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Załącznik nr 1 do </w:t>
      </w:r>
      <w:r w:rsidR="00546B3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zapytania ofertowego</w:t>
      </w:r>
    </w:p>
    <w:p w14:paraId="6FA791E0" w14:textId="77777777" w:rsidR="00FA3188" w:rsidRPr="00FA3188" w:rsidRDefault="00FA3188" w:rsidP="00FA3188">
      <w:pPr>
        <w:spacing w:after="0" w:line="240" w:lineRule="auto"/>
        <w:ind w:left="4652" w:right="3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FA31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Opis przedmiotu zamówienia</w:t>
      </w:r>
    </w:p>
    <w:p w14:paraId="0A94319E" w14:textId="77777777" w:rsidR="00FA3188" w:rsidRDefault="00FA3188" w:rsidP="00FA3188">
      <w:pPr>
        <w:spacing w:after="0" w:line="240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091511B" w14:textId="56343235" w:rsidR="00FA3188" w:rsidRDefault="00FA3188" w:rsidP="00FA3188">
      <w:pPr>
        <w:spacing w:after="16"/>
        <w:ind w:left="10" w:right="-708" w:hanging="1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WA.2600.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Pr="001A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.2024</w:t>
      </w:r>
    </w:p>
    <w:p w14:paraId="2E86D0BF" w14:textId="77777777" w:rsidR="00F17FB7" w:rsidRPr="00ED71A7" w:rsidRDefault="00F17FB7" w:rsidP="00FA3188">
      <w:pPr>
        <w:spacing w:after="16"/>
        <w:ind w:left="10" w:right="-708" w:hanging="1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DC3472" w14:textId="77777777" w:rsidR="00FA3188" w:rsidRDefault="00FA3188" w:rsidP="00FA3188">
      <w:pPr>
        <w:spacing w:after="16"/>
        <w:ind w:left="10" w:right="-708" w:hanging="7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Opis przedmiotu zamówienia</w:t>
      </w:r>
    </w:p>
    <w:p w14:paraId="55D6E80E" w14:textId="77777777" w:rsidR="00FA3188" w:rsidRPr="00FA3188" w:rsidRDefault="00FA3188" w:rsidP="00FA3188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2403BF5" w14:textId="2FA572C2" w:rsidR="00FA3188" w:rsidRPr="00FA3188" w:rsidRDefault="00FA3188" w:rsidP="00D12958">
      <w:pPr>
        <w:numPr>
          <w:ilvl w:val="0"/>
          <w:numId w:val="4"/>
        </w:numPr>
        <w:spacing w:after="0" w:line="276" w:lineRule="auto"/>
        <w:ind w:left="284" w:right="91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Przedmiotem zamówienia jest świadczenie usług pocztowych i kurierskich </w:t>
      </w:r>
      <w:r w:rsidRPr="00FA318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br/>
        <w:t>na potrzeby Wojewódzkiego Inspektoratu Ochrony Środowiska w Białymstoku wraz z Delegaturami: w Łomży i w Suwałkach w terminie od 01.01.2025 do 31.12.2025 roku.</w:t>
      </w:r>
    </w:p>
    <w:p w14:paraId="254923BC" w14:textId="5D59EB4A" w:rsidR="00FA3188" w:rsidRPr="00FA3188" w:rsidRDefault="00FA3188" w:rsidP="00D12958">
      <w:pPr>
        <w:numPr>
          <w:ilvl w:val="0"/>
          <w:numId w:val="4"/>
        </w:numPr>
        <w:spacing w:before="240" w:after="163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formularzu cenowym (</w:t>
      </w:r>
      <w:r w:rsidR="00D4163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ałącznik </w:t>
      </w:r>
      <w:r w:rsidR="00D4163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 2 do </w:t>
      </w:r>
      <w:r w:rsidR="00D1295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zapytania ofertowego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 Zamawiający określił przewidywaną wielkość przedmiotu zamówienia, którą planuje zrealizować w ramach umowy zawartej z Wykonawcą, którego oferta zostanie uznana za najkorzystniejszą. </w:t>
      </w:r>
    </w:p>
    <w:p w14:paraId="01ECB559" w14:textId="06477197" w:rsidR="00FA3188" w:rsidRPr="00FA3188" w:rsidRDefault="00FA3188" w:rsidP="00D12958">
      <w:pPr>
        <w:numPr>
          <w:ilvl w:val="0"/>
          <w:numId w:val="4"/>
        </w:numPr>
        <w:spacing w:before="240" w:after="169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Wojewódzkim Inspektoracie Ochrony Środowiska w Białymstoku funkcjonuje system Elektronicznego Zarządzania Dokumentacją (EZD), autorstwa Podlaskiego Urzędu Wojewódzkiego w Białymstoku, w ramach którego prowadzone są elektroniczne książki nadawcze.</w:t>
      </w:r>
    </w:p>
    <w:p w14:paraId="70F5C6D5" w14:textId="77777777" w:rsidR="00FA3188" w:rsidRPr="00FA3188" w:rsidRDefault="00FA3188" w:rsidP="00D12958">
      <w:pPr>
        <w:numPr>
          <w:ilvl w:val="0"/>
          <w:numId w:val="4"/>
        </w:numPr>
        <w:spacing w:after="161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Wykonawca zapewni odbiór z siedziby WIOŚ w Białymstoku oraz dostarczanie przesyłek do siedziby Zamawiającego i Delegatur.</w:t>
      </w:r>
    </w:p>
    <w:p w14:paraId="1FD9DFBB" w14:textId="4BCE010F" w:rsidR="00FA3188" w:rsidRPr="00FA3188" w:rsidRDefault="00FA3188" w:rsidP="00D12958">
      <w:pPr>
        <w:numPr>
          <w:ilvl w:val="0"/>
          <w:numId w:val="4"/>
        </w:numPr>
        <w:spacing w:after="134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Usługa będzie świadczona w obrocie krajowym i zagranicznym w zakresie przyjmowania, przemieszczania i doręczania przesyłek pocztowych i kurierskich oraz ich zwrotu </w:t>
      </w:r>
      <w:r w:rsidR="00D1295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Zamawiającego po wyczerpaniu możliwości ich dostarczenia lub wydania odbiorcy, zgodnie z obowiązującymi przepisami.</w:t>
      </w:r>
    </w:p>
    <w:p w14:paraId="0468C734" w14:textId="77777777" w:rsidR="00FA3188" w:rsidRPr="00FA3188" w:rsidRDefault="00FA3188" w:rsidP="00D12958">
      <w:pPr>
        <w:numPr>
          <w:ilvl w:val="0"/>
          <w:numId w:val="4"/>
        </w:numPr>
        <w:spacing w:after="130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Świadczenie usług, o których mowa w ust. 5 dotyczy następującej lokalizacji:</w:t>
      </w:r>
    </w:p>
    <w:p w14:paraId="783CF6BF" w14:textId="77777777" w:rsidR="000151F4" w:rsidRDefault="00FA3188" w:rsidP="000151F4">
      <w:pPr>
        <w:pStyle w:val="Akapitzlist"/>
        <w:numPr>
          <w:ilvl w:val="0"/>
          <w:numId w:val="6"/>
        </w:numPr>
        <w:spacing w:after="200" w:line="276" w:lineRule="auto"/>
        <w:ind w:left="567" w:right="3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95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Inspektoratu Ochrony Środowiska w Białymstoku, ul. Ciołkowskiego 2/3, 15-264 Białystok,</w:t>
      </w:r>
    </w:p>
    <w:p w14:paraId="1FF87BB2" w14:textId="1AAE1E21" w:rsidR="000151F4" w:rsidRDefault="000151F4" w:rsidP="000151F4">
      <w:pPr>
        <w:pStyle w:val="Akapitzlist"/>
        <w:numPr>
          <w:ilvl w:val="0"/>
          <w:numId w:val="6"/>
        </w:numPr>
        <w:spacing w:after="200" w:line="276" w:lineRule="auto"/>
        <w:ind w:left="567" w:right="3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1F4">
        <w:rPr>
          <w:rFonts w:ascii="Times New Roman" w:eastAsia="Times New Roman" w:hAnsi="Times New Roman" w:cs="Times New Roman"/>
          <w:sz w:val="24"/>
          <w:szCs w:val="24"/>
          <w:lang w:eastAsia="pl-PL"/>
        </w:rPr>
        <w:t>Delegatura w Łomży, ul. Akademicka 20, 18-402 Łomża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C43002" w14:textId="3BE514CB" w:rsidR="00D4163D" w:rsidRPr="000151F4" w:rsidRDefault="000151F4" w:rsidP="000151F4">
      <w:pPr>
        <w:pStyle w:val="Akapitzlist"/>
        <w:numPr>
          <w:ilvl w:val="0"/>
          <w:numId w:val="6"/>
        </w:numPr>
        <w:spacing w:after="200" w:line="276" w:lineRule="auto"/>
        <w:ind w:left="567" w:right="3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1F4">
        <w:rPr>
          <w:rFonts w:ascii="Times New Roman" w:eastAsia="Times New Roman" w:hAnsi="Times New Roman" w:cs="Times New Roman"/>
          <w:sz w:val="24"/>
          <w:szCs w:val="24"/>
          <w:lang w:eastAsia="pl-PL"/>
        </w:rPr>
        <w:t>Delegatura w Suwałkach, ul. Piaskowa 5, 16-400 Suwałki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E30ED9" w14:textId="2D20C973" w:rsidR="00FA3188" w:rsidRDefault="00FA3188" w:rsidP="00D12958">
      <w:pPr>
        <w:numPr>
          <w:ilvl w:val="0"/>
          <w:numId w:val="4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Dostarczanie przesyłek (doręczenia i zwroty) do lokalizacji Zamawiającego wymienionej w ust. 6, Wykonawca dokonywać będzie pięć razy w tygodniu</w:t>
      </w:r>
      <w:r w:rsidR="00D1295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 poniedziałku do piątku, w ustalonych przez strony godzinach.</w:t>
      </w:r>
    </w:p>
    <w:p w14:paraId="0F906813" w14:textId="1EA1788E" w:rsidR="00DA60EF" w:rsidRPr="00DA60EF" w:rsidRDefault="00DA60EF" w:rsidP="00DA60EF">
      <w:pPr>
        <w:numPr>
          <w:ilvl w:val="0"/>
          <w:numId w:val="4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Odbiór przesyłek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będzie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dokonywany przez Wykonawcę pięć razy w tygodniu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 poniedziałku do piątku w godzinach 1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3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3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 – 1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4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3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wyłącznie  z lokalizacji o której mowa w ust.6 pkt a).</w:t>
      </w:r>
    </w:p>
    <w:p w14:paraId="6F00BBA2" w14:textId="77777777" w:rsidR="00521838" w:rsidRDefault="00FA3188" w:rsidP="00521838">
      <w:pPr>
        <w:numPr>
          <w:ilvl w:val="0"/>
          <w:numId w:val="4"/>
        </w:numPr>
        <w:spacing w:before="240" w:after="5" w:line="276" w:lineRule="auto"/>
        <w:ind w:left="284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Zamawiający zobowiązuje się na potrzeby realizacji usługi, właściwie przygotowywać przesyłki do nadania oraz przygotowywać zestawienia ilościowe w przypadku przesyłek 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nierejestrowanych i zestawienia z wyszczególnieniem adresatów, w przypadku przesyłek rejestrowanych, na następujących zasadach:</w:t>
      </w:r>
      <w:r w:rsidRPr="00FA3188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61E99765" wp14:editId="5961D5BB">
            <wp:extent cx="3048" cy="6096"/>
            <wp:effectExtent l="0" t="0" r="0" b="0"/>
            <wp:docPr id="5169" name="Picture 5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" name="Picture 5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1162A" w14:textId="77BC4BAF" w:rsidR="00521838" w:rsidRDefault="00FA3188" w:rsidP="00521838">
      <w:pPr>
        <w:pStyle w:val="Akapitzlist"/>
        <w:numPr>
          <w:ilvl w:val="0"/>
          <w:numId w:val="7"/>
        </w:numPr>
        <w:spacing w:before="240" w:after="5" w:line="276" w:lineRule="auto"/>
        <w:ind w:left="709" w:right="9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183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zestawienie jest prowadzone w postaci elektronicznej książki nadawczej, w formacie uzgodnionym z Wykonawc</w:t>
      </w:r>
      <w:r w:rsid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ą, które</w:t>
      </w:r>
      <w:r w:rsidR="00DA60EF" w:rsidRP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będ</w:t>
      </w:r>
      <w:r w:rsid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zie</w:t>
      </w:r>
      <w:r w:rsidR="00DA60EF" w:rsidRP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sporządzane w 2 egzemplarzach, po jednym dla</w:t>
      </w:r>
      <w:r w:rsid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każdej ze stron;</w:t>
      </w:r>
    </w:p>
    <w:p w14:paraId="7EA41D58" w14:textId="33E0D496" w:rsidR="00FA3188" w:rsidRPr="00D1756E" w:rsidRDefault="00FA3188" w:rsidP="00D1756E">
      <w:pPr>
        <w:pStyle w:val="Akapitzlist"/>
        <w:numPr>
          <w:ilvl w:val="0"/>
          <w:numId w:val="7"/>
        </w:numPr>
        <w:spacing w:before="240" w:after="5" w:line="276" w:lineRule="auto"/>
        <w:ind w:left="709" w:right="9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183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Zamawiający (nadawca) umieszcza na przesyłce nazwę odbiorcy, wraz z jego adresem</w:t>
      </w:r>
      <w:r w:rsidR="00D12958" w:rsidRPr="0052183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52183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(podany jednocześnie w książce nadawczej), określając jednocześnie rodzaj przesyłki (zwykły, polecony, priorytet czy zwrotne poświadczenie odbioru — ZPO) oraz pełną nazwę i adres zwrotny Zamawiającego (nadawcy)</w:t>
      </w:r>
      <w:r w:rsidR="00DA60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7906B067" w14:textId="77777777" w:rsidR="00FA3188" w:rsidRPr="00FA3188" w:rsidRDefault="00FA3188" w:rsidP="00D12958">
      <w:pPr>
        <w:numPr>
          <w:ilvl w:val="0"/>
          <w:numId w:val="4"/>
        </w:numPr>
        <w:spacing w:before="240" w:after="0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Nadruk opłaty pocztowej zastąpi pieczęć/nadruk, która zostanie wykonana według wzoru dostarczonego przez Wykonawcę.</w:t>
      </w:r>
    </w:p>
    <w:p w14:paraId="10AA4DF1" w14:textId="353C0A59" w:rsidR="00FA3188" w:rsidRPr="00FA3188" w:rsidRDefault="00FA3188" w:rsidP="00D12958">
      <w:pPr>
        <w:numPr>
          <w:ilvl w:val="0"/>
          <w:numId w:val="4"/>
        </w:numPr>
        <w:spacing w:before="240" w:after="5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Przesyłki nadawane będą w stanie umożliwiającym Wykonawcy doręczenie do miejsca przeznaczenia. Opakowanie listów stanowi koperta Zamawiającego, odpowiednio zabezpieczona (zaklejona lub zalakowana). Poprawne opakowanie paczki zabezpiecza przed dostępem do zawartości i minimalizuje ryzyko jej uszkodzenia w czasie</w:t>
      </w:r>
      <w:r w:rsidR="000F783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przemieszczania. Odpowiedzialność za przesyłki po przekazaniu ich Wykonawcy spoczywa na Wykonawcy.</w:t>
      </w:r>
    </w:p>
    <w:p w14:paraId="707CC707" w14:textId="5B65D4A4" w:rsidR="00FA3188" w:rsidRPr="00FA3188" w:rsidRDefault="00FA3188" w:rsidP="00D12958">
      <w:pPr>
        <w:numPr>
          <w:ilvl w:val="0"/>
          <w:numId w:val="4"/>
        </w:numPr>
        <w:tabs>
          <w:tab w:val="left" w:pos="284"/>
        </w:tabs>
        <w:spacing w:before="240" w:after="33" w:line="276" w:lineRule="auto"/>
        <w:ind w:left="426" w:right="91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nieobecności adresata lub innych osób uprawnionych do odbioru przesyłki w obrocie krajowym przedstawiciel Wykonawcy pozostawia w skrzynce oddawczej adresata zawiadomienie (pierwsze awizo) o próbie dostarczenia przesyłki 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ze wskazaniem gdzie i w jakim terminie adresat może odebrać list lub przesyłkę, 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z uwzględnieniem warunków i terminów do odbioru przesyłki określonych 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w powszechnie obowiązujących przepisach prawa w tym zakresie. Po upływie terminu odbioru lub wyczerpaniu możliwości doręczenia przesyłki, przesyłka zwracana </w:t>
      </w:r>
      <w:r w:rsidR="000F783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jest Zamawiającemu wraz z podaniem przyczyny nie odebrania przez adresata. </w:t>
      </w:r>
      <w:r w:rsidR="00D1295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przesyłek w obrocie zagranicznym obowiązują zasady określone </w:t>
      </w:r>
      <w:r w:rsidR="00D1295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przepisach międzynarodowych.</w:t>
      </w:r>
    </w:p>
    <w:p w14:paraId="784FC9B5" w14:textId="77777777" w:rsidR="00D12958" w:rsidRDefault="00FA3188" w:rsidP="00D12958">
      <w:pPr>
        <w:numPr>
          <w:ilvl w:val="0"/>
          <w:numId w:val="4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zagubienia przesyłki w wyniku czego zostanie ona niedostarczona</w:t>
      </w: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do odbiorcy, Zamawiający zastrzega sobie prawo reklamacji. Odpowiedzialność operatora pocztowego oraz postępowanie reklamacyjne określa ustawa Prawo pocztowe.</w:t>
      </w:r>
    </w:p>
    <w:p w14:paraId="768DBC64" w14:textId="77777777" w:rsidR="000151F4" w:rsidRDefault="00FA3188" w:rsidP="000151F4">
      <w:pPr>
        <w:numPr>
          <w:ilvl w:val="0"/>
          <w:numId w:val="4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A3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Szacunkowe dane dotyczące nadawanych przez Zamawiającego przesyłek w ciągu obowiązywania umowy zawiera formularz cenowy, stanowiący załącznik nr 2. </w:t>
      </w:r>
      <w:r w:rsidRPr="00FA3188">
        <w:rPr>
          <w:rFonts w:ascii="Times New Roman" w:eastAsia="Times New Roman" w:hAnsi="Times New Roman" w:cs="Times New Roman"/>
          <w:color w:val="000000"/>
          <w:sz w:val="24"/>
          <w:u w:val="single"/>
          <w:lang w:eastAsia="pl-PL"/>
        </w:rPr>
        <w:t>Zamawiający zastrzega, że podane dane mają charakter szacunkowy i zastrzega sobie prawo do zmiany ilości przesyłek danego rodzaju w każdym czasie.</w:t>
      </w:r>
    </w:p>
    <w:p w14:paraId="1D953BFA" w14:textId="40FE4AF0" w:rsidR="000151F4" w:rsidRPr="000151F4" w:rsidRDefault="000151F4" w:rsidP="000151F4">
      <w:pPr>
        <w:numPr>
          <w:ilvl w:val="0"/>
          <w:numId w:val="4"/>
        </w:numPr>
        <w:spacing w:before="240" w:after="28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151F4">
        <w:rPr>
          <w:rFonts w:ascii="Times New Roman" w:hAnsi="Times New Roman" w:cs="Times New Roman"/>
          <w:sz w:val="24"/>
          <w:szCs w:val="24"/>
        </w:rPr>
        <w:t>Z tytułu niewykonania całości zamówienia, Wykonawcy nie przysługują żadne roszczenia.</w:t>
      </w:r>
    </w:p>
    <w:p w14:paraId="27DC49A8" w14:textId="55F5F287" w:rsidR="00AB6F6F" w:rsidRPr="00AB6F6F" w:rsidRDefault="00AB6F6F" w:rsidP="00AB6F6F">
      <w:pPr>
        <w:pStyle w:val="Akapitzlist"/>
        <w:tabs>
          <w:tab w:val="left" w:pos="426"/>
        </w:tabs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sectPr w:rsidR="00AB6F6F" w:rsidRPr="00AB6F6F" w:rsidSect="00AB6F6F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263BF" w14:textId="77777777" w:rsidR="00517EBF" w:rsidRDefault="00517EBF" w:rsidP="004A0D32">
      <w:pPr>
        <w:spacing w:after="0" w:line="240" w:lineRule="auto"/>
      </w:pPr>
      <w:r>
        <w:separator/>
      </w:r>
    </w:p>
  </w:endnote>
  <w:endnote w:type="continuationSeparator" w:id="0">
    <w:p w14:paraId="648B51B9" w14:textId="77777777" w:rsidR="00517EBF" w:rsidRDefault="00517EBF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4568DDB0" w14:textId="77777777" w:rsidTr="00885DB2">
      <w:trPr>
        <w:trHeight w:val="142"/>
      </w:trPr>
      <w:tc>
        <w:tcPr>
          <w:tcW w:w="2297" w:type="dxa"/>
          <w:vMerge w:val="restart"/>
        </w:tcPr>
        <w:p w14:paraId="21F1635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47BD2B2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D4EE05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6003B4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1EDC61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59D530E7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62C1F1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44CB9F0B" w14:textId="77777777" w:rsidTr="00885DB2">
      <w:trPr>
        <w:trHeight w:val="301"/>
      </w:trPr>
      <w:tc>
        <w:tcPr>
          <w:tcW w:w="2297" w:type="dxa"/>
          <w:vMerge/>
        </w:tcPr>
        <w:p w14:paraId="630D956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B2A9DC4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CF324E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26DB43FA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2A13EF0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7BD86" w14:textId="77777777" w:rsidR="00517EBF" w:rsidRDefault="00517EBF" w:rsidP="004A0D32">
      <w:pPr>
        <w:spacing w:after="0" w:line="240" w:lineRule="auto"/>
      </w:pPr>
      <w:r>
        <w:separator/>
      </w:r>
    </w:p>
  </w:footnote>
  <w:footnote w:type="continuationSeparator" w:id="0">
    <w:p w14:paraId="7D10BD20" w14:textId="77777777" w:rsidR="00517EBF" w:rsidRDefault="00517EBF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15C9D" w14:textId="12246B36" w:rsidR="00EB4967" w:rsidRDefault="00AF514F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6C6F3C" wp14:editId="5B6A2543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E834F" w14:textId="77777777" w:rsidR="00886FF0" w:rsidRPr="00B1064A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2A301EDB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131C7108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6F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05EE834F" w14:textId="77777777" w:rsidR="00886FF0" w:rsidRPr="00B1064A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2A301EDB" w14:textId="77777777" w:rsidR="00EB4967" w:rsidRPr="00B1064A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131C7108" w14:textId="77777777" w:rsidR="00EB4967" w:rsidRPr="00B1064A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B1064A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4F43A38" wp14:editId="586A65FC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4797396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6AB8B9" w14:textId="2A2390B7" w:rsidR="00EB4967" w:rsidRDefault="00EB4967" w:rsidP="00EB4967">
    <w:pPr>
      <w:pStyle w:val="Nagwek"/>
    </w:pPr>
  </w:p>
  <w:p w14:paraId="523D41D6" w14:textId="77777777" w:rsidR="00EB4967" w:rsidRDefault="00EB4967" w:rsidP="00EB4967">
    <w:pPr>
      <w:pStyle w:val="Nagwek"/>
    </w:pPr>
  </w:p>
  <w:p w14:paraId="1313842A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40D51"/>
    <w:multiLevelType w:val="hybridMultilevel"/>
    <w:tmpl w:val="0CF222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6E5751"/>
    <w:multiLevelType w:val="hybridMultilevel"/>
    <w:tmpl w:val="F0B4F0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1C43DF"/>
    <w:multiLevelType w:val="hybridMultilevel"/>
    <w:tmpl w:val="EA264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72702"/>
    <w:multiLevelType w:val="hybridMultilevel"/>
    <w:tmpl w:val="C8E21A2A"/>
    <w:lvl w:ilvl="0" w:tplc="2C1E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C82246"/>
    <w:multiLevelType w:val="hybridMultilevel"/>
    <w:tmpl w:val="C20AA04A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76FA26CD"/>
    <w:multiLevelType w:val="hybridMultilevel"/>
    <w:tmpl w:val="90B6FF9A"/>
    <w:lvl w:ilvl="0" w:tplc="66D44C66">
      <w:start w:val="1"/>
      <w:numFmt w:val="decimal"/>
      <w:lvlText w:val="%1."/>
      <w:lvlJc w:val="left"/>
      <w:pPr>
        <w:ind w:left="10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B4C862">
      <w:start w:val="1"/>
      <w:numFmt w:val="decimal"/>
      <w:lvlText w:val="%2)"/>
      <w:lvlJc w:val="left"/>
      <w:pPr>
        <w:ind w:left="10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02DFFE">
      <w:start w:val="1"/>
      <w:numFmt w:val="lowerRoman"/>
      <w:lvlText w:val="%3"/>
      <w:lvlJc w:val="left"/>
      <w:pPr>
        <w:ind w:left="1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F6475A">
      <w:start w:val="1"/>
      <w:numFmt w:val="decimal"/>
      <w:lvlText w:val="%4"/>
      <w:lvlJc w:val="left"/>
      <w:pPr>
        <w:ind w:left="1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2C68D6">
      <w:start w:val="1"/>
      <w:numFmt w:val="lowerLetter"/>
      <w:lvlText w:val="%5"/>
      <w:lvlJc w:val="left"/>
      <w:pPr>
        <w:ind w:left="1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D418C0">
      <w:start w:val="1"/>
      <w:numFmt w:val="lowerRoman"/>
      <w:lvlText w:val="%6"/>
      <w:lvlJc w:val="left"/>
      <w:pPr>
        <w:ind w:left="1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44E5D4">
      <w:start w:val="1"/>
      <w:numFmt w:val="decimal"/>
      <w:lvlText w:val="%7"/>
      <w:lvlJc w:val="left"/>
      <w:pPr>
        <w:ind w:left="1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68B882">
      <w:start w:val="1"/>
      <w:numFmt w:val="lowerLetter"/>
      <w:lvlText w:val="%8"/>
      <w:lvlJc w:val="left"/>
      <w:pPr>
        <w:ind w:left="1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686AD6">
      <w:start w:val="1"/>
      <w:numFmt w:val="lowerRoman"/>
      <w:lvlText w:val="%9"/>
      <w:lvlJc w:val="left"/>
      <w:pPr>
        <w:ind w:left="1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4503062">
    <w:abstractNumId w:val="0"/>
  </w:num>
  <w:num w:numId="2" w16cid:durableId="17052753">
    <w:abstractNumId w:val="1"/>
  </w:num>
  <w:num w:numId="3" w16cid:durableId="1379208818">
    <w:abstractNumId w:val="4"/>
  </w:num>
  <w:num w:numId="4" w16cid:durableId="698624395">
    <w:abstractNumId w:val="6"/>
  </w:num>
  <w:num w:numId="5" w16cid:durableId="1717848943">
    <w:abstractNumId w:val="5"/>
  </w:num>
  <w:num w:numId="6" w16cid:durableId="113863518">
    <w:abstractNumId w:val="3"/>
  </w:num>
  <w:num w:numId="7" w16cid:durableId="43536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FDE364C-C770-4015-9095-F15BA242071C}"/>
  </w:docVars>
  <w:rsids>
    <w:rsidRoot w:val="004A0D32"/>
    <w:rsid w:val="0001287F"/>
    <w:rsid w:val="000151F4"/>
    <w:rsid w:val="00036B9C"/>
    <w:rsid w:val="00075BC1"/>
    <w:rsid w:val="00083929"/>
    <w:rsid w:val="000903CE"/>
    <w:rsid w:val="00097C19"/>
    <w:rsid w:val="000B5957"/>
    <w:rsid w:val="000D17B0"/>
    <w:rsid w:val="000F783A"/>
    <w:rsid w:val="001507AF"/>
    <w:rsid w:val="001708FE"/>
    <w:rsid w:val="001A0886"/>
    <w:rsid w:val="001C4D04"/>
    <w:rsid w:val="001D0FA9"/>
    <w:rsid w:val="001F55A7"/>
    <w:rsid w:val="00201129"/>
    <w:rsid w:val="00227C93"/>
    <w:rsid w:val="00250D02"/>
    <w:rsid w:val="0026050D"/>
    <w:rsid w:val="00265D6C"/>
    <w:rsid w:val="00266DC4"/>
    <w:rsid w:val="002908DA"/>
    <w:rsid w:val="002B3D70"/>
    <w:rsid w:val="002B3E45"/>
    <w:rsid w:val="002D414D"/>
    <w:rsid w:val="00313D04"/>
    <w:rsid w:val="00337C28"/>
    <w:rsid w:val="00367CEE"/>
    <w:rsid w:val="00391362"/>
    <w:rsid w:val="003929E1"/>
    <w:rsid w:val="00397E6F"/>
    <w:rsid w:val="003B660C"/>
    <w:rsid w:val="003B6E68"/>
    <w:rsid w:val="003F5755"/>
    <w:rsid w:val="00416B42"/>
    <w:rsid w:val="0047076C"/>
    <w:rsid w:val="004715DC"/>
    <w:rsid w:val="004A0D32"/>
    <w:rsid w:val="004B5070"/>
    <w:rsid w:val="004C3F93"/>
    <w:rsid w:val="004E1B86"/>
    <w:rsid w:val="00517EBF"/>
    <w:rsid w:val="00521838"/>
    <w:rsid w:val="00530FB7"/>
    <w:rsid w:val="00546B3E"/>
    <w:rsid w:val="00547FD7"/>
    <w:rsid w:val="00561446"/>
    <w:rsid w:val="0056715F"/>
    <w:rsid w:val="005755E3"/>
    <w:rsid w:val="005943AD"/>
    <w:rsid w:val="00594B27"/>
    <w:rsid w:val="005B6A50"/>
    <w:rsid w:val="005C0F3A"/>
    <w:rsid w:val="005C38C9"/>
    <w:rsid w:val="005C417D"/>
    <w:rsid w:val="005C4DAB"/>
    <w:rsid w:val="005D1036"/>
    <w:rsid w:val="005E3C4C"/>
    <w:rsid w:val="006413C9"/>
    <w:rsid w:val="00645E46"/>
    <w:rsid w:val="00647402"/>
    <w:rsid w:val="006509CD"/>
    <w:rsid w:val="00680E60"/>
    <w:rsid w:val="00682D74"/>
    <w:rsid w:val="006A1299"/>
    <w:rsid w:val="006B0678"/>
    <w:rsid w:val="006D04F9"/>
    <w:rsid w:val="006E6167"/>
    <w:rsid w:val="0070654C"/>
    <w:rsid w:val="0072707C"/>
    <w:rsid w:val="00743F84"/>
    <w:rsid w:val="007B0F53"/>
    <w:rsid w:val="007F7416"/>
    <w:rsid w:val="00811C14"/>
    <w:rsid w:val="0083711C"/>
    <w:rsid w:val="0084632A"/>
    <w:rsid w:val="0087668E"/>
    <w:rsid w:val="00886FF0"/>
    <w:rsid w:val="008923C7"/>
    <w:rsid w:val="00893FEE"/>
    <w:rsid w:val="00896838"/>
    <w:rsid w:val="008A03E2"/>
    <w:rsid w:val="008B6C03"/>
    <w:rsid w:val="008D2DFD"/>
    <w:rsid w:val="0093690C"/>
    <w:rsid w:val="0097369D"/>
    <w:rsid w:val="00984A8C"/>
    <w:rsid w:val="0099656B"/>
    <w:rsid w:val="009D4F32"/>
    <w:rsid w:val="009D6B22"/>
    <w:rsid w:val="00A42C3D"/>
    <w:rsid w:val="00A531C3"/>
    <w:rsid w:val="00AA00FC"/>
    <w:rsid w:val="00AA5BB4"/>
    <w:rsid w:val="00AB6F6F"/>
    <w:rsid w:val="00AF514F"/>
    <w:rsid w:val="00B02878"/>
    <w:rsid w:val="00B0409B"/>
    <w:rsid w:val="00B1064A"/>
    <w:rsid w:val="00B1649E"/>
    <w:rsid w:val="00B26C85"/>
    <w:rsid w:val="00B46326"/>
    <w:rsid w:val="00B464FA"/>
    <w:rsid w:val="00B64E28"/>
    <w:rsid w:val="00B90B93"/>
    <w:rsid w:val="00BB2C4F"/>
    <w:rsid w:val="00BD58B4"/>
    <w:rsid w:val="00BE74C8"/>
    <w:rsid w:val="00BF19A9"/>
    <w:rsid w:val="00C574D6"/>
    <w:rsid w:val="00C6743E"/>
    <w:rsid w:val="00C9379C"/>
    <w:rsid w:val="00C9602C"/>
    <w:rsid w:val="00CA26CB"/>
    <w:rsid w:val="00CC531A"/>
    <w:rsid w:val="00CD32D4"/>
    <w:rsid w:val="00D12958"/>
    <w:rsid w:val="00D1756E"/>
    <w:rsid w:val="00D24771"/>
    <w:rsid w:val="00D264BB"/>
    <w:rsid w:val="00D32FA2"/>
    <w:rsid w:val="00D4163D"/>
    <w:rsid w:val="00D857E2"/>
    <w:rsid w:val="00D934E6"/>
    <w:rsid w:val="00D937AF"/>
    <w:rsid w:val="00D9537E"/>
    <w:rsid w:val="00DA60EF"/>
    <w:rsid w:val="00DA6462"/>
    <w:rsid w:val="00DB021C"/>
    <w:rsid w:val="00E0014E"/>
    <w:rsid w:val="00E26A33"/>
    <w:rsid w:val="00E34F07"/>
    <w:rsid w:val="00E523CA"/>
    <w:rsid w:val="00E652A0"/>
    <w:rsid w:val="00E67CB9"/>
    <w:rsid w:val="00EA15D7"/>
    <w:rsid w:val="00EB4967"/>
    <w:rsid w:val="00F051E4"/>
    <w:rsid w:val="00F05A73"/>
    <w:rsid w:val="00F14A87"/>
    <w:rsid w:val="00F17FB7"/>
    <w:rsid w:val="00F44825"/>
    <w:rsid w:val="00FA3188"/>
    <w:rsid w:val="00FA478E"/>
    <w:rsid w:val="00FA7AA2"/>
    <w:rsid w:val="00FB3A85"/>
    <w:rsid w:val="00FD6C43"/>
    <w:rsid w:val="00FE189B"/>
    <w:rsid w:val="00FE32E2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B9D90"/>
  <w15:docId w15:val="{78C4B0C2-B398-4CDA-BAFB-7BAEF0A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4B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FDE364C-C770-4015-9095-F15BA24207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katarzyna.plonska</cp:lastModifiedBy>
  <cp:revision>6</cp:revision>
  <dcterms:created xsi:type="dcterms:W3CDTF">2024-10-29T12:06:00Z</dcterms:created>
  <dcterms:modified xsi:type="dcterms:W3CDTF">2024-10-29T13:05:00Z</dcterms:modified>
</cp:coreProperties>
</file>