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3763F" w14:textId="77777777" w:rsidR="009409C9" w:rsidRPr="002262CE" w:rsidRDefault="00000000" w:rsidP="007221F1">
      <w:pPr>
        <w:pStyle w:val="Bezodstpw"/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2262CE">
        <w:rPr>
          <w:rFonts w:ascii="Arial" w:hAnsi="Arial" w:cs="Arial"/>
          <w:sz w:val="24"/>
          <w:szCs w:val="24"/>
        </w:rPr>
        <w:t>Gdańsk</w:t>
      </w:r>
      <w:bookmarkEnd w:id="0"/>
      <w:r w:rsidRPr="002262C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2262CE">
        <w:rPr>
          <w:rFonts w:ascii="Arial" w:hAnsi="Arial" w:cs="Arial"/>
          <w:sz w:val="24"/>
          <w:szCs w:val="24"/>
        </w:rPr>
        <w:t>31 grudnia 2025</w:t>
      </w:r>
      <w:bookmarkEnd w:id="1"/>
      <w:r w:rsidRPr="002262CE">
        <w:rPr>
          <w:rFonts w:ascii="Arial" w:hAnsi="Arial" w:cs="Arial"/>
          <w:sz w:val="24"/>
          <w:szCs w:val="24"/>
        </w:rPr>
        <w:t xml:space="preserve"> r.</w:t>
      </w:r>
    </w:p>
    <w:p w14:paraId="618C3FF4" w14:textId="77777777" w:rsidR="009409C9" w:rsidRPr="002262CE" w:rsidRDefault="00000000" w:rsidP="007221F1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2262CE">
        <w:rPr>
          <w:rFonts w:ascii="Arial" w:hAnsi="Arial" w:cs="Arial"/>
          <w:sz w:val="24"/>
          <w:szCs w:val="24"/>
        </w:rPr>
        <w:t>PS-IX.9518.8.2025</w:t>
      </w:r>
      <w:bookmarkEnd w:id="2"/>
      <w:r w:rsidRPr="002262CE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2262CE">
        <w:rPr>
          <w:rFonts w:ascii="Arial" w:hAnsi="Arial" w:cs="Arial"/>
          <w:sz w:val="24"/>
          <w:szCs w:val="24"/>
        </w:rPr>
        <w:t>MK</w:t>
      </w:r>
      <w:bookmarkEnd w:id="3"/>
    </w:p>
    <w:p w14:paraId="5C7E5126" w14:textId="77777777" w:rsidR="009409C9" w:rsidRPr="002262CE" w:rsidRDefault="009409C9" w:rsidP="007221F1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4FC1304" w14:textId="77777777" w:rsidR="00000000" w:rsidRPr="002262CE" w:rsidRDefault="00000000" w:rsidP="007221F1">
      <w:pPr>
        <w:pStyle w:val="Bezodstpw"/>
        <w:suppressAutoHyphens/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2262CE">
        <w:rPr>
          <w:rFonts w:ascii="Arial" w:hAnsi="Arial" w:cs="Arial"/>
          <w:b/>
          <w:bCs/>
          <w:sz w:val="32"/>
          <w:szCs w:val="32"/>
        </w:rPr>
        <w:t>Wystąpienie pokontrolne</w:t>
      </w:r>
    </w:p>
    <w:p w14:paraId="05727618" w14:textId="77777777" w:rsidR="009409C9" w:rsidRPr="002262CE" w:rsidRDefault="009409C9" w:rsidP="007221F1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3293117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2E4D05F0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bCs/>
          <w:sz w:val="24"/>
          <w:szCs w:val="24"/>
          <w:lang w:eastAsia="pl-PL"/>
        </w:rPr>
        <w:t>„Wzgórza Verde” Sp. z o. o., ul. Słowackiego 30, 82-440 Dzierzgoń</w:t>
      </w:r>
      <w:r w:rsidRPr="002262CE">
        <w:rPr>
          <w:rFonts w:ascii="Arial" w:hAnsi="Arial" w:cs="Arial"/>
          <w:sz w:val="24"/>
          <w:szCs w:val="24"/>
          <w:lang w:eastAsia="pl-PL"/>
        </w:rPr>
        <w:t>.</w:t>
      </w:r>
    </w:p>
    <w:p w14:paraId="5BE9A612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2D94F13C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</w:t>
      </w:r>
      <w:bookmarkStart w:id="4" w:name="_Hlk210976646"/>
      <w:r w:rsidRPr="002262CE">
        <w:rPr>
          <w:rFonts w:ascii="Arial" w:hAnsi="Arial" w:cs="Arial"/>
          <w:sz w:val="24"/>
          <w:szCs w:val="24"/>
          <w:lang w:eastAsia="pl-PL"/>
        </w:rPr>
        <w:t xml:space="preserve">(Dz. U. z 2024 r., poz. 113; kolejno: </w:t>
      </w:r>
      <w:bookmarkStart w:id="5" w:name="_Hlk210976507"/>
      <w:r w:rsidRPr="002262CE">
        <w:rPr>
          <w:rFonts w:ascii="Arial" w:hAnsi="Arial" w:cs="Arial"/>
          <w:sz w:val="24"/>
          <w:szCs w:val="24"/>
          <w:lang w:eastAsia="pl-PL"/>
        </w:rPr>
        <w:t>Dz. U. z 2025 r., poz. 806</w:t>
      </w:r>
      <w:bookmarkEnd w:id="5"/>
      <w:r w:rsidRPr="002262CE">
        <w:rPr>
          <w:rFonts w:ascii="Arial" w:hAnsi="Arial" w:cs="Arial"/>
          <w:sz w:val="24"/>
          <w:szCs w:val="24"/>
          <w:lang w:eastAsia="pl-PL"/>
        </w:rPr>
        <w:t>)</w:t>
      </w:r>
      <w:bookmarkEnd w:id="4"/>
      <w:r w:rsidRPr="002262CE">
        <w:rPr>
          <w:rFonts w:ascii="Arial" w:hAnsi="Arial" w:cs="Arial"/>
          <w:sz w:val="24"/>
          <w:szCs w:val="24"/>
          <w:lang w:eastAsia="pl-PL"/>
        </w:rPr>
        <w:t>.</w:t>
      </w:r>
    </w:p>
    <w:p w14:paraId="45F74577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3A30C8B0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od dnia 1 grudnia 2024 r. do dnia 2 grudnia 2025 r.</w:t>
      </w:r>
    </w:p>
    <w:p w14:paraId="7C8FD556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34F8366F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314D1345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2020 r., poz. 224 z późn. zm.),</w:t>
      </w:r>
    </w:p>
    <w:p w14:paraId="74E91AD3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 U. z 2025 r., poz. 806).</w:t>
      </w:r>
    </w:p>
    <w:p w14:paraId="2DB70BE9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6250BBD7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data rozpoczęcia kontroli: 02.12.2025 r.,</w:t>
      </w:r>
    </w:p>
    <w:p w14:paraId="4E430AE9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data zakończenia czynności kontroli: 02.12.2025 r.</w:t>
      </w:r>
    </w:p>
    <w:p w14:paraId="7D066462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7945F856" w14:textId="040D35F2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 xml:space="preserve">organem uprawnionym do reprezentacji podmiotu jest zarząd spółki, funkcję prezesa zarządu spółki pełni p. </w:t>
      </w:r>
      <w:r w:rsidR="004E3B16">
        <w:rPr>
          <w:rFonts w:ascii="Arial" w:hAnsi="Arial" w:cs="Arial"/>
          <w:sz w:val="24"/>
          <w:szCs w:val="24"/>
          <w:lang w:eastAsia="pl-PL"/>
        </w:rPr>
        <w:t>[……….]*</w:t>
      </w:r>
      <w:r w:rsidRPr="002262CE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C54FB73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333F1629" w14:textId="51A1773A" w:rsidR="00000000" w:rsidRPr="002262CE" w:rsidRDefault="004E3B16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4E3B16">
        <w:rPr>
          <w:rFonts w:ascii="Arial" w:hAnsi="Arial" w:cs="Arial"/>
          <w:sz w:val="24"/>
          <w:szCs w:val="24"/>
          <w:lang w:eastAsia="pl-PL"/>
        </w:rPr>
        <w:t>[……….]*</w:t>
      </w:r>
      <w:r w:rsidR="00000000" w:rsidRPr="002262CE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16420341" w14:textId="390979DD" w:rsidR="00000000" w:rsidRPr="002262CE" w:rsidRDefault="004E3B16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[……….]*</w:t>
      </w:r>
      <w:r w:rsidR="00000000" w:rsidRPr="002262CE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7D839EB7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3D6CC4F9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6/2023 z dnia 9 lutego 2023 roku.</w:t>
      </w:r>
    </w:p>
    <w:p w14:paraId="10CD4CEA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2F0C7949" w14:textId="77777777" w:rsidR="00000000" w:rsidRPr="002262CE" w:rsidRDefault="00000000" w:rsidP="007221F1">
      <w:pPr>
        <w:numPr>
          <w:ilvl w:val="1"/>
          <w:numId w:val="1"/>
        </w:numPr>
        <w:spacing w:after="0" w:line="360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Według stanu na dzień przeprowadzenia kontroli tj. 2 grudnia 2025 r. przedsiębiorstwo społeczne „Wzgórza Verde” Sp. z o. o. zatrudnia 17 osób na podstawie umowy o pracę, w wymiarze co najmniej ½ pełnego wymiaru czasu pracy, w tym 8 osób zagrożonych wykluczeniem społecznym; ocena pozytywna tj. kontrolowany podmiot spełnia warunki, o których mowa w art. 5 ustawy z dnia 5 sierpnia 2022 r. o ekonomii społecznej (Dz.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0C95BBEA" w14:textId="77777777" w:rsidR="00000000" w:rsidRPr="002262CE" w:rsidRDefault="00000000" w:rsidP="007221F1">
      <w:pPr>
        <w:numPr>
          <w:ilvl w:val="1"/>
          <w:numId w:val="1"/>
        </w:numPr>
        <w:spacing w:after="0" w:line="360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2 grudnia 2025 r. </w:t>
      </w:r>
      <w:bookmarkStart w:id="6" w:name="_Hlk178751769"/>
      <w:r w:rsidRPr="002262CE">
        <w:rPr>
          <w:rFonts w:ascii="Arial" w:hAnsi="Arial" w:cs="Arial"/>
          <w:sz w:val="24"/>
          <w:szCs w:val="24"/>
          <w:lang w:eastAsia="pl-PL"/>
        </w:rPr>
        <w:t xml:space="preserve">przedsiębiorstwo społeczne „Wzgórza Verde” Sp. z o. o. </w:t>
      </w:r>
      <w:bookmarkEnd w:id="6"/>
      <w:r w:rsidRPr="002262CE">
        <w:rPr>
          <w:rFonts w:ascii="Arial" w:hAnsi="Arial" w:cs="Arial"/>
          <w:sz w:val="24"/>
          <w:szCs w:val="24"/>
          <w:lang w:eastAsia="pl-PL"/>
        </w:rPr>
        <w:t xml:space="preserve">realizuje 4 indywidualne plany reintegracyjne; ocena pozytywna tj. kontrolowany podmiot spełnia warunek, o którym mowa w art. 6 ustawy z dnia 5 sierpnia 2022 r. o ekonomii społecznej </w:t>
      </w:r>
      <w:bookmarkStart w:id="7" w:name="_Hlk178749828"/>
      <w:r w:rsidRPr="002262CE">
        <w:rPr>
          <w:rFonts w:ascii="Arial" w:hAnsi="Arial" w:cs="Arial"/>
          <w:sz w:val="24"/>
          <w:szCs w:val="24"/>
          <w:lang w:eastAsia="pl-PL"/>
        </w:rPr>
        <w:t>(Dz. U. z 2025 r., poz. 806)</w:t>
      </w:r>
      <w:bookmarkEnd w:id="7"/>
      <w:r w:rsidRPr="002262CE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6756C40A" w14:textId="1C700FA6" w:rsidR="00000000" w:rsidRPr="002262CE" w:rsidRDefault="00000000" w:rsidP="007221F1">
      <w:pPr>
        <w:numPr>
          <w:ilvl w:val="1"/>
          <w:numId w:val="1"/>
        </w:numPr>
        <w:spacing w:after="0" w:line="360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0"/>
          <w:lang w:eastAsia="pl-PL"/>
        </w:rPr>
        <w:t>Zgodnie z art. 7 ust. 4 ustawy z dnia 5 sierpnia 2022 r. o ekonomii społecznej (Dz. U. z 2024 r., poz. 113; kolejno: Dz. U. z 2025 r., poz. 806), w przypadku spółki, o której mowa w art. 3 ust. 3 pkt 4 ustawy z dnia 24 kwietnia 2003 r. o</w:t>
      </w:r>
      <w:r w:rsidR="007221F1">
        <w:rPr>
          <w:rFonts w:ascii="Arial" w:hAnsi="Arial" w:cs="Arial"/>
          <w:sz w:val="24"/>
          <w:szCs w:val="20"/>
          <w:lang w:eastAsia="pl-PL"/>
        </w:rPr>
        <w:t> </w:t>
      </w:r>
      <w:r w:rsidRPr="002262CE">
        <w:rPr>
          <w:rFonts w:ascii="Arial" w:hAnsi="Arial" w:cs="Arial"/>
          <w:sz w:val="24"/>
          <w:szCs w:val="20"/>
          <w:lang w:eastAsia="pl-PL"/>
        </w:rPr>
        <w:t>działalności pożytku publicznego i o wolontariacie (Dz. U. z 2025 r., poz. 1338), która uzyskała status przedsiębiorstwa społecznego, funkcję organu konsultacyjno-doradczego pełni rada nadzorcza albo komisja rewizyjna. Na mocy § 14 i § 14</w:t>
      </w:r>
      <w:r w:rsidRPr="002262CE">
        <w:rPr>
          <w:rFonts w:ascii="Arial" w:hAnsi="Arial" w:cs="Arial"/>
          <w:sz w:val="24"/>
          <w:szCs w:val="20"/>
          <w:vertAlign w:val="superscript"/>
          <w:lang w:eastAsia="pl-PL"/>
        </w:rPr>
        <w:t>1</w:t>
      </w:r>
      <w:r w:rsidRPr="002262CE">
        <w:rPr>
          <w:rFonts w:ascii="Arial" w:hAnsi="Arial" w:cs="Arial"/>
          <w:sz w:val="24"/>
          <w:szCs w:val="20"/>
          <w:lang w:eastAsia="pl-PL"/>
        </w:rPr>
        <w:t xml:space="preserve"> umowy spółki z ograniczoną odpowiedzialnością Repertorium A Nr</w:t>
      </w:r>
      <w:r w:rsidR="007221F1">
        <w:rPr>
          <w:rFonts w:ascii="Arial" w:hAnsi="Arial" w:cs="Arial"/>
          <w:sz w:val="24"/>
          <w:szCs w:val="20"/>
          <w:lang w:eastAsia="pl-PL"/>
        </w:rPr>
        <w:t> </w:t>
      </w:r>
      <w:r w:rsidRPr="002262CE">
        <w:rPr>
          <w:rFonts w:ascii="Arial" w:hAnsi="Arial" w:cs="Arial"/>
          <w:sz w:val="24"/>
          <w:szCs w:val="20"/>
          <w:lang w:eastAsia="pl-PL"/>
        </w:rPr>
        <w:t xml:space="preserve">2424/2025 (tekst jednolity na dzień 20.05.2025 r.), jednym z organów kontrolowanej spółki jest komisja rewizyjna. </w:t>
      </w:r>
      <w:r w:rsidRPr="002262CE">
        <w:rPr>
          <w:rFonts w:ascii="Arial" w:hAnsi="Arial" w:cs="Arial"/>
          <w:sz w:val="24"/>
          <w:szCs w:val="24"/>
          <w:lang w:eastAsia="pl-PL"/>
        </w:rPr>
        <w:t>Ostatnie posiedzenie komisji rewizyjnej kontrolowanej spółki, w trakcie którego wskazany organ podjął 4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 xml:space="preserve">uchwały, odbyło się w dniu 12 czerwca br.; ocena pozytywna tj. kontrolowany podmiot spełnia warunek, o którym mowa art. 7 ustawy z dnia 5 sierpnia 2022 r. </w:t>
      </w:r>
      <w:r w:rsidRPr="002262CE">
        <w:rPr>
          <w:rFonts w:ascii="Arial" w:hAnsi="Arial" w:cs="Arial"/>
          <w:sz w:val="24"/>
          <w:szCs w:val="24"/>
          <w:lang w:eastAsia="pl-PL"/>
        </w:rPr>
        <w:lastRenderedPageBreak/>
        <w:t>o ekonomii społecznej (Dz. U. z 2024 r., poz. 113; kolejno: Dz. U. z 2025 r., poz.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>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06ABB124" w14:textId="0EE926EB" w:rsidR="00000000" w:rsidRPr="002262CE" w:rsidRDefault="00000000" w:rsidP="007221F1">
      <w:pPr>
        <w:numPr>
          <w:ilvl w:val="1"/>
          <w:numId w:val="1"/>
        </w:numPr>
        <w:spacing w:after="0" w:line="360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2262CE">
        <w:rPr>
          <w:rFonts w:ascii="Arial" w:hAnsi="Arial" w:cs="Arial"/>
          <w:bCs/>
          <w:sz w:val="24"/>
          <w:szCs w:val="24"/>
          <w:lang w:eastAsia="pl-PL"/>
        </w:rPr>
        <w:t>przedsiębiorstwo społeczne „Wzgórza Verde” Sp.</w:t>
      </w:r>
      <w:r w:rsidR="007221F1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bCs/>
          <w:sz w:val="24"/>
          <w:szCs w:val="24"/>
          <w:lang w:eastAsia="pl-PL"/>
        </w:rPr>
        <w:t>z</w:t>
      </w:r>
      <w:r w:rsidR="007221F1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bCs/>
          <w:sz w:val="24"/>
          <w:szCs w:val="24"/>
          <w:lang w:eastAsia="pl-PL"/>
        </w:rPr>
        <w:t>o.o.</w:t>
      </w:r>
      <w:r w:rsidRPr="002262CE">
        <w:rPr>
          <w:rFonts w:ascii="Arial" w:hAnsi="Arial" w:cs="Arial"/>
          <w:sz w:val="24"/>
          <w:szCs w:val="24"/>
          <w:lang w:eastAsia="pl-PL"/>
        </w:rPr>
        <w:t xml:space="preserve"> gospodarowało majątkiem z zachowaniem warunków określonych w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>art.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>8 i 9 ustawy z dnia 5 sierpnia 2022 r. o ekonomii społecznej (Dz. U. z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>2024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>r., poz. 113; kolejno: Dz. U. z 2025 r., poz. 806); ocena pozytywna tj. kontrolowany podmiot spełnia warunek, o którym mowa w art. ustawy z dnia 5 sierpnia 2022 r. o ekonomii społecznej (Dz. U. z 2024 r., poz. 113; kolejno: Dz.</w:t>
      </w:r>
      <w:r w:rsidR="007221F1">
        <w:rPr>
          <w:rFonts w:ascii="Arial" w:hAnsi="Arial" w:cs="Arial"/>
          <w:sz w:val="24"/>
          <w:szCs w:val="24"/>
          <w:lang w:eastAsia="pl-PL"/>
        </w:rPr>
        <w:t> </w:t>
      </w:r>
      <w:r w:rsidRPr="002262CE">
        <w:rPr>
          <w:rFonts w:ascii="Arial" w:hAnsi="Arial" w:cs="Arial"/>
          <w:sz w:val="24"/>
          <w:szCs w:val="24"/>
          <w:lang w:eastAsia="pl-PL"/>
        </w:rPr>
        <w:t>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</w:p>
    <w:p w14:paraId="03B76F13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2F2CD9D6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brak.</w:t>
      </w:r>
    </w:p>
    <w:p w14:paraId="66ADA77A" w14:textId="77777777" w:rsidR="00000000" w:rsidRPr="002262CE" w:rsidRDefault="00000000" w:rsidP="007221F1">
      <w:pPr>
        <w:spacing w:after="0" w:line="360" w:lineRule="auto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2262CE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2EFEF120" w14:textId="77777777" w:rsidR="00000000" w:rsidRPr="002262CE" w:rsidRDefault="00000000" w:rsidP="007221F1">
      <w:pPr>
        <w:numPr>
          <w:ilvl w:val="0"/>
          <w:numId w:val="2"/>
        </w:numPr>
        <w:spacing w:after="0" w:line="360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262CE">
        <w:rPr>
          <w:rFonts w:ascii="Arial" w:hAnsi="Arial" w:cs="Arial"/>
          <w:sz w:val="24"/>
          <w:szCs w:val="24"/>
          <w:lang w:eastAsia="pl-PL"/>
        </w:rPr>
        <w:t>pozytywna.</w:t>
      </w:r>
    </w:p>
    <w:p w14:paraId="7BF87295" w14:textId="77777777" w:rsidR="009409C9" w:rsidRPr="002262CE" w:rsidRDefault="009409C9" w:rsidP="00684FA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409C9" w14:paraId="02191D4B" w14:textId="77777777" w:rsidTr="00963F43">
        <w:trPr>
          <w:trHeight w:val="400"/>
        </w:trPr>
        <w:tc>
          <w:tcPr>
            <w:tcW w:w="4678" w:type="dxa"/>
          </w:tcPr>
          <w:p w14:paraId="0550A6BC" w14:textId="77777777" w:rsidR="009409C9" w:rsidRPr="002262CE" w:rsidRDefault="009409C9" w:rsidP="001E23F5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9C9" w14:paraId="7546BA76" w14:textId="77777777" w:rsidTr="00963F43">
        <w:trPr>
          <w:trHeight w:val="1127"/>
        </w:trPr>
        <w:tc>
          <w:tcPr>
            <w:tcW w:w="4678" w:type="dxa"/>
          </w:tcPr>
          <w:p w14:paraId="1885730E" w14:textId="77777777" w:rsidR="009409C9" w:rsidRPr="002262CE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Stanowisko"/>
            <w:r w:rsidRPr="002262CE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8"/>
          </w:p>
          <w:p w14:paraId="529BAB64" w14:textId="77777777" w:rsidR="009409C9" w:rsidRPr="002262CE" w:rsidRDefault="009409C9" w:rsidP="00174D6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0AFADD" w14:textId="77777777" w:rsidR="009409C9" w:rsidRPr="002262CE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ezdPracownikNazwa"/>
            <w:r w:rsidRPr="002262CE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9"/>
          </w:p>
        </w:tc>
      </w:tr>
      <w:tr w:rsidR="009409C9" w14:paraId="14066CEE" w14:textId="77777777" w:rsidTr="00963F43">
        <w:trPr>
          <w:trHeight w:val="336"/>
        </w:trPr>
        <w:tc>
          <w:tcPr>
            <w:tcW w:w="4678" w:type="dxa"/>
          </w:tcPr>
          <w:p w14:paraId="356C3A54" w14:textId="77777777" w:rsidR="009409C9" w:rsidRPr="002262CE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2CE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558D93B7" w14:textId="77777777" w:rsidR="009409C9" w:rsidRPr="00963F43" w:rsidRDefault="009409C9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D0127ED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6DBFA4D9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3B1E76DA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2CC03491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6AD61593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43A49DE2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3367391C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5571411E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5946A565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387FE207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61A01784" w14:textId="77777777" w:rsidR="007221F1" w:rsidRDefault="007221F1" w:rsidP="004E3B16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3368C898" w14:textId="0643F6D3" w:rsidR="009409C9" w:rsidRDefault="004E3B16" w:rsidP="007221F1">
      <w:pPr>
        <w:pStyle w:val="Bezodstpw"/>
        <w:suppressAutoHyphens/>
        <w:spacing w:line="360" w:lineRule="auto"/>
        <w:rPr>
          <w:rFonts w:asciiTheme="minorHAnsi" w:hAnsiTheme="minorHAnsi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10" w:name="_Hlk64541459"/>
      <w:r w:rsidRPr="00D80F35">
        <w:rPr>
          <w:rFonts w:ascii="Arial" w:hAnsi="Arial" w:cs="Arial"/>
          <w:sz w:val="24"/>
          <w:szCs w:val="24"/>
        </w:rPr>
        <w:t xml:space="preserve">(Dz. U. z 2022 r., poz. 902) </w:t>
      </w:r>
      <w:bookmarkEnd w:id="10"/>
      <w:r w:rsidRPr="00D80F35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9409C9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3A21A" w14:textId="77777777" w:rsidR="00E67070" w:rsidRDefault="00E67070">
      <w:pPr>
        <w:spacing w:after="0" w:line="240" w:lineRule="auto"/>
      </w:pPr>
      <w:r>
        <w:separator/>
      </w:r>
    </w:p>
  </w:endnote>
  <w:endnote w:type="continuationSeparator" w:id="0">
    <w:p w14:paraId="013CFDFE" w14:textId="77777777" w:rsidR="00E67070" w:rsidRDefault="00E6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C8E1E" w14:textId="77777777" w:rsidR="009409C9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00D5CE">
        <v:rect id="_x0000_i1025" style="width:0;height:1.5pt" o:hralign="center" o:hrstd="t" o:hr="t" fillcolor="#a0a0a0" stroked="f"/>
      </w:pict>
    </w:r>
  </w:p>
  <w:p w14:paraId="7F222C75" w14:textId="77777777" w:rsidR="009409C9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BBFC5" w14:textId="77777777" w:rsidR="009409C9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BD8E727">
        <v:rect id="_x0000_i1027" style="width:0;height:1.5pt" o:hralign="center" o:hrstd="t" o:hr="t" fillcolor="#a0a0a0" stroked="f"/>
      </w:pict>
    </w:r>
  </w:p>
  <w:p w14:paraId="2318CE05" w14:textId="77777777" w:rsidR="009409C9" w:rsidRPr="002262CE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1" w:name="ezdAutorWydzialNazwa"/>
    <w:r w:rsidRPr="002262CE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1"/>
  </w:p>
  <w:p w14:paraId="09A46D69" w14:textId="77777777" w:rsidR="009409C9" w:rsidRPr="002262C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2262CE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04061596" w14:textId="77777777" w:rsidR="009409C9" w:rsidRPr="002262C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2" w:name="ezdAutorWydzialAtrybut1"/>
    <w:r w:rsidRPr="002262CE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2"/>
  </w:p>
  <w:p w14:paraId="7876D70F" w14:textId="77777777" w:rsidR="009409C9" w:rsidRPr="002262C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2262CE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3" w:name="ezdAutorWydzialAtrybut2"/>
    <w:r w:rsidRPr="002262CE">
      <w:rPr>
        <w:rFonts w:ascii="Arial" w:hAnsi="Arial" w:cs="Arial"/>
        <w:bCs/>
        <w:sz w:val="18"/>
        <w:szCs w:val="18"/>
        <w:lang w:eastAsia="pl-PL"/>
      </w:rPr>
      <w:t>58 30 77 287</w:t>
    </w:r>
    <w:bookmarkEnd w:id="13"/>
    <w:r w:rsidRPr="002262CE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4" w:name="ezdAutorWydzialAtrybut3"/>
    <w:r w:rsidRPr="002262CE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4"/>
  </w:p>
  <w:p w14:paraId="022543CD" w14:textId="77777777" w:rsidR="009409C9" w:rsidRPr="002262CE" w:rsidRDefault="00000000" w:rsidP="00963F43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2262CE">
      <w:rPr>
        <w:rFonts w:ascii="Arial" w:hAnsi="Arial" w:cs="Arial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D4EFA" w14:textId="77777777" w:rsidR="00E67070" w:rsidRDefault="00E67070">
      <w:pPr>
        <w:spacing w:after="0" w:line="240" w:lineRule="auto"/>
      </w:pPr>
      <w:r>
        <w:separator/>
      </w:r>
    </w:p>
  </w:footnote>
  <w:footnote w:type="continuationSeparator" w:id="0">
    <w:p w14:paraId="0BF36072" w14:textId="77777777" w:rsidR="00E67070" w:rsidRDefault="00E67070">
      <w:pPr>
        <w:spacing w:after="0" w:line="240" w:lineRule="auto"/>
      </w:pPr>
      <w:r>
        <w:continuationSeparator/>
      </w:r>
    </w:p>
  </w:footnote>
  <w:footnote w:id="1">
    <w:p w14:paraId="6B287D3C" w14:textId="77777777" w:rsidR="00000000" w:rsidRPr="007221F1" w:rsidRDefault="00000000" w:rsidP="002262CE">
      <w:pPr>
        <w:pStyle w:val="Tekstprzypisudolnego"/>
        <w:rPr>
          <w:rFonts w:ascii="Arial" w:hAnsi="Arial" w:cs="Arial"/>
          <w:sz w:val="24"/>
          <w:szCs w:val="24"/>
        </w:rPr>
      </w:pPr>
      <w:r w:rsidRPr="007221F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221F1">
        <w:rPr>
          <w:rFonts w:ascii="Arial" w:hAnsi="Arial" w:cs="Arial"/>
          <w:sz w:val="24"/>
          <w:szCs w:val="24"/>
        </w:rPr>
        <w:t xml:space="preserve"> Dowód: akta kontroli str. 10.</w:t>
      </w:r>
    </w:p>
  </w:footnote>
  <w:footnote w:id="2">
    <w:p w14:paraId="0B595E3C" w14:textId="77777777" w:rsidR="00000000" w:rsidRPr="007B23AD" w:rsidRDefault="00000000" w:rsidP="002262CE">
      <w:pPr>
        <w:pStyle w:val="Tekstprzypisudolnego"/>
        <w:rPr>
          <w:rFonts w:cs="Arial"/>
          <w:sz w:val="24"/>
          <w:szCs w:val="24"/>
        </w:rPr>
      </w:pPr>
      <w:r w:rsidRPr="007221F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221F1">
        <w:rPr>
          <w:rFonts w:ascii="Arial" w:hAnsi="Arial" w:cs="Arial"/>
          <w:sz w:val="24"/>
          <w:szCs w:val="24"/>
        </w:rPr>
        <w:t xml:space="preserve"> Dowód: akta kontroli str. 10.</w:t>
      </w:r>
      <w:r>
        <w:rPr>
          <w:rFonts w:cs="Arial"/>
          <w:sz w:val="24"/>
          <w:szCs w:val="24"/>
        </w:rPr>
        <w:t xml:space="preserve"> </w:t>
      </w:r>
    </w:p>
  </w:footnote>
  <w:footnote w:id="3">
    <w:p w14:paraId="7E80EBF3" w14:textId="77777777" w:rsidR="00000000" w:rsidRPr="007221F1" w:rsidRDefault="00000000" w:rsidP="002262CE">
      <w:pPr>
        <w:pStyle w:val="Tekstprzypisudolnego"/>
        <w:rPr>
          <w:rFonts w:ascii="Arial" w:hAnsi="Arial" w:cs="Arial"/>
          <w:sz w:val="24"/>
          <w:szCs w:val="24"/>
        </w:rPr>
      </w:pPr>
      <w:r w:rsidRPr="007221F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221F1">
        <w:rPr>
          <w:rFonts w:ascii="Arial" w:hAnsi="Arial" w:cs="Arial"/>
          <w:sz w:val="24"/>
          <w:szCs w:val="24"/>
        </w:rPr>
        <w:t xml:space="preserve"> Dowód: akta kontroli str. 11-28.</w:t>
      </w:r>
    </w:p>
  </w:footnote>
  <w:footnote w:id="4">
    <w:p w14:paraId="32E8C669" w14:textId="77777777" w:rsidR="00000000" w:rsidRDefault="00000000" w:rsidP="002262CE">
      <w:pPr>
        <w:pStyle w:val="Tekstprzypisudolnego"/>
      </w:pPr>
      <w:r w:rsidRPr="007221F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221F1">
        <w:rPr>
          <w:rFonts w:ascii="Arial" w:hAnsi="Arial" w:cs="Arial"/>
          <w:sz w:val="24"/>
          <w:szCs w:val="24"/>
        </w:rPr>
        <w:t xml:space="preserve"> Dowód: akta kontroli str. 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C0BFE" w14:textId="77777777" w:rsidR="009409C9" w:rsidRDefault="009409C9">
    <w:pPr>
      <w:pStyle w:val="Nagwek"/>
    </w:pPr>
  </w:p>
  <w:p w14:paraId="3454B1F7" w14:textId="77777777" w:rsidR="009409C9" w:rsidRDefault="00940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8A5C" w14:textId="77777777" w:rsidR="009409C9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2262CE">
      <w:rPr>
        <w:rFonts w:ascii="Arial" w:hAnsi="Arial" w:cs="Arial"/>
        <w:noProof/>
        <w:lang w:eastAsia="pl-PL"/>
      </w:rPr>
      <w:drawing>
        <wp:inline distT="0" distB="0" distL="0" distR="0" wp14:anchorId="5D170332" wp14:editId="56E27A51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D1C6" w14:textId="77777777" w:rsidR="009409C9" w:rsidRPr="002262CE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2262CE">
      <w:rPr>
        <w:rFonts w:ascii="Arial" w:hAnsi="Arial" w:cs="Arial"/>
        <w:b/>
        <w:sz w:val="28"/>
        <w:szCs w:val="24"/>
      </w:rPr>
      <w:t>Wojewoda Pomorski</w:t>
    </w:r>
  </w:p>
  <w:p w14:paraId="4EE1776A" w14:textId="77777777" w:rsidR="009409C9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497B5782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AD341A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FDE9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A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0F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B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49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83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1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E9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E5F23C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E163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8C9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E08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D8D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06E6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E29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84A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A2C5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9528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13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C9"/>
    <w:rsid w:val="004E3B16"/>
    <w:rsid w:val="007221F1"/>
    <w:rsid w:val="009409C9"/>
    <w:rsid w:val="00E127A3"/>
    <w:rsid w:val="00E67070"/>
    <w:rsid w:val="00E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63E78"/>
  <w15:docId w15:val="{14DCA7A0-4154-412C-82EA-52323AC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6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62CE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226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dcterms:created xsi:type="dcterms:W3CDTF">2026-01-02T08:31:00Z</dcterms:created>
  <dcterms:modified xsi:type="dcterms:W3CDTF">2026-01-02T09:18:00Z</dcterms:modified>
</cp:coreProperties>
</file>