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42F" w:rsidRPr="0097347C" w:rsidRDefault="00C2242F" w:rsidP="00C2242F">
      <w:pPr>
        <w:pStyle w:val="pismamz"/>
        <w:tabs>
          <w:tab w:val="left" w:pos="5400"/>
        </w:tabs>
        <w:contextualSpacing w:val="0"/>
        <w:jc w:val="right"/>
        <w:rPr>
          <w:bCs/>
          <w:iCs/>
        </w:rPr>
      </w:pPr>
      <w:r w:rsidRPr="008843E7">
        <w:rPr>
          <w:bCs/>
          <w:iCs/>
        </w:rPr>
        <w:t>Warszawa,</w:t>
      </w:r>
      <w:r>
        <w:rPr>
          <w:bCs/>
          <w:iCs/>
        </w:rPr>
        <w:t xml:space="preserve"> 02.07.2019</w:t>
      </w:r>
      <w:r w:rsidRPr="008843E7">
        <w:rPr>
          <w:bCs/>
          <w:iCs/>
        </w:rPr>
        <w:t xml:space="preserve"> r.</w:t>
      </w:r>
    </w:p>
    <w:p w:rsidR="00A62D4D" w:rsidRPr="00C2242F" w:rsidRDefault="00C2242F" w:rsidP="00C2242F">
      <w:pPr>
        <w:pStyle w:val="pismamz"/>
        <w:tabs>
          <w:tab w:val="left" w:pos="5400"/>
        </w:tabs>
        <w:spacing w:before="1120"/>
        <w:contextualSpacing w:val="0"/>
        <w:jc w:val="center"/>
        <w:rPr>
          <w:bCs/>
          <w:iCs/>
        </w:rPr>
      </w:pPr>
      <w:r>
        <w:rPr>
          <w:b/>
          <w:bCs/>
          <w:iCs/>
        </w:rPr>
        <w:t>OGŁOSZENIE O WYNIKACH KONKURSU OFERT</w:t>
      </w:r>
      <w:r w:rsidRPr="00557B31">
        <w:rPr>
          <w:bCs/>
          <w:iCs/>
        </w:rPr>
        <w:t xml:space="preserve"> </w:t>
      </w:r>
      <w:r w:rsidRPr="00557B31">
        <w:rPr>
          <w:bCs/>
          <w:iCs/>
        </w:rPr>
        <w:br/>
      </w:r>
      <w:r w:rsidRPr="00557B31">
        <w:rPr>
          <w:bCs/>
          <w:iCs/>
        </w:rPr>
        <w:br/>
        <w:t xml:space="preserve">w sprawie wyboru realizatorów Narodowego </w:t>
      </w:r>
      <w:r>
        <w:rPr>
          <w:bCs/>
          <w:iCs/>
        </w:rPr>
        <w:t>P</w:t>
      </w:r>
      <w:r w:rsidRPr="00557B31">
        <w:rPr>
          <w:bCs/>
          <w:iCs/>
        </w:rPr>
        <w:t xml:space="preserve">rogramu </w:t>
      </w:r>
      <w:r>
        <w:rPr>
          <w:bCs/>
          <w:iCs/>
        </w:rPr>
        <w:t>Z</w:t>
      </w:r>
      <w:r w:rsidRPr="00557B31">
        <w:rPr>
          <w:bCs/>
          <w:iCs/>
        </w:rPr>
        <w:t xml:space="preserve">walczania </w:t>
      </w:r>
      <w:r>
        <w:rPr>
          <w:bCs/>
          <w:iCs/>
        </w:rPr>
        <w:t>C</w:t>
      </w:r>
      <w:r w:rsidRPr="00557B31">
        <w:rPr>
          <w:bCs/>
          <w:iCs/>
        </w:rPr>
        <w:t xml:space="preserve">horób </w:t>
      </w:r>
      <w:r>
        <w:rPr>
          <w:bCs/>
          <w:iCs/>
        </w:rPr>
        <w:t>N</w:t>
      </w:r>
      <w:r w:rsidRPr="00557B31">
        <w:rPr>
          <w:bCs/>
          <w:iCs/>
        </w:rPr>
        <w:t xml:space="preserve">owotworowych, zadania pn. </w:t>
      </w:r>
      <w:r w:rsidRPr="00C2242F">
        <w:rPr>
          <w:b/>
          <w:bCs/>
          <w:i/>
          <w:iCs/>
        </w:rPr>
        <w:t>„</w:t>
      </w:r>
      <w:r w:rsidRPr="00C2242F">
        <w:rPr>
          <w:b/>
        </w:rPr>
        <w:t>Program kontroli jakości opieki nad dziećmi chorymi na nowotwory ośrodkowego układu nerwowego</w:t>
      </w:r>
      <w:r w:rsidRPr="009A2AE8">
        <w:rPr>
          <w:b/>
          <w:bCs/>
          <w:i/>
          <w:iCs/>
        </w:rPr>
        <w:t>” na lata 201</w:t>
      </w:r>
      <w:r>
        <w:rPr>
          <w:b/>
          <w:bCs/>
          <w:i/>
          <w:iCs/>
        </w:rPr>
        <w:t>9</w:t>
      </w:r>
      <w:r w:rsidRPr="009A2AE8">
        <w:rPr>
          <w:b/>
          <w:bCs/>
          <w:i/>
          <w:iCs/>
        </w:rPr>
        <w:t>-20</w:t>
      </w:r>
      <w:r>
        <w:rPr>
          <w:b/>
          <w:bCs/>
          <w:i/>
          <w:iCs/>
        </w:rPr>
        <w:t>2</w:t>
      </w:r>
      <w:r w:rsidRPr="009A2AE8">
        <w:rPr>
          <w:b/>
          <w:bCs/>
          <w:i/>
          <w:iCs/>
        </w:rPr>
        <w:t>1</w:t>
      </w:r>
      <w:r w:rsidRPr="00557B31">
        <w:rPr>
          <w:bCs/>
          <w:iCs/>
        </w:rPr>
        <w:t xml:space="preserve"> oraz podziału środków finansowych,</w:t>
      </w:r>
      <w:r>
        <w:rPr>
          <w:bCs/>
          <w:iCs/>
        </w:rPr>
        <w:br/>
      </w:r>
      <w:r w:rsidRPr="00557B31">
        <w:rPr>
          <w:bCs/>
          <w:iCs/>
        </w:rPr>
        <w:t xml:space="preserve"> zarezerwowanych na ww. zadanie.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  <w:r w:rsidRPr="00C2242F">
        <w:rPr>
          <w:bCs/>
          <w:iCs/>
        </w:rPr>
        <w:t xml:space="preserve">Zgodnie z § 9 zarządzenia Ministra Zdrowia z dnia 25 kwietnia 2018 r. w sprawie prowadzenia prac nad opracowaniem i realizacją programów polityki zdrowotnej (Dz. Urz. Min. </w:t>
      </w:r>
      <w:proofErr w:type="spellStart"/>
      <w:r w:rsidRPr="00C2242F">
        <w:rPr>
          <w:bCs/>
          <w:iCs/>
        </w:rPr>
        <w:t>Zdrow</w:t>
      </w:r>
      <w:proofErr w:type="spellEnd"/>
      <w:r w:rsidRPr="00C2242F">
        <w:rPr>
          <w:bCs/>
          <w:iCs/>
        </w:rPr>
        <w:t>. poz. 30), Ministerstwo Zdrowia informuje, że decyzją Komisji Konkursowej, zaakceptowaną przez Ministra Zdrowia, dokonano wyboru</w:t>
      </w:r>
      <w:r>
        <w:rPr>
          <w:bCs/>
          <w:iCs/>
        </w:rPr>
        <w:t xml:space="preserve"> realizatora</w:t>
      </w:r>
      <w:r w:rsidRPr="00C2242F">
        <w:rPr>
          <w:bCs/>
          <w:iCs/>
        </w:rPr>
        <w:t xml:space="preserve"> oraz podziału środków w zakresie zadania pn.</w:t>
      </w:r>
      <w:r>
        <w:rPr>
          <w:bCs/>
          <w:iCs/>
        </w:rPr>
        <w:t>:</w:t>
      </w:r>
      <w:r w:rsidRPr="00557B31">
        <w:rPr>
          <w:bCs/>
          <w:iCs/>
        </w:rPr>
        <w:t xml:space="preserve"> </w:t>
      </w:r>
      <w:r w:rsidRPr="00C2242F">
        <w:rPr>
          <w:b/>
          <w:bCs/>
          <w:i/>
          <w:iCs/>
        </w:rPr>
        <w:t>„</w:t>
      </w:r>
      <w:r w:rsidRPr="00C2242F">
        <w:rPr>
          <w:b/>
        </w:rPr>
        <w:t>Program kontroli jakości opieki nad dziećmi chorymi na nowotwory ośrodkowego układu nerwowego</w:t>
      </w:r>
      <w:r w:rsidRPr="009A2AE8">
        <w:rPr>
          <w:b/>
          <w:bCs/>
          <w:i/>
          <w:iCs/>
        </w:rPr>
        <w:t>” na lata 201</w:t>
      </w:r>
      <w:r>
        <w:rPr>
          <w:b/>
          <w:bCs/>
          <w:i/>
          <w:iCs/>
        </w:rPr>
        <w:t>9</w:t>
      </w:r>
      <w:r w:rsidRPr="009A2AE8">
        <w:rPr>
          <w:b/>
          <w:bCs/>
          <w:i/>
          <w:iCs/>
        </w:rPr>
        <w:t>-20</w:t>
      </w:r>
      <w:r>
        <w:rPr>
          <w:b/>
          <w:bCs/>
          <w:i/>
          <w:iCs/>
        </w:rPr>
        <w:t>2</w:t>
      </w:r>
      <w:r w:rsidRPr="009A2AE8">
        <w:rPr>
          <w:b/>
          <w:bCs/>
          <w:i/>
          <w:iCs/>
        </w:rPr>
        <w:t>1</w:t>
      </w:r>
      <w:r>
        <w:rPr>
          <w:b/>
          <w:bCs/>
          <w:i/>
          <w:iCs/>
        </w:rPr>
        <w:t>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b/>
          <w:bCs/>
          <w:i/>
          <w:iCs/>
        </w:rPr>
      </w:pPr>
    </w:p>
    <w:p w:rsidR="00C2242F" w:rsidRPr="006125EC" w:rsidRDefault="00C2242F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Realizatorem zadania został</w:t>
      </w:r>
      <w:r w:rsidR="00942467">
        <w:rPr>
          <w:rFonts w:ascii="Arial" w:hAnsi="Arial" w:cs="Arial"/>
        </w:rPr>
        <w:t>a wybrana</w:t>
      </w:r>
      <w:r>
        <w:rPr>
          <w:rFonts w:ascii="Arial" w:hAnsi="Arial" w:cs="Arial"/>
        </w:rPr>
        <w:t xml:space="preserve"> jednostka wymieniona</w:t>
      </w:r>
      <w:r w:rsidRPr="006125EC">
        <w:rPr>
          <w:rFonts w:ascii="Arial" w:hAnsi="Arial" w:cs="Arial"/>
        </w:rPr>
        <w:t xml:space="preserve"> w Załączniku nr 1.</w:t>
      </w:r>
    </w:p>
    <w:p w:rsidR="00C2242F" w:rsidRPr="001E017B" w:rsidRDefault="00C2242F" w:rsidP="00C2242F">
      <w:pPr>
        <w:spacing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Oferent może</w:t>
      </w:r>
      <w:r w:rsidRPr="006125EC">
        <w:rPr>
          <w:rFonts w:ascii="Arial" w:hAnsi="Arial" w:cs="Arial"/>
        </w:rPr>
        <w:t xml:space="preserve"> wnieść do Komisji Konkursowej odwołanie w formie pisemnej </w:t>
      </w:r>
      <w:r w:rsidRPr="00C2242F">
        <w:rPr>
          <w:rFonts w:ascii="Arial" w:hAnsi="Arial" w:cs="Arial"/>
          <w:b/>
        </w:rPr>
        <w:t>w terminie 5 dni roboczych tj. do 9 lipca 2019 r.</w:t>
      </w:r>
      <w:r w:rsidRPr="006125EC">
        <w:rPr>
          <w:rFonts w:ascii="Arial" w:hAnsi="Arial" w:cs="Arial"/>
        </w:rPr>
        <w:t xml:space="preserve"> od dnia ogłoszenia o wynikach konkursu, na </w:t>
      </w:r>
      <w:r>
        <w:rPr>
          <w:rFonts w:ascii="Arial" w:hAnsi="Arial" w:cs="Arial"/>
        </w:rPr>
        <w:t>a</w:t>
      </w:r>
      <w:r w:rsidRPr="001E017B">
        <w:rPr>
          <w:rFonts w:ascii="Arial" w:hAnsi="Arial" w:cs="Arial"/>
        </w:rPr>
        <w:t xml:space="preserve">dres elektronicznej skrzynki podawczej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Ministerstwa Zdrowia właściwej do złożenia oferty i korespondencji w trakcie postępowania konkursowego: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prawnych</w:t>
      </w:r>
      <w:r w:rsidRPr="001E017B">
        <w:rPr>
          <w:rFonts w:ascii="Arial" w:hAnsi="Arial" w:cs="Arial"/>
        </w:rPr>
        <w:t xml:space="preserve"> oraz jednostek posiadających zdolność prawną, w tym podmiotów leczniczych: </w:t>
      </w:r>
      <w:r w:rsidRPr="001E017B">
        <w:rPr>
          <w:rFonts w:ascii="Arial" w:hAnsi="Arial" w:cs="Arial"/>
          <w:b/>
        </w:rPr>
        <w:t>/8tk37sxx6h/konkursy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dla </w:t>
      </w:r>
      <w:r w:rsidRPr="001E017B">
        <w:rPr>
          <w:rFonts w:ascii="Arial" w:hAnsi="Arial" w:cs="Arial"/>
          <w:b/>
          <w:u w:val="single"/>
        </w:rPr>
        <w:t>osób fizycznych</w:t>
      </w:r>
      <w:r w:rsidRPr="001E017B">
        <w:rPr>
          <w:rFonts w:ascii="Arial" w:hAnsi="Arial" w:cs="Arial"/>
        </w:rPr>
        <w:t xml:space="preserve"> reprezentujących oferenta i składających ofertę w imieniu podmiotu: 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Więcej informacji o elektronicznym załatwianiu spraw poprzez serwis </w:t>
      </w:r>
      <w:proofErr w:type="spellStart"/>
      <w:r w:rsidRPr="001E017B">
        <w:rPr>
          <w:rFonts w:ascii="Arial" w:hAnsi="Arial" w:cs="Arial"/>
        </w:rPr>
        <w:t>ePUAP</w:t>
      </w:r>
      <w:proofErr w:type="spellEnd"/>
      <w:r w:rsidRPr="001E017B">
        <w:rPr>
          <w:rFonts w:ascii="Arial" w:hAnsi="Arial" w:cs="Arial"/>
        </w:rPr>
        <w:t xml:space="preserve"> dostępne jest pod adresem: </w:t>
      </w:r>
      <w:hyperlink r:id="rId4" w:history="1">
        <w:r w:rsidRPr="001E017B">
          <w:rPr>
            <w:rFonts w:ascii="Arial" w:hAnsi="Arial" w:cs="Arial"/>
            <w:b/>
          </w:rPr>
          <w:t>https://www.gov.pl/web/cyfryzacja/serwis-epuap</w:t>
        </w:r>
      </w:hyperlink>
      <w:r w:rsidRPr="001E017B">
        <w:rPr>
          <w:rFonts w:ascii="Arial" w:hAnsi="Arial" w:cs="Arial"/>
        </w:rPr>
        <w:t>.</w:t>
      </w:r>
    </w:p>
    <w:p w:rsidR="00C2242F" w:rsidRPr="001E017B" w:rsidRDefault="00C2242F" w:rsidP="00C2242F">
      <w:pPr>
        <w:spacing w:before="120" w:line="360" w:lineRule="auto"/>
        <w:jc w:val="both"/>
        <w:rPr>
          <w:rFonts w:ascii="Arial" w:hAnsi="Arial" w:cs="Arial"/>
        </w:rPr>
      </w:pPr>
      <w:r w:rsidRPr="001E017B">
        <w:rPr>
          <w:rFonts w:ascii="Arial" w:hAnsi="Arial" w:cs="Arial"/>
        </w:rPr>
        <w:t xml:space="preserve">W przypadku braku możliwości przekazania oferty na adres skrzynki </w:t>
      </w:r>
      <w:r w:rsidRPr="001E017B">
        <w:rPr>
          <w:rFonts w:ascii="Arial" w:hAnsi="Arial" w:cs="Arial"/>
          <w:b/>
        </w:rPr>
        <w:t>/8tk37sxx6h/konkursy</w:t>
      </w:r>
      <w:r w:rsidRPr="001E017B">
        <w:rPr>
          <w:rFonts w:ascii="Arial" w:hAnsi="Arial" w:cs="Arial"/>
        </w:rPr>
        <w:t xml:space="preserve"> (brak wyświetlenia) możliwe jest wybranie następnego właściwego adresu skrzynki podawczej: </w:t>
      </w:r>
      <w:r w:rsidRPr="001E017B">
        <w:rPr>
          <w:rFonts w:ascii="Arial" w:hAnsi="Arial" w:cs="Arial"/>
          <w:b/>
        </w:rPr>
        <w:t>/8tk37sxx6h/</w:t>
      </w:r>
      <w:proofErr w:type="spellStart"/>
      <w:r w:rsidRPr="001E017B">
        <w:rPr>
          <w:rFonts w:ascii="Arial" w:hAnsi="Arial" w:cs="Arial"/>
          <w:b/>
        </w:rPr>
        <w:t>SkrytkaESP</w:t>
      </w:r>
      <w:proofErr w:type="spellEnd"/>
      <w:r w:rsidRPr="001E017B">
        <w:rPr>
          <w:rFonts w:ascii="Arial" w:hAnsi="Arial" w:cs="Arial"/>
        </w:rPr>
        <w:t>.</w:t>
      </w:r>
    </w:p>
    <w:p w:rsidR="00C2242F" w:rsidRPr="006125EC" w:rsidRDefault="00C2242F" w:rsidP="00C2242F">
      <w:pPr>
        <w:spacing w:after="120" w:line="360" w:lineRule="auto"/>
        <w:jc w:val="both"/>
        <w:rPr>
          <w:rFonts w:ascii="Arial" w:hAnsi="Arial" w:cs="Arial"/>
        </w:rPr>
      </w:pPr>
      <w:r w:rsidRPr="006125EC">
        <w:rPr>
          <w:rFonts w:ascii="Arial" w:hAnsi="Arial" w:cs="Arial"/>
        </w:rPr>
        <w:t>O przyjęciu odwołania decyduje dzień jego wpływu do urzędu obsługującego ministra właściwego do spr</w:t>
      </w:r>
      <w:r>
        <w:rPr>
          <w:rFonts w:ascii="Arial" w:hAnsi="Arial" w:cs="Arial"/>
        </w:rPr>
        <w:t>aw zdrowia</w:t>
      </w:r>
      <w:r w:rsidRPr="006125EC">
        <w:rPr>
          <w:rFonts w:ascii="Arial" w:hAnsi="Arial" w:cs="Arial"/>
        </w:rPr>
        <w:t>. Odwołanie złożone po w/w terminie podlega odrzuceniu.</w:t>
      </w:r>
    </w:p>
    <w:p w:rsidR="00C2242F" w:rsidRDefault="00C2242F" w:rsidP="00C2242F">
      <w:pPr>
        <w:pStyle w:val="pismamz"/>
        <w:tabs>
          <w:tab w:val="left" w:pos="5400"/>
        </w:tabs>
        <w:spacing w:before="120"/>
        <w:contextualSpacing w:val="0"/>
        <w:rPr>
          <w:rFonts w:cs="Arial"/>
        </w:rPr>
      </w:pPr>
      <w:r w:rsidRPr="006125EC">
        <w:rPr>
          <w:rFonts w:cs="Arial"/>
        </w:rPr>
        <w:t xml:space="preserve">Proponowana kwota dofinansowania nie stanowi kwoty ostatecznej i może ulec zmianie. Potwierdzenie wysokości środków </w:t>
      </w:r>
      <w:r>
        <w:rPr>
          <w:rFonts w:cs="Arial"/>
        </w:rPr>
        <w:t>publicznych przyznanych wybranej jednostce</w:t>
      </w:r>
      <w:r w:rsidRPr="006125EC">
        <w:rPr>
          <w:rFonts w:cs="Arial"/>
        </w:rPr>
        <w:t xml:space="preserve"> na realizację przedmiotowego zadania nastąpi w drodze ogłoszeni</w:t>
      </w:r>
      <w:r>
        <w:rPr>
          <w:rFonts w:cs="Arial"/>
        </w:rPr>
        <w:t>a o ostatecznym rozstrzygnięciu</w:t>
      </w:r>
      <w:r w:rsidRPr="006125EC">
        <w:rPr>
          <w:rFonts w:cs="Arial"/>
        </w:rPr>
        <w:t xml:space="preserve"> konkursu ofert</w:t>
      </w:r>
      <w:r>
        <w:rPr>
          <w:rFonts w:cs="Arial"/>
        </w:rPr>
        <w:t>.</w:t>
      </w:r>
    </w:p>
    <w:p w:rsidR="006E4596" w:rsidRDefault="006E4596" w:rsidP="00C2242F">
      <w:pPr>
        <w:pStyle w:val="pismamz"/>
        <w:tabs>
          <w:tab w:val="left" w:pos="5400"/>
        </w:tabs>
        <w:spacing w:before="120"/>
        <w:contextualSpacing w:val="0"/>
        <w:rPr>
          <w:bCs/>
          <w:iCs/>
        </w:rPr>
        <w:sectPr w:rsidR="006E459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E4596" w:rsidRPr="007E5CE2" w:rsidRDefault="006E4596" w:rsidP="006E4596">
      <w:pPr>
        <w:tabs>
          <w:tab w:val="left" w:pos="5400"/>
        </w:tabs>
        <w:spacing w:before="1120" w:after="0" w:line="360" w:lineRule="auto"/>
        <w:contextualSpacing/>
        <w:jc w:val="right"/>
        <w:rPr>
          <w:rFonts w:ascii="Arial" w:hAnsi="Arial"/>
          <w:bCs/>
          <w:iCs/>
          <w:u w:val="single"/>
        </w:rPr>
      </w:pPr>
      <w:r w:rsidRPr="007E5CE2">
        <w:rPr>
          <w:rFonts w:ascii="Arial" w:hAnsi="Arial"/>
          <w:bCs/>
          <w:iCs/>
          <w:u w:val="single"/>
        </w:rPr>
        <w:t>Załączn</w:t>
      </w:r>
      <w:r>
        <w:rPr>
          <w:rFonts w:ascii="Arial" w:hAnsi="Arial"/>
          <w:bCs/>
          <w:iCs/>
          <w:u w:val="single"/>
        </w:rPr>
        <w:t>ik nr 1</w:t>
      </w:r>
    </w:p>
    <w:p w:rsidR="006E4596" w:rsidRDefault="006E4596" w:rsidP="006E4596">
      <w:pPr>
        <w:tabs>
          <w:tab w:val="left" w:pos="5400"/>
        </w:tabs>
        <w:spacing w:before="1120" w:after="360" w:line="360" w:lineRule="auto"/>
        <w:contextualSpacing/>
        <w:jc w:val="center"/>
        <w:rPr>
          <w:rFonts w:ascii="Arial" w:hAnsi="Arial"/>
          <w:b/>
          <w:bCs/>
          <w:iCs/>
        </w:rPr>
      </w:pPr>
      <w:r w:rsidRPr="009A2AE8">
        <w:rPr>
          <w:rFonts w:ascii="Arial" w:hAnsi="Arial" w:cs="Arial"/>
          <w:b/>
          <w:bCs/>
          <w:i/>
          <w:iCs/>
        </w:rPr>
        <w:t>„</w:t>
      </w:r>
      <w:r w:rsidRPr="006E4596">
        <w:rPr>
          <w:rFonts w:ascii="Arial" w:hAnsi="Arial" w:cs="Arial"/>
          <w:b/>
          <w:bCs/>
          <w:i/>
          <w:iCs/>
        </w:rPr>
        <w:t>Program kontroli jakości opieki nad dziećmi chorymi na nowotwory ośrodkowego układu nerwowego</w:t>
      </w:r>
      <w:r w:rsidRPr="009A2AE8">
        <w:rPr>
          <w:rFonts w:ascii="Arial" w:hAnsi="Arial" w:cs="Arial"/>
          <w:b/>
          <w:bCs/>
          <w:i/>
          <w:iCs/>
        </w:rPr>
        <w:t>” na lata 201</w:t>
      </w:r>
      <w:r>
        <w:rPr>
          <w:rFonts w:ascii="Arial" w:hAnsi="Arial" w:cs="Arial"/>
          <w:b/>
          <w:bCs/>
          <w:i/>
          <w:iCs/>
        </w:rPr>
        <w:t>9</w:t>
      </w:r>
      <w:r w:rsidRPr="009A2AE8">
        <w:rPr>
          <w:rFonts w:ascii="Arial" w:hAnsi="Arial" w:cs="Arial"/>
          <w:b/>
          <w:bCs/>
          <w:i/>
          <w:iCs/>
        </w:rPr>
        <w:t>-20</w:t>
      </w:r>
      <w:r>
        <w:rPr>
          <w:rFonts w:ascii="Arial" w:hAnsi="Arial" w:cs="Arial"/>
          <w:b/>
          <w:bCs/>
          <w:i/>
          <w:iCs/>
        </w:rPr>
        <w:t>2</w:t>
      </w:r>
      <w:r w:rsidRPr="009A2AE8">
        <w:rPr>
          <w:rFonts w:ascii="Arial" w:hAnsi="Arial" w:cs="Arial"/>
          <w:b/>
          <w:bCs/>
          <w:i/>
          <w:iCs/>
        </w:rPr>
        <w:t xml:space="preserve">1 </w:t>
      </w:r>
      <w:r w:rsidRPr="006E4596">
        <w:rPr>
          <w:rFonts w:ascii="Arial" w:hAnsi="Arial" w:cs="Arial"/>
          <w:b/>
          <w:bCs/>
          <w:i/>
          <w:iCs/>
        </w:rPr>
        <w:t xml:space="preserve"> – lista realizatorów</w:t>
      </w:r>
      <w:r w:rsidRPr="007E5CE2">
        <w:rPr>
          <w:rFonts w:ascii="Arial" w:hAnsi="Arial"/>
          <w:b/>
          <w:bCs/>
          <w:iCs/>
        </w:rPr>
        <w:t>.</w:t>
      </w:r>
    </w:p>
    <w:tbl>
      <w:tblPr>
        <w:tblW w:w="1321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5730"/>
        <w:gridCol w:w="2351"/>
        <w:gridCol w:w="2154"/>
        <w:gridCol w:w="2244"/>
      </w:tblGrid>
      <w:tr w:rsidR="006E4596" w:rsidRPr="006E4596" w:rsidTr="006E4596">
        <w:trPr>
          <w:trHeight w:val="516"/>
          <w:jc w:val="center"/>
        </w:trPr>
        <w:tc>
          <w:tcPr>
            <w:tcW w:w="7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596" w:rsidRPr="006E4596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6E4596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L.p.</w:t>
            </w:r>
          </w:p>
        </w:tc>
        <w:tc>
          <w:tcPr>
            <w:tcW w:w="573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E4596" w:rsidRPr="006E4596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6E4596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Nazwa i adres oferenta</w:t>
            </w:r>
          </w:p>
        </w:tc>
        <w:tc>
          <w:tcPr>
            <w:tcW w:w="67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6E4596" w:rsidRPr="006E4596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6E4596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Przyznane środki</w:t>
            </w:r>
          </w:p>
        </w:tc>
      </w:tr>
      <w:tr w:rsidR="006E4596" w:rsidRPr="006E4596" w:rsidTr="006E4596">
        <w:trPr>
          <w:trHeight w:val="516"/>
          <w:jc w:val="center"/>
        </w:trPr>
        <w:tc>
          <w:tcPr>
            <w:tcW w:w="7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E4596" w:rsidRPr="006E4596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573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E4596" w:rsidRPr="006E4596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</w:p>
        </w:tc>
        <w:tc>
          <w:tcPr>
            <w:tcW w:w="23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596" w:rsidRPr="006E4596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6E4596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2019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596" w:rsidRPr="006E4596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6E4596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2020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E4596" w:rsidRPr="006E4596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6E4596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2021</w:t>
            </w:r>
          </w:p>
        </w:tc>
      </w:tr>
      <w:tr w:rsidR="006E4596" w:rsidRPr="006E4596" w:rsidTr="006E4596">
        <w:trPr>
          <w:trHeight w:val="1056"/>
          <w:jc w:val="center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4596" w:rsidRPr="006E4596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6E4596">
              <w:rPr>
                <w:rFonts w:ascii="Arial" w:eastAsia="Times New Roman" w:hAnsi="Arial" w:cs="Arial"/>
                <w:color w:val="000000" w:themeColor="text1"/>
                <w:lang w:eastAsia="pl-PL"/>
              </w:rPr>
              <w:t>1.</w:t>
            </w:r>
          </w:p>
        </w:tc>
        <w:tc>
          <w:tcPr>
            <w:tcW w:w="5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596" w:rsidRPr="006E4596" w:rsidRDefault="006E4596" w:rsidP="006E4596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6E4596">
              <w:rPr>
                <w:rFonts w:ascii="Arial" w:eastAsia="Times New Roman" w:hAnsi="Arial" w:cs="Arial"/>
                <w:color w:val="000000" w:themeColor="text1"/>
                <w:lang w:eastAsia="pl-PL"/>
              </w:rPr>
              <w:t>Instytut "Pomnik-Centrum Zdrowia Dziecka", 04-730 Warszawa, Al. Dzieci Polskich 20</w:t>
            </w:r>
          </w:p>
          <w:p w:rsidR="006E4596" w:rsidRPr="006E4596" w:rsidRDefault="006E4596" w:rsidP="006E45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596" w:rsidRPr="00983234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83234">
              <w:rPr>
                <w:rFonts w:ascii="Arial" w:eastAsia="Times New Roman" w:hAnsi="Arial" w:cs="Arial"/>
                <w:color w:val="000000" w:themeColor="text1"/>
                <w:lang w:eastAsia="pl-PL"/>
              </w:rPr>
              <w:t>372 450,00 zł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596" w:rsidRPr="00983234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83234">
              <w:rPr>
                <w:rFonts w:ascii="Arial" w:eastAsia="Times New Roman" w:hAnsi="Arial" w:cs="Arial"/>
                <w:color w:val="000000" w:themeColor="text1"/>
                <w:lang w:eastAsia="pl-PL"/>
              </w:rPr>
              <w:t>372 450,00 zł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4596" w:rsidRPr="00983234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lang w:eastAsia="pl-PL"/>
              </w:rPr>
            </w:pPr>
            <w:r w:rsidRPr="00983234">
              <w:rPr>
                <w:rFonts w:ascii="Arial" w:eastAsia="Times New Roman" w:hAnsi="Arial" w:cs="Arial"/>
                <w:color w:val="000000" w:themeColor="text1"/>
                <w:lang w:eastAsia="pl-PL"/>
              </w:rPr>
              <w:t>372 450,00 zł</w:t>
            </w:r>
          </w:p>
        </w:tc>
      </w:tr>
      <w:tr w:rsidR="006E4596" w:rsidRPr="006E4596" w:rsidTr="006E4596">
        <w:trPr>
          <w:trHeight w:val="516"/>
          <w:jc w:val="center"/>
        </w:trPr>
        <w:tc>
          <w:tcPr>
            <w:tcW w:w="646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E4596" w:rsidRPr="006E4596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</w:pPr>
            <w:r w:rsidRPr="006E4596">
              <w:rPr>
                <w:rFonts w:ascii="Arial" w:eastAsia="Times New Roman" w:hAnsi="Arial" w:cs="Arial"/>
                <w:b/>
                <w:bCs/>
                <w:color w:val="000000" w:themeColor="text1"/>
                <w:lang w:eastAsia="pl-PL"/>
              </w:rPr>
              <w:t>Razem:</w:t>
            </w:r>
          </w:p>
        </w:tc>
        <w:tc>
          <w:tcPr>
            <w:tcW w:w="23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596" w:rsidRPr="00983234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3234">
              <w:rPr>
                <w:rFonts w:ascii="Arial" w:eastAsia="Times New Roman" w:hAnsi="Arial" w:cs="Arial"/>
                <w:lang w:eastAsia="pl-PL"/>
              </w:rPr>
              <w:t>372 450,00 zł</w:t>
            </w:r>
          </w:p>
        </w:tc>
        <w:tc>
          <w:tcPr>
            <w:tcW w:w="21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4596" w:rsidRPr="00983234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3234">
              <w:rPr>
                <w:rFonts w:ascii="Arial" w:eastAsia="Times New Roman" w:hAnsi="Arial" w:cs="Arial"/>
                <w:lang w:eastAsia="pl-PL"/>
              </w:rPr>
              <w:t>372 450,00 zł</w:t>
            </w:r>
          </w:p>
        </w:tc>
        <w:tc>
          <w:tcPr>
            <w:tcW w:w="22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E4596" w:rsidRPr="00983234" w:rsidRDefault="006E4596" w:rsidP="006E459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983234">
              <w:rPr>
                <w:rFonts w:ascii="Arial" w:eastAsia="Times New Roman" w:hAnsi="Arial" w:cs="Arial"/>
                <w:lang w:eastAsia="pl-PL"/>
              </w:rPr>
              <w:t>372 450,00 zł</w:t>
            </w:r>
          </w:p>
        </w:tc>
      </w:tr>
    </w:tbl>
    <w:p w:rsidR="006E4596" w:rsidRPr="00C2242F" w:rsidRDefault="006E4596" w:rsidP="006E4596">
      <w:pPr>
        <w:pStyle w:val="pismamz"/>
        <w:tabs>
          <w:tab w:val="left" w:pos="5400"/>
        </w:tabs>
        <w:spacing w:before="120"/>
        <w:contextualSpacing w:val="0"/>
        <w:jc w:val="center"/>
        <w:rPr>
          <w:bCs/>
          <w:iCs/>
        </w:rPr>
      </w:pPr>
    </w:p>
    <w:sectPr w:rsidR="006E4596" w:rsidRPr="00C2242F" w:rsidSect="006E45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9C"/>
    <w:rsid w:val="001C019C"/>
    <w:rsid w:val="002323D2"/>
    <w:rsid w:val="00557695"/>
    <w:rsid w:val="006E4596"/>
    <w:rsid w:val="00942467"/>
    <w:rsid w:val="00983234"/>
    <w:rsid w:val="009D0CEA"/>
    <w:rsid w:val="00C22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877E7-E984-468F-8395-AD64205D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C2242F"/>
    <w:pPr>
      <w:spacing w:after="0" w:line="360" w:lineRule="auto"/>
      <w:contextualSpacing/>
      <w:jc w:val="both"/>
    </w:pPr>
    <w:rPr>
      <w:rFonts w:ascii="Arial" w:eastAsia="Calibri" w:hAnsi="Arial" w:cs="Times New Roman"/>
    </w:rPr>
  </w:style>
  <w:style w:type="character" w:customStyle="1" w:styleId="pismamzZnak">
    <w:name w:val="pisma_mz Znak"/>
    <w:link w:val="pismamz"/>
    <w:rsid w:val="00C2242F"/>
    <w:rPr>
      <w:rFonts w:ascii="Arial" w:eastAsia="Calibri" w:hAnsi="Arial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242F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42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pl/web/cyfryzacja/serwis-epua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Beniuk-Patoła Agnieszka</cp:lastModifiedBy>
  <cp:revision>6</cp:revision>
  <dcterms:created xsi:type="dcterms:W3CDTF">2019-07-01T12:03:00Z</dcterms:created>
  <dcterms:modified xsi:type="dcterms:W3CDTF">2019-07-01T12:54:00Z</dcterms:modified>
</cp:coreProperties>
</file>