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BC" w:rsidRPr="00191624" w:rsidRDefault="002E4CBC" w:rsidP="0051796B">
      <w:pPr>
        <w:pStyle w:val="Nagwek"/>
        <w:tabs>
          <w:tab w:val="left" w:pos="5760"/>
        </w:tabs>
        <w:spacing w:line="276" w:lineRule="auto"/>
        <w:ind w:left="794" w:hanging="794"/>
        <w:jc w:val="center"/>
        <w:rPr>
          <w:rFonts w:ascii="Verdana" w:hAnsi="Verdana"/>
          <w:b/>
          <w:kern w:val="26"/>
          <w:sz w:val="20"/>
          <w:szCs w:val="20"/>
        </w:rPr>
      </w:pPr>
      <w:bookmarkStart w:id="0" w:name="_GoBack"/>
      <w:bookmarkEnd w:id="0"/>
      <w:r w:rsidRPr="00191624">
        <w:rPr>
          <w:rFonts w:ascii="Verdana" w:hAnsi="Verdana"/>
          <w:b/>
          <w:kern w:val="26"/>
          <w:sz w:val="20"/>
          <w:szCs w:val="20"/>
        </w:rPr>
        <w:t>OPIS PRZEDMIOTU ZAMÓWIENIA</w:t>
      </w:r>
    </w:p>
    <w:p w:rsidR="002E4CBC" w:rsidRPr="00191624" w:rsidRDefault="002E4CBC" w:rsidP="0051796B">
      <w:pPr>
        <w:pStyle w:val="Nagwek"/>
        <w:tabs>
          <w:tab w:val="left" w:pos="5760"/>
        </w:tabs>
        <w:spacing w:line="276" w:lineRule="auto"/>
        <w:ind w:left="794" w:hanging="794"/>
        <w:jc w:val="center"/>
        <w:rPr>
          <w:rFonts w:ascii="Verdana" w:hAnsi="Verdana"/>
          <w:b/>
          <w:kern w:val="26"/>
          <w:sz w:val="20"/>
          <w:szCs w:val="20"/>
        </w:rPr>
      </w:pPr>
    </w:p>
    <w:p w:rsidR="002E4CBC" w:rsidRPr="00191624" w:rsidRDefault="002E4CBC" w:rsidP="0051796B">
      <w:pPr>
        <w:spacing w:line="276" w:lineRule="auto"/>
        <w:jc w:val="both"/>
        <w:rPr>
          <w:rFonts w:ascii="Verdana" w:hAnsi="Verdana" w:cs="Arial"/>
          <w:b/>
          <w:bCs/>
          <w:i/>
        </w:rPr>
      </w:pPr>
      <w:r w:rsidRPr="00191624">
        <w:rPr>
          <w:rFonts w:ascii="Verdana" w:hAnsi="Verdana"/>
          <w:b/>
          <w:bCs/>
          <w:i/>
        </w:rPr>
        <w:t xml:space="preserve">„Opracowanie operatów wodnoprawnych </w:t>
      </w:r>
      <w:r w:rsidRPr="00191624">
        <w:rPr>
          <w:rFonts w:ascii="Verdana" w:hAnsi="Verdana" w:cs="Arial"/>
          <w:b/>
          <w:bCs/>
          <w:i/>
        </w:rPr>
        <w:t xml:space="preserve">wraz z uzyskaniem decyzji wodnoprawnych na odprowadzanie wód opadowych i roztopowych oraz ścieków </w:t>
      </w:r>
      <w:r w:rsidRPr="002F2CCE">
        <w:rPr>
          <w:rFonts w:ascii="Verdana" w:hAnsi="Verdana" w:cs="Arial"/>
          <w:b/>
          <w:bCs/>
          <w:i/>
        </w:rPr>
        <w:t>dla odcinków dróg krajowych będących w zarządzie GDDKiA Katowice w latach 20</w:t>
      </w:r>
      <w:r>
        <w:rPr>
          <w:rFonts w:ascii="Verdana" w:hAnsi="Verdana" w:cs="Arial"/>
          <w:b/>
          <w:bCs/>
          <w:i/>
        </w:rPr>
        <w:t>22</w:t>
      </w:r>
      <w:r w:rsidRPr="002F2CCE">
        <w:rPr>
          <w:rFonts w:ascii="Verdana" w:hAnsi="Verdana" w:cs="Arial"/>
          <w:b/>
          <w:bCs/>
          <w:i/>
        </w:rPr>
        <w:t>-202</w:t>
      </w:r>
      <w:r>
        <w:rPr>
          <w:rFonts w:ascii="Verdana" w:hAnsi="Verdana" w:cs="Arial"/>
          <w:b/>
          <w:bCs/>
          <w:i/>
        </w:rPr>
        <w:t>3</w:t>
      </w:r>
      <w:r w:rsidRPr="002F2CCE">
        <w:rPr>
          <w:rFonts w:ascii="Verdana" w:hAnsi="Verdana"/>
          <w:b/>
        </w:rPr>
        <w:t>”</w:t>
      </w:r>
    </w:p>
    <w:p w:rsidR="002E4CBC" w:rsidRDefault="002E4CBC" w:rsidP="0051796B">
      <w:pPr>
        <w:pStyle w:val="Nagwek"/>
        <w:tabs>
          <w:tab w:val="clear" w:pos="9072"/>
          <w:tab w:val="left" w:pos="5760"/>
          <w:tab w:val="right" w:pos="9356"/>
        </w:tabs>
        <w:spacing w:line="276" w:lineRule="auto"/>
        <w:rPr>
          <w:rFonts w:ascii="Verdana" w:hAnsi="Verdana"/>
          <w:b/>
          <w:kern w:val="26"/>
          <w:sz w:val="20"/>
          <w:szCs w:val="20"/>
        </w:rPr>
      </w:pPr>
    </w:p>
    <w:p w:rsidR="0051796B" w:rsidRPr="00191624" w:rsidRDefault="0051796B" w:rsidP="0051796B">
      <w:pPr>
        <w:pStyle w:val="Nagwek"/>
        <w:tabs>
          <w:tab w:val="clear" w:pos="9072"/>
          <w:tab w:val="left" w:pos="5760"/>
          <w:tab w:val="right" w:pos="9356"/>
        </w:tabs>
        <w:spacing w:line="276" w:lineRule="auto"/>
        <w:rPr>
          <w:rFonts w:ascii="Verdana" w:hAnsi="Verdana"/>
          <w:b/>
          <w:kern w:val="26"/>
          <w:sz w:val="20"/>
          <w:szCs w:val="20"/>
        </w:rPr>
      </w:pPr>
    </w:p>
    <w:p w:rsidR="002E4CBC" w:rsidRPr="00191624" w:rsidRDefault="002E4CBC" w:rsidP="0051796B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Przedmiot zamówienia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0"/>
          <w:tab w:val="right" w:pos="935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Przedmiotem zamówienia jest usługa polegająca na opracowaniu operatów wodnoprawnych stanowiących podstawę do wystą</w:t>
      </w:r>
      <w:r w:rsidR="008B0B85">
        <w:rPr>
          <w:rFonts w:ascii="Verdana" w:hAnsi="Verdana"/>
          <w:sz w:val="20"/>
          <w:szCs w:val="20"/>
        </w:rPr>
        <w:t xml:space="preserve">pienia w imieniu Zamawiającego </w:t>
      </w:r>
      <w:r w:rsidRPr="00191624">
        <w:rPr>
          <w:rFonts w:ascii="Verdana" w:hAnsi="Verdana"/>
          <w:sz w:val="20"/>
          <w:szCs w:val="20"/>
        </w:rPr>
        <w:t xml:space="preserve">z wnioskiem o wydanie decyzji o pozwoleniu wodnoprawnych wraz z uzyskaniem decyzji. 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0"/>
          <w:tab w:val="right" w:pos="935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2E4CBC" w:rsidRPr="00191624" w:rsidRDefault="002E4CBC" w:rsidP="0051796B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Cel przedmiotu zamówienia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5"/>
        <w:jc w:val="both"/>
        <w:rPr>
          <w:rFonts w:ascii="Verdana" w:hAnsi="Verdana"/>
          <w:color w:val="FF0000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Uregulowanie spraw formalno-prawnych związanych z gospodarką wodno-ściekową </w:t>
      </w:r>
      <w:r w:rsidRPr="00191624">
        <w:rPr>
          <w:rFonts w:ascii="Verdana" w:hAnsi="Verdana"/>
          <w:sz w:val="20"/>
          <w:szCs w:val="20"/>
        </w:rPr>
        <w:br/>
        <w:t xml:space="preserve">w ramach bieżącego utrzymania systemu odwodnienia dróg krajowych, polegających na opracowaniu operatów wodnoprawnych i uzyskaniu decyzji administracyjnych, w </w:t>
      </w:r>
      <w:r w:rsidRPr="002F2CCE">
        <w:rPr>
          <w:rFonts w:ascii="Verdana" w:hAnsi="Verdana"/>
          <w:sz w:val="20"/>
          <w:szCs w:val="20"/>
        </w:rPr>
        <w:t xml:space="preserve">związku </w:t>
      </w:r>
      <w:r w:rsidR="00124A77">
        <w:rPr>
          <w:rFonts w:ascii="Verdana" w:hAnsi="Verdana"/>
          <w:sz w:val="20"/>
          <w:szCs w:val="20"/>
        </w:rPr>
        <w:br/>
      </w:r>
      <w:r w:rsidRPr="002F2CCE">
        <w:rPr>
          <w:rFonts w:ascii="Verdana" w:hAnsi="Verdana"/>
          <w:sz w:val="20"/>
          <w:szCs w:val="20"/>
        </w:rPr>
        <w:t>z upływem terminu ważności obowiąz</w:t>
      </w:r>
      <w:r w:rsidR="00124A77">
        <w:rPr>
          <w:rFonts w:ascii="Verdana" w:hAnsi="Verdana"/>
          <w:sz w:val="20"/>
          <w:szCs w:val="20"/>
        </w:rPr>
        <w:t xml:space="preserve">ujących pozwoleń wodnoprawnych </w:t>
      </w:r>
      <w:r w:rsidRPr="002F2CCE">
        <w:rPr>
          <w:rFonts w:ascii="Verdana" w:hAnsi="Verdana"/>
          <w:sz w:val="20"/>
          <w:szCs w:val="20"/>
        </w:rPr>
        <w:t>w okresie 20</w:t>
      </w:r>
      <w:r>
        <w:rPr>
          <w:rFonts w:ascii="Verdana" w:hAnsi="Verdana"/>
          <w:sz w:val="20"/>
          <w:szCs w:val="20"/>
        </w:rPr>
        <w:t>22</w:t>
      </w:r>
      <w:r w:rsidRPr="002F2CCE">
        <w:rPr>
          <w:rFonts w:ascii="Verdana" w:hAnsi="Verdana"/>
          <w:sz w:val="20"/>
          <w:szCs w:val="20"/>
        </w:rPr>
        <w:t xml:space="preserve"> </w:t>
      </w:r>
      <w:r w:rsidR="00124A77">
        <w:rPr>
          <w:rFonts w:ascii="Verdana" w:hAnsi="Verdana"/>
          <w:sz w:val="20"/>
          <w:szCs w:val="20"/>
        </w:rPr>
        <w:br/>
      </w:r>
      <w:r w:rsidRPr="002F2CCE">
        <w:rPr>
          <w:rFonts w:ascii="Verdana" w:hAnsi="Verdana"/>
          <w:sz w:val="20"/>
          <w:szCs w:val="20"/>
        </w:rPr>
        <w:t>– 202</w:t>
      </w:r>
      <w:r>
        <w:rPr>
          <w:rFonts w:ascii="Verdana" w:hAnsi="Verdana"/>
          <w:sz w:val="20"/>
          <w:szCs w:val="20"/>
        </w:rPr>
        <w:t>3</w:t>
      </w:r>
      <w:r w:rsidRPr="002F2CCE">
        <w:rPr>
          <w:rFonts w:ascii="Verdana" w:hAnsi="Verdana"/>
          <w:sz w:val="20"/>
          <w:szCs w:val="20"/>
        </w:rPr>
        <w:t>.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2E4CBC" w:rsidRPr="00191624" w:rsidRDefault="002E4CBC" w:rsidP="0051796B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hanging="720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Lokalizacja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Sieć dróg krajowych na terenie województwa śląskiego będąca w zarządzie Generalnej Dyrekcji Dróg Krajowych i Autostrad Oddział w Katowicach.</w:t>
      </w:r>
    </w:p>
    <w:p w:rsidR="002E4CBC" w:rsidRPr="00191624" w:rsidRDefault="002E4CBC" w:rsidP="0051796B">
      <w:pPr>
        <w:pStyle w:val="Nagwek"/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 </w:t>
      </w:r>
    </w:p>
    <w:p w:rsidR="002E4CBC" w:rsidRPr="00191624" w:rsidRDefault="002E4CBC" w:rsidP="0051796B">
      <w:pPr>
        <w:pStyle w:val="Nagwek"/>
        <w:numPr>
          <w:ilvl w:val="0"/>
          <w:numId w:val="29"/>
        </w:numPr>
        <w:tabs>
          <w:tab w:val="clear" w:pos="4536"/>
          <w:tab w:val="clear" w:pos="9072"/>
          <w:tab w:val="center" w:pos="426"/>
          <w:tab w:val="right" w:pos="9356"/>
        </w:tabs>
        <w:spacing w:line="276" w:lineRule="auto"/>
        <w:ind w:hanging="720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Zakres Przedmiotu zamówienia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Opracowanie operatu wodnoprawnego zgodnie z art. 407-409 </w:t>
      </w:r>
      <w:r w:rsidRPr="00191624">
        <w:rPr>
          <w:rFonts w:ascii="Verdana" w:hAnsi="Verdana"/>
          <w:kern w:val="26"/>
          <w:sz w:val="20"/>
          <w:szCs w:val="20"/>
        </w:rPr>
        <w:t xml:space="preserve">ustawy z dnia 20 lipca 2017 r. Prawo wodne </w:t>
      </w:r>
      <w:r w:rsidRPr="00191624">
        <w:rPr>
          <w:rFonts w:ascii="Verdana" w:hAnsi="Verdana"/>
          <w:sz w:val="20"/>
          <w:szCs w:val="20"/>
        </w:rPr>
        <w:t>(</w:t>
      </w:r>
      <w:r w:rsidRPr="00191624">
        <w:rPr>
          <w:rFonts w:ascii="Verdana" w:hAnsi="Verdana"/>
          <w:i/>
          <w:sz w:val="20"/>
          <w:szCs w:val="20"/>
        </w:rPr>
        <w:t xml:space="preserve">Dz. U. </w:t>
      </w:r>
      <w:r>
        <w:rPr>
          <w:rFonts w:ascii="Verdana" w:hAnsi="Verdana"/>
          <w:i/>
          <w:sz w:val="20"/>
          <w:szCs w:val="20"/>
        </w:rPr>
        <w:t>2021</w:t>
      </w:r>
      <w:r w:rsidRPr="00191624">
        <w:rPr>
          <w:rFonts w:ascii="Verdana" w:hAnsi="Verdana"/>
          <w:i/>
          <w:sz w:val="20"/>
          <w:szCs w:val="20"/>
        </w:rPr>
        <w:t xml:space="preserve"> poz. </w:t>
      </w:r>
      <w:r>
        <w:rPr>
          <w:rFonts w:ascii="Verdana" w:hAnsi="Verdana"/>
          <w:i/>
          <w:sz w:val="20"/>
          <w:szCs w:val="20"/>
        </w:rPr>
        <w:t>2233</w:t>
      </w:r>
      <w:r w:rsidRPr="00191624">
        <w:rPr>
          <w:rFonts w:ascii="Verdana" w:hAnsi="Verdana"/>
          <w:sz w:val="20"/>
          <w:szCs w:val="20"/>
        </w:rPr>
        <w:t xml:space="preserve">), dla </w:t>
      </w:r>
      <w:r>
        <w:rPr>
          <w:rFonts w:ascii="Verdana" w:hAnsi="Verdana"/>
          <w:sz w:val="20"/>
          <w:szCs w:val="20"/>
        </w:rPr>
        <w:t xml:space="preserve">wszystkich </w:t>
      </w:r>
      <w:r w:rsidRPr="00191624">
        <w:rPr>
          <w:rFonts w:ascii="Verdana" w:hAnsi="Verdana"/>
          <w:sz w:val="20"/>
          <w:szCs w:val="20"/>
        </w:rPr>
        <w:t xml:space="preserve">wskazanych w zestawieniu tabelarycznym (załącznik nr 1) odcinków dróg krajowych i ilości urządzeń wodnych służących do </w:t>
      </w:r>
      <w:r>
        <w:rPr>
          <w:rFonts w:ascii="Verdana" w:hAnsi="Verdana"/>
          <w:sz w:val="20"/>
          <w:szCs w:val="20"/>
        </w:rPr>
        <w:t xml:space="preserve">odprowadzania </w:t>
      </w:r>
      <w:r w:rsidRPr="00191624">
        <w:rPr>
          <w:rFonts w:ascii="Verdana" w:hAnsi="Verdana"/>
          <w:sz w:val="20"/>
          <w:szCs w:val="20"/>
        </w:rPr>
        <w:t xml:space="preserve">wód opadowych i roztopowych oraz ścieków do wód lub do ziemi. 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Umieszczenie w treści operatu wodnoprawnego dodatkowych informacji i dokumentów wymienionych poniżej: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wyszczególnienie powierzchni szczelnych, utwardzonych, zielonych oraz pozostałych, </w:t>
      </w:r>
      <w:r w:rsidR="00AE74D0">
        <w:rPr>
          <w:rFonts w:ascii="Verdana" w:hAnsi="Verdana"/>
          <w:sz w:val="20"/>
          <w:szCs w:val="20"/>
        </w:rPr>
        <w:br/>
      </w:r>
      <w:r w:rsidRPr="00191624">
        <w:rPr>
          <w:rFonts w:ascii="Verdana" w:hAnsi="Verdana"/>
          <w:sz w:val="20"/>
          <w:szCs w:val="20"/>
        </w:rPr>
        <w:t>z których odprowadzane są wody opadowe i roztopowe, zarówno jako rzeczywiste</w:t>
      </w:r>
      <w:r w:rsidR="00AE74D0">
        <w:rPr>
          <w:rFonts w:ascii="Verdana" w:hAnsi="Verdana"/>
          <w:sz w:val="20"/>
          <w:szCs w:val="20"/>
        </w:rPr>
        <w:br/>
      </w:r>
      <w:r w:rsidRPr="00191624">
        <w:rPr>
          <w:rFonts w:ascii="Verdana" w:hAnsi="Verdana"/>
          <w:sz w:val="20"/>
          <w:szCs w:val="20"/>
        </w:rPr>
        <w:t>i zredukowane</w:t>
      </w:r>
      <w:r w:rsidR="00CD70F9">
        <w:rPr>
          <w:rFonts w:ascii="Verdana" w:hAnsi="Verdana"/>
          <w:sz w:val="20"/>
          <w:szCs w:val="20"/>
        </w:rPr>
        <w:t>. Wydzielenie zlewni będących poza zarządem GDDKiA</w:t>
      </w:r>
      <w:r w:rsidRPr="00191624">
        <w:rPr>
          <w:rFonts w:ascii="Verdana" w:hAnsi="Verdana"/>
          <w:sz w:val="20"/>
          <w:szCs w:val="20"/>
        </w:rPr>
        <w:t>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wskazanie wielkości powierzchni zredukowanej wyrażonej w m</w:t>
      </w:r>
      <w:r w:rsidRPr="00191624">
        <w:rPr>
          <w:rFonts w:ascii="Verdana" w:hAnsi="Verdana"/>
          <w:sz w:val="20"/>
          <w:szCs w:val="20"/>
          <w:vertAlign w:val="superscript"/>
        </w:rPr>
        <w:t>2</w:t>
      </w:r>
      <w:r w:rsidRPr="00191624">
        <w:rPr>
          <w:rFonts w:ascii="Verdana" w:hAnsi="Verdana"/>
          <w:sz w:val="20"/>
          <w:szCs w:val="20"/>
        </w:rPr>
        <w:t xml:space="preserve"> na podstawie, której naliczona zostanie opłata zmienna za usługi wodne;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wszelkie uzgodnienia, warunki techniczne, opinie, pisma administratorów odbiorników, do których wprowadzane są wody opadowe i roztopowe oraz ścieki z urządzeń wodnych;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dokumentacja fotograficzna urządzeń wodnych służących odprowadzaniu wód opadowych i roztopowych oraz ścieków;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aktualne mapy zasadnicze dla całego odcinka drogi, dla którego opracowuje się operat wodnoprawny wraz z oznaczeniem przebiegu infrastruktury drogowej służącej odprowadzaniu wód opadowych i roztopowych oraz ścieków wraz </w:t>
      </w:r>
      <w:r w:rsidRPr="00191624">
        <w:rPr>
          <w:rFonts w:ascii="Verdana" w:hAnsi="Verdana"/>
          <w:sz w:val="20"/>
          <w:szCs w:val="20"/>
        </w:rPr>
        <w:br/>
        <w:t>z oznaczeniem granic poszczególnych zlewni;</w:t>
      </w:r>
    </w:p>
    <w:p w:rsidR="002E4CBC" w:rsidRPr="00191624" w:rsidRDefault="002E4CBC" w:rsidP="0051796B">
      <w:pPr>
        <w:pStyle w:val="Nagwek"/>
        <w:numPr>
          <w:ilvl w:val="0"/>
          <w:numId w:val="31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inne na polecenie Zamawiającego lub niezbędne w celu uzyskania decyzji wodnoprawnej;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Układ poszczególnych rozdziałów operatu wodnoprawnego winien być zgodny </w:t>
      </w:r>
      <w:r w:rsidRPr="00191624">
        <w:rPr>
          <w:rFonts w:ascii="Verdana" w:hAnsi="Verdana"/>
          <w:sz w:val="20"/>
          <w:szCs w:val="20"/>
        </w:rPr>
        <w:br/>
        <w:t>z kolejnością przyjętą w obowiązującej ustawie Prawo wodne, podczas realizacji zamówienia;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Wykonawca w przypadku zmiany przepisów prawa wodnego w zakresie dotyczącym opracowania operatów wodnoprawnych i uzyskania decyzji wodnoprawnych będzie realizował zamówienie zgodnie z obowiązującymi przepisami prawa w zakresie uzyskania decyzji wodnoprawnej lub innego dokumentu uprawniającego do odprowadzania wód opadowych i roztopowych oraz ścieków urządzeni</w:t>
      </w:r>
      <w:r>
        <w:rPr>
          <w:rFonts w:ascii="Verdana" w:hAnsi="Verdana"/>
          <w:sz w:val="20"/>
          <w:szCs w:val="20"/>
        </w:rPr>
        <w:t>ami wodnymi do wód lub do ziemi;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Wykonawca przed przystąpieniem do opracowania pierwszego operatu wodnoprawnego przekaże Zamawiającego wzór operatu wodnoprawnego (wraz ze stroną</w:t>
      </w:r>
      <w:r w:rsidR="00AE74D0">
        <w:rPr>
          <w:rFonts w:ascii="Verdana" w:hAnsi="Verdana"/>
          <w:sz w:val="20"/>
          <w:szCs w:val="20"/>
        </w:rPr>
        <w:t xml:space="preserve"> tytułową) celem </w:t>
      </w:r>
      <w:r w:rsidR="00AE74D0">
        <w:rPr>
          <w:rFonts w:ascii="Verdana" w:hAnsi="Verdana"/>
          <w:sz w:val="20"/>
          <w:szCs w:val="20"/>
        </w:rPr>
        <w:lastRenderedPageBreak/>
        <w:t xml:space="preserve">zaopiniowania. </w:t>
      </w:r>
      <w:r w:rsidRPr="00191624">
        <w:rPr>
          <w:rFonts w:ascii="Verdana" w:hAnsi="Verdana"/>
          <w:sz w:val="20"/>
          <w:szCs w:val="20"/>
        </w:rPr>
        <w:t>Zaakceptowany wzór operatu wodnoprawnego będzie stosowany dla każdego opracowanego operatu w trakcie obowiązywania umowy. Ewentualne odstępstwa od przyjętego wzoru operatu mogą zostać wprowadzone po uprzedniej akceptacji Zamawiającego;</w:t>
      </w:r>
    </w:p>
    <w:p w:rsidR="002E4CBC" w:rsidRPr="00191624" w:rsidRDefault="002E4CBC" w:rsidP="0051796B">
      <w:pPr>
        <w:pStyle w:val="Nagwek"/>
        <w:numPr>
          <w:ilvl w:val="0"/>
          <w:numId w:val="30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Szata graficzna operatu wodnoprawnego: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ogólne zasady: Czcionka Verdana 10, interlinia 1,15, tekst wyjustowany;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tytuły rozdziałów i podrozdziałów – czcionka Verdana 10 pogrubiona;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tekst zasadniczy – czcionka Verdana 10;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część tekstowa drukowana dwustronnie;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część graficzna przedstawiona w formie załączników;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każdorazowo załącznik winien być przełożony opisaną zakładką;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zakładka w kolorze innym niż biały;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ostatni załącznik operatu wodnoprawnego stanowić będzie suplement zawierający kompletną korespondencję powstałą na etapie uzyskiwania decyzji wodnoprawnej (począwszy od kopii wniosku o wydanie pozwolenia wodnoprawnego do kopii uzyskanej decyzji o pozwoleniu wodnoprawnym);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operat wodnoprawny należy bindować;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kolor grzbietu dobrać odpowiednio dla: autostrady – czarne, drogi ekspresowe </w:t>
      </w:r>
      <w:r w:rsidRPr="00191624">
        <w:rPr>
          <w:rFonts w:ascii="Verdana" w:hAnsi="Verdana"/>
          <w:sz w:val="20"/>
          <w:szCs w:val="20"/>
        </w:rPr>
        <w:br/>
        <w:t>– niebieskie, drogi krajowe – zielone;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na tylnej okładce od strony wewnętrznej należy zamieścić nośnik</w:t>
      </w:r>
      <w:r w:rsidR="00AE74D0">
        <w:rPr>
          <w:rFonts w:ascii="Verdana" w:hAnsi="Verdana"/>
          <w:sz w:val="20"/>
          <w:szCs w:val="20"/>
        </w:rPr>
        <w:t xml:space="preserve"> danych</w:t>
      </w:r>
      <w:r w:rsidRPr="00191624">
        <w:rPr>
          <w:rFonts w:ascii="Verdana" w:hAnsi="Verdana"/>
          <w:sz w:val="20"/>
          <w:szCs w:val="20"/>
        </w:rPr>
        <w:t xml:space="preserve"> </w:t>
      </w:r>
      <w:r w:rsidR="00AE74D0">
        <w:rPr>
          <w:rFonts w:ascii="Verdana" w:hAnsi="Verdana"/>
          <w:sz w:val="20"/>
          <w:szCs w:val="20"/>
        </w:rPr>
        <w:t>typu pendrive</w:t>
      </w:r>
      <w:r w:rsidRPr="00191624">
        <w:rPr>
          <w:rFonts w:ascii="Verdana" w:hAnsi="Verdana"/>
          <w:sz w:val="20"/>
          <w:szCs w:val="20"/>
        </w:rPr>
        <w:br/>
        <w:t>z elektronicznym zapisem operatu</w:t>
      </w:r>
      <w:r w:rsidR="00AE74D0">
        <w:rPr>
          <w:rFonts w:ascii="Verdana" w:hAnsi="Verdana"/>
          <w:sz w:val="20"/>
          <w:szCs w:val="20"/>
        </w:rPr>
        <w:t xml:space="preserve"> (</w:t>
      </w:r>
      <w:r w:rsidR="00AE74D0" w:rsidRPr="00AE74D0">
        <w:rPr>
          <w:rFonts w:ascii="Verdana" w:hAnsi="Verdana"/>
          <w:i/>
          <w:sz w:val="20"/>
          <w:szCs w:val="20"/>
        </w:rPr>
        <w:t xml:space="preserve">format: pdf – całość </w:t>
      </w:r>
      <w:r w:rsidR="00AE74D0">
        <w:rPr>
          <w:rFonts w:ascii="Verdana" w:hAnsi="Verdana"/>
          <w:i/>
          <w:sz w:val="20"/>
          <w:szCs w:val="20"/>
        </w:rPr>
        <w:t>dokumentacji</w:t>
      </w:r>
      <w:r w:rsidR="00AE74D0" w:rsidRPr="00AE74D0">
        <w:rPr>
          <w:rFonts w:ascii="Verdana" w:hAnsi="Verdana"/>
          <w:bCs/>
          <w:i/>
          <w:sz w:val="20"/>
          <w:szCs w:val="20"/>
        </w:rPr>
        <w:t>, doc, docx – pliki tekstowe, xls, xlsx – zestawienia tabelaryczne i wykresy</w:t>
      </w:r>
      <w:r w:rsidR="00AE74D0" w:rsidRPr="00AE74D0">
        <w:rPr>
          <w:rFonts w:ascii="Verdana" w:hAnsi="Verdana"/>
          <w:bCs/>
          <w:sz w:val="20"/>
          <w:szCs w:val="20"/>
        </w:rPr>
        <w:t>)</w:t>
      </w:r>
      <w:r w:rsidRPr="00AE74D0">
        <w:rPr>
          <w:rFonts w:ascii="Verdana" w:hAnsi="Verdana"/>
          <w:sz w:val="20"/>
          <w:szCs w:val="20"/>
        </w:rPr>
        <w:t>;</w:t>
      </w:r>
    </w:p>
    <w:p w:rsidR="002E4CBC" w:rsidRPr="00191624" w:rsidRDefault="00AE74D0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załączony</w:t>
      </w:r>
      <w:r w:rsidR="002E4CBC" w:rsidRPr="00191624">
        <w:rPr>
          <w:rFonts w:ascii="Verdana" w:hAnsi="Verdana"/>
          <w:sz w:val="20"/>
          <w:szCs w:val="20"/>
        </w:rPr>
        <w:t xml:space="preserve"> do operatu </w:t>
      </w:r>
      <w:r>
        <w:rPr>
          <w:rFonts w:ascii="Verdana" w:hAnsi="Verdana"/>
          <w:sz w:val="20"/>
          <w:szCs w:val="20"/>
        </w:rPr>
        <w:t>pendrive winien być</w:t>
      </w:r>
      <w:r w:rsidR="002E4CBC" w:rsidRPr="001916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czytelnie opisany za pomocą naklejki tytułowej, </w:t>
      </w:r>
      <w:r w:rsidR="002E4CBC" w:rsidRPr="00191624">
        <w:rPr>
          <w:rFonts w:ascii="Verdana" w:hAnsi="Verdana"/>
          <w:sz w:val="20"/>
          <w:szCs w:val="20"/>
        </w:rPr>
        <w:t>z tytułem operatu, datą opracowania, logiem GDDKiA;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operat wodnoprawny </w:t>
      </w:r>
      <w:r w:rsidR="00AE74D0">
        <w:rPr>
          <w:rFonts w:ascii="Verdana" w:hAnsi="Verdana"/>
          <w:sz w:val="20"/>
          <w:szCs w:val="20"/>
        </w:rPr>
        <w:t xml:space="preserve">(zarówno w wersji papierowej jak i elektronicznej) </w:t>
      </w:r>
      <w:r w:rsidRPr="00191624">
        <w:rPr>
          <w:rFonts w:ascii="Verdana" w:hAnsi="Verdana"/>
          <w:sz w:val="20"/>
          <w:szCs w:val="20"/>
        </w:rPr>
        <w:t>winien zostać podpisany pod rygorem nieważności;</w:t>
      </w:r>
    </w:p>
    <w:p w:rsidR="002E4CBC" w:rsidRPr="00191624" w:rsidRDefault="002E4CBC" w:rsidP="0051796B">
      <w:pPr>
        <w:pStyle w:val="Nagwek"/>
        <w:numPr>
          <w:ilvl w:val="0"/>
          <w:numId w:val="32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Wykonawca dołączy do każdego operatu wodnoprawnego oświadczenie, że został wykonany zgodnie z umową, obowiązującymi przepisami, normami i wytycznymi oraz  został wykonany w stanie kompletnym z punktu widzenia celu, któremu ma służyć;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Skuteczne (dostarczenie Zamawiającemu dokumentu wydanego przez właściwy organ administracji publicznej potwierdzającego wszczęcie postępowania o wydanie pozwolenia wodnoprawnego) złożenie wniosku o wydanie pozwolenia wodnoprawnego do właściwego organu administracji publicznej wraz z załączonym potwierdzeniem opłaty za wydanie pozwolenia wodnoprawnego;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Uiszczenie opłaty za wydanie pozwolenia wodnoprawnego będzie obowiązkiem Zamawiającego</w:t>
      </w:r>
      <w:r w:rsidR="0071023F">
        <w:rPr>
          <w:rFonts w:ascii="Verdana" w:hAnsi="Verdana"/>
          <w:sz w:val="20"/>
          <w:szCs w:val="20"/>
        </w:rPr>
        <w:t>, po uprzednim obliczeniu opłaty przez Wykonawcę i przekazanie informacji o wysokości opłaty Zamawiającemu</w:t>
      </w:r>
      <w:r w:rsidRPr="00191624">
        <w:rPr>
          <w:rFonts w:ascii="Verdana" w:hAnsi="Verdana"/>
          <w:sz w:val="20"/>
          <w:szCs w:val="20"/>
        </w:rPr>
        <w:t>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283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>Udział w wizjach terenowych, spotkaniach, rozprawach administracyjnych na wezwanie Zamawiającego;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Udzielanie odpowiedzi, wyjaśnień, uzupełnień na etapie uzyskiwania decyzji </w:t>
      </w:r>
      <w:r w:rsidRPr="00191624">
        <w:rPr>
          <w:rFonts w:ascii="Verdana" w:hAnsi="Verdana"/>
          <w:sz w:val="20"/>
          <w:szCs w:val="20"/>
        </w:rPr>
        <w:br/>
        <w:t>o pozwoleniu wodnoprawnym;</w:t>
      </w:r>
    </w:p>
    <w:p w:rsidR="002E4CBC" w:rsidRPr="00191624" w:rsidRDefault="002E4CBC" w:rsidP="0051796B">
      <w:pPr>
        <w:pStyle w:val="Nagwek"/>
        <w:numPr>
          <w:ilvl w:val="0"/>
          <w:numId w:val="34"/>
        </w:numPr>
        <w:tabs>
          <w:tab w:val="clear" w:pos="4536"/>
          <w:tab w:val="clear" w:pos="9072"/>
          <w:tab w:val="center" w:pos="284"/>
          <w:tab w:val="right" w:pos="709"/>
        </w:tabs>
        <w:spacing w:line="276" w:lineRule="auto"/>
        <w:ind w:left="709" w:hanging="425"/>
        <w:jc w:val="both"/>
        <w:rPr>
          <w:rFonts w:ascii="Verdana" w:hAnsi="Verdana"/>
          <w:sz w:val="20"/>
          <w:szCs w:val="20"/>
        </w:rPr>
      </w:pPr>
      <w:r w:rsidRPr="00191624">
        <w:rPr>
          <w:rFonts w:ascii="Verdana" w:hAnsi="Verdana"/>
          <w:sz w:val="20"/>
          <w:szCs w:val="20"/>
        </w:rPr>
        <w:t xml:space="preserve">Uzyskanie prawomocnej decyzji o pozwoleniu wodnoprawnym w terminach wskazanych </w:t>
      </w:r>
      <w:r w:rsidR="0071023F">
        <w:rPr>
          <w:rFonts w:ascii="Verdana" w:hAnsi="Verdana"/>
          <w:sz w:val="20"/>
          <w:szCs w:val="20"/>
        </w:rPr>
        <w:br/>
        <w:t>w załączniku nr 1 (uzyskanie potwierdzenia uprawomocnienia decyzji od organu wydającego decyzję).</w:t>
      </w:r>
    </w:p>
    <w:p w:rsidR="002E4CBC" w:rsidRPr="00191624" w:rsidRDefault="002E4CBC" w:rsidP="0051796B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Verdana" w:eastAsia="Calibri" w:hAnsi="Verdana"/>
          <w:lang w:eastAsia="en-US"/>
        </w:rPr>
      </w:pPr>
    </w:p>
    <w:p w:rsidR="002E4CBC" w:rsidRPr="00191624" w:rsidRDefault="002E4CBC" w:rsidP="0051796B">
      <w:pPr>
        <w:pStyle w:val="Nagwek"/>
        <w:numPr>
          <w:ilvl w:val="0"/>
          <w:numId w:val="37"/>
        </w:numPr>
        <w:tabs>
          <w:tab w:val="clear" w:pos="4536"/>
          <w:tab w:val="clear" w:pos="9072"/>
          <w:tab w:val="center" w:pos="426"/>
          <w:tab w:val="right" w:pos="709"/>
        </w:tabs>
        <w:spacing w:line="276" w:lineRule="auto"/>
        <w:ind w:hanging="1429"/>
        <w:jc w:val="both"/>
        <w:rPr>
          <w:rFonts w:ascii="Verdana" w:hAnsi="Verdana"/>
          <w:b/>
          <w:sz w:val="20"/>
          <w:szCs w:val="20"/>
        </w:rPr>
      </w:pPr>
      <w:r w:rsidRPr="00191624">
        <w:rPr>
          <w:rFonts w:ascii="Verdana" w:hAnsi="Verdana"/>
          <w:b/>
          <w:sz w:val="20"/>
          <w:szCs w:val="20"/>
        </w:rPr>
        <w:t>Warunki przekazania dokumentacji</w:t>
      </w:r>
    </w:p>
    <w:p w:rsidR="002E4CBC" w:rsidRPr="00191624" w:rsidRDefault="002E4CBC" w:rsidP="0051796B">
      <w:pPr>
        <w:numPr>
          <w:ilvl w:val="0"/>
          <w:numId w:val="35"/>
        </w:numPr>
        <w:tabs>
          <w:tab w:val="left" w:pos="851"/>
        </w:tabs>
        <w:spacing w:line="276" w:lineRule="auto"/>
        <w:ind w:left="709" w:hanging="283"/>
        <w:jc w:val="both"/>
        <w:rPr>
          <w:rFonts w:ascii="Verdana" w:hAnsi="Verdana"/>
        </w:rPr>
      </w:pPr>
      <w:r w:rsidRPr="00191624">
        <w:rPr>
          <w:rFonts w:ascii="Verdana" w:hAnsi="Verdana"/>
        </w:rPr>
        <w:t xml:space="preserve">Przed złożeniem do właściwego organu administracji wniosku o wydanie pozwolenia wodnoprawnego Wykonawca przekaże Zamawiającemu </w:t>
      </w:r>
      <w:r w:rsidR="003E2F58">
        <w:rPr>
          <w:rFonts w:ascii="Verdana" w:hAnsi="Verdana"/>
        </w:rPr>
        <w:t xml:space="preserve">drogą </w:t>
      </w:r>
      <w:r w:rsidR="003E2F58" w:rsidRPr="00191624">
        <w:rPr>
          <w:rFonts w:ascii="Verdana" w:hAnsi="Verdana"/>
        </w:rPr>
        <w:t>e-mailową</w:t>
      </w:r>
      <w:r w:rsidR="003E2F58">
        <w:rPr>
          <w:rFonts w:ascii="Verdana" w:hAnsi="Verdana"/>
        </w:rPr>
        <w:t xml:space="preserve"> (Zamawiający wskaże adres e-mailowy) </w:t>
      </w:r>
      <w:r w:rsidRPr="00191624">
        <w:rPr>
          <w:rFonts w:ascii="Verdana" w:hAnsi="Verdana"/>
        </w:rPr>
        <w:t xml:space="preserve">jeden egzemplarz operatu wodnoprawego w wersji </w:t>
      </w:r>
      <w:r w:rsidR="003E2F58">
        <w:rPr>
          <w:rFonts w:ascii="Verdana" w:hAnsi="Verdana"/>
        </w:rPr>
        <w:t xml:space="preserve">elektronicznej edytowalnej, celem wydania opinii, </w:t>
      </w:r>
      <w:r w:rsidRPr="00191624">
        <w:rPr>
          <w:rFonts w:ascii="Verdana" w:hAnsi="Verdana"/>
        </w:rPr>
        <w:t>z zachow</w:t>
      </w:r>
      <w:r w:rsidR="003E2F58">
        <w:rPr>
          <w:rFonts w:ascii="Verdana" w:hAnsi="Verdana"/>
        </w:rPr>
        <w:t xml:space="preserve">aniem terminów, o których mowa </w:t>
      </w:r>
      <w:r w:rsidRPr="00191624">
        <w:rPr>
          <w:rFonts w:ascii="Verdana" w:hAnsi="Verdana"/>
        </w:rPr>
        <w:t xml:space="preserve">w załączniku nr 1. Zamawiający wyda opinię w terminie 7 dni licząc od następnego dnia po dostarczeniu Zamawiającemu operatu, o którym mowa powyżej. </w:t>
      </w:r>
    </w:p>
    <w:p w:rsidR="002E4CBC" w:rsidRPr="00191624" w:rsidRDefault="002E4CBC" w:rsidP="0051796B">
      <w:pPr>
        <w:numPr>
          <w:ilvl w:val="0"/>
          <w:numId w:val="35"/>
        </w:numPr>
        <w:tabs>
          <w:tab w:val="left" w:pos="851"/>
        </w:tabs>
        <w:spacing w:line="276" w:lineRule="auto"/>
        <w:ind w:left="709" w:hanging="283"/>
        <w:jc w:val="both"/>
        <w:rPr>
          <w:rFonts w:ascii="Verdana" w:hAnsi="Verdana"/>
        </w:rPr>
      </w:pPr>
      <w:r w:rsidRPr="00191624">
        <w:rPr>
          <w:rFonts w:ascii="Verdana" w:hAnsi="Verdana"/>
        </w:rPr>
        <w:t xml:space="preserve">Kompletną i ostateczną wersję operatu wodnoprawnego z uwzględnieniem zapisów punktu 4.6 należy przekazać </w:t>
      </w:r>
      <w:r w:rsidRPr="00191624">
        <w:rPr>
          <w:rFonts w:ascii="Verdana" w:hAnsi="Verdana"/>
          <w:bCs/>
        </w:rPr>
        <w:t xml:space="preserve">w dwóch podpisanych egzemplarzach w wersji papierowej i dwóch </w:t>
      </w:r>
      <w:r w:rsidRPr="00191624">
        <w:rPr>
          <w:rFonts w:ascii="Verdana" w:hAnsi="Verdana"/>
          <w:bCs/>
        </w:rPr>
        <w:lastRenderedPageBreak/>
        <w:t xml:space="preserve">podpisanych egzemplarzach w wersji elektronicznej na </w:t>
      </w:r>
      <w:r w:rsidR="003E2F58">
        <w:rPr>
          <w:rFonts w:ascii="Verdana" w:hAnsi="Verdana"/>
          <w:bCs/>
        </w:rPr>
        <w:t>nośniku danych typu pendrive</w:t>
      </w:r>
      <w:r w:rsidRPr="00191624">
        <w:rPr>
          <w:rFonts w:ascii="Verdana" w:hAnsi="Verdana"/>
          <w:bCs/>
        </w:rPr>
        <w:t xml:space="preserve"> </w:t>
      </w:r>
      <w:r w:rsidR="003E2F58">
        <w:rPr>
          <w:rFonts w:ascii="Verdana" w:hAnsi="Verdana"/>
          <w:bCs/>
        </w:rPr>
        <w:br/>
      </w:r>
      <w:r w:rsidRPr="00191624">
        <w:rPr>
          <w:rFonts w:ascii="Verdana" w:hAnsi="Verdana"/>
          <w:bCs/>
        </w:rPr>
        <w:t>w formacie: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  <w:i/>
        </w:rPr>
        <w:t>pdf</w:t>
      </w:r>
      <w:r w:rsidRPr="00191624">
        <w:rPr>
          <w:rFonts w:ascii="Verdana" w:hAnsi="Verdana"/>
          <w:bCs/>
        </w:rPr>
        <w:t xml:space="preserve"> – całość dokumentacji;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</w:rPr>
        <w:t>dodatkowo: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  <w:i/>
        </w:rPr>
        <w:t>jpg</w:t>
      </w:r>
      <w:r w:rsidRPr="00191624">
        <w:rPr>
          <w:rFonts w:ascii="Verdana" w:hAnsi="Verdana"/>
          <w:bCs/>
        </w:rPr>
        <w:t xml:space="preserve"> – rysunki, pliki graficzne, w rozdzielczości nie mniejszej niż 300 dpi;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  <w:i/>
        </w:rPr>
        <w:t xml:space="preserve">doc, docx </w:t>
      </w:r>
      <w:r w:rsidRPr="00191624">
        <w:rPr>
          <w:rFonts w:ascii="Verdana" w:hAnsi="Verdana"/>
          <w:bCs/>
        </w:rPr>
        <w:t>– pliki tekstowe;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851" w:hanging="142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  <w:i/>
        </w:rPr>
        <w:t xml:space="preserve">xls, xlsx </w:t>
      </w:r>
      <w:r w:rsidRPr="00191624">
        <w:rPr>
          <w:rFonts w:ascii="Verdana" w:hAnsi="Verdana"/>
          <w:bCs/>
        </w:rPr>
        <w:t>– zestawienia tabelaryczne.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ind w:left="709"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</w:rPr>
        <w:t xml:space="preserve">Układ plików i folderów na </w:t>
      </w:r>
      <w:r w:rsidR="003E2F58">
        <w:rPr>
          <w:rFonts w:ascii="Verdana" w:hAnsi="Verdana"/>
          <w:bCs/>
        </w:rPr>
        <w:t>pendrive</w:t>
      </w:r>
      <w:r w:rsidRPr="00191624">
        <w:rPr>
          <w:rFonts w:ascii="Verdana" w:hAnsi="Verdana"/>
          <w:bCs/>
        </w:rPr>
        <w:t xml:space="preserve"> winien odpowiadać </w:t>
      </w:r>
      <w:r w:rsidR="003E2F58">
        <w:rPr>
          <w:rFonts w:ascii="Verdana" w:hAnsi="Verdana"/>
          <w:bCs/>
        </w:rPr>
        <w:t>treści operatu wodnoprawnego</w:t>
      </w:r>
      <w:r w:rsidRPr="00191624">
        <w:rPr>
          <w:rFonts w:ascii="Verdana" w:hAnsi="Verdana"/>
          <w:bCs/>
        </w:rPr>
        <w:t>.</w:t>
      </w:r>
      <w:r w:rsidR="003E2F58">
        <w:rPr>
          <w:rFonts w:ascii="Verdana" w:hAnsi="Verdana"/>
          <w:bCs/>
        </w:rPr>
        <w:t xml:space="preserve"> </w:t>
      </w:r>
      <w:r w:rsidRPr="00191624">
        <w:rPr>
          <w:rFonts w:ascii="Verdana" w:hAnsi="Verdana"/>
          <w:bCs/>
        </w:rPr>
        <w:t xml:space="preserve">Brak podpisu osób realizujących przedmiot zamówienia skutkuje nieważnością dokumentacji. </w:t>
      </w:r>
      <w:r w:rsidR="003E2F58">
        <w:rPr>
          <w:rFonts w:ascii="Verdana" w:hAnsi="Verdana"/>
          <w:bCs/>
        </w:rPr>
        <w:br/>
      </w:r>
      <w:r w:rsidRPr="00191624">
        <w:rPr>
          <w:rFonts w:ascii="Verdana" w:hAnsi="Verdana"/>
          <w:bCs/>
        </w:rPr>
        <w:t xml:space="preserve">W ten sposób opracowaną dokumentację przekazuje się Zamawiającemu nie później niż </w:t>
      </w:r>
      <w:r w:rsidR="003E2F58">
        <w:rPr>
          <w:rFonts w:ascii="Verdana" w:hAnsi="Verdana"/>
          <w:bCs/>
        </w:rPr>
        <w:br/>
      </w:r>
      <w:r w:rsidRPr="00191624">
        <w:rPr>
          <w:rFonts w:ascii="Verdana" w:hAnsi="Verdana"/>
          <w:bCs/>
        </w:rPr>
        <w:t xml:space="preserve">w terminie </w:t>
      </w:r>
      <w:r w:rsidR="003E2F58">
        <w:rPr>
          <w:rFonts w:ascii="Verdana" w:hAnsi="Verdana"/>
          <w:bCs/>
        </w:rPr>
        <w:t>21</w:t>
      </w:r>
      <w:r w:rsidRPr="00191624">
        <w:rPr>
          <w:rFonts w:ascii="Verdana" w:hAnsi="Verdana"/>
          <w:bCs/>
        </w:rPr>
        <w:t xml:space="preserve"> dni od daty </w:t>
      </w:r>
      <w:r w:rsidR="003E2F58">
        <w:rPr>
          <w:rFonts w:ascii="Verdana" w:hAnsi="Verdana"/>
          <w:bCs/>
        </w:rPr>
        <w:t xml:space="preserve">otrzymania (wpływu) do siedziby Wykonawcy uprawomocnionej </w:t>
      </w:r>
      <w:r w:rsidRPr="00191624">
        <w:rPr>
          <w:rFonts w:ascii="Verdana" w:hAnsi="Verdana"/>
          <w:bCs/>
        </w:rPr>
        <w:t>decyzji o pozwoleniu wodnoprawnym.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jc w:val="both"/>
        <w:rPr>
          <w:rFonts w:ascii="Verdana" w:hAnsi="Verdana"/>
          <w:bCs/>
        </w:rPr>
      </w:pPr>
    </w:p>
    <w:p w:rsidR="002E4CBC" w:rsidRPr="00191624" w:rsidRDefault="002E4CBC" w:rsidP="0051796B">
      <w:pPr>
        <w:numPr>
          <w:ilvl w:val="0"/>
          <w:numId w:val="33"/>
        </w:numPr>
        <w:tabs>
          <w:tab w:val="left" w:pos="426"/>
        </w:tabs>
        <w:spacing w:line="276" w:lineRule="auto"/>
        <w:ind w:hanging="644"/>
        <w:contextualSpacing/>
        <w:jc w:val="both"/>
        <w:rPr>
          <w:rFonts w:ascii="Verdana" w:hAnsi="Verdana"/>
          <w:b/>
        </w:rPr>
      </w:pPr>
      <w:r w:rsidRPr="00191624">
        <w:rPr>
          <w:rFonts w:ascii="Verdana" w:hAnsi="Verdana"/>
          <w:b/>
        </w:rPr>
        <w:t>Termin realizacji</w:t>
      </w:r>
    </w:p>
    <w:p w:rsidR="002E4CBC" w:rsidRPr="00191624" w:rsidRDefault="002E4CBC" w:rsidP="0051796B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  <w:r w:rsidRPr="00191624">
        <w:rPr>
          <w:rFonts w:ascii="Verdana" w:hAnsi="Verdana"/>
        </w:rPr>
        <w:t>Zamawiający wyznacza</w:t>
      </w:r>
      <w:r w:rsidRPr="00191624">
        <w:rPr>
          <w:rFonts w:ascii="Verdana" w:hAnsi="Verdana"/>
          <w:b/>
        </w:rPr>
        <w:t xml:space="preserve"> </w:t>
      </w:r>
      <w:r w:rsidRPr="00191624">
        <w:rPr>
          <w:rFonts w:ascii="Verdana" w:hAnsi="Verdana"/>
        </w:rPr>
        <w:t xml:space="preserve">końcowy termin wykonania </w:t>
      </w:r>
      <w:r w:rsidRPr="002F2CCE">
        <w:rPr>
          <w:rFonts w:ascii="Verdana" w:hAnsi="Verdana"/>
        </w:rPr>
        <w:t xml:space="preserve">usługi </w:t>
      </w:r>
      <w:r w:rsidRPr="0051796B">
        <w:rPr>
          <w:rFonts w:ascii="Verdana" w:hAnsi="Verdana"/>
        </w:rPr>
        <w:t xml:space="preserve">do </w:t>
      </w:r>
      <w:r w:rsidR="00A43D18" w:rsidRPr="0051796B">
        <w:rPr>
          <w:rFonts w:ascii="Verdana" w:hAnsi="Verdana"/>
        </w:rPr>
        <w:t>dnia 31.12.2023</w:t>
      </w:r>
      <w:r w:rsidR="0051796B">
        <w:rPr>
          <w:rFonts w:ascii="Verdana" w:hAnsi="Verdana"/>
        </w:rPr>
        <w:t xml:space="preserve"> r., </w:t>
      </w:r>
      <w:r w:rsidR="0051796B">
        <w:rPr>
          <w:rFonts w:ascii="Verdana" w:hAnsi="Verdana"/>
        </w:rPr>
        <w:br/>
      </w:r>
      <w:r w:rsidRPr="00191624">
        <w:rPr>
          <w:rFonts w:ascii="Verdana" w:hAnsi="Verdana"/>
        </w:rPr>
        <w:t>z zastrzeżeniem terminó</w:t>
      </w:r>
      <w:r w:rsidR="00A43D18">
        <w:rPr>
          <w:rFonts w:ascii="Verdana" w:hAnsi="Verdana"/>
        </w:rPr>
        <w:t>w wskazanych w załączniku nr 1. Zamawiający dopuszcza uzyskanie decyzji wodnoprawnych z wyprzedzeniem, względem terminów określonych w załączniku nr 1.</w:t>
      </w:r>
    </w:p>
    <w:p w:rsidR="002E4CBC" w:rsidRPr="00191624" w:rsidRDefault="002E4CBC" w:rsidP="0051796B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</w:rPr>
      </w:pPr>
    </w:p>
    <w:p w:rsidR="002E4CBC" w:rsidRPr="00C607C4" w:rsidRDefault="002E4CBC" w:rsidP="0051796B">
      <w:pPr>
        <w:numPr>
          <w:ilvl w:val="0"/>
          <w:numId w:val="33"/>
        </w:numPr>
        <w:tabs>
          <w:tab w:val="left" w:pos="426"/>
        </w:tabs>
        <w:spacing w:line="276" w:lineRule="auto"/>
        <w:ind w:hanging="644"/>
        <w:contextualSpacing/>
        <w:jc w:val="both"/>
        <w:rPr>
          <w:rFonts w:ascii="Verdana" w:hAnsi="Verdana"/>
          <w:b/>
        </w:rPr>
      </w:pPr>
      <w:r w:rsidRPr="00C607C4">
        <w:rPr>
          <w:rFonts w:ascii="Verdana" w:hAnsi="Verdana"/>
          <w:b/>
        </w:rPr>
        <w:t>Warunki płatności</w:t>
      </w:r>
    </w:p>
    <w:p w:rsidR="002E4CBC" w:rsidRPr="00C607C4" w:rsidRDefault="002E4CBC" w:rsidP="0051796B">
      <w:pPr>
        <w:numPr>
          <w:ilvl w:val="0"/>
          <w:numId w:val="42"/>
        </w:numPr>
        <w:spacing w:line="276" w:lineRule="auto"/>
        <w:ind w:left="709" w:hanging="283"/>
        <w:contextualSpacing/>
        <w:jc w:val="both"/>
        <w:rPr>
          <w:rFonts w:ascii="Verdana" w:hAnsi="Verdana"/>
        </w:rPr>
      </w:pPr>
      <w:r w:rsidRPr="00C607C4">
        <w:rPr>
          <w:rFonts w:ascii="Verdana" w:hAnsi="Verdana" w:cs="Arial"/>
        </w:rPr>
        <w:t>Wynagrodzenie obejmuje:</w:t>
      </w:r>
    </w:p>
    <w:p w:rsidR="002E4CBC" w:rsidRPr="00C607C4" w:rsidRDefault="002E4CBC" w:rsidP="0051796B">
      <w:pPr>
        <w:numPr>
          <w:ilvl w:val="0"/>
          <w:numId w:val="43"/>
        </w:numPr>
        <w:spacing w:line="276" w:lineRule="auto"/>
        <w:ind w:left="1134" w:hanging="425"/>
        <w:contextualSpacing/>
        <w:jc w:val="both"/>
        <w:rPr>
          <w:rFonts w:ascii="Verdana" w:hAnsi="Verdana"/>
          <w:sz w:val="16"/>
        </w:rPr>
      </w:pPr>
      <w:r w:rsidRPr="00C607C4">
        <w:rPr>
          <w:rFonts w:ascii="Verdana" w:hAnsi="Verdana" w:cs="Arial"/>
        </w:rPr>
        <w:t xml:space="preserve">wszystkie koszty związane z realizacją Przedmiotu umowy, w tym ryzyko Wykonawcy </w:t>
      </w:r>
      <w:r w:rsidR="00141120" w:rsidRPr="00C607C4">
        <w:rPr>
          <w:rFonts w:ascii="Verdana" w:hAnsi="Verdana" w:cs="Arial"/>
        </w:rPr>
        <w:br/>
      </w:r>
      <w:r w:rsidRPr="00C607C4">
        <w:rPr>
          <w:rFonts w:ascii="Verdana" w:hAnsi="Verdana" w:cs="Arial"/>
        </w:rPr>
        <w:t>z tytułu jego oszacowania, a także oddziaływania innych czynników mających lub mogących mieć wpływ na te koszty. Niedoszacowanie, pominięcie przez Wykonawcę przy wycenie jakiejkolwiek części zakresu zamówienia nie będzie stanowić podstawy do dodatkowej zapłaty z tego tytułu.</w:t>
      </w:r>
    </w:p>
    <w:p w:rsidR="002E4CBC" w:rsidRPr="00C607C4" w:rsidRDefault="002E4CBC" w:rsidP="0051796B">
      <w:pPr>
        <w:numPr>
          <w:ilvl w:val="0"/>
          <w:numId w:val="43"/>
        </w:numPr>
        <w:spacing w:line="276" w:lineRule="auto"/>
        <w:ind w:left="1134" w:hanging="425"/>
        <w:contextualSpacing/>
        <w:jc w:val="both"/>
        <w:rPr>
          <w:rFonts w:ascii="Verdana" w:hAnsi="Verdana"/>
          <w:sz w:val="16"/>
        </w:rPr>
      </w:pPr>
      <w:r w:rsidRPr="00C607C4">
        <w:rPr>
          <w:rFonts w:ascii="Verdana" w:hAnsi="Verdana"/>
        </w:rPr>
        <w:t xml:space="preserve">wynagrodzenie za przeniesienie majątkowych praw autorskich do sporządzonych </w:t>
      </w:r>
      <w:r w:rsidR="003E2F58" w:rsidRPr="00C607C4">
        <w:rPr>
          <w:rFonts w:ascii="Verdana" w:hAnsi="Verdana"/>
        </w:rPr>
        <w:br/>
      </w:r>
      <w:r w:rsidRPr="00C607C4">
        <w:rPr>
          <w:rFonts w:ascii="Verdana" w:hAnsi="Verdana"/>
        </w:rPr>
        <w:t>w ramach niniejszej Umowy Operatów oraz udzielenie zezwoleń na wykonywanie praw zależnych.</w:t>
      </w:r>
    </w:p>
    <w:p w:rsidR="002E4CBC" w:rsidRPr="00C607C4" w:rsidRDefault="002E4CBC" w:rsidP="0051796B">
      <w:pPr>
        <w:spacing w:line="276" w:lineRule="auto"/>
        <w:ind w:left="709"/>
        <w:contextualSpacing/>
        <w:jc w:val="both"/>
        <w:rPr>
          <w:rFonts w:ascii="Verdana" w:hAnsi="Verdana"/>
        </w:rPr>
      </w:pPr>
      <w:r w:rsidRPr="00C607C4">
        <w:rPr>
          <w:rFonts w:ascii="Verdana" w:hAnsi="Verdana"/>
        </w:rPr>
        <w:t xml:space="preserve">Zamawiający ma obowiązek zapłaty wynagrodzenia Wykonawcy w terminie do 30 dni, licząc od daty otrzymania przez Zamawiającego prawidłowo wystawionej faktury, po podpisaniu protokołów odbioru. Wykonawca dostarczy fakturę za wykonanie </w:t>
      </w:r>
      <w:r w:rsidRPr="00C607C4">
        <w:rPr>
          <w:rFonts w:ascii="Verdana" w:hAnsi="Verdana"/>
          <w:i/>
        </w:rPr>
        <w:t xml:space="preserve">Przedmiotu umowy </w:t>
      </w:r>
      <w:r w:rsidRPr="00C607C4">
        <w:rPr>
          <w:rFonts w:ascii="Verdana" w:hAnsi="Verdana"/>
        </w:rPr>
        <w:t>na adres: Generalna Dyrekcja Dróg Krajowych i Autostrad Oddział Katowice, ul. Myśliwska 5, 40-017 Katowice;</w:t>
      </w:r>
    </w:p>
    <w:p w:rsidR="002E4CBC" w:rsidRPr="00C607C4" w:rsidRDefault="002E4CBC" w:rsidP="0051796B">
      <w:pPr>
        <w:numPr>
          <w:ilvl w:val="0"/>
          <w:numId w:val="42"/>
        </w:numPr>
        <w:spacing w:line="276" w:lineRule="auto"/>
        <w:ind w:left="709" w:hanging="283"/>
        <w:contextualSpacing/>
        <w:jc w:val="both"/>
        <w:rPr>
          <w:rFonts w:ascii="Verdana" w:hAnsi="Verdana"/>
        </w:rPr>
      </w:pPr>
      <w:r w:rsidRPr="00C607C4">
        <w:rPr>
          <w:rFonts w:ascii="Verdana" w:hAnsi="Verdana"/>
        </w:rPr>
        <w:t>Rozliczenie wynagrodzenia nastąpi w oparciu o ceny jednostkowe wskazane osobno, dla każdej pozycji (opracowanie operatu wodnopra</w:t>
      </w:r>
      <w:r w:rsidR="003E2F58" w:rsidRPr="00C607C4">
        <w:rPr>
          <w:rFonts w:ascii="Verdana" w:hAnsi="Verdana"/>
        </w:rPr>
        <w:t>wnego wraz z uzyskaniem decyzji pozwolenie wodnoprawne</w:t>
      </w:r>
      <w:r w:rsidRPr="00C607C4">
        <w:rPr>
          <w:rFonts w:ascii="Verdana" w:hAnsi="Verdana"/>
        </w:rPr>
        <w:t xml:space="preserve">), w Formularzu ofertowym w jednej transzy. Transza płatna będzie po uzyskaniu i przekazaniu Zamawiającemu oryginału prawomocnej decyzji pozwolenie wodnoprawne oraz kompletnego i ostatecznego operatu wodnoprawnego, o którym mowa </w:t>
      </w:r>
      <w:r w:rsidR="006E10EA" w:rsidRPr="00C607C4">
        <w:rPr>
          <w:rFonts w:ascii="Verdana" w:hAnsi="Verdana"/>
        </w:rPr>
        <w:br/>
      </w:r>
      <w:r w:rsidRPr="00C607C4">
        <w:rPr>
          <w:rFonts w:ascii="Verdana" w:hAnsi="Verdana"/>
        </w:rPr>
        <w:t>w pkt 4</w:t>
      </w:r>
      <w:r w:rsidR="00B41FB9" w:rsidRPr="00C607C4">
        <w:rPr>
          <w:rFonts w:ascii="Verdana" w:hAnsi="Verdana"/>
        </w:rPr>
        <w:t xml:space="preserve"> i</w:t>
      </w:r>
      <w:r w:rsidR="00BD602A" w:rsidRPr="00C607C4">
        <w:rPr>
          <w:rFonts w:ascii="Verdana" w:hAnsi="Verdana"/>
        </w:rPr>
        <w:t xml:space="preserve"> 5.2 OPZ</w:t>
      </w:r>
      <w:r w:rsidRPr="00C607C4">
        <w:rPr>
          <w:rFonts w:ascii="Verdana" w:hAnsi="Verdana"/>
        </w:rPr>
        <w:t>, a także na podstawie podpisanego protok</w:t>
      </w:r>
      <w:r w:rsidR="003E2F58" w:rsidRPr="00C607C4">
        <w:rPr>
          <w:rFonts w:ascii="Verdana" w:hAnsi="Verdana"/>
        </w:rPr>
        <w:t xml:space="preserve">ołu odbioru </w:t>
      </w:r>
      <w:r w:rsidRPr="00C607C4">
        <w:rPr>
          <w:rFonts w:ascii="Verdana" w:hAnsi="Verdana"/>
        </w:rPr>
        <w:t>ww. dokumentów;</w:t>
      </w:r>
    </w:p>
    <w:p w:rsidR="002E4CBC" w:rsidRPr="00C607C4" w:rsidRDefault="002E4CBC" w:rsidP="0051796B">
      <w:pPr>
        <w:numPr>
          <w:ilvl w:val="0"/>
          <w:numId w:val="42"/>
        </w:numPr>
        <w:spacing w:line="276" w:lineRule="auto"/>
        <w:ind w:left="709" w:hanging="283"/>
        <w:contextualSpacing/>
        <w:jc w:val="both"/>
        <w:rPr>
          <w:rFonts w:ascii="Verdana" w:hAnsi="Verdana"/>
        </w:rPr>
      </w:pPr>
      <w:r w:rsidRPr="00C607C4">
        <w:rPr>
          <w:rFonts w:ascii="Verdana" w:hAnsi="Verdana"/>
        </w:rPr>
        <w:t>Złożenie odwołania od wydanej decyzji o pozwoleniu wodnoprawnym nie wstrzymuje wypłaty wynagrodzenia za opr</w:t>
      </w:r>
      <w:r w:rsidR="00141120" w:rsidRPr="00C607C4">
        <w:rPr>
          <w:rFonts w:ascii="Verdana" w:hAnsi="Verdana"/>
        </w:rPr>
        <w:t>acowanie operatu wodnoprawnego i uzyskanie decyzji pozwolenie wodnoprawne</w:t>
      </w:r>
      <w:r w:rsidRPr="00C607C4">
        <w:rPr>
          <w:rFonts w:ascii="Verdana" w:hAnsi="Verdana"/>
        </w:rPr>
        <w:t>, jeśli zostaną spełnione warunki umożliwiające odbiór tych dokumentów;</w:t>
      </w:r>
    </w:p>
    <w:p w:rsidR="002E4CBC" w:rsidRPr="00C607C4" w:rsidRDefault="002E4CBC" w:rsidP="0051796B">
      <w:pPr>
        <w:numPr>
          <w:ilvl w:val="0"/>
          <w:numId w:val="42"/>
        </w:numPr>
        <w:spacing w:line="276" w:lineRule="auto"/>
        <w:ind w:left="709" w:hanging="283"/>
        <w:contextualSpacing/>
        <w:jc w:val="both"/>
        <w:rPr>
          <w:rFonts w:ascii="Verdana" w:hAnsi="Verdana"/>
        </w:rPr>
      </w:pPr>
      <w:r w:rsidRPr="00C607C4">
        <w:rPr>
          <w:rFonts w:ascii="Verdana" w:hAnsi="Verdana" w:cs="Arial"/>
          <w:kern w:val="2"/>
        </w:rPr>
        <w:t>W przypadku braku uzyskania decyzji o pozwoleniu wodnoprawnym</w:t>
      </w:r>
      <w:r w:rsidRPr="00C607C4">
        <w:rPr>
          <w:rFonts w:ascii="Verdana" w:hAnsi="Verdana" w:cs="Arial"/>
          <w:i/>
          <w:kern w:val="2"/>
        </w:rPr>
        <w:t xml:space="preserve"> </w:t>
      </w:r>
      <w:r w:rsidRPr="00C607C4">
        <w:rPr>
          <w:rFonts w:ascii="Verdana" w:hAnsi="Verdana" w:cs="Arial"/>
          <w:kern w:val="2"/>
        </w:rPr>
        <w:t xml:space="preserve">dla wszystkich urządzeń wodnych objętych wnioskiem, na skutek zaistniałych przyczyn niezależnych od Wykonawcy, których następstwem będzie konieczność uprzedniego wykonania przez Zamawiającego czynności (wykraczających poza zakres umowy) umożliwiających uzyskanie decyzji </w:t>
      </w:r>
      <w:r w:rsidR="00141120" w:rsidRPr="00C607C4">
        <w:rPr>
          <w:rFonts w:ascii="Verdana" w:hAnsi="Verdana" w:cs="Arial"/>
          <w:kern w:val="2"/>
        </w:rPr>
        <w:br/>
      </w:r>
      <w:r w:rsidRPr="00C607C4">
        <w:rPr>
          <w:rFonts w:ascii="Verdana" w:hAnsi="Verdana" w:cs="Arial"/>
          <w:kern w:val="2"/>
        </w:rPr>
        <w:t>o pozwoleniu wodnoprawnym dla wszystkich urządzeń wodnych objętych wnioskiem, ro</w:t>
      </w:r>
      <w:r w:rsidR="00141120" w:rsidRPr="00C607C4">
        <w:rPr>
          <w:rFonts w:ascii="Verdana" w:hAnsi="Verdana" w:cs="Arial"/>
          <w:kern w:val="2"/>
        </w:rPr>
        <w:t xml:space="preserve">zliczenie transzy odbędzie się </w:t>
      </w:r>
      <w:r w:rsidRPr="00C607C4">
        <w:rPr>
          <w:rFonts w:ascii="Verdana" w:hAnsi="Verdana" w:cs="Arial"/>
          <w:kern w:val="2"/>
        </w:rPr>
        <w:t>w następujący sposób. Iloraz liczby urządzeń wodnych, na które faktycznie uzyskano decyzję o pozwoleniu wodnoprawnym do ogólnej liczby urządzeń wodnych objętych wnioskiem o wydanie decyzji o pozwoleniu wodnoprawnym</w:t>
      </w:r>
      <w:r w:rsidR="00141120" w:rsidRPr="00C607C4">
        <w:rPr>
          <w:rFonts w:ascii="Verdana" w:hAnsi="Verdana" w:cs="Arial"/>
          <w:kern w:val="2"/>
        </w:rPr>
        <w:t>,</w:t>
      </w:r>
      <w:r w:rsidRPr="00C607C4">
        <w:rPr>
          <w:rFonts w:ascii="Verdana" w:hAnsi="Verdana" w:cs="Arial"/>
          <w:kern w:val="2"/>
        </w:rPr>
        <w:t xml:space="preserve"> pomnożony przez wysokości wynagrodzenia – ceny brutto wskazanej w Formularzu osobno, dla każdej </w:t>
      </w:r>
      <w:r w:rsidR="0051796B" w:rsidRPr="00C607C4">
        <w:rPr>
          <w:rFonts w:ascii="Verdana" w:hAnsi="Verdana" w:cs="Arial"/>
          <w:kern w:val="2"/>
        </w:rPr>
        <w:br/>
      </w:r>
      <w:r w:rsidR="00C607C4" w:rsidRPr="00C607C4">
        <w:rPr>
          <w:rFonts w:ascii="Verdana" w:hAnsi="Verdana" w:cs="Arial"/>
          <w:kern w:val="2"/>
        </w:rPr>
        <w:t>z pozycji (1-28</w:t>
      </w:r>
      <w:r w:rsidRPr="00C607C4">
        <w:rPr>
          <w:rFonts w:ascii="Verdana" w:hAnsi="Verdana" w:cs="Arial"/>
          <w:kern w:val="2"/>
        </w:rPr>
        <w:t>)</w:t>
      </w:r>
      <w:r w:rsidR="00141120" w:rsidRPr="00C607C4">
        <w:rPr>
          <w:rFonts w:ascii="Verdana" w:hAnsi="Verdana" w:cs="Arial"/>
          <w:kern w:val="2"/>
        </w:rPr>
        <w:t>.</w:t>
      </w:r>
      <w:r w:rsidRPr="00C607C4">
        <w:rPr>
          <w:rFonts w:ascii="Verdana" w:hAnsi="Verdana" w:cs="Arial"/>
          <w:kern w:val="2"/>
        </w:rPr>
        <w:t xml:space="preserve"> </w:t>
      </w:r>
      <w:r w:rsidR="00141120" w:rsidRPr="00C607C4">
        <w:rPr>
          <w:rFonts w:ascii="Verdana" w:hAnsi="Verdana"/>
        </w:rPr>
        <w:t xml:space="preserve">Płatność </w:t>
      </w:r>
      <w:r w:rsidRPr="00C607C4">
        <w:rPr>
          <w:rFonts w:ascii="Verdana" w:hAnsi="Verdana"/>
        </w:rPr>
        <w:t xml:space="preserve">po uzyskaniu i przekazaniu Zamawiającemu oryginału </w:t>
      </w:r>
      <w:r w:rsidR="00141120" w:rsidRPr="00C607C4">
        <w:rPr>
          <w:rFonts w:ascii="Verdana" w:hAnsi="Verdana"/>
        </w:rPr>
        <w:t>uprawomocnionej</w:t>
      </w:r>
      <w:r w:rsidRPr="00C607C4">
        <w:rPr>
          <w:rFonts w:ascii="Verdana" w:hAnsi="Verdana"/>
        </w:rPr>
        <w:t xml:space="preserve"> decyzji o pozwoleniu</w:t>
      </w:r>
      <w:r w:rsidR="00141120" w:rsidRPr="00C607C4">
        <w:rPr>
          <w:rFonts w:ascii="Verdana" w:hAnsi="Verdana"/>
        </w:rPr>
        <w:t xml:space="preserve"> wodnoprawnym oraz kompletnego </w:t>
      </w:r>
      <w:r w:rsidRPr="00C607C4">
        <w:rPr>
          <w:rFonts w:ascii="Verdana" w:hAnsi="Verdana"/>
        </w:rPr>
        <w:t>i ostatecznego operatu wodnoprawnego, a także podpisanego protokołu odbioru dokumentów.</w:t>
      </w:r>
    </w:p>
    <w:p w:rsidR="002E4CBC" w:rsidRPr="00191624" w:rsidRDefault="002E4CBC" w:rsidP="0051796B">
      <w:pPr>
        <w:tabs>
          <w:tab w:val="left" w:pos="851"/>
        </w:tabs>
        <w:spacing w:line="276" w:lineRule="auto"/>
        <w:jc w:val="both"/>
        <w:rPr>
          <w:rFonts w:ascii="Verdana" w:hAnsi="Verdana"/>
        </w:rPr>
      </w:pPr>
    </w:p>
    <w:p w:rsidR="002E4CBC" w:rsidRPr="00191624" w:rsidRDefault="002E4CBC" w:rsidP="0051796B">
      <w:pPr>
        <w:numPr>
          <w:ilvl w:val="0"/>
          <w:numId w:val="33"/>
        </w:numPr>
        <w:spacing w:line="276" w:lineRule="auto"/>
        <w:ind w:left="426" w:hanging="426"/>
        <w:contextualSpacing/>
        <w:jc w:val="both"/>
        <w:rPr>
          <w:rFonts w:ascii="Verdana" w:hAnsi="Verdana"/>
          <w:b/>
          <w:bCs/>
        </w:rPr>
      </w:pPr>
      <w:r w:rsidRPr="00191624">
        <w:rPr>
          <w:rFonts w:ascii="Verdana" w:hAnsi="Verdana"/>
          <w:b/>
          <w:bCs/>
        </w:rPr>
        <w:t>Personel Wykonawcy</w:t>
      </w:r>
    </w:p>
    <w:p w:rsidR="002E4CBC" w:rsidRPr="00191624" w:rsidRDefault="002E4CBC" w:rsidP="0051796B">
      <w:pPr>
        <w:numPr>
          <w:ilvl w:val="0"/>
          <w:numId w:val="40"/>
        </w:numPr>
        <w:spacing w:line="276" w:lineRule="auto"/>
        <w:ind w:left="709" w:hanging="283"/>
        <w:contextualSpacing/>
        <w:jc w:val="both"/>
        <w:rPr>
          <w:rFonts w:ascii="Verdana" w:hAnsi="Verdana"/>
          <w:spacing w:val="4"/>
          <w:lang w:eastAsia="ar-SA"/>
        </w:rPr>
      </w:pPr>
      <w:r w:rsidRPr="00191624">
        <w:rPr>
          <w:rFonts w:ascii="Verdana" w:hAnsi="Verdana"/>
          <w:bCs/>
        </w:rPr>
        <w:t>Wykonawca jest zobowiązany przez cały okres obowiązywania Umowy, skierować do realizacji Usługi niezbędną ilość osób (personelu) posiadającego odpowiednie kwalifikacje do wy</w:t>
      </w:r>
      <w:r>
        <w:rPr>
          <w:rFonts w:ascii="Verdana" w:hAnsi="Verdana"/>
          <w:bCs/>
        </w:rPr>
        <w:t>konania Przedmiotu umowy, w tym</w:t>
      </w:r>
      <w:r w:rsidRPr="00191624">
        <w:rPr>
          <w:rFonts w:ascii="Verdana" w:hAnsi="Verdana"/>
          <w:bCs/>
        </w:rPr>
        <w:t xml:space="preserve"> jedną osobę na stanowisko Kierownika Projektu</w:t>
      </w:r>
      <w:r>
        <w:rPr>
          <w:rFonts w:ascii="Verdana" w:hAnsi="Verdana"/>
          <w:bCs/>
        </w:rPr>
        <w:t xml:space="preserve"> oraz jedną osobę na stanowis</w:t>
      </w:r>
      <w:r w:rsidR="00141120">
        <w:rPr>
          <w:rFonts w:ascii="Verdana" w:hAnsi="Verdana"/>
          <w:bCs/>
        </w:rPr>
        <w:t xml:space="preserve">ko </w:t>
      </w:r>
      <w:r w:rsidR="00A010F8">
        <w:rPr>
          <w:rFonts w:ascii="Verdana" w:hAnsi="Verdana"/>
          <w:bCs/>
        </w:rPr>
        <w:t>ds. gospodarki wodno-ściekowej</w:t>
      </w:r>
      <w:r w:rsidR="00A010F8">
        <w:rPr>
          <w:rFonts w:ascii="Verdana" w:hAnsi="Verdana"/>
          <w:spacing w:val="4"/>
          <w:lang w:eastAsia="ar-SA"/>
        </w:rPr>
        <w:t>. Osoby</w:t>
      </w:r>
      <w:r w:rsidRPr="00191624">
        <w:rPr>
          <w:rFonts w:ascii="Verdana" w:hAnsi="Verdana"/>
          <w:spacing w:val="4"/>
          <w:lang w:eastAsia="ar-SA"/>
        </w:rPr>
        <w:t xml:space="preserve"> na stanowisk</w:t>
      </w:r>
      <w:r w:rsidR="00141120">
        <w:rPr>
          <w:rFonts w:ascii="Verdana" w:hAnsi="Verdana"/>
          <w:spacing w:val="4"/>
          <w:lang w:eastAsia="ar-SA"/>
        </w:rPr>
        <w:t>u</w:t>
      </w:r>
      <w:r w:rsidRPr="00191624">
        <w:rPr>
          <w:rFonts w:ascii="Verdana" w:hAnsi="Verdana"/>
          <w:spacing w:val="4"/>
          <w:lang w:eastAsia="ar-SA"/>
        </w:rPr>
        <w:t xml:space="preserve"> Kierownika Projektu</w:t>
      </w:r>
      <w:r>
        <w:rPr>
          <w:rFonts w:ascii="Verdana" w:hAnsi="Verdana"/>
          <w:spacing w:val="4"/>
          <w:lang w:eastAsia="ar-SA"/>
        </w:rPr>
        <w:t xml:space="preserve"> oraz </w:t>
      </w:r>
      <w:r w:rsidR="00141120">
        <w:rPr>
          <w:rFonts w:ascii="Verdana" w:hAnsi="Verdana"/>
          <w:spacing w:val="4"/>
          <w:lang w:eastAsia="ar-SA"/>
        </w:rPr>
        <w:t xml:space="preserve">stanowisku </w:t>
      </w:r>
      <w:r w:rsidR="00A010F8">
        <w:rPr>
          <w:rFonts w:ascii="Verdana" w:hAnsi="Verdana"/>
          <w:bCs/>
        </w:rPr>
        <w:t>ds. gospodarki wodno-ściekowej</w:t>
      </w:r>
      <w:r w:rsidR="00141120">
        <w:rPr>
          <w:rFonts w:ascii="Verdana" w:hAnsi="Verdana"/>
          <w:spacing w:val="4"/>
          <w:lang w:eastAsia="ar-SA"/>
        </w:rPr>
        <w:t>,</w:t>
      </w:r>
      <w:r w:rsidRPr="00191624">
        <w:rPr>
          <w:rFonts w:ascii="Verdana" w:hAnsi="Verdana"/>
          <w:spacing w:val="4"/>
          <w:lang w:eastAsia="ar-SA"/>
        </w:rPr>
        <w:t xml:space="preserve"> </w:t>
      </w:r>
      <w:r w:rsidRPr="00191624">
        <w:rPr>
          <w:rFonts w:ascii="Verdana" w:hAnsi="Verdana"/>
        </w:rPr>
        <w:t xml:space="preserve">na etapie realizacji Usługi </w:t>
      </w:r>
      <w:r w:rsidR="00A010F8">
        <w:rPr>
          <w:rFonts w:ascii="Verdana" w:hAnsi="Verdana"/>
          <w:spacing w:val="4"/>
          <w:lang w:eastAsia="ar-SA"/>
        </w:rPr>
        <w:t>będą</w:t>
      </w:r>
      <w:r w:rsidRPr="00191624">
        <w:rPr>
          <w:rFonts w:ascii="Verdana" w:hAnsi="Verdana"/>
          <w:spacing w:val="4"/>
          <w:lang w:eastAsia="ar-SA"/>
        </w:rPr>
        <w:t xml:space="preserve"> zobowiązan</w:t>
      </w:r>
      <w:r w:rsidR="00A010F8">
        <w:rPr>
          <w:rFonts w:ascii="Verdana" w:hAnsi="Verdana"/>
          <w:spacing w:val="4"/>
          <w:lang w:eastAsia="ar-SA"/>
        </w:rPr>
        <w:t>e</w:t>
      </w:r>
      <w:r w:rsidRPr="00191624">
        <w:rPr>
          <w:rFonts w:ascii="Verdana" w:hAnsi="Verdana"/>
          <w:spacing w:val="4"/>
          <w:lang w:eastAsia="ar-SA"/>
        </w:rPr>
        <w:t xml:space="preserve"> do: </w:t>
      </w:r>
    </w:p>
    <w:p w:rsidR="002E4CBC" w:rsidRDefault="002E4CBC" w:rsidP="0051796B">
      <w:pPr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contextualSpacing/>
        <w:jc w:val="both"/>
        <w:rPr>
          <w:rFonts w:ascii="Verdana" w:hAnsi="Verdana"/>
          <w:spacing w:val="4"/>
          <w:lang w:eastAsia="ar-SA"/>
        </w:rPr>
      </w:pPr>
      <w:r w:rsidRPr="00191624">
        <w:rPr>
          <w:rFonts w:ascii="Verdana" w:hAnsi="Verdana"/>
          <w:spacing w:val="4"/>
          <w:lang w:eastAsia="ar-SA"/>
        </w:rPr>
        <w:t>opracowania w części lub całości operatu wodnoprawnego;</w:t>
      </w:r>
    </w:p>
    <w:p w:rsidR="002E4CBC" w:rsidRDefault="002E4CBC" w:rsidP="0051796B">
      <w:pPr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contextualSpacing/>
        <w:jc w:val="both"/>
        <w:rPr>
          <w:rFonts w:ascii="Verdana" w:hAnsi="Verdana"/>
          <w:spacing w:val="4"/>
          <w:lang w:eastAsia="ar-SA"/>
        </w:rPr>
      </w:pPr>
      <w:r w:rsidRPr="00141120">
        <w:rPr>
          <w:rFonts w:ascii="Verdana" w:hAnsi="Verdana"/>
          <w:spacing w:val="4"/>
          <w:lang w:eastAsia="ar-SA"/>
        </w:rPr>
        <w:t>konsultacji z Zamawiającym w zakresie Przedmiotu umowy;</w:t>
      </w:r>
    </w:p>
    <w:p w:rsidR="002E4CBC" w:rsidRDefault="002E4CBC" w:rsidP="0051796B">
      <w:pPr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contextualSpacing/>
        <w:jc w:val="both"/>
        <w:rPr>
          <w:rFonts w:ascii="Verdana" w:hAnsi="Verdana"/>
          <w:spacing w:val="4"/>
          <w:lang w:eastAsia="ar-SA"/>
        </w:rPr>
      </w:pPr>
      <w:r w:rsidRPr="00141120">
        <w:rPr>
          <w:rFonts w:ascii="Verdana" w:hAnsi="Verdana"/>
          <w:spacing w:val="4"/>
          <w:lang w:eastAsia="ar-SA"/>
        </w:rPr>
        <w:t>nadzorowania prac dotyczących opracowania operatów wodnoprawnych;</w:t>
      </w:r>
    </w:p>
    <w:p w:rsidR="00141120" w:rsidRPr="00141120" w:rsidRDefault="002E4CBC" w:rsidP="0051796B">
      <w:pPr>
        <w:numPr>
          <w:ilvl w:val="0"/>
          <w:numId w:val="36"/>
        </w:numPr>
        <w:tabs>
          <w:tab w:val="left" w:pos="1134"/>
        </w:tabs>
        <w:spacing w:line="276" w:lineRule="auto"/>
        <w:ind w:left="1134" w:hanging="425"/>
        <w:contextualSpacing/>
        <w:jc w:val="both"/>
        <w:rPr>
          <w:rFonts w:ascii="Verdana" w:hAnsi="Verdana"/>
          <w:spacing w:val="4"/>
          <w:lang w:eastAsia="ar-SA"/>
        </w:rPr>
      </w:pPr>
      <w:r w:rsidRPr="00141120">
        <w:rPr>
          <w:rFonts w:ascii="Verdana" w:hAnsi="Verdana"/>
          <w:spacing w:val="4"/>
          <w:lang w:eastAsia="ar-SA"/>
        </w:rPr>
        <w:t>nadzorowania procesu postępowania administracyjnego dotyczącego wydania decyzji o pozwoleniu wodnoprawnym;</w:t>
      </w:r>
    </w:p>
    <w:p w:rsidR="00141120" w:rsidRDefault="002E4CBC" w:rsidP="0051796B">
      <w:pPr>
        <w:pStyle w:val="Akapitzlist"/>
        <w:numPr>
          <w:ilvl w:val="0"/>
          <w:numId w:val="40"/>
        </w:numPr>
        <w:spacing w:line="276" w:lineRule="auto"/>
        <w:ind w:left="709" w:hanging="283"/>
        <w:jc w:val="both"/>
        <w:rPr>
          <w:rFonts w:ascii="Verdana" w:hAnsi="Verdana"/>
          <w:bCs/>
        </w:rPr>
      </w:pPr>
      <w:r w:rsidRPr="00141120">
        <w:rPr>
          <w:rFonts w:ascii="Verdana" w:hAnsi="Verdana"/>
          <w:bCs/>
        </w:rPr>
        <w:t>Wykonawca wykaże udział w realizacji Przedmiotu umowy osoby na stanowisku</w:t>
      </w:r>
      <w:r w:rsidR="00141120">
        <w:rPr>
          <w:rFonts w:ascii="Verdana" w:hAnsi="Verdana"/>
          <w:bCs/>
        </w:rPr>
        <w:t>:</w:t>
      </w:r>
    </w:p>
    <w:p w:rsidR="00141120" w:rsidRPr="00141120" w:rsidRDefault="002E4CBC" w:rsidP="0051796B">
      <w:pPr>
        <w:pStyle w:val="Akapitzlist"/>
        <w:numPr>
          <w:ilvl w:val="0"/>
          <w:numId w:val="44"/>
        </w:numPr>
        <w:spacing w:line="276" w:lineRule="auto"/>
        <w:ind w:left="1134" w:hanging="425"/>
        <w:jc w:val="both"/>
        <w:rPr>
          <w:rFonts w:ascii="Verdana" w:hAnsi="Verdana"/>
          <w:bCs/>
        </w:rPr>
      </w:pPr>
      <w:r w:rsidRPr="00141120">
        <w:rPr>
          <w:rFonts w:ascii="Verdana" w:hAnsi="Verdana"/>
          <w:bCs/>
        </w:rPr>
        <w:t xml:space="preserve">Kierownika Projektu poprzez: </w:t>
      </w:r>
    </w:p>
    <w:p w:rsidR="002E4CBC" w:rsidRDefault="002E4CBC" w:rsidP="0051796B">
      <w:pPr>
        <w:numPr>
          <w:ilvl w:val="0"/>
          <w:numId w:val="39"/>
        </w:numPr>
        <w:tabs>
          <w:tab w:val="left" w:pos="1418"/>
        </w:tabs>
        <w:spacing w:line="276" w:lineRule="auto"/>
        <w:ind w:left="1418" w:hanging="284"/>
        <w:contextualSpacing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</w:rPr>
        <w:t xml:space="preserve">podpis osoby na stronie </w:t>
      </w:r>
      <w:r w:rsidR="00141120">
        <w:rPr>
          <w:rFonts w:ascii="Verdana" w:hAnsi="Verdana"/>
          <w:bCs/>
        </w:rPr>
        <w:t xml:space="preserve">tytułowej </w:t>
      </w:r>
      <w:r w:rsidR="001F017A">
        <w:rPr>
          <w:rFonts w:ascii="Verdana" w:hAnsi="Verdana"/>
          <w:bCs/>
        </w:rPr>
        <w:t>każdego z opracowanych operatów</w:t>
      </w:r>
      <w:r w:rsidR="00141120">
        <w:rPr>
          <w:rFonts w:ascii="Verdana" w:hAnsi="Verdana"/>
          <w:bCs/>
        </w:rPr>
        <w:t xml:space="preserve"> wodnopraw</w:t>
      </w:r>
      <w:r w:rsidR="001F017A">
        <w:rPr>
          <w:rFonts w:ascii="Verdana" w:hAnsi="Verdana"/>
          <w:bCs/>
        </w:rPr>
        <w:t>nych</w:t>
      </w:r>
      <w:r w:rsidRPr="00191624">
        <w:rPr>
          <w:rFonts w:ascii="Verdana" w:hAnsi="Verdana"/>
          <w:bCs/>
        </w:rPr>
        <w:t>;</w:t>
      </w:r>
    </w:p>
    <w:p w:rsidR="002E4CBC" w:rsidRPr="001F017A" w:rsidRDefault="002E4CBC" w:rsidP="0051796B">
      <w:pPr>
        <w:numPr>
          <w:ilvl w:val="0"/>
          <w:numId w:val="39"/>
        </w:numPr>
        <w:tabs>
          <w:tab w:val="left" w:pos="1418"/>
        </w:tabs>
        <w:spacing w:line="276" w:lineRule="auto"/>
        <w:ind w:left="1418" w:hanging="284"/>
        <w:contextualSpacing/>
        <w:jc w:val="both"/>
        <w:rPr>
          <w:rFonts w:ascii="Verdana" w:hAnsi="Verdana"/>
          <w:bCs/>
        </w:rPr>
      </w:pPr>
      <w:r w:rsidRPr="001F017A">
        <w:rPr>
          <w:rFonts w:ascii="Verdana" w:hAnsi="Verdana"/>
          <w:bCs/>
        </w:rPr>
        <w:t xml:space="preserve">podpis oświadczenia, o którym mowa w </w:t>
      </w:r>
      <w:r w:rsidR="001F017A" w:rsidRPr="001F017A">
        <w:rPr>
          <w:rFonts w:ascii="Verdana" w:hAnsi="Verdana"/>
          <w:bCs/>
        </w:rPr>
        <w:t>punkcie 4.6.n OPZ</w:t>
      </w:r>
      <w:r w:rsidR="001F017A">
        <w:rPr>
          <w:rFonts w:ascii="Verdana" w:hAnsi="Verdana"/>
          <w:bCs/>
        </w:rPr>
        <w:t>, wydanego z osobna dla opracowanych operatów wodnoprawnych</w:t>
      </w:r>
      <w:r w:rsidR="001F017A" w:rsidRPr="001F017A">
        <w:rPr>
          <w:rFonts w:ascii="Verdana" w:hAnsi="Verdana"/>
          <w:bCs/>
        </w:rPr>
        <w:t>;</w:t>
      </w:r>
    </w:p>
    <w:p w:rsidR="002E4CBC" w:rsidRPr="001F017A" w:rsidRDefault="001F017A" w:rsidP="0051796B">
      <w:pPr>
        <w:pStyle w:val="Akapitzlist"/>
        <w:numPr>
          <w:ilvl w:val="0"/>
          <w:numId w:val="44"/>
        </w:numPr>
        <w:spacing w:line="276" w:lineRule="auto"/>
        <w:ind w:left="1134" w:hanging="425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ds. gospodarki wodno-ściekowej</w:t>
      </w:r>
      <w:r w:rsidR="002E4CBC" w:rsidRPr="001F017A">
        <w:rPr>
          <w:rFonts w:ascii="Verdana" w:hAnsi="Verdana"/>
          <w:bCs/>
        </w:rPr>
        <w:t xml:space="preserve"> poprzez: </w:t>
      </w:r>
    </w:p>
    <w:p w:rsidR="002E4CBC" w:rsidRPr="00BA0B34" w:rsidRDefault="002E4CBC" w:rsidP="0051796B">
      <w:pPr>
        <w:numPr>
          <w:ilvl w:val="0"/>
          <w:numId w:val="39"/>
        </w:numPr>
        <w:tabs>
          <w:tab w:val="left" w:pos="1134"/>
        </w:tabs>
        <w:spacing w:line="276" w:lineRule="auto"/>
        <w:ind w:left="1418" w:hanging="284"/>
        <w:contextualSpacing/>
        <w:jc w:val="both"/>
        <w:rPr>
          <w:rFonts w:ascii="Verdana" w:hAnsi="Verdana"/>
          <w:bCs/>
        </w:rPr>
      </w:pPr>
      <w:r w:rsidRPr="00191624">
        <w:rPr>
          <w:rFonts w:ascii="Verdana" w:hAnsi="Verdana"/>
          <w:bCs/>
        </w:rPr>
        <w:t xml:space="preserve">podpis osoby na stronie tytułowej </w:t>
      </w:r>
      <w:r w:rsidR="001F017A">
        <w:rPr>
          <w:rFonts w:ascii="Verdana" w:hAnsi="Verdana"/>
          <w:bCs/>
        </w:rPr>
        <w:t>każdego z opracowanych operatów</w:t>
      </w:r>
      <w:r w:rsidRPr="00191624">
        <w:rPr>
          <w:rFonts w:ascii="Verdana" w:hAnsi="Verdana"/>
          <w:bCs/>
        </w:rPr>
        <w:t xml:space="preserve"> </w:t>
      </w:r>
      <w:r w:rsidRPr="00BA0B34">
        <w:rPr>
          <w:rFonts w:ascii="Verdana" w:hAnsi="Verdana"/>
          <w:bCs/>
        </w:rPr>
        <w:t>wodnoprawn</w:t>
      </w:r>
      <w:r w:rsidR="001F017A" w:rsidRPr="00BA0B34">
        <w:rPr>
          <w:rFonts w:ascii="Verdana" w:hAnsi="Verdana"/>
          <w:bCs/>
        </w:rPr>
        <w:t>ych</w:t>
      </w:r>
      <w:r w:rsidRPr="00BA0B34">
        <w:rPr>
          <w:rFonts w:ascii="Verdana" w:hAnsi="Verdana"/>
          <w:bCs/>
        </w:rPr>
        <w:t>.</w:t>
      </w:r>
    </w:p>
    <w:p w:rsidR="002E4CBC" w:rsidRPr="00BA0B34" w:rsidRDefault="00BA0B34" w:rsidP="0051796B">
      <w:pPr>
        <w:numPr>
          <w:ilvl w:val="0"/>
          <w:numId w:val="40"/>
        </w:numPr>
        <w:tabs>
          <w:tab w:val="left" w:pos="709"/>
        </w:tabs>
        <w:spacing w:line="276" w:lineRule="auto"/>
        <w:ind w:left="709" w:hanging="283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>Osoby wymienione w punkcie 2 będą</w:t>
      </w:r>
      <w:r w:rsidR="002E4CBC" w:rsidRPr="00BA0B34">
        <w:rPr>
          <w:rFonts w:ascii="Verdana" w:hAnsi="Verdana"/>
          <w:bCs/>
        </w:rPr>
        <w:t xml:space="preserve"> </w:t>
      </w:r>
      <w:r w:rsidRPr="00BA0B34">
        <w:rPr>
          <w:rFonts w:ascii="Verdana" w:hAnsi="Verdana"/>
          <w:bCs/>
        </w:rPr>
        <w:t>uczestniczyły</w:t>
      </w:r>
      <w:r w:rsidR="002E4CBC" w:rsidRPr="00BA0B34">
        <w:rPr>
          <w:rFonts w:ascii="Verdana" w:hAnsi="Verdana"/>
          <w:bCs/>
        </w:rPr>
        <w:t xml:space="preserve"> w realizacji Przedmiotu umowy przez cały okres </w:t>
      </w:r>
      <w:r w:rsidRPr="00BA0B34">
        <w:rPr>
          <w:rFonts w:ascii="Verdana" w:hAnsi="Verdana"/>
          <w:bCs/>
        </w:rPr>
        <w:t xml:space="preserve">jej obowiązywania </w:t>
      </w:r>
      <w:r w:rsidR="002E4CBC" w:rsidRPr="00BA0B34">
        <w:rPr>
          <w:rFonts w:ascii="Verdana" w:hAnsi="Verdana"/>
          <w:bCs/>
        </w:rPr>
        <w:t>oraz przy opracowaniu każdego operatu wodnoprawnego.</w:t>
      </w:r>
      <w:r w:rsidR="001F017A" w:rsidRPr="00BA0B34">
        <w:rPr>
          <w:rFonts w:ascii="Verdana" w:hAnsi="Verdana"/>
          <w:bCs/>
        </w:rPr>
        <w:t xml:space="preserve"> </w:t>
      </w:r>
      <w:r w:rsidRPr="00BA0B34">
        <w:rPr>
          <w:rFonts w:ascii="Verdana" w:hAnsi="Verdana"/>
          <w:bCs/>
        </w:rPr>
        <w:t xml:space="preserve">Minimalny </w:t>
      </w:r>
      <w:r w:rsidR="00A010F8">
        <w:rPr>
          <w:rFonts w:ascii="Verdana" w:hAnsi="Verdana"/>
          <w:bCs/>
        </w:rPr>
        <w:t xml:space="preserve">łączny </w:t>
      </w:r>
      <w:r w:rsidRPr="00BA0B34">
        <w:rPr>
          <w:rFonts w:ascii="Verdana" w:hAnsi="Verdana"/>
          <w:bCs/>
        </w:rPr>
        <w:t>z</w:t>
      </w:r>
      <w:r w:rsidR="002E4CBC" w:rsidRPr="00BA0B34">
        <w:rPr>
          <w:rFonts w:ascii="Verdana" w:hAnsi="Verdana"/>
          <w:bCs/>
        </w:rPr>
        <w:t>akres obowiązków obejmuje:</w:t>
      </w:r>
    </w:p>
    <w:p w:rsidR="002E4CBC" w:rsidRPr="00BA0B34" w:rsidRDefault="002E4CBC" w:rsidP="0051796B">
      <w:pPr>
        <w:numPr>
          <w:ilvl w:val="0"/>
          <w:numId w:val="41"/>
        </w:numPr>
        <w:spacing w:line="276" w:lineRule="auto"/>
        <w:ind w:left="1134" w:hanging="425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>Wykonywanie obliczeń hydrologiczno-hydraulicznych w zakresie:</w:t>
      </w:r>
    </w:p>
    <w:p w:rsidR="002E4CBC" w:rsidRPr="00BA0B34" w:rsidRDefault="002E4CBC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560" w:hanging="426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>ilości wód odprowadzanych ze zlewni</w:t>
      </w:r>
      <w:r w:rsidR="00BA0B34" w:rsidRPr="00BA0B34">
        <w:rPr>
          <w:rFonts w:ascii="Verdana" w:hAnsi="Verdana"/>
          <w:bCs/>
        </w:rPr>
        <w:t xml:space="preserve"> oraz ilości ścieków odprowadzanych </w:t>
      </w:r>
      <w:r w:rsidR="00BA0B34" w:rsidRPr="00BA0B34">
        <w:rPr>
          <w:rFonts w:ascii="Verdana" w:hAnsi="Verdana"/>
          <w:bCs/>
        </w:rPr>
        <w:br/>
        <w:t>z oczyszczalni</w:t>
      </w:r>
      <w:r w:rsidRPr="00BA0B34">
        <w:rPr>
          <w:rFonts w:ascii="Verdana" w:hAnsi="Verdana"/>
          <w:bCs/>
        </w:rPr>
        <w:t>;</w:t>
      </w:r>
    </w:p>
    <w:p w:rsidR="002E4CBC" w:rsidRPr="00BA0B34" w:rsidRDefault="00BA0B34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134" w:firstLine="0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 xml:space="preserve">obliczanie </w:t>
      </w:r>
      <w:r w:rsidR="002E4CBC" w:rsidRPr="00BA0B34">
        <w:rPr>
          <w:rFonts w:ascii="Verdana" w:hAnsi="Verdana"/>
          <w:bCs/>
        </w:rPr>
        <w:t>przepustowości odbiorników;</w:t>
      </w:r>
    </w:p>
    <w:p w:rsidR="002E4CBC" w:rsidRPr="00BA0B34" w:rsidRDefault="00BA0B34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560" w:hanging="426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 xml:space="preserve">obliczanie </w:t>
      </w:r>
      <w:r w:rsidR="002E4CBC" w:rsidRPr="00BA0B34">
        <w:rPr>
          <w:rFonts w:ascii="Verdana" w:hAnsi="Verdana"/>
          <w:bCs/>
        </w:rPr>
        <w:t>przepustowości obiektów (np. przepusty, mosty) usytuowanych na odbiornikach;</w:t>
      </w:r>
    </w:p>
    <w:p w:rsidR="002E4CBC" w:rsidRPr="00BA0B34" w:rsidRDefault="002E4CBC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134" w:firstLine="0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>wyznaczaniu zasięgu oddziaływania zamierzonego korzystania z wód;</w:t>
      </w:r>
    </w:p>
    <w:p w:rsidR="002E4CBC" w:rsidRPr="00BA0B34" w:rsidRDefault="002E4CBC" w:rsidP="0051796B">
      <w:pPr>
        <w:numPr>
          <w:ilvl w:val="0"/>
          <w:numId w:val="38"/>
        </w:numPr>
        <w:tabs>
          <w:tab w:val="left" w:pos="1560"/>
        </w:tabs>
        <w:spacing w:line="276" w:lineRule="auto"/>
        <w:ind w:left="1134" w:firstLine="0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 xml:space="preserve">ustalania proporcji/stosunku </w:t>
      </w:r>
      <w:r w:rsidR="00BA0B34" w:rsidRPr="00BA0B34">
        <w:rPr>
          <w:rFonts w:ascii="Verdana" w:hAnsi="Verdana"/>
          <w:bCs/>
        </w:rPr>
        <w:t>odprowadzanych</w:t>
      </w:r>
      <w:r w:rsidRPr="00BA0B34">
        <w:rPr>
          <w:rFonts w:ascii="Verdana" w:hAnsi="Verdana"/>
          <w:bCs/>
        </w:rPr>
        <w:t xml:space="preserve"> wód ze zlewni do odbiorników;</w:t>
      </w:r>
    </w:p>
    <w:p w:rsidR="002E4CBC" w:rsidRPr="0094126C" w:rsidRDefault="002E4CBC" w:rsidP="0051796B">
      <w:pPr>
        <w:numPr>
          <w:ilvl w:val="0"/>
          <w:numId w:val="41"/>
        </w:numPr>
        <w:spacing w:line="276" w:lineRule="auto"/>
        <w:ind w:left="1134" w:hanging="283"/>
        <w:contextualSpacing/>
        <w:jc w:val="both"/>
        <w:rPr>
          <w:rFonts w:ascii="Verdana" w:hAnsi="Verdana"/>
          <w:bCs/>
        </w:rPr>
      </w:pPr>
      <w:r w:rsidRPr="00BA0B34">
        <w:rPr>
          <w:rFonts w:ascii="Verdana" w:hAnsi="Verdana"/>
          <w:bCs/>
        </w:rPr>
        <w:t xml:space="preserve">Konsultacje (poprzez e-mail, telefon lub spotkanie) z Zamawiającym obejmujących </w:t>
      </w:r>
      <w:r w:rsidRPr="0094126C">
        <w:rPr>
          <w:rFonts w:ascii="Verdana" w:hAnsi="Verdana"/>
          <w:bCs/>
        </w:rPr>
        <w:t>zakres, o którym mowa powyżej, na każdorazowe wezwanie Zamawiającego;</w:t>
      </w:r>
    </w:p>
    <w:p w:rsidR="002E4CBC" w:rsidRPr="0094126C" w:rsidRDefault="002E4CBC" w:rsidP="0051796B">
      <w:pPr>
        <w:numPr>
          <w:ilvl w:val="0"/>
          <w:numId w:val="41"/>
        </w:numPr>
        <w:spacing w:line="276" w:lineRule="auto"/>
        <w:ind w:left="1134" w:hanging="283"/>
        <w:contextualSpacing/>
        <w:jc w:val="both"/>
        <w:rPr>
          <w:rFonts w:ascii="Verdana" w:hAnsi="Verdana"/>
          <w:bCs/>
        </w:rPr>
      </w:pPr>
      <w:r w:rsidRPr="0094126C">
        <w:rPr>
          <w:rFonts w:ascii="Verdana" w:hAnsi="Verdana"/>
          <w:bCs/>
        </w:rPr>
        <w:t xml:space="preserve">Udział w postępowaniu administracyjnym (udział w oględzinach terenu, rozprawach administracyjnych, opracowanie materiałów w zakresie wskazanym w pkt </w:t>
      </w:r>
      <w:r w:rsidR="0094126C" w:rsidRPr="0094126C">
        <w:rPr>
          <w:rFonts w:ascii="Verdana" w:hAnsi="Verdana"/>
          <w:bCs/>
        </w:rPr>
        <w:t>8</w:t>
      </w:r>
      <w:r w:rsidRPr="0094126C">
        <w:rPr>
          <w:rFonts w:ascii="Verdana" w:hAnsi="Verdana"/>
          <w:bCs/>
        </w:rPr>
        <w:t>.</w:t>
      </w:r>
      <w:r w:rsidR="0094126C" w:rsidRPr="0094126C">
        <w:rPr>
          <w:rFonts w:ascii="Verdana" w:hAnsi="Verdana"/>
          <w:bCs/>
        </w:rPr>
        <w:t>3</w:t>
      </w:r>
      <w:r w:rsidR="0094126C">
        <w:rPr>
          <w:rFonts w:ascii="Verdana" w:hAnsi="Verdana"/>
          <w:bCs/>
        </w:rPr>
        <w:t>.1</w:t>
      </w:r>
      <w:r w:rsidRPr="0094126C">
        <w:rPr>
          <w:rFonts w:ascii="Verdana" w:hAnsi="Verdana"/>
          <w:bCs/>
        </w:rPr>
        <w:t xml:space="preserve"> </w:t>
      </w:r>
      <w:r w:rsidR="0094126C">
        <w:rPr>
          <w:rFonts w:ascii="Verdana" w:hAnsi="Verdana"/>
          <w:bCs/>
        </w:rPr>
        <w:br/>
      </w:r>
      <w:r w:rsidRPr="0094126C">
        <w:rPr>
          <w:rFonts w:ascii="Verdana" w:hAnsi="Verdana"/>
          <w:bCs/>
        </w:rPr>
        <w:t>w formie opinii), dotyczącym wydania decyzji o pozwoleniu wodnoprawnym dla odcinków dróg wskazanych w załączniku nr 1, na każdorazowe wezwanie Zamawiającego.</w:t>
      </w:r>
    </w:p>
    <w:p w:rsidR="002E4CBC" w:rsidRPr="0094126C" w:rsidRDefault="002E4CBC" w:rsidP="0051796B">
      <w:pPr>
        <w:numPr>
          <w:ilvl w:val="0"/>
          <w:numId w:val="40"/>
        </w:numPr>
        <w:shd w:val="clear" w:color="auto" w:fill="FFFFFF"/>
        <w:tabs>
          <w:tab w:val="left" w:pos="851"/>
        </w:tabs>
        <w:spacing w:line="276" w:lineRule="auto"/>
        <w:ind w:left="851" w:hanging="425"/>
        <w:jc w:val="both"/>
        <w:rPr>
          <w:rFonts w:ascii="Verdana" w:eastAsia="Calibri" w:hAnsi="Verdana"/>
          <w:lang w:eastAsia="en-US"/>
        </w:rPr>
      </w:pPr>
      <w:r w:rsidRPr="0094126C">
        <w:rPr>
          <w:rFonts w:ascii="Verdana" w:eastAsia="Calibri" w:hAnsi="Verdana"/>
          <w:spacing w:val="1"/>
          <w:lang w:eastAsia="en-US"/>
        </w:rPr>
        <w:t xml:space="preserve">Wykonawca zobowiązuje się skierować do wykonania Przedmiotu umowy personel wskazany w </w:t>
      </w:r>
      <w:r w:rsidR="0094126C" w:rsidRPr="0094126C">
        <w:rPr>
          <w:rFonts w:ascii="Verdana" w:eastAsia="Calibri" w:hAnsi="Verdana"/>
          <w:spacing w:val="1"/>
          <w:lang w:eastAsia="en-US"/>
        </w:rPr>
        <w:t xml:space="preserve">Formularzu Potencjał Kadrowy. </w:t>
      </w:r>
      <w:r w:rsidRPr="0094126C">
        <w:rPr>
          <w:rFonts w:ascii="Verdana" w:eastAsia="Calibri" w:hAnsi="Verdana"/>
          <w:spacing w:val="1"/>
          <w:lang w:eastAsia="en-US"/>
        </w:rPr>
        <w:t xml:space="preserve">W przypadku wystąpienia konieczności zmiany osób wskazanych w ofercie (śmierć, choroba, ustanie stosunku pracy lub inne zdarzenia losowe lub inne przyczyny niezależne od Stron), </w:t>
      </w:r>
      <w:r w:rsidRPr="0094126C">
        <w:rPr>
          <w:rFonts w:ascii="Verdana" w:eastAsia="Calibri" w:hAnsi="Verdana"/>
          <w:lang w:eastAsia="en-US"/>
        </w:rPr>
        <w:t xml:space="preserve">zmiana którejkolwiek z tych osób, musi być uzasadniona przez Wykonawcę na piśmie i wymaga pisemnego zaakceptowania przez Zamawiającego. </w:t>
      </w:r>
    </w:p>
    <w:p w:rsidR="002E4CBC" w:rsidRPr="0094126C" w:rsidRDefault="002E4CBC" w:rsidP="0051796B">
      <w:pPr>
        <w:shd w:val="clear" w:color="auto" w:fill="FFFFFF"/>
        <w:tabs>
          <w:tab w:val="left" w:pos="993"/>
        </w:tabs>
        <w:spacing w:line="276" w:lineRule="auto"/>
        <w:ind w:left="851"/>
        <w:jc w:val="both"/>
        <w:rPr>
          <w:rFonts w:ascii="Verdana" w:eastAsia="Calibri" w:hAnsi="Verdana"/>
          <w:lang w:eastAsia="en-US"/>
        </w:rPr>
      </w:pPr>
      <w:r w:rsidRPr="0094126C">
        <w:rPr>
          <w:rFonts w:ascii="Verdana" w:eastAsia="Calibri" w:hAnsi="Verdana"/>
          <w:lang w:eastAsia="en-US"/>
        </w:rPr>
        <w:t xml:space="preserve">Zamawiający zaakceptuje taką zmianę w terminie 7 dni od daty przedłożenia propozycji </w:t>
      </w:r>
      <w:r w:rsidR="0094126C" w:rsidRPr="0094126C">
        <w:rPr>
          <w:rFonts w:ascii="Verdana" w:eastAsia="Calibri" w:hAnsi="Verdana"/>
          <w:lang w:eastAsia="en-US"/>
        </w:rPr>
        <w:br/>
      </w:r>
      <w:r w:rsidRPr="0094126C">
        <w:rPr>
          <w:rFonts w:ascii="Verdana" w:eastAsia="Calibri" w:hAnsi="Verdana"/>
          <w:lang w:eastAsia="en-US"/>
        </w:rPr>
        <w:t>i wyłącznie wtedy, gdy doświadczenie nowych osób będą takie same lub wyższe od doświadczenia osób wykazanych w ofercie. Skierowanie tej osoby przez Wykonawcę do realizacji Przedmiotu umowy nastąpi w terminie 7 dni od zaakceptowania przez Zamawiającego.</w:t>
      </w:r>
    </w:p>
    <w:p w:rsidR="002E4CBC" w:rsidRPr="0094126C" w:rsidRDefault="002E4CBC" w:rsidP="0051796B">
      <w:pPr>
        <w:shd w:val="clear" w:color="auto" w:fill="FFFFFF"/>
        <w:tabs>
          <w:tab w:val="left" w:pos="993"/>
        </w:tabs>
        <w:spacing w:line="276" w:lineRule="auto"/>
        <w:ind w:left="851"/>
        <w:jc w:val="both"/>
        <w:rPr>
          <w:rFonts w:ascii="Verdana" w:eastAsia="Calibri" w:hAnsi="Verdana"/>
          <w:lang w:eastAsia="en-US"/>
        </w:rPr>
      </w:pPr>
      <w:r w:rsidRPr="0094126C">
        <w:rPr>
          <w:rFonts w:ascii="Verdana" w:eastAsia="Calibri" w:hAnsi="Verdana"/>
          <w:lang w:eastAsia="en-US"/>
        </w:rPr>
        <w:t xml:space="preserve">Jakakolwiek przerwa w realizacji Przedmiotu umowy wynikająca z braku personelu Wykonawcy będzie traktowana jako przerwa wynikła z przyczyn zależnych od Wykonawcy i nie może stanowić podstawy do zmiany terminu wykonania Przedmiotu umowy. </w:t>
      </w:r>
    </w:p>
    <w:p w:rsidR="002E4CBC" w:rsidRPr="00AC0481" w:rsidRDefault="002E4CBC" w:rsidP="0051796B">
      <w:pPr>
        <w:spacing w:line="276" w:lineRule="auto"/>
        <w:contextualSpacing/>
        <w:jc w:val="both"/>
        <w:rPr>
          <w:rFonts w:ascii="Verdana" w:hAnsi="Verdana"/>
          <w:bCs/>
          <w:color w:val="FF0000"/>
        </w:rPr>
      </w:pPr>
      <w:r w:rsidRPr="00AC0481">
        <w:rPr>
          <w:rFonts w:ascii="Verdana" w:hAnsi="Verdana"/>
          <w:bCs/>
          <w:color w:val="FF0000"/>
        </w:rPr>
        <w:t xml:space="preserve"> </w:t>
      </w:r>
    </w:p>
    <w:p w:rsidR="0094126C" w:rsidRPr="0094126C" w:rsidRDefault="0094126C" w:rsidP="0051796B">
      <w:pPr>
        <w:tabs>
          <w:tab w:val="left" w:pos="426"/>
        </w:tabs>
        <w:spacing w:line="276" w:lineRule="auto"/>
        <w:contextualSpacing/>
        <w:jc w:val="both"/>
        <w:rPr>
          <w:rFonts w:ascii="Verdana" w:hAnsi="Verdana"/>
          <w:b/>
          <w:bCs/>
        </w:rPr>
      </w:pPr>
      <w:r w:rsidRPr="0094126C">
        <w:rPr>
          <w:rFonts w:ascii="Verdana" w:hAnsi="Verdana"/>
          <w:b/>
          <w:bCs/>
        </w:rPr>
        <w:lastRenderedPageBreak/>
        <w:t>9</w:t>
      </w:r>
      <w:r w:rsidR="002E4CBC" w:rsidRPr="0094126C">
        <w:rPr>
          <w:rFonts w:ascii="Verdana" w:hAnsi="Verdana"/>
          <w:b/>
          <w:bCs/>
        </w:rPr>
        <w:t>.</w:t>
      </w:r>
      <w:r w:rsidR="002E4CBC" w:rsidRPr="0094126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 </w:t>
      </w:r>
      <w:r w:rsidR="002E4CBC" w:rsidRPr="0094126C">
        <w:rPr>
          <w:rFonts w:ascii="Verdana" w:hAnsi="Verdana"/>
          <w:b/>
          <w:bCs/>
        </w:rPr>
        <w:t>Zasady poruszania się w granicach pasa drogowego</w:t>
      </w:r>
    </w:p>
    <w:p w:rsidR="0094126C" w:rsidRPr="00740239" w:rsidRDefault="0094126C" w:rsidP="0051796B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bCs/>
        </w:rPr>
      </w:pPr>
      <w:r w:rsidRPr="00740239">
        <w:rPr>
          <w:rFonts w:ascii="Verdana" w:hAnsi="Verdana"/>
          <w:bCs/>
        </w:rPr>
        <w:t xml:space="preserve">Wykonawca realizując przedmiot zamówienia zobowiązuje się do wykonania czynności związanych </w:t>
      </w:r>
      <w:r w:rsidRPr="00740239">
        <w:rPr>
          <w:rFonts w:ascii="Verdana" w:hAnsi="Verdana"/>
          <w:bCs/>
        </w:rPr>
        <w:br/>
        <w:t>z wykonaniem poboru prób w sposób:</w:t>
      </w:r>
    </w:p>
    <w:p w:rsidR="0094126C" w:rsidRPr="00740239" w:rsidRDefault="0094126C" w:rsidP="0051796B">
      <w:pPr>
        <w:numPr>
          <w:ilvl w:val="0"/>
          <w:numId w:val="2"/>
        </w:numPr>
        <w:tabs>
          <w:tab w:val="left" w:pos="426"/>
          <w:tab w:val="num" w:pos="709"/>
        </w:tabs>
        <w:spacing w:line="276" w:lineRule="auto"/>
        <w:ind w:hanging="1003"/>
        <w:jc w:val="both"/>
        <w:rPr>
          <w:rFonts w:ascii="Verdana" w:hAnsi="Verdana"/>
        </w:rPr>
      </w:pPr>
      <w:r w:rsidRPr="00740239">
        <w:rPr>
          <w:rFonts w:ascii="Verdana" w:hAnsi="Verdana"/>
        </w:rPr>
        <w:t>nie zagrażający innym użytkownikom drogi;</w:t>
      </w:r>
    </w:p>
    <w:p w:rsidR="0094126C" w:rsidRPr="00740239" w:rsidRDefault="0094126C" w:rsidP="0051796B">
      <w:pPr>
        <w:numPr>
          <w:ilvl w:val="0"/>
          <w:numId w:val="2"/>
        </w:numPr>
        <w:tabs>
          <w:tab w:val="left" w:pos="426"/>
          <w:tab w:val="num" w:pos="709"/>
        </w:tabs>
        <w:spacing w:line="276" w:lineRule="auto"/>
        <w:ind w:hanging="1003"/>
        <w:jc w:val="both"/>
        <w:rPr>
          <w:rFonts w:ascii="Verdana" w:hAnsi="Verdana"/>
        </w:rPr>
      </w:pPr>
      <w:r w:rsidRPr="00740239">
        <w:rPr>
          <w:rFonts w:ascii="Verdana" w:hAnsi="Verdana"/>
        </w:rPr>
        <w:t>zgodny z obowiązującymi przepisami o ruchy drogowym;</w:t>
      </w:r>
    </w:p>
    <w:p w:rsidR="0094126C" w:rsidRPr="00740239" w:rsidRDefault="0094126C" w:rsidP="0051796B">
      <w:pPr>
        <w:numPr>
          <w:ilvl w:val="0"/>
          <w:numId w:val="2"/>
        </w:numPr>
        <w:tabs>
          <w:tab w:val="left" w:pos="426"/>
          <w:tab w:val="num" w:pos="709"/>
        </w:tabs>
        <w:spacing w:line="276" w:lineRule="auto"/>
        <w:ind w:hanging="1003"/>
        <w:jc w:val="both"/>
        <w:rPr>
          <w:rFonts w:ascii="Verdana" w:hAnsi="Verdana"/>
        </w:rPr>
      </w:pPr>
      <w:r w:rsidRPr="00740239">
        <w:rPr>
          <w:rFonts w:ascii="Verdana" w:hAnsi="Verdana"/>
        </w:rPr>
        <w:t>nie utrudniający prowadzenia prac utrzymaniowych.</w:t>
      </w:r>
    </w:p>
    <w:p w:rsidR="002E4CBC" w:rsidRPr="0094126C" w:rsidRDefault="0094126C" w:rsidP="0051796B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</w:rPr>
      </w:pPr>
      <w:r w:rsidRPr="00740239">
        <w:rPr>
          <w:rFonts w:ascii="Verdana" w:hAnsi="Verdana"/>
        </w:rPr>
        <w:t>Zamawiający informuje, że zgodnie z art. 49 ust. 3 ustawy Prawo o ruchu drogowym z dnia 30 czerwca 1997 r. (</w:t>
      </w:r>
      <w:r>
        <w:rPr>
          <w:rFonts w:ascii="Verdana" w:hAnsi="Verdana"/>
          <w:i/>
        </w:rPr>
        <w:t>Dz. U. 2021 poz. 450</w:t>
      </w:r>
      <w:r w:rsidRPr="00740239">
        <w:rPr>
          <w:rFonts w:ascii="Verdana" w:hAnsi="Verdana"/>
        </w:rPr>
        <w:t xml:space="preserve">) zabrania się zatrzymywania lub postoju pojazdu na autostradzie lub drodze ekspresowej w innym miejscu niż wyznaczone w tym celu. W związku z powyższym Zamawiający nie dopuszcza możliwości zatrzymania pojazdu w miejscach innych </w:t>
      </w:r>
      <w:r w:rsidRPr="0094126C">
        <w:rPr>
          <w:rFonts w:ascii="Verdana" w:hAnsi="Verdana"/>
        </w:rPr>
        <w:t>niż wyznaczone do tego celu. K</w:t>
      </w:r>
      <w:r w:rsidR="002E4CBC" w:rsidRPr="0094126C">
        <w:rPr>
          <w:rFonts w:ascii="Verdana" w:hAnsi="Verdana"/>
        </w:rPr>
        <w:t>ażd</w:t>
      </w:r>
      <w:r w:rsidRPr="0094126C">
        <w:rPr>
          <w:rFonts w:ascii="Verdana" w:hAnsi="Verdana"/>
        </w:rPr>
        <w:t>orazowe</w:t>
      </w:r>
      <w:r w:rsidR="002E4CBC" w:rsidRPr="0094126C">
        <w:rPr>
          <w:rFonts w:ascii="Verdana" w:hAnsi="Verdana"/>
        </w:rPr>
        <w:t xml:space="preserve"> w</w:t>
      </w:r>
      <w:r w:rsidRPr="0094126C">
        <w:rPr>
          <w:rFonts w:ascii="Verdana" w:hAnsi="Verdana"/>
        </w:rPr>
        <w:t xml:space="preserve">ejście na teren pasa drogowego </w:t>
      </w:r>
      <w:r w:rsidR="002E4CBC" w:rsidRPr="0094126C">
        <w:rPr>
          <w:rFonts w:ascii="Verdana" w:hAnsi="Verdana"/>
        </w:rPr>
        <w:t>w celu dokonania czynności związanych z realizacją przedmio</w:t>
      </w:r>
      <w:r w:rsidRPr="0094126C">
        <w:rPr>
          <w:rFonts w:ascii="Verdana" w:hAnsi="Verdana"/>
        </w:rPr>
        <w:t>tu zamówienia należy powiadomić przedstawiciela</w:t>
      </w:r>
      <w:r w:rsidR="002E4CBC" w:rsidRPr="0094126C">
        <w:rPr>
          <w:rFonts w:ascii="Verdana" w:hAnsi="Verdana"/>
        </w:rPr>
        <w:t xml:space="preserve"> GDDKiA – właściwy Rejon.</w:t>
      </w:r>
    </w:p>
    <w:p w:rsidR="002E4CBC" w:rsidRPr="0094126C" w:rsidRDefault="002E4CBC" w:rsidP="0051796B">
      <w:pPr>
        <w:spacing w:line="276" w:lineRule="auto"/>
        <w:ind w:left="425"/>
        <w:jc w:val="both"/>
        <w:rPr>
          <w:rFonts w:ascii="Verdana" w:hAnsi="Verdana"/>
        </w:rPr>
      </w:pPr>
    </w:p>
    <w:p w:rsidR="002E4CBC" w:rsidRPr="0094126C" w:rsidRDefault="0094126C" w:rsidP="0051796B">
      <w:pPr>
        <w:spacing w:line="276" w:lineRule="auto"/>
        <w:contextualSpacing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10</w:t>
      </w:r>
      <w:r w:rsidR="002E4CBC" w:rsidRPr="0094126C">
        <w:rPr>
          <w:rFonts w:ascii="Verdana" w:hAnsi="Verdana"/>
          <w:b/>
          <w:bCs/>
        </w:rPr>
        <w:t>. Materiały udostępnione przez Zamawiającego</w:t>
      </w:r>
    </w:p>
    <w:p w:rsidR="002E4CBC" w:rsidRPr="0094126C" w:rsidRDefault="002E4CBC" w:rsidP="0051796B">
      <w:pPr>
        <w:spacing w:line="276" w:lineRule="auto"/>
        <w:ind w:left="426"/>
        <w:contextualSpacing/>
        <w:jc w:val="both"/>
        <w:rPr>
          <w:rFonts w:ascii="Verdana" w:hAnsi="Verdana"/>
          <w:bCs/>
        </w:rPr>
      </w:pPr>
      <w:r w:rsidRPr="0094126C">
        <w:rPr>
          <w:rFonts w:ascii="Verdana" w:hAnsi="Verdana"/>
          <w:bCs/>
        </w:rPr>
        <w:t>Zamawiający w ramach realizacji przedmiotu zamówienia, po podpisaniu umowy udostępni Wykonawcy dokumenty wskazane w załączniku nr 1 w kolumnie operaty wodnoprawne.</w:t>
      </w:r>
    </w:p>
    <w:p w:rsidR="002E4CBC" w:rsidRPr="00AC0481" w:rsidRDefault="002E4CBC" w:rsidP="009C6E5A">
      <w:pPr>
        <w:jc w:val="center"/>
        <w:rPr>
          <w:rFonts w:ascii="Verdana" w:hAnsi="Verdana"/>
          <w:b/>
          <w:color w:val="FF0000"/>
        </w:rPr>
      </w:pPr>
    </w:p>
    <w:sectPr w:rsidR="002E4CBC" w:rsidRPr="00AC0481" w:rsidSect="0094126C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DF" w:rsidRDefault="00F061DF" w:rsidP="00680CC7">
      <w:r>
        <w:separator/>
      </w:r>
    </w:p>
  </w:endnote>
  <w:endnote w:type="continuationSeparator" w:id="0">
    <w:p w:rsidR="00F061DF" w:rsidRDefault="00F061DF" w:rsidP="0068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DF" w:rsidRDefault="00F061DF" w:rsidP="00680CC7">
      <w:r>
        <w:separator/>
      </w:r>
    </w:p>
  </w:footnote>
  <w:footnote w:type="continuationSeparator" w:id="0">
    <w:p w:rsidR="00F061DF" w:rsidRDefault="00F061DF" w:rsidP="00680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942"/>
    <w:multiLevelType w:val="hybridMultilevel"/>
    <w:tmpl w:val="F9724CBC"/>
    <w:lvl w:ilvl="0" w:tplc="F976D3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652"/>
    <w:multiLevelType w:val="hybridMultilevel"/>
    <w:tmpl w:val="679C694E"/>
    <w:lvl w:ilvl="0" w:tplc="BE24E17C">
      <w:start w:val="7"/>
      <w:numFmt w:val="decimal"/>
      <w:lvlText w:val="%1."/>
      <w:lvlJc w:val="left"/>
      <w:pPr>
        <w:ind w:left="142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5CBC"/>
    <w:multiLevelType w:val="hybridMultilevel"/>
    <w:tmpl w:val="B8DEB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6107"/>
    <w:multiLevelType w:val="hybridMultilevel"/>
    <w:tmpl w:val="E828D7F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32695"/>
    <w:multiLevelType w:val="hybridMultilevel"/>
    <w:tmpl w:val="D1A64658"/>
    <w:lvl w:ilvl="0" w:tplc="C540A6B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7AF0"/>
    <w:multiLevelType w:val="multilevel"/>
    <w:tmpl w:val="C3CE72FA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3A14B19"/>
    <w:multiLevelType w:val="hybridMultilevel"/>
    <w:tmpl w:val="96FCB7EA"/>
    <w:lvl w:ilvl="0" w:tplc="271252A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3F12597"/>
    <w:multiLevelType w:val="hybridMultilevel"/>
    <w:tmpl w:val="8C566A5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64751B"/>
    <w:multiLevelType w:val="hybridMultilevel"/>
    <w:tmpl w:val="711E0E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A42868"/>
    <w:multiLevelType w:val="hybridMultilevel"/>
    <w:tmpl w:val="8D78C0A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4716F1"/>
    <w:multiLevelType w:val="hybridMultilevel"/>
    <w:tmpl w:val="C8F4A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E68426B"/>
    <w:multiLevelType w:val="hybridMultilevel"/>
    <w:tmpl w:val="A2D8D310"/>
    <w:lvl w:ilvl="0" w:tplc="0B18EDAC">
      <w:start w:val="1"/>
      <w:numFmt w:val="bullet"/>
      <w:lvlText w:val="−"/>
      <w:lvlJc w:val="left"/>
      <w:pPr>
        <w:ind w:left="199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7E249C7"/>
    <w:multiLevelType w:val="hybridMultilevel"/>
    <w:tmpl w:val="CEFAE3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9B41E36"/>
    <w:multiLevelType w:val="hybridMultilevel"/>
    <w:tmpl w:val="1EAAE3C0"/>
    <w:lvl w:ilvl="0" w:tplc="38C42A48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8DD"/>
    <w:multiLevelType w:val="hybridMultilevel"/>
    <w:tmpl w:val="B9DE1E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BFD4DBD"/>
    <w:multiLevelType w:val="hybridMultilevel"/>
    <w:tmpl w:val="F2DEEC5E"/>
    <w:lvl w:ilvl="0" w:tplc="C9EE47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D07FBE"/>
    <w:multiLevelType w:val="hybridMultilevel"/>
    <w:tmpl w:val="EE4A352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A7164E"/>
    <w:multiLevelType w:val="hybridMultilevel"/>
    <w:tmpl w:val="B50C23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72831B4"/>
    <w:multiLevelType w:val="hybridMultilevel"/>
    <w:tmpl w:val="F4F4CFB8"/>
    <w:lvl w:ilvl="0" w:tplc="271252A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37476079"/>
    <w:multiLevelType w:val="hybridMultilevel"/>
    <w:tmpl w:val="AD2A9FC4"/>
    <w:lvl w:ilvl="0" w:tplc="0B18EDAC">
      <w:start w:val="1"/>
      <w:numFmt w:val="bullet"/>
      <w:lvlText w:val="−"/>
      <w:lvlJc w:val="left"/>
      <w:pPr>
        <w:ind w:left="114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42010A"/>
    <w:multiLevelType w:val="hybridMultilevel"/>
    <w:tmpl w:val="7DB89B44"/>
    <w:lvl w:ilvl="0" w:tplc="FD3CA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A626B"/>
    <w:multiLevelType w:val="hybridMultilevel"/>
    <w:tmpl w:val="38E07D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57438FE"/>
    <w:multiLevelType w:val="hybridMultilevel"/>
    <w:tmpl w:val="2CA2AB04"/>
    <w:lvl w:ilvl="0" w:tplc="EEFA856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0244A"/>
    <w:multiLevelType w:val="hybridMultilevel"/>
    <w:tmpl w:val="C30E6C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8050BC"/>
    <w:multiLevelType w:val="hybridMultilevel"/>
    <w:tmpl w:val="CA9EB2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FF6634E"/>
    <w:multiLevelType w:val="hybridMultilevel"/>
    <w:tmpl w:val="88583A9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2426D98"/>
    <w:multiLevelType w:val="hybridMultilevel"/>
    <w:tmpl w:val="59C42AA2"/>
    <w:lvl w:ilvl="0" w:tplc="5D68C39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C5608"/>
    <w:multiLevelType w:val="hybridMultilevel"/>
    <w:tmpl w:val="D1706C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6489"/>
    <w:multiLevelType w:val="hybridMultilevel"/>
    <w:tmpl w:val="1708E906"/>
    <w:lvl w:ilvl="0" w:tplc="3B0A79BC">
      <w:start w:val="1"/>
      <w:numFmt w:val="lowerLetter"/>
      <w:lvlText w:val="%1)"/>
      <w:lvlJc w:val="left"/>
      <w:pPr>
        <w:ind w:left="163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5DD209FB"/>
    <w:multiLevelType w:val="hybridMultilevel"/>
    <w:tmpl w:val="1F741E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E523AD3"/>
    <w:multiLevelType w:val="hybridMultilevel"/>
    <w:tmpl w:val="4CF8478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0EB6056"/>
    <w:multiLevelType w:val="hybridMultilevel"/>
    <w:tmpl w:val="0E702A4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C4D2367"/>
    <w:multiLevelType w:val="hybridMultilevel"/>
    <w:tmpl w:val="7E5E7250"/>
    <w:lvl w:ilvl="0" w:tplc="B9CA306E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E603861"/>
    <w:multiLevelType w:val="hybridMultilevel"/>
    <w:tmpl w:val="22601E3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0582C19"/>
    <w:multiLevelType w:val="hybridMultilevel"/>
    <w:tmpl w:val="3364F070"/>
    <w:lvl w:ilvl="0" w:tplc="31248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17FC6"/>
    <w:multiLevelType w:val="hybridMultilevel"/>
    <w:tmpl w:val="CC961424"/>
    <w:lvl w:ilvl="0" w:tplc="699622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8627B3"/>
    <w:multiLevelType w:val="hybridMultilevel"/>
    <w:tmpl w:val="0DFE1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115BB"/>
    <w:multiLevelType w:val="hybridMultilevel"/>
    <w:tmpl w:val="BC9666C4"/>
    <w:lvl w:ilvl="0" w:tplc="5B6A79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  <w:b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770B1C"/>
    <w:multiLevelType w:val="hybridMultilevel"/>
    <w:tmpl w:val="A3EE4C04"/>
    <w:lvl w:ilvl="0" w:tplc="0B18EDAC">
      <w:start w:val="1"/>
      <w:numFmt w:val="bullet"/>
      <w:lvlText w:val="−"/>
      <w:lvlJc w:val="left"/>
      <w:pPr>
        <w:ind w:left="213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 w15:restartNumberingAfterBreak="0">
    <w:nsid w:val="7D8B1B85"/>
    <w:multiLevelType w:val="hybridMultilevel"/>
    <w:tmpl w:val="ECA87F54"/>
    <w:lvl w:ilvl="0" w:tplc="E33C00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84409"/>
    <w:multiLevelType w:val="hybridMultilevel"/>
    <w:tmpl w:val="DCF07C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37"/>
  </w:num>
  <w:num w:numId="3">
    <w:abstractNumId w:val="3"/>
  </w:num>
  <w:num w:numId="4">
    <w:abstractNumId w:val="8"/>
  </w:num>
  <w:num w:numId="5">
    <w:abstractNumId w:val="24"/>
  </w:num>
  <w:num w:numId="6">
    <w:abstractNumId w:val="30"/>
  </w:num>
  <w:num w:numId="7">
    <w:abstractNumId w:val="32"/>
  </w:num>
  <w:num w:numId="8">
    <w:abstractNumId w:val="9"/>
  </w:num>
  <w:num w:numId="9">
    <w:abstractNumId w:val="39"/>
  </w:num>
  <w:num w:numId="10">
    <w:abstractNumId w:val="33"/>
  </w:num>
  <w:num w:numId="11">
    <w:abstractNumId w:val="26"/>
  </w:num>
  <w:num w:numId="12">
    <w:abstractNumId w:val="4"/>
  </w:num>
  <w:num w:numId="13">
    <w:abstractNumId w:val="11"/>
  </w:num>
  <w:num w:numId="14">
    <w:abstractNumId w:val="38"/>
  </w:num>
  <w:num w:numId="15">
    <w:abstractNumId w:val="0"/>
  </w:num>
  <w:num w:numId="16">
    <w:abstractNumId w:val="14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"/>
  </w:num>
  <w:num w:numId="22">
    <w:abstractNumId w:val="21"/>
  </w:num>
  <w:num w:numId="23">
    <w:abstractNumId w:val="12"/>
  </w:num>
  <w:num w:numId="24">
    <w:abstractNumId w:val="22"/>
  </w:num>
  <w:num w:numId="25">
    <w:abstractNumId w:val="18"/>
  </w:num>
  <w:num w:numId="26">
    <w:abstractNumId w:val="6"/>
  </w:num>
  <w:num w:numId="27">
    <w:abstractNumId w:val="35"/>
  </w:num>
  <w:num w:numId="28">
    <w:abstractNumId w:val="15"/>
  </w:num>
  <w:num w:numId="29">
    <w:abstractNumId w:val="20"/>
  </w:num>
  <w:num w:numId="30">
    <w:abstractNumId w:val="31"/>
  </w:num>
  <w:num w:numId="31">
    <w:abstractNumId w:val="10"/>
  </w:num>
  <w:num w:numId="32">
    <w:abstractNumId w:val="25"/>
  </w:num>
  <w:num w:numId="33">
    <w:abstractNumId w:val="5"/>
  </w:num>
  <w:num w:numId="34">
    <w:abstractNumId w:val="1"/>
  </w:num>
  <w:num w:numId="35">
    <w:abstractNumId w:val="23"/>
  </w:num>
  <w:num w:numId="36">
    <w:abstractNumId w:val="36"/>
  </w:num>
  <w:num w:numId="37">
    <w:abstractNumId w:val="13"/>
  </w:num>
  <w:num w:numId="38">
    <w:abstractNumId w:val="7"/>
  </w:num>
  <w:num w:numId="39">
    <w:abstractNumId w:val="19"/>
  </w:num>
  <w:num w:numId="40">
    <w:abstractNumId w:val="17"/>
  </w:num>
  <w:num w:numId="41">
    <w:abstractNumId w:val="16"/>
  </w:num>
  <w:num w:numId="42">
    <w:abstractNumId w:val="29"/>
  </w:num>
  <w:num w:numId="43">
    <w:abstractNumId w:val="28"/>
  </w:num>
  <w:num w:numId="44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7E"/>
    <w:rsid w:val="00004E4C"/>
    <w:rsid w:val="00021049"/>
    <w:rsid w:val="00022595"/>
    <w:rsid w:val="000337E4"/>
    <w:rsid w:val="00036827"/>
    <w:rsid w:val="000415D8"/>
    <w:rsid w:val="000502B9"/>
    <w:rsid w:val="000555B4"/>
    <w:rsid w:val="0006178E"/>
    <w:rsid w:val="000701D1"/>
    <w:rsid w:val="00071FEA"/>
    <w:rsid w:val="0008622B"/>
    <w:rsid w:val="00091F9F"/>
    <w:rsid w:val="00092391"/>
    <w:rsid w:val="00093043"/>
    <w:rsid w:val="00097110"/>
    <w:rsid w:val="000A10D5"/>
    <w:rsid w:val="000A39A5"/>
    <w:rsid w:val="000A53B2"/>
    <w:rsid w:val="000C51E7"/>
    <w:rsid w:val="000D191A"/>
    <w:rsid w:val="000E1A3D"/>
    <w:rsid w:val="000E65E1"/>
    <w:rsid w:val="000F5E5A"/>
    <w:rsid w:val="00116222"/>
    <w:rsid w:val="00124A77"/>
    <w:rsid w:val="00126CA3"/>
    <w:rsid w:val="00130E6A"/>
    <w:rsid w:val="00141120"/>
    <w:rsid w:val="00151145"/>
    <w:rsid w:val="001529AE"/>
    <w:rsid w:val="0015417E"/>
    <w:rsid w:val="00161CD9"/>
    <w:rsid w:val="00166741"/>
    <w:rsid w:val="00185258"/>
    <w:rsid w:val="0019597B"/>
    <w:rsid w:val="001A6DE6"/>
    <w:rsid w:val="001A706B"/>
    <w:rsid w:val="001C281E"/>
    <w:rsid w:val="001D573E"/>
    <w:rsid w:val="001E6A46"/>
    <w:rsid w:val="001F017A"/>
    <w:rsid w:val="00213C18"/>
    <w:rsid w:val="00216964"/>
    <w:rsid w:val="002274F6"/>
    <w:rsid w:val="00231083"/>
    <w:rsid w:val="0023443B"/>
    <w:rsid w:val="002351FD"/>
    <w:rsid w:val="0024136D"/>
    <w:rsid w:val="00252F4F"/>
    <w:rsid w:val="00264EF8"/>
    <w:rsid w:val="00286FBD"/>
    <w:rsid w:val="00297F67"/>
    <w:rsid w:val="002B417D"/>
    <w:rsid w:val="002D18F6"/>
    <w:rsid w:val="002E4CBC"/>
    <w:rsid w:val="00306DF4"/>
    <w:rsid w:val="003415C6"/>
    <w:rsid w:val="00356157"/>
    <w:rsid w:val="00367009"/>
    <w:rsid w:val="00371A81"/>
    <w:rsid w:val="00376663"/>
    <w:rsid w:val="003812BB"/>
    <w:rsid w:val="00382062"/>
    <w:rsid w:val="0039648C"/>
    <w:rsid w:val="003B15C6"/>
    <w:rsid w:val="003B7C07"/>
    <w:rsid w:val="003B7C71"/>
    <w:rsid w:val="003C7B39"/>
    <w:rsid w:val="003E1B2E"/>
    <w:rsid w:val="003E2F58"/>
    <w:rsid w:val="003E65BA"/>
    <w:rsid w:val="003F2DA0"/>
    <w:rsid w:val="003F392B"/>
    <w:rsid w:val="00414385"/>
    <w:rsid w:val="00417119"/>
    <w:rsid w:val="00422264"/>
    <w:rsid w:val="00455796"/>
    <w:rsid w:val="00470FDB"/>
    <w:rsid w:val="00480F3F"/>
    <w:rsid w:val="00497731"/>
    <w:rsid w:val="004A2DE5"/>
    <w:rsid w:val="004B6CB8"/>
    <w:rsid w:val="004B729F"/>
    <w:rsid w:val="004C0776"/>
    <w:rsid w:val="004C6976"/>
    <w:rsid w:val="004C758F"/>
    <w:rsid w:val="004E322E"/>
    <w:rsid w:val="004F546F"/>
    <w:rsid w:val="0050317C"/>
    <w:rsid w:val="0051796B"/>
    <w:rsid w:val="0053034D"/>
    <w:rsid w:val="00542F39"/>
    <w:rsid w:val="00592A63"/>
    <w:rsid w:val="00596CB2"/>
    <w:rsid w:val="00597B65"/>
    <w:rsid w:val="005A1D3A"/>
    <w:rsid w:val="005A4EFD"/>
    <w:rsid w:val="005A5B51"/>
    <w:rsid w:val="005B1E6B"/>
    <w:rsid w:val="005C09F4"/>
    <w:rsid w:val="005E0806"/>
    <w:rsid w:val="005E3D72"/>
    <w:rsid w:val="005F53DB"/>
    <w:rsid w:val="006019DD"/>
    <w:rsid w:val="006249C0"/>
    <w:rsid w:val="00625203"/>
    <w:rsid w:val="00625FDE"/>
    <w:rsid w:val="0062603F"/>
    <w:rsid w:val="006307C5"/>
    <w:rsid w:val="00631FDB"/>
    <w:rsid w:val="006445AB"/>
    <w:rsid w:val="00646FE8"/>
    <w:rsid w:val="00650F4B"/>
    <w:rsid w:val="00652CBB"/>
    <w:rsid w:val="006702E3"/>
    <w:rsid w:val="00677BC9"/>
    <w:rsid w:val="00680CC7"/>
    <w:rsid w:val="006A0F9A"/>
    <w:rsid w:val="006C13DE"/>
    <w:rsid w:val="006C3657"/>
    <w:rsid w:val="006E10EA"/>
    <w:rsid w:val="006E53BA"/>
    <w:rsid w:val="006E54CE"/>
    <w:rsid w:val="006F14BF"/>
    <w:rsid w:val="006F25E3"/>
    <w:rsid w:val="0071023F"/>
    <w:rsid w:val="00720955"/>
    <w:rsid w:val="00721782"/>
    <w:rsid w:val="00722AE2"/>
    <w:rsid w:val="00735825"/>
    <w:rsid w:val="00740239"/>
    <w:rsid w:val="00745B53"/>
    <w:rsid w:val="00745E5B"/>
    <w:rsid w:val="00753CF5"/>
    <w:rsid w:val="007543A5"/>
    <w:rsid w:val="00754B32"/>
    <w:rsid w:val="0076425E"/>
    <w:rsid w:val="00764908"/>
    <w:rsid w:val="0076559F"/>
    <w:rsid w:val="00767F95"/>
    <w:rsid w:val="007763C5"/>
    <w:rsid w:val="007840BA"/>
    <w:rsid w:val="00792A09"/>
    <w:rsid w:val="007A4196"/>
    <w:rsid w:val="007B0951"/>
    <w:rsid w:val="007B600D"/>
    <w:rsid w:val="007B6C30"/>
    <w:rsid w:val="007D31D8"/>
    <w:rsid w:val="007E17B8"/>
    <w:rsid w:val="007E5255"/>
    <w:rsid w:val="007E6EDA"/>
    <w:rsid w:val="007F0517"/>
    <w:rsid w:val="007F77F9"/>
    <w:rsid w:val="008029F9"/>
    <w:rsid w:val="00811E5E"/>
    <w:rsid w:val="008176F1"/>
    <w:rsid w:val="00823D09"/>
    <w:rsid w:val="00840DF1"/>
    <w:rsid w:val="008458E3"/>
    <w:rsid w:val="0085065E"/>
    <w:rsid w:val="008512E2"/>
    <w:rsid w:val="00882478"/>
    <w:rsid w:val="008A35DB"/>
    <w:rsid w:val="008B0B85"/>
    <w:rsid w:val="008C04FC"/>
    <w:rsid w:val="008C0ADC"/>
    <w:rsid w:val="008D298E"/>
    <w:rsid w:val="008E03BD"/>
    <w:rsid w:val="008F4039"/>
    <w:rsid w:val="009035FC"/>
    <w:rsid w:val="00912609"/>
    <w:rsid w:val="00915941"/>
    <w:rsid w:val="00921322"/>
    <w:rsid w:val="009231FF"/>
    <w:rsid w:val="009319FB"/>
    <w:rsid w:val="009353E5"/>
    <w:rsid w:val="0094126C"/>
    <w:rsid w:val="00944BAC"/>
    <w:rsid w:val="009475A5"/>
    <w:rsid w:val="0097652D"/>
    <w:rsid w:val="00981028"/>
    <w:rsid w:val="009A18C1"/>
    <w:rsid w:val="009C6E5A"/>
    <w:rsid w:val="009D7B06"/>
    <w:rsid w:val="009E6768"/>
    <w:rsid w:val="009E7A5E"/>
    <w:rsid w:val="009F0CD0"/>
    <w:rsid w:val="009F237B"/>
    <w:rsid w:val="00A010F8"/>
    <w:rsid w:val="00A06D90"/>
    <w:rsid w:val="00A16B4C"/>
    <w:rsid w:val="00A26108"/>
    <w:rsid w:val="00A43D18"/>
    <w:rsid w:val="00A44FE8"/>
    <w:rsid w:val="00A64A4F"/>
    <w:rsid w:val="00A81DCD"/>
    <w:rsid w:val="00A84E76"/>
    <w:rsid w:val="00AA38FC"/>
    <w:rsid w:val="00AB4DD5"/>
    <w:rsid w:val="00AC0481"/>
    <w:rsid w:val="00AE0A28"/>
    <w:rsid w:val="00AE39BD"/>
    <w:rsid w:val="00AE74D0"/>
    <w:rsid w:val="00AF1D18"/>
    <w:rsid w:val="00AF4D83"/>
    <w:rsid w:val="00B00807"/>
    <w:rsid w:val="00B00B4A"/>
    <w:rsid w:val="00B24E71"/>
    <w:rsid w:val="00B41FB9"/>
    <w:rsid w:val="00B5261B"/>
    <w:rsid w:val="00B566E5"/>
    <w:rsid w:val="00B714B8"/>
    <w:rsid w:val="00B92331"/>
    <w:rsid w:val="00B95ADF"/>
    <w:rsid w:val="00BA0B34"/>
    <w:rsid w:val="00BC1A13"/>
    <w:rsid w:val="00BD602A"/>
    <w:rsid w:val="00BE34BA"/>
    <w:rsid w:val="00BF2B2B"/>
    <w:rsid w:val="00C032FF"/>
    <w:rsid w:val="00C17251"/>
    <w:rsid w:val="00C24D66"/>
    <w:rsid w:val="00C24EE6"/>
    <w:rsid w:val="00C30853"/>
    <w:rsid w:val="00C31252"/>
    <w:rsid w:val="00C42EDE"/>
    <w:rsid w:val="00C4386C"/>
    <w:rsid w:val="00C47E89"/>
    <w:rsid w:val="00C53582"/>
    <w:rsid w:val="00C543B8"/>
    <w:rsid w:val="00C607C4"/>
    <w:rsid w:val="00C61D76"/>
    <w:rsid w:val="00C61E7C"/>
    <w:rsid w:val="00C7747D"/>
    <w:rsid w:val="00C84AE9"/>
    <w:rsid w:val="00C9300F"/>
    <w:rsid w:val="00C95103"/>
    <w:rsid w:val="00CA0004"/>
    <w:rsid w:val="00CA4C3D"/>
    <w:rsid w:val="00CB7655"/>
    <w:rsid w:val="00CC26D0"/>
    <w:rsid w:val="00CD70F9"/>
    <w:rsid w:val="00CF5F3B"/>
    <w:rsid w:val="00D246E3"/>
    <w:rsid w:val="00D42BF6"/>
    <w:rsid w:val="00D43EB3"/>
    <w:rsid w:val="00D50175"/>
    <w:rsid w:val="00D514CF"/>
    <w:rsid w:val="00D52132"/>
    <w:rsid w:val="00D55229"/>
    <w:rsid w:val="00D67B5B"/>
    <w:rsid w:val="00D73A38"/>
    <w:rsid w:val="00D82295"/>
    <w:rsid w:val="00DB7F58"/>
    <w:rsid w:val="00DC537F"/>
    <w:rsid w:val="00DD3C3E"/>
    <w:rsid w:val="00DD6D4A"/>
    <w:rsid w:val="00DE4EAD"/>
    <w:rsid w:val="00DF277E"/>
    <w:rsid w:val="00DF397E"/>
    <w:rsid w:val="00E15B01"/>
    <w:rsid w:val="00E16D54"/>
    <w:rsid w:val="00E3466F"/>
    <w:rsid w:val="00E45903"/>
    <w:rsid w:val="00E50527"/>
    <w:rsid w:val="00E74469"/>
    <w:rsid w:val="00E80CB1"/>
    <w:rsid w:val="00E83009"/>
    <w:rsid w:val="00E91D64"/>
    <w:rsid w:val="00E958C0"/>
    <w:rsid w:val="00EA0F3E"/>
    <w:rsid w:val="00EA497C"/>
    <w:rsid w:val="00EB53EE"/>
    <w:rsid w:val="00EB74D7"/>
    <w:rsid w:val="00EC5C9D"/>
    <w:rsid w:val="00ED0A8A"/>
    <w:rsid w:val="00EF582B"/>
    <w:rsid w:val="00F00FA8"/>
    <w:rsid w:val="00F022BF"/>
    <w:rsid w:val="00F05CB9"/>
    <w:rsid w:val="00F061DF"/>
    <w:rsid w:val="00F06AB6"/>
    <w:rsid w:val="00F06B6E"/>
    <w:rsid w:val="00F1524E"/>
    <w:rsid w:val="00F33DB8"/>
    <w:rsid w:val="00F40009"/>
    <w:rsid w:val="00F43990"/>
    <w:rsid w:val="00F4702C"/>
    <w:rsid w:val="00F51778"/>
    <w:rsid w:val="00F57E35"/>
    <w:rsid w:val="00F7060C"/>
    <w:rsid w:val="00FB332E"/>
    <w:rsid w:val="00FB36C4"/>
    <w:rsid w:val="00FC002A"/>
    <w:rsid w:val="00FC5650"/>
    <w:rsid w:val="00FE1669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1C8E8-4B24-4C1B-8718-90D9A736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DF277E"/>
    <w:pPr>
      <w:widowControl w:val="0"/>
      <w:spacing w:line="360" w:lineRule="auto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5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5D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319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05CB9"/>
    <w:pPr>
      <w:ind w:left="720"/>
      <w:contextualSpacing/>
    </w:pPr>
  </w:style>
  <w:style w:type="paragraph" w:styleId="Nagwek">
    <w:name w:val="header"/>
    <w:basedOn w:val="Normalny"/>
    <w:link w:val="NagwekZnak"/>
    <w:rsid w:val="00652CB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52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4136D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13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24136D"/>
    <w:rPr>
      <w:rFonts w:cs="Times New Roman"/>
      <w:b/>
      <w:bCs/>
    </w:rPr>
  </w:style>
  <w:style w:type="paragraph" w:styleId="Zwykytekst">
    <w:name w:val="Plain Text"/>
    <w:basedOn w:val="Normalny"/>
    <w:link w:val="ZwykytekstZnak"/>
    <w:rsid w:val="00161CD9"/>
    <w:pPr>
      <w:jc w:val="both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161CD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0C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C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2080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Półtorak Małgorzata</dc:creator>
  <cp:lastModifiedBy>Podsiadło Zbigniew</cp:lastModifiedBy>
  <cp:revision>2</cp:revision>
  <cp:lastPrinted>2018-06-11T07:43:00Z</cp:lastPrinted>
  <dcterms:created xsi:type="dcterms:W3CDTF">2022-04-26T05:35:00Z</dcterms:created>
  <dcterms:modified xsi:type="dcterms:W3CDTF">2022-04-26T05:35:00Z</dcterms:modified>
</cp:coreProperties>
</file>