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330FFC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r. w sprawie ochrony osób fizycznych w związku z przetwarzaniem danych osobowych 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 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i w sprawie swobodnego przepływu takich danych oraz uchylenia dyrektywy 95/46/WE (</w:t>
      </w:r>
      <w:r w:rsidR="00191E55" w:rsidRPr="00330FFC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330FFC">
        <w:rPr>
          <w:rFonts w:ascii="Arial" w:hAnsi="Arial" w:cs="Arial"/>
          <w:color w:val="000000"/>
          <w:sz w:val="20"/>
          <w:szCs w:val="20"/>
        </w:rPr>
        <w:t>informujemy, że:</w:t>
      </w:r>
    </w:p>
    <w:p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jest Komendant </w:t>
      </w:r>
      <w:r w:rsidR="00B43AB9">
        <w:rPr>
          <w:rFonts w:ascii="Arial" w:hAnsi="Arial" w:cs="Arial"/>
          <w:color w:val="000000"/>
          <w:sz w:val="20"/>
          <w:szCs w:val="20"/>
        </w:rPr>
        <w:t>Powiatowy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Państwowej Straży Pożarnej, z siedzibą w</w:t>
      </w:r>
      <w:r w:rsidR="00B43AB9">
        <w:rPr>
          <w:rFonts w:ascii="Arial" w:hAnsi="Arial" w:cs="Arial"/>
          <w:color w:val="000000"/>
          <w:sz w:val="20"/>
          <w:szCs w:val="20"/>
        </w:rPr>
        <w:t xml:space="preserve"> Chojnicach</w:t>
      </w:r>
      <w:r w:rsidR="009E10A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ul. </w:t>
      </w:r>
      <w:r w:rsidR="00B43AB9">
        <w:rPr>
          <w:rFonts w:ascii="Arial" w:hAnsi="Arial" w:cs="Arial"/>
          <w:color w:val="000000"/>
          <w:sz w:val="20"/>
          <w:szCs w:val="20"/>
        </w:rPr>
        <w:t>Gdańskiej 51</w:t>
      </w:r>
      <w:r w:rsidR="009E10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B43AB9">
        <w:rPr>
          <w:rFonts w:ascii="Arial" w:hAnsi="Arial" w:cs="Arial"/>
          <w:color w:val="000000"/>
          <w:sz w:val="20"/>
          <w:szCs w:val="20"/>
        </w:rPr>
        <w:t>Powiatowej</w:t>
      </w:r>
      <w:r w:rsidRPr="00330F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Państwowej Straży Pożarnej </w:t>
      </w:r>
      <w:bookmarkStart w:id="0" w:name="_GoBack"/>
      <w:bookmarkEnd w:id="0"/>
      <w:r w:rsidRPr="00330FFC">
        <w:rPr>
          <w:rFonts w:ascii="Arial" w:hAnsi="Arial" w:cs="Arial"/>
          <w:color w:val="000000"/>
          <w:sz w:val="20"/>
          <w:szCs w:val="20"/>
        </w:rPr>
        <w:t xml:space="preserve">wyznaczony został Inspektor Ochrony Danych, mail: </w:t>
      </w:r>
      <w:r w:rsidRPr="00330FFC">
        <w:rPr>
          <w:rFonts w:ascii="Arial" w:hAnsi="Arial" w:cs="Arial"/>
          <w:sz w:val="20"/>
          <w:szCs w:val="20"/>
        </w:rPr>
        <w:t>iod@straz.gda.pl</w:t>
      </w:r>
      <w:r w:rsidRPr="00330FFC">
        <w:rPr>
          <w:rFonts w:ascii="Arial" w:hAnsi="Arial" w:cs="Arial"/>
          <w:color w:val="000000"/>
          <w:sz w:val="20"/>
          <w:szCs w:val="20"/>
        </w:rPr>
        <w:t>.</w:t>
      </w:r>
    </w:p>
    <w:p w:rsidR="00A72197" w:rsidRPr="00330FFC" w:rsidRDefault="008D0A30" w:rsidP="009E10A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330FFC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B947AF">
        <w:rPr>
          <w:rFonts w:ascii="Arial" w:eastAsia="Times New Roman" w:hAnsi="Arial" w:cs="Arial"/>
          <w:sz w:val="20"/>
          <w:szCs w:val="20"/>
          <w:lang w:eastAsia="pl-PL"/>
        </w:rPr>
        <w:t xml:space="preserve">umów lub </w:t>
      </w:r>
      <w:r w:rsidR="00A72197" w:rsidRPr="00330FFC">
        <w:rPr>
          <w:rFonts w:ascii="Arial" w:eastAsia="Times New Roman" w:hAnsi="Arial" w:cs="Arial"/>
          <w:sz w:val="20"/>
          <w:szCs w:val="20"/>
          <w:lang w:eastAsia="pl-PL"/>
        </w:rPr>
        <w:t>zadania ustawowego or</w:t>
      </w:r>
      <w:r w:rsidR="00330FFC" w:rsidRPr="00330FFC">
        <w:rPr>
          <w:rFonts w:ascii="Arial" w:eastAsia="Times New Roman" w:hAnsi="Arial" w:cs="Arial"/>
          <w:sz w:val="20"/>
          <w:szCs w:val="20"/>
          <w:lang w:eastAsia="pl-PL"/>
        </w:rPr>
        <w:t>ganu Państwowej Straży Pożarnej</w:t>
      </w:r>
      <w:r w:rsidR="009C3307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72197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="00B947AF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B947AF" w:rsidRPr="00B947AF">
        <w:rPr>
          <w:rFonts w:ascii="Arial" w:eastAsia="Times New Roman" w:hAnsi="Arial" w:cs="Arial"/>
          <w:sz w:val="20"/>
          <w:szCs w:val="20"/>
          <w:lang w:eastAsia="pl-PL"/>
        </w:rPr>
        <w:t>jest niezbędne do ochrony żywotnych interesów osoby</w:t>
      </w:r>
      <w:r w:rsidR="00B947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330FFC">
        <w:rPr>
          <w:rFonts w:ascii="Arial" w:hAnsi="Arial" w:cs="Arial"/>
          <w:color w:val="000000"/>
          <w:sz w:val="20"/>
          <w:szCs w:val="20"/>
        </w:rPr>
        <w:t xml:space="preserve">na podstawie art. 6 ust. 1 lit. </w:t>
      </w:r>
      <w:r w:rsidR="00B947AF">
        <w:rPr>
          <w:rFonts w:ascii="Arial" w:hAnsi="Arial" w:cs="Arial"/>
          <w:color w:val="000000"/>
          <w:sz w:val="20"/>
          <w:szCs w:val="20"/>
        </w:rPr>
        <w:t xml:space="preserve">b), </w:t>
      </w:r>
      <w:r w:rsidR="00A72197" w:rsidRPr="00330FFC">
        <w:rPr>
          <w:rFonts w:ascii="Arial" w:hAnsi="Arial" w:cs="Arial"/>
          <w:color w:val="000000"/>
          <w:sz w:val="20"/>
          <w:szCs w:val="20"/>
        </w:rPr>
        <w:t>c)</w:t>
      </w:r>
      <w:r w:rsidR="00B947AF">
        <w:rPr>
          <w:rFonts w:ascii="Arial" w:hAnsi="Arial" w:cs="Arial"/>
          <w:color w:val="000000"/>
          <w:sz w:val="20"/>
          <w:szCs w:val="20"/>
        </w:rPr>
        <w:t xml:space="preserve">, d) </w:t>
      </w:r>
      <w:r w:rsidR="00A72197" w:rsidRPr="00330FFC">
        <w:rPr>
          <w:rFonts w:ascii="Arial" w:hAnsi="Arial" w:cs="Arial"/>
          <w:color w:val="000000"/>
          <w:sz w:val="20"/>
          <w:szCs w:val="20"/>
        </w:rPr>
        <w:t>i e) Rozporządzenia</w:t>
      </w:r>
      <w:r w:rsidR="001D51D7" w:rsidRPr="00330FFC">
        <w:rPr>
          <w:rFonts w:ascii="Arial" w:hAnsi="Arial" w:cs="Arial"/>
          <w:color w:val="000000"/>
          <w:sz w:val="20"/>
          <w:szCs w:val="20"/>
        </w:rPr>
        <w:t>.</w:t>
      </w:r>
    </w:p>
    <w:p w:rsidR="001D51D7" w:rsidRPr="00330FFC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330FFC">
        <w:rPr>
          <w:rFonts w:ascii="Arial" w:eastAsia="Calibri" w:hAnsi="Arial" w:cs="Arial"/>
          <w:sz w:val="20"/>
          <w:szCs w:val="20"/>
        </w:rPr>
        <w:t>Odbiorcami danych są jednostki organizacyjne PSP oraz inne organy na mocy przepisów odrębnych ustaw</w:t>
      </w:r>
      <w:r w:rsidR="0034178C" w:rsidRPr="00330FFC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330FFC">
        <w:rPr>
          <w:rFonts w:ascii="Arial" w:eastAsia="Calibri" w:hAnsi="Arial" w:cs="Arial"/>
          <w:sz w:val="20"/>
          <w:szCs w:val="20"/>
        </w:rPr>
        <w:t>.</w:t>
      </w:r>
    </w:p>
    <w:p w:rsidR="001D51D7" w:rsidRPr="00330FFC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dane osobowe będą przechowywane przez okres czasu zgodny</w:t>
      </w:r>
      <w:r w:rsidR="006D02A9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w przepisach </w:t>
      </w:r>
      <w:r w:rsidR="00537D4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o archiwizacji. Oznacza to, że dane osobowe mogą zostać zniszczone po upływie od 1 roku do 50 lat, zależnie od kategorii archiwalnej. </w:t>
      </w:r>
    </w:p>
    <w:p w:rsidR="00B55C50" w:rsidRPr="00330FFC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Posiada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do: </w:t>
      </w:r>
    </w:p>
    <w:p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c) usunięcia danych, przetwarzanych na podstawie 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zgody; w pozostałych przypadkach, w których Organ PSP przetwarza dane osobowe na podstawie przepisów prawa, dane mogą być usunięte po zakończeniu okresu archiwizacji, </w:t>
      </w:r>
    </w:p>
    <w:p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330FFC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Przysługuje 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/Panu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jeżeli uzna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, że przetwarzanie narusza przepisy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C3307" w:rsidRPr="00330FFC" w:rsidRDefault="009C3307" w:rsidP="00B947AF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Podanie przez Panią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jest wymogiem ustawowym w celu realizacji zadań, o których mowa w pkt. 3. Jest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zobowiązany do ich podania, a konsekwencją niepodania danych osobowych będzie </w:t>
      </w:r>
      <w:r w:rsidR="00330FFC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niemożliwość realizacji zadań, o których mowa w pkt. 3 zgodnie </w:t>
      </w:r>
      <w:r w:rsidR="00537D4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330FFC" w:rsidRPr="00330FFC">
        <w:rPr>
          <w:rFonts w:ascii="Arial" w:eastAsia="Times New Roman" w:hAnsi="Arial" w:cs="Arial"/>
          <w:sz w:val="20"/>
          <w:szCs w:val="20"/>
          <w:lang w:eastAsia="pl-PL"/>
        </w:rPr>
        <w:t>z obowiązującymi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przepisa</w:t>
      </w:r>
      <w:r w:rsidR="00330FFC" w:rsidRPr="00330FFC">
        <w:rPr>
          <w:rFonts w:ascii="Arial" w:eastAsia="Times New Roman" w:hAnsi="Arial" w:cs="Arial"/>
          <w:sz w:val="20"/>
          <w:szCs w:val="20"/>
          <w:lang w:eastAsia="pl-PL"/>
        </w:rPr>
        <w:t>mi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prawa.</w:t>
      </w:r>
    </w:p>
    <w:p w:rsidR="006D02A9" w:rsidRPr="00330FFC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:rsidR="00DF3AEA" w:rsidRPr="00330FFC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="007B16EF" w:rsidRPr="00330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>i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4 </w:t>
      </w:r>
      <w:r w:rsidR="00F15637" w:rsidRPr="00330FFC">
        <w:rPr>
          <w:rFonts w:ascii="Arial" w:hAnsi="Arial" w:cs="Arial"/>
          <w:color w:val="000000"/>
          <w:sz w:val="20"/>
          <w:szCs w:val="20"/>
        </w:rPr>
        <w:t>R</w:t>
      </w:r>
      <w:r w:rsidRPr="00330FFC">
        <w:rPr>
          <w:rFonts w:ascii="Arial" w:hAnsi="Arial" w:cs="Arial"/>
          <w:color w:val="000000"/>
          <w:sz w:val="20"/>
          <w:szCs w:val="20"/>
        </w:rPr>
        <w:t>ozporządzenia</w:t>
      </w:r>
      <w:r w:rsidR="00F02FDE" w:rsidRPr="00330FFC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330FFC" w:rsidSect="005D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03" w:rsidRDefault="00893503" w:rsidP="00F15637">
      <w:pPr>
        <w:spacing w:after="0" w:line="240" w:lineRule="auto"/>
      </w:pPr>
      <w:r>
        <w:separator/>
      </w:r>
    </w:p>
  </w:endnote>
  <w:endnote w:type="continuationSeparator" w:id="0">
    <w:p w:rsidR="00893503" w:rsidRDefault="00893503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03" w:rsidRDefault="00893503" w:rsidP="00F15637">
      <w:pPr>
        <w:spacing w:after="0" w:line="240" w:lineRule="auto"/>
      </w:pPr>
      <w:r>
        <w:separator/>
      </w:r>
    </w:p>
  </w:footnote>
  <w:footnote w:type="continuationSeparator" w:id="0">
    <w:p w:rsidR="00893503" w:rsidRDefault="00893503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674F26" w:rsidRDefault="00F15637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16"/>
        <w:szCs w:val="16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C3307">
      <w:rPr>
        <w:rFonts w:ascii="Arial" w:hAnsi="Arial" w:cs="Arial"/>
        <w:b/>
        <w:color w:val="000000" w:themeColor="text1"/>
        <w:sz w:val="18"/>
        <w:szCs w:val="18"/>
      </w:rPr>
      <w:t xml:space="preserve">prowadzenia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ewidencj</w:t>
    </w:r>
    <w:r w:rsidR="0059512A">
      <w:rPr>
        <w:rFonts w:ascii="Arial" w:hAnsi="Arial" w:cs="Arial"/>
        <w:b/>
        <w:color w:val="000000" w:themeColor="text1"/>
        <w:sz w:val="18"/>
        <w:szCs w:val="18"/>
      </w:rPr>
      <w:t>i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sił i środków ochotniczych straży pożarnych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,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zapewni</w:t>
    </w:r>
    <w:r w:rsidR="0059512A">
      <w:rPr>
        <w:rFonts w:ascii="Arial" w:hAnsi="Arial" w:cs="Arial"/>
        <w:b/>
        <w:color w:val="000000" w:themeColor="text1"/>
        <w:sz w:val="18"/>
        <w:szCs w:val="18"/>
      </w:rPr>
      <w:t>enia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wsparci</w:t>
    </w:r>
    <w:r w:rsidR="0059512A">
      <w:rPr>
        <w:rFonts w:ascii="Arial" w:hAnsi="Arial" w:cs="Arial"/>
        <w:b/>
        <w:color w:val="000000" w:themeColor="text1"/>
        <w:sz w:val="18"/>
        <w:szCs w:val="18"/>
      </w:rPr>
      <w:t>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i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współdziałani</w:t>
    </w:r>
    <w:r w:rsidR="0059512A">
      <w:rPr>
        <w:rFonts w:ascii="Arial" w:hAnsi="Arial" w:cs="Arial"/>
        <w:b/>
        <w:color w:val="000000" w:themeColor="text1"/>
        <w:sz w:val="18"/>
        <w:szCs w:val="18"/>
      </w:rPr>
      <w:t>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ochotniczych straży pożarnych w celu realizacji zadań z zakresu ochrony przeciwpożarowej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 w tym uzgodnień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w celu właściwego zabezpieczenia przed pożarem, klęską żywiołową lub innym miejscowym zagrożeniem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gminy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, prowadzenie 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kursów i </w:t>
    </w:r>
    <w:r w:rsidR="0059512A">
      <w:rPr>
        <w:rFonts w:ascii="Arial" w:hAnsi="Arial" w:cs="Arial"/>
        <w:b/>
        <w:color w:val="000000" w:themeColor="text1"/>
        <w:sz w:val="18"/>
        <w:szCs w:val="18"/>
      </w:rPr>
      <w:t>szkoleń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dla OSP, </w:t>
    </w:r>
    <w:r w:rsidR="00CC214C">
      <w:rPr>
        <w:rFonts w:ascii="Arial" w:hAnsi="Arial" w:cs="Arial"/>
        <w:b/>
        <w:color w:val="000000" w:themeColor="text1"/>
        <w:sz w:val="18"/>
        <w:szCs w:val="18"/>
      </w:rPr>
      <w:t xml:space="preserve">obsługi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zaw</w:t>
    </w:r>
    <w:r w:rsidR="00CC214C">
      <w:rPr>
        <w:rFonts w:ascii="Arial" w:hAnsi="Arial" w:cs="Arial"/>
        <w:b/>
        <w:color w:val="000000" w:themeColor="text1"/>
        <w:sz w:val="18"/>
        <w:szCs w:val="18"/>
      </w:rPr>
      <w:t xml:space="preserve">ierania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umowy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na pełnienie funkcji kierowcy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w OSP, obsługi ś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wiadcze</w:t>
    </w:r>
    <w:r w:rsidR="00A74655">
      <w:rPr>
        <w:rFonts w:ascii="Arial" w:hAnsi="Arial" w:cs="Arial"/>
        <w:b/>
        <w:color w:val="000000" w:themeColor="text1"/>
        <w:sz w:val="18"/>
        <w:szCs w:val="18"/>
      </w:rPr>
      <w:t>ń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 xml:space="preserve"> przysługując</w:t>
    </w:r>
    <w:r w:rsidR="00A74655">
      <w:rPr>
        <w:rFonts w:ascii="Arial" w:hAnsi="Arial" w:cs="Arial"/>
        <w:b/>
        <w:color w:val="000000" w:themeColor="text1"/>
        <w:sz w:val="18"/>
        <w:szCs w:val="18"/>
      </w:rPr>
      <w:t>ych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 xml:space="preserve"> w razie uszczerbku na zdrowiu lub szkody na mieniu powstałych w związku z udziałem w działaniu ratowniczym, akcji ratowniczej, szkoleniu lub ćwiczeniu</w:t>
    </w:r>
    <w:r w:rsidR="00330FFC">
      <w:rPr>
        <w:rFonts w:ascii="Arial" w:hAnsi="Arial" w:cs="Arial"/>
        <w:b/>
        <w:color w:val="000000" w:themeColor="text1"/>
        <w:sz w:val="18"/>
        <w:szCs w:val="18"/>
      </w:rPr>
      <w:t xml:space="preserve"> oraz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obsługi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świadczenia ratowniczego</w:t>
    </w:r>
    <w:r w:rsidR="00124E30">
      <w:rPr>
        <w:rFonts w:ascii="Arial" w:hAnsi="Arial" w:cs="Arial"/>
        <w:i/>
        <w:color w:val="000000" w:themeColor="text1"/>
        <w:sz w:val="16"/>
        <w:szCs w:val="16"/>
      </w:rPr>
      <w:t xml:space="preserve"> </w:t>
    </w:r>
  </w:p>
  <w:p w:rsidR="00674F26" w:rsidRPr="00674F26" w:rsidRDefault="00674F26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6"/>
        <w:szCs w:val="6"/>
      </w:rPr>
    </w:pPr>
  </w:p>
  <w:p w:rsidR="00F15637" w:rsidRPr="008D65FC" w:rsidRDefault="00F15637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16"/>
        <w:szCs w:val="16"/>
      </w:rPr>
    </w:pPr>
    <w:r w:rsidRPr="008D65FC">
      <w:rPr>
        <w:rFonts w:ascii="Arial" w:hAnsi="Arial" w:cs="Arial"/>
        <w:i/>
        <w:color w:val="000000" w:themeColor="text1"/>
        <w:sz w:val="16"/>
        <w:szCs w:val="16"/>
      </w:rPr>
      <w:t xml:space="preserve">(zgodnie </w:t>
    </w:r>
    <w:r w:rsidR="00124E30" w:rsidRPr="008D65FC">
      <w:rPr>
        <w:rFonts w:ascii="Arial" w:hAnsi="Arial" w:cs="Arial"/>
        <w:i/>
        <w:color w:val="000000" w:themeColor="text1"/>
        <w:sz w:val="16"/>
        <w:szCs w:val="16"/>
      </w:rPr>
      <w:t>z u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stawą z dnia 17 grudnia 2021 r. o ochotniczych strażach pożarnych (Dz.</w:t>
    </w:r>
    <w:r w:rsidR="00124E30" w:rsidRPr="008D65FC">
      <w:rPr>
        <w:rFonts w:ascii="Arial" w:hAnsi="Arial" w:cs="Arial"/>
        <w:i/>
        <w:color w:val="000000" w:themeColor="text1"/>
        <w:sz w:val="16"/>
        <w:szCs w:val="16"/>
      </w:rPr>
      <w:t xml:space="preserve"> 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U. 2021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 xml:space="preserve"> r.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, poz. 2490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 xml:space="preserve"> ze zm.</w:t>
    </w:r>
    <w:r w:rsidRPr="008D65FC">
      <w:rPr>
        <w:rFonts w:ascii="Arial" w:hAnsi="Arial" w:cs="Arial"/>
        <w:i/>
        <w:color w:val="000000" w:themeColor="text1"/>
        <w:sz w:val="16"/>
        <w:szCs w:val="16"/>
      </w:rPr>
      <w:t>)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C3E53"/>
    <w:rsid w:val="000F6A2E"/>
    <w:rsid w:val="00124E30"/>
    <w:rsid w:val="00185F30"/>
    <w:rsid w:val="00191E55"/>
    <w:rsid w:val="001B75CE"/>
    <w:rsid w:val="001D1B13"/>
    <w:rsid w:val="001D51D7"/>
    <w:rsid w:val="001D7975"/>
    <w:rsid w:val="001D7F40"/>
    <w:rsid w:val="00261BDF"/>
    <w:rsid w:val="002654D4"/>
    <w:rsid w:val="002904A6"/>
    <w:rsid w:val="00291338"/>
    <w:rsid w:val="002B1E56"/>
    <w:rsid w:val="00330FFC"/>
    <w:rsid w:val="0034178C"/>
    <w:rsid w:val="003726F8"/>
    <w:rsid w:val="00376C07"/>
    <w:rsid w:val="003F5CE9"/>
    <w:rsid w:val="0042277D"/>
    <w:rsid w:val="00427EC7"/>
    <w:rsid w:val="00452119"/>
    <w:rsid w:val="004B0ECC"/>
    <w:rsid w:val="004B27A6"/>
    <w:rsid w:val="00537D43"/>
    <w:rsid w:val="00577F16"/>
    <w:rsid w:val="0059512A"/>
    <w:rsid w:val="005D482C"/>
    <w:rsid w:val="005D7696"/>
    <w:rsid w:val="00674F26"/>
    <w:rsid w:val="006B012C"/>
    <w:rsid w:val="006D02A9"/>
    <w:rsid w:val="007200E2"/>
    <w:rsid w:val="00750519"/>
    <w:rsid w:val="00775BAD"/>
    <w:rsid w:val="007B16EF"/>
    <w:rsid w:val="00850950"/>
    <w:rsid w:val="00874BD0"/>
    <w:rsid w:val="00893503"/>
    <w:rsid w:val="008D0A30"/>
    <w:rsid w:val="008D65FC"/>
    <w:rsid w:val="008E4877"/>
    <w:rsid w:val="008E514B"/>
    <w:rsid w:val="00923B4D"/>
    <w:rsid w:val="00932712"/>
    <w:rsid w:val="009C3307"/>
    <w:rsid w:val="009E10A3"/>
    <w:rsid w:val="00A61030"/>
    <w:rsid w:val="00A72197"/>
    <w:rsid w:val="00A74655"/>
    <w:rsid w:val="00AE2451"/>
    <w:rsid w:val="00B43AB9"/>
    <w:rsid w:val="00B51842"/>
    <w:rsid w:val="00B55C50"/>
    <w:rsid w:val="00B67744"/>
    <w:rsid w:val="00B947AF"/>
    <w:rsid w:val="00B96263"/>
    <w:rsid w:val="00BE324A"/>
    <w:rsid w:val="00CC214C"/>
    <w:rsid w:val="00CE189B"/>
    <w:rsid w:val="00D40DA2"/>
    <w:rsid w:val="00DC5F1E"/>
    <w:rsid w:val="00DF3AEA"/>
    <w:rsid w:val="00E121F7"/>
    <w:rsid w:val="00E53724"/>
    <w:rsid w:val="00E94BCD"/>
    <w:rsid w:val="00F02FDE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Tekstdymka">
    <w:name w:val="Balloon Text"/>
    <w:basedOn w:val="Normalny"/>
    <w:link w:val="TekstdymkaZnak"/>
    <w:uiPriority w:val="99"/>
    <w:semiHidden/>
    <w:unhideWhenUsed/>
    <w:rsid w:val="00537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bkosmalewicz</cp:lastModifiedBy>
  <cp:revision>2</cp:revision>
  <cp:lastPrinted>2018-06-29T07:40:00Z</cp:lastPrinted>
  <dcterms:created xsi:type="dcterms:W3CDTF">2022-03-15T11:21:00Z</dcterms:created>
  <dcterms:modified xsi:type="dcterms:W3CDTF">2022-03-15T11:21:00Z</dcterms:modified>
</cp:coreProperties>
</file>