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657603847"/>
    <w:bookmarkEnd w:id="0"/>
    <w:p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688548327" r:id="rId6"/>
        </w:object>
      </w:r>
    </w:p>
    <w:p w:rsidR="000B373D" w:rsidRDefault="000B373D" w:rsidP="000B373D">
      <w:pPr>
        <w:widowControl w:val="0"/>
        <w:suppressAutoHyphens/>
        <w:spacing w:after="0" w:line="408" w:lineRule="auto"/>
        <w:rPr>
          <w:rFonts w:ascii="Arial" w:eastAsia="Lucida Sans Unicode" w:hAnsi="Arial" w:cs="Arial"/>
          <w:bCs/>
          <w:kern w:val="28"/>
          <w:sz w:val="24"/>
          <w:szCs w:val="24"/>
        </w:rPr>
      </w:pPr>
    </w:p>
    <w:p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4E05D2">
        <w:rPr>
          <w:rFonts w:ascii="Calibri" w:eastAsia="Lucida Sans Unicode" w:hAnsi="Calibri" w:cs="Calibri"/>
          <w:bCs/>
          <w:kern w:val="28"/>
          <w:sz w:val="24"/>
          <w:szCs w:val="24"/>
        </w:rPr>
        <w:t>420.4.2021.KT.7</w:t>
      </w:r>
    </w:p>
    <w:p w:rsidR="00E74C48" w:rsidRDefault="004E05D2"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 23</w:t>
      </w:r>
      <w:r w:rsidR="00CF4F1C">
        <w:rPr>
          <w:rFonts w:ascii="Calibri" w:eastAsia="Lucida Sans Unicode" w:hAnsi="Calibri" w:cs="Calibri"/>
          <w:bCs/>
          <w:kern w:val="28"/>
          <w:sz w:val="24"/>
          <w:szCs w:val="24"/>
        </w:rPr>
        <w:t xml:space="preserve"> lipca 2021 r.</w:t>
      </w:r>
    </w:p>
    <w:p w:rsidR="00CD1E7F" w:rsidRPr="00CD1E7F" w:rsidRDefault="00CD1E7F" w:rsidP="00CD1E7F">
      <w:pPr>
        <w:widowControl w:val="0"/>
        <w:suppressAutoHyphens/>
        <w:spacing w:after="0" w:line="360" w:lineRule="auto"/>
        <w:rPr>
          <w:rFonts w:ascii="Calibri" w:eastAsia="Lucida Sans Unicode" w:hAnsi="Calibri" w:cs="Calibri"/>
          <w:bCs/>
          <w:kern w:val="28"/>
          <w:sz w:val="24"/>
          <w:szCs w:val="24"/>
        </w:rPr>
      </w:pPr>
      <w:r w:rsidRPr="00CD1E7F">
        <w:rPr>
          <w:rFonts w:ascii="Calibri" w:eastAsia="Lucida Sans Unicode" w:hAnsi="Calibri" w:cs="Calibri"/>
          <w:bCs/>
          <w:kern w:val="28"/>
          <w:sz w:val="24"/>
          <w:szCs w:val="24"/>
        </w:rPr>
        <w:t xml:space="preserve">Załącznik nr 1 do decyzji Regionalnego Dyrektora Ochrony Środowiska w Olsztynie </w:t>
      </w:r>
    </w:p>
    <w:p w:rsidR="00CD1E7F" w:rsidRPr="00E74C48" w:rsidRDefault="00CD1E7F" w:rsidP="00CD1E7F">
      <w:pPr>
        <w:widowControl w:val="0"/>
        <w:suppressAutoHyphens/>
        <w:spacing w:after="100" w:afterAutospacing="1" w:line="360" w:lineRule="auto"/>
        <w:rPr>
          <w:rFonts w:ascii="Calibri" w:eastAsia="Lucida Sans Unicode" w:hAnsi="Calibri" w:cs="Calibri"/>
          <w:bCs/>
          <w:kern w:val="28"/>
          <w:sz w:val="24"/>
          <w:szCs w:val="24"/>
        </w:rPr>
      </w:pPr>
      <w:r w:rsidRPr="00CD1E7F">
        <w:rPr>
          <w:rFonts w:ascii="Calibri" w:eastAsia="Lucida Sans Unicode" w:hAnsi="Calibri" w:cs="Calibri"/>
          <w:bCs/>
          <w:kern w:val="28"/>
          <w:sz w:val="24"/>
          <w:szCs w:val="24"/>
        </w:rPr>
        <w:t>z 23 lipca 2021 r., znak: WOOŚ.420.4.2021.KT.7 o środowiskowych uwarunkowaniach dla przedsięwzięcia polegającego na przekształceniu obszaru oznaczonego na mapie jako las na ziemię rolną o kwalifikacji łąka na nieruchomości obejmującej działkę nr 6/13, obręb 0038 Pożarki, gm. Kętrzyn, pow. kętrzyński, woj. warmińsko-mazurskie.</w:t>
      </w:r>
    </w:p>
    <w:p w:rsidR="00CF4F1C" w:rsidRPr="00682693"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Przedsięwzięcie polegające na zmianie lasu na użytek rolny realizowane będzie na działce nr 6/13, obręb 0038 Pożarki, gm. Kętrzyn, pow. kętrzyński, woj. warmińsko-mazurskie. Teren, na którym realizowane będzie planowane przedsięwzięcie nie jest objęty miejscowym planem zagospodarowania przestrzennego.</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Planowane zamierzenie dotyczy przekształcenia terenu oznaczonego na mapie jako las na trwały użytek zielony - łąkę. Z przedłożonego wypisu z rejestru gruntów wynika, że na ww. działce nr 6/13 o powierzchni 0,4001 ha znajduje się las (</w:t>
      </w:r>
      <w:proofErr w:type="spellStart"/>
      <w:r w:rsidRPr="00EC0E42">
        <w:rPr>
          <w:rFonts w:eastAsia="Lucida Sans Unicode" w:cstheme="minorHAnsi"/>
          <w:kern w:val="1"/>
          <w:sz w:val="24"/>
          <w:szCs w:val="24"/>
        </w:rPr>
        <w:t>LsV</w:t>
      </w:r>
      <w:proofErr w:type="spellEnd"/>
      <w:r w:rsidRPr="00EC0E42">
        <w:rPr>
          <w:rFonts w:eastAsia="Lucida Sans Unicode" w:cstheme="minorHAnsi"/>
          <w:kern w:val="1"/>
          <w:sz w:val="24"/>
          <w:szCs w:val="24"/>
        </w:rPr>
        <w:t xml:space="preserve">) o powierzchni 0,1496 ha. Obecnie na przedmiotowej nieruchomości nie występują jakiekolwiek tereny leśne. Przedmiotowy obszar to teren niezadrzewiony, halizna. </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Wymieniona działka sąsiaduje kompleksem leśnym, zarządzanym przez Nadleśnictwo Srokowo, a</w:t>
      </w:r>
      <w:r w:rsidR="00A145DB">
        <w:rPr>
          <w:rFonts w:eastAsia="Lucida Sans Unicode" w:cstheme="minorHAnsi"/>
          <w:kern w:val="1"/>
          <w:sz w:val="24"/>
          <w:szCs w:val="24"/>
        </w:rPr>
        <w:t> </w:t>
      </w:r>
      <w:r w:rsidRPr="00EC0E42">
        <w:rPr>
          <w:rFonts w:eastAsia="Lucida Sans Unicode" w:cstheme="minorHAnsi"/>
          <w:kern w:val="1"/>
          <w:sz w:val="24"/>
          <w:szCs w:val="24"/>
        </w:rPr>
        <w:t xml:space="preserve">także z terenami mieszkaniowymi, użytkami rolnymi oraz gruntami rolnymi zabudowanymi. </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Planowana zmiana lasu na użytek rolny nie będzie wiązała się z wykonywaniem żadnych prac w</w:t>
      </w:r>
      <w:r w:rsidR="00A145DB">
        <w:rPr>
          <w:rFonts w:eastAsia="Lucida Sans Unicode" w:cstheme="minorHAnsi"/>
          <w:kern w:val="1"/>
          <w:sz w:val="24"/>
          <w:szCs w:val="24"/>
        </w:rPr>
        <w:t> </w:t>
      </w:r>
      <w:r w:rsidRPr="00EC0E42">
        <w:rPr>
          <w:rFonts w:eastAsia="Lucida Sans Unicode" w:cstheme="minorHAnsi"/>
          <w:kern w:val="1"/>
          <w:sz w:val="24"/>
          <w:szCs w:val="24"/>
        </w:rPr>
        <w:t>terenie, w tym z wykonywaniem wycinki drzew i krzewów (teren pozbawiony jest roślinności leśnej). Etap realizacji planowanego przedsięwzięcia nie będzie więc wiązał się z emisją hałasu i</w:t>
      </w:r>
      <w:r w:rsidR="00A145DB">
        <w:rPr>
          <w:rFonts w:eastAsia="Lucida Sans Unicode" w:cstheme="minorHAnsi"/>
          <w:kern w:val="1"/>
          <w:sz w:val="24"/>
          <w:szCs w:val="24"/>
        </w:rPr>
        <w:t> </w:t>
      </w:r>
      <w:r w:rsidRPr="00EC0E42">
        <w:rPr>
          <w:rFonts w:eastAsia="Lucida Sans Unicode" w:cstheme="minorHAnsi"/>
          <w:kern w:val="1"/>
          <w:sz w:val="24"/>
          <w:szCs w:val="24"/>
        </w:rPr>
        <w:t>zanieczyszczeń do środowiska, powstawaniem ścieków oraz odpadów. Realizacja planowanego przedsięwzięcia nie wpłynie również na utratę różnorodności biologicznej.</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 xml:space="preserve">Przedsięwzięcie położone jest na korytarzu ekologicznym, istotnym dla populacji dużych ssaków leśnych oraz spójności siedlisk leśnych i wodno-błotnych w skali krajowej i kontynentalnej – Śniardwy – Mamry KPn-8A. W związku z tym, że planowana zmiana lasu na użytek rolny nie </w:t>
      </w:r>
      <w:r w:rsidRPr="00EC0E42">
        <w:rPr>
          <w:rFonts w:eastAsia="Lucida Sans Unicode" w:cstheme="minorHAnsi"/>
          <w:kern w:val="1"/>
          <w:sz w:val="24"/>
          <w:szCs w:val="24"/>
        </w:rPr>
        <w:lastRenderedPageBreak/>
        <w:t xml:space="preserve">będzie się wiązała z wykonaniem żadnych prac w terenie nie przewiduje się negatywnego wpływu na funkcjonowanie i zachowanie ciągłości korytarza ekologicznego. </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 xml:space="preserve">Przedsięwzięcie nie jest zlokalizowane na obszarach wybrzeży, obszarach górskich, wodno-błotnych, innych obszarach o płytkim zaleganiu wód podziemnych, w tym siedliskach łęgowych oraz ujściach rzek, obszarach ochronnych zbiorników wód śródlądowych, obszarach, na których standardy jakości środowiska zostały przekroczone lub istnieje prawdopodobieństwo ich przekroczenia, uzdrowiskach oraz obszarach ochrony uzdrowiskowej. Planowane przedsięwzięcie nie jest również położone na obszarach szczególnego zagrożenia powodzią. </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Przedmiotowe przedsięwzięcie zlokalizowane jest na obszarze dorzecza Pregoły, dla którego opracowano Plan gospodarowania wodami na obszarze dorzecza Pregoły, przyjęty rozporządzeniem Rady Ministrów z dnia 18 października 2016 r. w sprawie Planu gospodarowania wodami na obszarze dorzecza Pregoły (Dz. U. z 2016 r. poz. 1959). Przedsięwzięcie realizowane będzie w zlewni jednolitej części wód powierzchniowych rzecznych (JCWP) o nazwie „</w:t>
      </w:r>
      <w:proofErr w:type="spellStart"/>
      <w:r w:rsidRPr="00EC0E42">
        <w:rPr>
          <w:rFonts w:eastAsia="Lucida Sans Unicode" w:cstheme="minorHAnsi"/>
          <w:kern w:val="1"/>
          <w:sz w:val="24"/>
          <w:szCs w:val="24"/>
        </w:rPr>
        <w:t>Guber</w:t>
      </w:r>
      <w:proofErr w:type="spellEnd"/>
      <w:r w:rsidRPr="00EC0E42">
        <w:rPr>
          <w:rFonts w:eastAsia="Lucida Sans Unicode" w:cstheme="minorHAnsi"/>
          <w:kern w:val="1"/>
          <w:sz w:val="24"/>
          <w:szCs w:val="24"/>
        </w:rPr>
        <w:t xml:space="preserve"> do dopływu z jeziora Siercz z jeziorem </w:t>
      </w:r>
      <w:proofErr w:type="spellStart"/>
      <w:r w:rsidRPr="00EC0E42">
        <w:rPr>
          <w:rFonts w:eastAsia="Lucida Sans Unicode" w:cstheme="minorHAnsi"/>
          <w:kern w:val="1"/>
          <w:sz w:val="24"/>
          <w:szCs w:val="24"/>
        </w:rPr>
        <w:t>Guber</w:t>
      </w:r>
      <w:proofErr w:type="spellEnd"/>
      <w:r w:rsidRPr="00EC0E42">
        <w:rPr>
          <w:rFonts w:eastAsia="Lucida Sans Unicode" w:cstheme="minorHAnsi"/>
          <w:kern w:val="1"/>
          <w:sz w:val="24"/>
          <w:szCs w:val="24"/>
        </w:rPr>
        <w:t>, Siercz”(europejski kod: PLRW7000185848149), a także w obszarze jednolitej części wód podziemnych (</w:t>
      </w:r>
      <w:proofErr w:type="spellStart"/>
      <w:r w:rsidRPr="00EC0E42">
        <w:rPr>
          <w:rFonts w:eastAsia="Lucida Sans Unicode" w:cstheme="minorHAnsi"/>
          <w:kern w:val="1"/>
          <w:sz w:val="24"/>
          <w:szCs w:val="24"/>
        </w:rPr>
        <w:t>JCWPd</w:t>
      </w:r>
      <w:proofErr w:type="spellEnd"/>
      <w:r w:rsidRPr="00EC0E42">
        <w:rPr>
          <w:rFonts w:eastAsia="Lucida Sans Unicode" w:cstheme="minorHAnsi"/>
          <w:kern w:val="1"/>
          <w:sz w:val="24"/>
          <w:szCs w:val="24"/>
        </w:rPr>
        <w:t>), oznaczonej europejskim kodem PLGW700020.</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Z planu gospodarowania wodami na obszarze dorzecza Pregoły wynika, że wymieniona powyżej jednolita część wód powierzchniowych posiada status naturalnej części wód. Jej stan oceniono jako dobry i wskazano, że osiągnięcie celu środowiskowego nie jest zagrożone. Celem środowiskowym dla analizowanej jednolitej część wód jest co najmniej dobry stan ekologiczny oraz co najmniej dobry stan chemiczny.</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Stan ilościowy i chemiczny zidentyfikowanej jednolitej części wód podziemnych oceniono natomiast jako dobry i wskazano, że osiągnięcie celu środowiskowego nie jest zagrożone. Dla jednolitych części wód podziemnych będących w co najmniej dobrym stanie ilościowym i</w:t>
      </w:r>
      <w:r w:rsidR="00A145DB">
        <w:rPr>
          <w:rFonts w:eastAsia="Lucida Sans Unicode" w:cstheme="minorHAnsi"/>
          <w:kern w:val="1"/>
          <w:sz w:val="24"/>
          <w:szCs w:val="24"/>
        </w:rPr>
        <w:t> </w:t>
      </w:r>
      <w:r w:rsidRPr="00EC0E42">
        <w:rPr>
          <w:rFonts w:eastAsia="Lucida Sans Unicode" w:cstheme="minorHAnsi"/>
          <w:kern w:val="1"/>
          <w:sz w:val="24"/>
          <w:szCs w:val="24"/>
        </w:rPr>
        <w:t>chemicznym celem środowiskowym będzie utrzymanie tego stanu.</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 xml:space="preserve"> Biorąc pod uwagę wyżej wymienioną opinię Państwowego Gospodarstwa Wodnego Wody Polskie Regionalnego Zarządu Zlewni w Olsztynie oraz rodzaj i skalę zamierzenia stwierdzić należy, że planowane przedsięwzięcie nie będzie miało negatywnego wpływu na stan wód oraz osiągnięcie celów środowiskowych określonych dla jednolitych części wód powierzchniowych (JCWP) oraz jednolitych części wód podziemnych (</w:t>
      </w:r>
      <w:proofErr w:type="spellStart"/>
      <w:r w:rsidRPr="00EC0E42">
        <w:rPr>
          <w:rFonts w:eastAsia="Lucida Sans Unicode" w:cstheme="minorHAnsi"/>
          <w:kern w:val="1"/>
          <w:sz w:val="24"/>
          <w:szCs w:val="24"/>
        </w:rPr>
        <w:t>JCWPd</w:t>
      </w:r>
      <w:proofErr w:type="spellEnd"/>
      <w:r w:rsidRPr="00EC0E42">
        <w:rPr>
          <w:rFonts w:eastAsia="Lucida Sans Unicode" w:cstheme="minorHAnsi"/>
          <w:kern w:val="1"/>
          <w:sz w:val="24"/>
          <w:szCs w:val="24"/>
        </w:rPr>
        <w:t>).</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 xml:space="preserve">Realizacja planowanego przedsięwzięcia nie będzie wiązała się z wykorzystaniem zasobów naturalnych, ponadto nie wystąpi możliwość kumulowania się oddziaływań, a wystąpienie poważnej awarii lub katastrofy naturalnej i budowlanej będzie zerowe. Ze względu na oddalenie </w:t>
      </w:r>
      <w:r w:rsidRPr="00EC0E42">
        <w:rPr>
          <w:rFonts w:eastAsia="Lucida Sans Unicode" w:cstheme="minorHAnsi"/>
          <w:kern w:val="1"/>
          <w:sz w:val="24"/>
          <w:szCs w:val="24"/>
        </w:rPr>
        <w:lastRenderedPageBreak/>
        <w:t>od granic państw sąsiednich nie będzie wymagane przeprowadzenie postępowania w sprawie transgranicznego oddziaływania na środowisko.</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Ze względu na przekształcenie pod użytki rolne lasu, który pozbawiony jest roślinności leśnej, nie zostaną utracone powierzchnie terenów leśnych, które biorą udział w sekwestracji dwutlenku węgla. W związku z powyższym planowana zmiana lasu na użytek rolny nie przyczyni się do pogłębiania zmian klimatu oraz nie spowoduje zwiększenia wrażliwości elementów środowiska na zmiany klimatu.</w:t>
      </w:r>
    </w:p>
    <w:p w:rsidR="00EC0E42" w:rsidRPr="00EC0E42" w:rsidRDefault="00EC0E42" w:rsidP="00EC0E42">
      <w:pPr>
        <w:widowControl w:val="0"/>
        <w:suppressAutoHyphens/>
        <w:spacing w:after="0" w:line="360" w:lineRule="auto"/>
        <w:rPr>
          <w:rFonts w:eastAsia="Lucida Sans Unicode" w:cstheme="minorHAnsi"/>
          <w:kern w:val="1"/>
          <w:sz w:val="24"/>
          <w:szCs w:val="24"/>
        </w:rPr>
      </w:pPr>
      <w:r w:rsidRPr="00EC0E42">
        <w:rPr>
          <w:rFonts w:eastAsia="Lucida Sans Unicode" w:cstheme="minorHAnsi"/>
          <w:kern w:val="1"/>
          <w:sz w:val="24"/>
          <w:szCs w:val="24"/>
        </w:rPr>
        <w:t xml:space="preserve">Planowane przedsięwzięcie położone jest na Obszarze Chronionego Krajobrazu Doliny Rzeki </w:t>
      </w:r>
      <w:proofErr w:type="spellStart"/>
      <w:r w:rsidRPr="00EC0E42">
        <w:rPr>
          <w:rFonts w:eastAsia="Lucida Sans Unicode" w:cstheme="minorHAnsi"/>
          <w:kern w:val="1"/>
          <w:sz w:val="24"/>
          <w:szCs w:val="24"/>
        </w:rPr>
        <w:t>Guber</w:t>
      </w:r>
      <w:proofErr w:type="spellEnd"/>
      <w:r w:rsidRPr="00EC0E42">
        <w:rPr>
          <w:rFonts w:eastAsia="Lucida Sans Unicode" w:cstheme="minorHAnsi"/>
          <w:kern w:val="1"/>
          <w:sz w:val="24"/>
          <w:szCs w:val="24"/>
        </w:rPr>
        <w:t>. Widniejący w ewidencji las planowany do zmiany na użytek rolny pozbawiony jest roślinności leśnej, tak więc w związku ze zmianą widniejącego w rejestrze gruntów lasu na użytek rolny nie planuje się wykonywania żadnych prac w terenie, co nie będzie negatywnie wpływać na ochronę przyrody i ochronę krajobrazu obszaru chronionego krajobrazu.</w:t>
      </w:r>
    </w:p>
    <w:p w:rsidR="009F0EDF" w:rsidRPr="00EC0E42" w:rsidRDefault="00EC0E42" w:rsidP="00A145DB">
      <w:pPr>
        <w:widowControl w:val="0"/>
        <w:suppressAutoHyphens/>
        <w:spacing w:after="100" w:afterAutospacing="1" w:line="360" w:lineRule="auto"/>
        <w:rPr>
          <w:rFonts w:eastAsia="Lucida Sans Unicode" w:cstheme="minorHAnsi"/>
          <w:kern w:val="1"/>
          <w:sz w:val="24"/>
          <w:szCs w:val="24"/>
        </w:rPr>
      </w:pPr>
      <w:r w:rsidRPr="00EC0E42">
        <w:rPr>
          <w:rFonts w:eastAsia="Lucida Sans Unicode" w:cstheme="minorHAnsi"/>
          <w:kern w:val="1"/>
          <w:sz w:val="24"/>
          <w:szCs w:val="24"/>
        </w:rPr>
        <w:t xml:space="preserve">Najbliżej zlokalizowanym obszarem Natura 2000 jest obszar specjalnej ochrony ptaków Jezioro </w:t>
      </w:r>
      <w:proofErr w:type="spellStart"/>
      <w:r w:rsidRPr="00EC0E42">
        <w:rPr>
          <w:rFonts w:eastAsia="Lucida Sans Unicode" w:cstheme="minorHAnsi"/>
          <w:kern w:val="1"/>
          <w:sz w:val="24"/>
          <w:szCs w:val="24"/>
        </w:rPr>
        <w:t>Dobskie</w:t>
      </w:r>
      <w:proofErr w:type="spellEnd"/>
      <w:r w:rsidRPr="00EC0E42">
        <w:rPr>
          <w:rFonts w:eastAsia="Lucida Sans Unicode" w:cstheme="minorHAnsi"/>
          <w:kern w:val="1"/>
          <w:sz w:val="24"/>
          <w:szCs w:val="24"/>
        </w:rPr>
        <w:t xml:space="preserve"> PLB280012, który położony jest w odległości ok. 1,8 km od planowanego przedsięwzięcia. Biorąc pod uwagę, że w związku z planowaną zmianą lasu na użytek rolny nie będą wykonywane żadne prace w terenie, nie przewiduje się możliwości negatywnego oddziaływania na gatunki i siedliska, dla ochrony których wyznaczony został obszar Natura 2000 oraz na integralność tego obszaru.</w:t>
      </w:r>
    </w:p>
    <w:p w:rsidR="007D755D" w:rsidRPr="007D755D" w:rsidRDefault="007D755D" w:rsidP="00D84FB0">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Regionalny Dyrektor</w:t>
      </w:r>
    </w:p>
    <w:p w:rsidR="00B52E15" w:rsidRDefault="007D755D" w:rsidP="00D84FB0">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 xml:space="preserve">Ochrony Środowiska </w:t>
      </w:r>
    </w:p>
    <w:p w:rsidR="007D755D" w:rsidRPr="007D755D" w:rsidRDefault="007D755D" w:rsidP="00D84FB0">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w Olsztynie</w:t>
      </w:r>
      <w:bookmarkStart w:id="1" w:name="_GoBack"/>
      <w:bookmarkEnd w:id="1"/>
    </w:p>
    <w:p w:rsidR="002E129B" w:rsidRPr="00974E6E" w:rsidRDefault="007D755D" w:rsidP="00974E6E">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Agata Moździerz</w:t>
      </w:r>
    </w:p>
    <w:sectPr w:rsidR="002E129B" w:rsidRPr="00974E6E"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3D"/>
    <w:rsid w:val="000B373D"/>
    <w:rsid w:val="001947A7"/>
    <w:rsid w:val="001B44C4"/>
    <w:rsid w:val="0026188F"/>
    <w:rsid w:val="002E129B"/>
    <w:rsid w:val="003A51F9"/>
    <w:rsid w:val="003D0F6B"/>
    <w:rsid w:val="00414A88"/>
    <w:rsid w:val="00420B20"/>
    <w:rsid w:val="004E05D2"/>
    <w:rsid w:val="005519A9"/>
    <w:rsid w:val="00565A42"/>
    <w:rsid w:val="006021BE"/>
    <w:rsid w:val="00665B79"/>
    <w:rsid w:val="00682693"/>
    <w:rsid w:val="00712417"/>
    <w:rsid w:val="00753934"/>
    <w:rsid w:val="007D755D"/>
    <w:rsid w:val="0081118A"/>
    <w:rsid w:val="008C033D"/>
    <w:rsid w:val="008E3B98"/>
    <w:rsid w:val="00921D97"/>
    <w:rsid w:val="00926297"/>
    <w:rsid w:val="00974E6E"/>
    <w:rsid w:val="009F0EDF"/>
    <w:rsid w:val="00A145DB"/>
    <w:rsid w:val="00A55D8E"/>
    <w:rsid w:val="00A77D11"/>
    <w:rsid w:val="00A94971"/>
    <w:rsid w:val="00AD624D"/>
    <w:rsid w:val="00B52E15"/>
    <w:rsid w:val="00C503ED"/>
    <w:rsid w:val="00C576CD"/>
    <w:rsid w:val="00C806FA"/>
    <w:rsid w:val="00CA5A82"/>
    <w:rsid w:val="00CD1E7F"/>
    <w:rsid w:val="00CF4F1C"/>
    <w:rsid w:val="00D233B4"/>
    <w:rsid w:val="00D84FB0"/>
    <w:rsid w:val="00E74C48"/>
    <w:rsid w:val="00EC0E42"/>
    <w:rsid w:val="00F20082"/>
    <w:rsid w:val="00F40174"/>
    <w:rsid w:val="00F432E6"/>
    <w:rsid w:val="00F56E82"/>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911</Words>
  <Characters>5470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Kamila Kutryb</cp:lastModifiedBy>
  <cp:revision>46</cp:revision>
  <dcterms:created xsi:type="dcterms:W3CDTF">2020-09-07T10:53:00Z</dcterms:created>
  <dcterms:modified xsi:type="dcterms:W3CDTF">2021-07-23T10:26:00Z</dcterms:modified>
</cp:coreProperties>
</file>