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:rsidTr="00A06425">
        <w:tc>
          <w:tcPr>
            <w:tcW w:w="15388" w:type="dxa"/>
            <w:gridSpan w:val="6"/>
            <w:shd w:val="clear" w:color="auto" w:fill="auto"/>
            <w:vAlign w:val="center"/>
          </w:tcPr>
          <w:p w:rsidR="009B2410" w:rsidRPr="002845A9" w:rsidRDefault="00A06425" w:rsidP="002845A9">
            <w:pPr>
              <w:spacing w:before="120" w:after="120"/>
              <w:rPr>
                <w:rFonts w:asciiTheme="minorHAnsi" w:hAnsiTheme="minorHAnsi" w:cstheme="minorHAnsi"/>
              </w:rPr>
            </w:pPr>
            <w:r w:rsidRPr="002845A9">
              <w:rPr>
                <w:rFonts w:asciiTheme="minorHAnsi" w:hAnsiTheme="minorHAnsi" w:cstheme="minorHAnsi"/>
                <w:b/>
                <w:i/>
              </w:rPr>
              <w:t>Nazwa dokumentu:</w:t>
            </w:r>
            <w:r w:rsidR="00476C26" w:rsidRPr="002845A9">
              <w:rPr>
                <w:rFonts w:asciiTheme="minorHAnsi" w:hAnsiTheme="minorHAnsi" w:cstheme="minorHAnsi"/>
              </w:rPr>
              <w:t xml:space="preserve"> </w:t>
            </w:r>
          </w:p>
          <w:p w:rsidR="001260B6" w:rsidRPr="002845A9" w:rsidRDefault="003F3DBE" w:rsidP="002845A9">
            <w:pPr>
              <w:autoSpaceDE w:val="0"/>
              <w:autoSpaceDN w:val="0"/>
              <w:spacing w:before="120" w:after="120"/>
              <w:rPr>
                <w:rFonts w:asciiTheme="minorHAnsi" w:hAnsiTheme="minorHAnsi" w:cstheme="minorHAnsi"/>
                <w:b/>
                <w:bCs/>
              </w:rPr>
            </w:pPr>
            <w:r w:rsidRPr="002845A9">
              <w:rPr>
                <w:rFonts w:asciiTheme="minorHAnsi" w:hAnsiTheme="minorHAnsi" w:cstheme="minorHAnsi"/>
              </w:rPr>
              <w:t xml:space="preserve">opis założeń projektu informatycznego </w:t>
            </w:r>
            <w:r w:rsidR="001260B6" w:rsidRPr="002845A9">
              <w:rPr>
                <w:rFonts w:asciiTheme="minorHAnsi" w:hAnsiTheme="minorHAnsi" w:cstheme="minorHAnsi"/>
              </w:rPr>
              <w:t xml:space="preserve">pn. </w:t>
            </w:r>
            <w:hyperlink r:id="rId4" w:history="1">
              <w:r w:rsidR="001260B6" w:rsidRPr="002845A9">
                <w:rPr>
                  <w:rStyle w:val="Hipercze"/>
                  <w:rFonts w:asciiTheme="minorHAnsi" w:hAnsiTheme="minorHAnsi" w:cstheme="minorHAnsi"/>
                  <w:b/>
                  <w:bCs/>
                  <w:color w:val="auto"/>
                  <w:u w:val="none"/>
                </w:rPr>
                <w:t>Repozytorium Cyfrowe Instytutów Naukowych – dostępność cyfrowa nowej generacji i ponowne wykorzystanie danych badawczych</w:t>
              </w:r>
            </w:hyperlink>
          </w:p>
          <w:p w:rsidR="009B2410" w:rsidRPr="002845A9" w:rsidRDefault="009B2410" w:rsidP="00876190">
            <w:pPr>
              <w:autoSpaceDE w:val="0"/>
              <w:autoSpaceDN w:val="0"/>
              <w:spacing w:before="120" w:after="120"/>
              <w:rPr>
                <w:rFonts w:asciiTheme="minorHAnsi" w:hAnsiTheme="minorHAnsi" w:cstheme="minorHAnsi"/>
                <w:b/>
                <w:i/>
              </w:rPr>
            </w:pPr>
            <w:bookmarkStart w:id="0" w:name="_GoBack"/>
            <w:bookmarkEnd w:id="0"/>
          </w:p>
        </w:tc>
      </w:tr>
      <w:tr w:rsidR="00A06425" w:rsidRPr="00A06425" w:rsidTr="00A06425">
        <w:tc>
          <w:tcPr>
            <w:tcW w:w="56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6425" w:rsidRPr="002845A9" w:rsidRDefault="00A06425" w:rsidP="002845A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845A9">
              <w:rPr>
                <w:rFonts w:asciiTheme="minorHAnsi" w:hAnsiTheme="minorHAnsi" w:cstheme="minorHAnsi"/>
                <w:b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06425" w:rsidRPr="002845A9" w:rsidRDefault="00A06425" w:rsidP="002845A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845A9">
              <w:rPr>
                <w:rFonts w:asciiTheme="minorHAnsi" w:hAnsiTheme="minorHAnsi" w:cstheme="minorHAnsi"/>
                <w:b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06425" w:rsidRPr="002845A9" w:rsidRDefault="00A06425" w:rsidP="002845A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845A9">
              <w:rPr>
                <w:rFonts w:asciiTheme="minorHAnsi" w:hAnsiTheme="minorHAnsi" w:cstheme="minorHAnsi"/>
                <w:b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977E33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977E33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06425" w:rsidRPr="00977E33" w:rsidRDefault="00526A8A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977E33">
              <w:rPr>
                <w:rFonts w:asciiTheme="minorHAnsi" w:hAnsiTheme="minorHAnsi" w:cstheme="minorHAnsi"/>
                <w:b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:rsidR="00526A8A" w:rsidRPr="002845A9" w:rsidRDefault="00526A8A" w:rsidP="002845A9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2845A9">
              <w:rPr>
                <w:rFonts w:asciiTheme="minorHAnsi" w:hAnsiTheme="minorHAnsi" w:cstheme="minorHAnsi"/>
                <w:i/>
              </w:rPr>
              <w:t>2.1. Cele i korzyści wynikające z projektu</w:t>
            </w:r>
          </w:p>
          <w:p w:rsidR="00526A8A" w:rsidRPr="002845A9" w:rsidRDefault="00526A8A" w:rsidP="002845A9">
            <w:pPr>
              <w:jc w:val="center"/>
              <w:rPr>
                <w:rFonts w:asciiTheme="minorHAnsi" w:hAnsiTheme="minorHAnsi" w:cstheme="minorHAnsi"/>
              </w:rPr>
            </w:pPr>
          </w:p>
          <w:p w:rsidR="00A06425" w:rsidRPr="002845A9" w:rsidRDefault="00A06425" w:rsidP="002845A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shd w:val="clear" w:color="auto" w:fill="auto"/>
          </w:tcPr>
          <w:p w:rsidR="009B2410" w:rsidRPr="002845A9" w:rsidRDefault="009B2410" w:rsidP="002845A9">
            <w:pPr>
              <w:pStyle w:val="Nagwek1"/>
              <w:shd w:val="clear" w:color="auto" w:fill="FFFFFF"/>
              <w:spacing w:before="0" w:beforeAutospacing="0" w:after="144" w:afterAutospacing="0"/>
              <w:rPr>
                <w:rFonts w:asciiTheme="minorHAnsi" w:hAnsiTheme="minorHAnsi" w:cstheme="minorHAnsi"/>
              </w:rPr>
            </w:pPr>
            <w:r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W </w:t>
            </w:r>
            <w:r w:rsidR="005D78C4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>wiersz</w:t>
            </w:r>
            <w:r w:rsidR="003F3DBE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>u</w:t>
            </w:r>
            <w:r w:rsidR="005D78C4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</w:t>
            </w:r>
            <w:r w:rsidR="00223572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>„</w:t>
            </w:r>
            <w:r w:rsidR="00223572" w:rsidRPr="002845A9"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="00526A8A" w:rsidRPr="002845A9">
              <w:rPr>
                <w:rFonts w:asciiTheme="minorHAnsi" w:hAnsiTheme="minorHAnsi" w:cstheme="minorHAnsi"/>
                <w:sz w:val="24"/>
                <w:szCs w:val="24"/>
              </w:rPr>
              <w:t>el strategiczn</w:t>
            </w:r>
            <w:r w:rsidR="005D78C4" w:rsidRPr="002845A9"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="00223572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>”</w:t>
            </w:r>
            <w:r w:rsidR="00526A8A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</w:t>
            </w:r>
            <w:r w:rsidR="005D78C4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dla celu </w:t>
            </w:r>
            <w:r w:rsidR="001260B6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>1</w:t>
            </w:r>
            <w:r w:rsidR="003F3DBE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</w:t>
            </w:r>
            <w:r w:rsidR="001260B6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i </w:t>
            </w:r>
            <w:r w:rsid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dla </w:t>
            </w:r>
            <w:r w:rsidR="001260B6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celu 2 </w:t>
            </w:r>
            <w:r w:rsid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>powołano</w:t>
            </w:r>
            <w:r w:rsidR="001260B6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</w:t>
            </w:r>
            <w:r w:rsidR="001260B6" w:rsidRPr="002845A9">
              <w:rPr>
                <w:rFonts w:asciiTheme="minorHAnsi" w:hAnsiTheme="minorHAnsi" w:cstheme="minorHAnsi"/>
                <w:b w:val="0"/>
                <w:i/>
                <w:sz w:val="24"/>
                <w:szCs w:val="24"/>
              </w:rPr>
              <w:t xml:space="preserve">Strategię Sprawne </w:t>
            </w:r>
            <w:r w:rsidR="00876190">
              <w:rPr>
                <w:rFonts w:asciiTheme="minorHAnsi" w:hAnsiTheme="minorHAnsi" w:cstheme="minorHAnsi"/>
                <w:b w:val="0"/>
                <w:i/>
                <w:sz w:val="24"/>
                <w:szCs w:val="24"/>
              </w:rPr>
              <w:t xml:space="preserve">                            </w:t>
            </w:r>
            <w:r w:rsidR="001260B6" w:rsidRPr="002845A9">
              <w:rPr>
                <w:rFonts w:asciiTheme="minorHAnsi" w:hAnsiTheme="minorHAnsi" w:cstheme="minorHAnsi"/>
                <w:b w:val="0"/>
                <w:i/>
                <w:sz w:val="24"/>
                <w:szCs w:val="24"/>
              </w:rPr>
              <w:t>i Nowoczesne Państwo 2030</w:t>
            </w:r>
            <w:r w:rsidR="001260B6" w:rsidRPr="002845A9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jako jeden z dokumentów strategicznych. Wskazany dokument nie był przyjęty przez Radę Ministrów i nie jest dokumentem obowiązującym. </w:t>
            </w:r>
          </w:p>
        </w:tc>
        <w:tc>
          <w:tcPr>
            <w:tcW w:w="5812" w:type="dxa"/>
            <w:shd w:val="clear" w:color="auto" w:fill="auto"/>
          </w:tcPr>
          <w:p w:rsidR="00737884" w:rsidRPr="002845A9" w:rsidRDefault="00876190" w:rsidP="002845A9">
            <w:pPr>
              <w:rPr>
                <w:rStyle w:val="Pogrubienie"/>
                <w:rFonts w:asciiTheme="minorHAnsi" w:hAnsiTheme="minorHAnsi" w:cstheme="minorHAnsi"/>
                <w:b w:val="0"/>
                <w:i/>
              </w:rPr>
            </w:pPr>
            <w:r>
              <w:rPr>
                <w:rFonts w:asciiTheme="minorHAnsi" w:hAnsiTheme="minorHAnsi" w:cstheme="minorHAnsi"/>
              </w:rPr>
              <w:t>Zasadne</w:t>
            </w:r>
            <w:r w:rsidR="003F3DBE" w:rsidRPr="002845A9">
              <w:rPr>
                <w:rFonts w:asciiTheme="minorHAnsi" w:hAnsiTheme="minorHAnsi" w:cstheme="minorHAnsi"/>
              </w:rPr>
              <w:t xml:space="preserve"> </w:t>
            </w:r>
            <w:r w:rsidR="001260B6" w:rsidRPr="002845A9">
              <w:rPr>
                <w:rFonts w:asciiTheme="minorHAnsi" w:hAnsiTheme="minorHAnsi" w:cstheme="minorHAnsi"/>
              </w:rPr>
              <w:t>jest wykreślenie z opisu założeń projektu informatycznego zdań w brzmieniu „</w:t>
            </w:r>
            <w:r w:rsidR="001260B6" w:rsidRPr="002845A9">
              <w:rPr>
                <w:rFonts w:asciiTheme="minorHAnsi" w:hAnsiTheme="minorHAnsi" w:cstheme="minorHAnsi"/>
                <w:i/>
              </w:rPr>
              <w:t>2. III Cel szczegółowy Strategii Sprawne i Nowoczesne Państwo 2030: „Podniesienie sprawności realizacji zadań państwa poprzez wykorzystanie technologii cyfrowych i zmianę sposobu działania stosownie do możliwości, jakie stwarza technologia.”</w:t>
            </w:r>
          </w:p>
          <w:p w:rsidR="00977E33" w:rsidRPr="002845A9" w:rsidRDefault="00977E33" w:rsidP="002845A9">
            <w:pPr>
              <w:rPr>
                <w:rFonts w:asciiTheme="minorHAnsi" w:hAnsiTheme="minorHAnsi" w:cstheme="minorHAnsi"/>
              </w:rPr>
            </w:pPr>
          </w:p>
          <w:p w:rsidR="00737884" w:rsidRPr="002845A9" w:rsidRDefault="00737884" w:rsidP="002845A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1260B6"/>
    <w:rsid w:val="00140BE8"/>
    <w:rsid w:val="0019648E"/>
    <w:rsid w:val="00223572"/>
    <w:rsid w:val="002715B2"/>
    <w:rsid w:val="002845A9"/>
    <w:rsid w:val="002A7153"/>
    <w:rsid w:val="003124D1"/>
    <w:rsid w:val="003B4105"/>
    <w:rsid w:val="003F3DBE"/>
    <w:rsid w:val="00476C26"/>
    <w:rsid w:val="004D086F"/>
    <w:rsid w:val="00526A8A"/>
    <w:rsid w:val="005D78C4"/>
    <w:rsid w:val="005F6527"/>
    <w:rsid w:val="006705EC"/>
    <w:rsid w:val="006E16E9"/>
    <w:rsid w:val="00737884"/>
    <w:rsid w:val="00741070"/>
    <w:rsid w:val="00750B4D"/>
    <w:rsid w:val="00807385"/>
    <w:rsid w:val="00876190"/>
    <w:rsid w:val="00944932"/>
    <w:rsid w:val="00977E33"/>
    <w:rsid w:val="009B2410"/>
    <w:rsid w:val="009E5FDB"/>
    <w:rsid w:val="00A06425"/>
    <w:rsid w:val="00AC7796"/>
    <w:rsid w:val="00B871B6"/>
    <w:rsid w:val="00C64B1B"/>
    <w:rsid w:val="00CD5EB0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750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750B4D"/>
    <w:rPr>
      <w:b/>
      <w:bCs/>
      <w:kern w:val="36"/>
      <w:sz w:val="48"/>
      <w:szCs w:val="48"/>
    </w:rPr>
  </w:style>
  <w:style w:type="character" w:styleId="Hipercze">
    <w:name w:val="Hyperlink"/>
    <w:basedOn w:val="Domylnaczcionkaakapitu"/>
    <w:uiPriority w:val="99"/>
    <w:unhideWhenUsed/>
    <w:rsid w:val="003F3DBE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3F3D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4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v.pl/web/kdsc/repozytorium-cyfrowe-instytutow-naukowych--dostepnosc-cyfrowa-nowej-generacji-i-ponowne-wykorzystanie-danych-badawczych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Wioletta Idaszak</cp:lastModifiedBy>
  <cp:revision>4</cp:revision>
  <dcterms:created xsi:type="dcterms:W3CDTF">2026-06-12T05:46:00Z</dcterms:created>
  <dcterms:modified xsi:type="dcterms:W3CDTF">2026-06-12T06:24:00Z</dcterms:modified>
</cp:coreProperties>
</file>