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BFF7E" w14:textId="19A8DA05" w:rsidR="0022201E" w:rsidRPr="00BD735E" w:rsidRDefault="003D3723" w:rsidP="003D3723">
      <w:pPr>
        <w:tabs>
          <w:tab w:val="left" w:pos="2805"/>
          <w:tab w:val="center" w:pos="4536"/>
        </w:tabs>
        <w:spacing w:before="960" w:after="360"/>
        <w:rPr>
          <w:b/>
          <w:bCs/>
        </w:rPr>
      </w:pPr>
      <w:r>
        <w:rPr>
          <w:b/>
          <w:bCs/>
        </w:rPr>
        <w:tab/>
      </w:r>
      <w:r w:rsidR="0022201E" w:rsidRPr="00BD735E">
        <w:rPr>
          <w:b/>
          <w:bCs/>
        </w:rPr>
        <w:t>OPIS PRZEDMIOTU ZAMÓWIENIA</w:t>
      </w:r>
    </w:p>
    <w:p w14:paraId="5ED57623" w14:textId="77777777" w:rsidR="0022201E" w:rsidRPr="00BD735E" w:rsidRDefault="0022201E" w:rsidP="003D3723">
      <w:pPr>
        <w:spacing w:after="0"/>
        <w:jc w:val="center"/>
        <w:rPr>
          <w:b/>
          <w:bCs/>
        </w:rPr>
      </w:pPr>
      <w:r w:rsidRPr="00BD735E">
        <w:rPr>
          <w:b/>
          <w:bCs/>
        </w:rPr>
        <w:t>na</w:t>
      </w:r>
    </w:p>
    <w:p w14:paraId="068D8615" w14:textId="2757F21A" w:rsidR="0022201E" w:rsidRPr="00BD735E" w:rsidRDefault="0022201E" w:rsidP="00411BFE">
      <w:pPr>
        <w:spacing w:before="480" w:after="480"/>
        <w:jc w:val="center"/>
        <w:rPr>
          <w:b/>
          <w:bCs/>
        </w:rPr>
      </w:pPr>
      <w:r w:rsidRPr="00BD735E">
        <w:rPr>
          <w:b/>
          <w:bCs/>
        </w:rPr>
        <w:t xml:space="preserve">Platformę zakupową jako usługę udostępnienia oprogramowania do obsługi procesów zakupowych poprzez sieć Internet </w:t>
      </w:r>
      <w:r w:rsidR="00340D76" w:rsidRPr="00BD735E">
        <w:rPr>
          <w:b/>
          <w:bCs/>
        </w:rPr>
        <w:br/>
      </w:r>
      <w:r w:rsidRPr="00BD735E">
        <w:rPr>
          <w:b/>
          <w:bCs/>
        </w:rPr>
        <w:t>dla Państwowego Gospodarstwa Wodnego Wody Polskie</w:t>
      </w:r>
    </w:p>
    <w:p w14:paraId="134F28B2" w14:textId="6A3A272E" w:rsidR="00D54295" w:rsidRPr="00BD735E" w:rsidRDefault="00D54295" w:rsidP="0022201E">
      <w:pPr>
        <w:pStyle w:val="Nagwek1"/>
        <w:rPr>
          <w:sz w:val="22"/>
          <w:szCs w:val="22"/>
        </w:rPr>
      </w:pPr>
      <w:r w:rsidRPr="00BD735E">
        <w:rPr>
          <w:sz w:val="22"/>
          <w:szCs w:val="22"/>
        </w:rPr>
        <w:t>INFORMACJE O ZAMAWIAJĄCYM</w:t>
      </w:r>
    </w:p>
    <w:p w14:paraId="1055EEEA" w14:textId="069F01F6" w:rsidR="00375F3A" w:rsidRPr="00BD735E" w:rsidRDefault="00375F3A" w:rsidP="00375F3A">
      <w:pPr>
        <w:spacing w:after="0"/>
      </w:pPr>
      <w:r w:rsidRPr="00BD735E">
        <w:t>Państwowe Gospodarstwo Wodne Wody Polskie</w:t>
      </w:r>
      <w:r w:rsidR="00DD793F" w:rsidRPr="00BD735E">
        <w:t>, zwane dalej „PGW Wody Polskie”</w:t>
      </w:r>
    </w:p>
    <w:p w14:paraId="690D153A" w14:textId="77777777" w:rsidR="00375F3A" w:rsidRPr="00BD735E" w:rsidRDefault="00375F3A" w:rsidP="00375F3A">
      <w:pPr>
        <w:spacing w:after="0"/>
      </w:pPr>
      <w:r w:rsidRPr="00BD735E">
        <w:t>ul. Żelazna 59a</w:t>
      </w:r>
    </w:p>
    <w:p w14:paraId="516B1B92" w14:textId="35F42F48" w:rsidR="00D54295" w:rsidRPr="00BD735E" w:rsidRDefault="00375F3A" w:rsidP="00375F3A">
      <w:pPr>
        <w:spacing w:after="0"/>
      </w:pPr>
      <w:r w:rsidRPr="00BD735E">
        <w:t>00-848 Warszawa</w:t>
      </w:r>
    </w:p>
    <w:p w14:paraId="01F0DA18" w14:textId="77777777" w:rsidR="00375F3A" w:rsidRPr="00BD735E" w:rsidRDefault="00375F3A" w:rsidP="00375F3A">
      <w:pPr>
        <w:spacing w:after="0"/>
      </w:pPr>
      <w:r w:rsidRPr="00BD735E">
        <w:t>NIP: 5272825616</w:t>
      </w:r>
    </w:p>
    <w:p w14:paraId="292DA8E6" w14:textId="0124F5A8" w:rsidR="00375F3A" w:rsidRPr="00BD735E" w:rsidRDefault="00375F3A" w:rsidP="00375F3A">
      <w:pPr>
        <w:spacing w:after="0"/>
      </w:pPr>
      <w:r w:rsidRPr="00BD735E">
        <w:t>REGON: 368302575</w:t>
      </w:r>
    </w:p>
    <w:p w14:paraId="0754AA44" w14:textId="38D9FC3C" w:rsidR="003A6824" w:rsidRPr="00BD735E" w:rsidRDefault="003A6824" w:rsidP="003D3723">
      <w:pPr>
        <w:spacing w:before="360"/>
        <w:jc w:val="both"/>
      </w:pPr>
      <w:r>
        <w:t xml:space="preserve">Jako podmiot sektora finansów publicznych, określony w art. 4 ust. 1 Ustawy z dnia 11 września 2019 r. Prawo zamówień publicznych (dalej: „ustawa PZP”), </w:t>
      </w:r>
      <w:r w:rsidR="00D54295">
        <w:t>PGW</w:t>
      </w:r>
      <w:r>
        <w:t xml:space="preserve"> Wody Polskie zobowiązan</w:t>
      </w:r>
      <w:r w:rsidR="7DB24257">
        <w:t>e</w:t>
      </w:r>
      <w:r>
        <w:t xml:space="preserve"> jest do stosowania ustawy jako zamawiający „klasyczny”.</w:t>
      </w:r>
    </w:p>
    <w:p w14:paraId="6330E8A5" w14:textId="1F321830" w:rsidR="00101634" w:rsidRPr="00BD735E" w:rsidRDefault="003A6824" w:rsidP="003D3723">
      <w:pPr>
        <w:jc w:val="both"/>
      </w:pPr>
      <w:r w:rsidRPr="00BD735E">
        <w:t xml:space="preserve">W ciągu roku kalendarzowego PGW Wody Polskie przeprowadza średnio ok. 1100 postępowań </w:t>
      </w:r>
      <w:r w:rsidR="003D3723">
        <w:br/>
      </w:r>
      <w:r w:rsidRPr="00BD735E">
        <w:t xml:space="preserve">o udzielenie zamówienia publicznego w oparciu o przepisy ustawy PZP i umowy ramowe (dalej: „postępowania PZP”) oraz ok.900 postępowań zakupowych, do których nie są stosowane przepisy ustawy PZP (dalej: „postępowania zakupowe”). </w:t>
      </w:r>
      <w:r w:rsidR="004E73F4">
        <w:t xml:space="preserve">W 2025 r. planowane jest również ustanawianie Dynamicznego Systemu Zakupów. </w:t>
      </w:r>
      <w:r w:rsidRPr="00BD735E">
        <w:t xml:space="preserve">Obecnie do przeprowadzania ww. postępowań Zamawiający użytkuje platformę zakupową, której właścicielem jest JSK Internet Sp. z o.o. </w:t>
      </w:r>
      <w:r w:rsidR="003D3723">
        <w:br/>
      </w:r>
      <w:r w:rsidRPr="00BD735E">
        <w:t>z siedzibą w Warszawie.</w:t>
      </w:r>
    </w:p>
    <w:p w14:paraId="1B7CD076" w14:textId="07251F95" w:rsidR="00BD735E" w:rsidRPr="00BD735E" w:rsidRDefault="00DD793F" w:rsidP="003D3723">
      <w:pPr>
        <w:jc w:val="both"/>
      </w:pPr>
      <w:r>
        <w:t>Postępowania</w:t>
      </w:r>
      <w:r w:rsidR="002B0124">
        <w:t>, do których stosuje się ustawę</w:t>
      </w:r>
      <w:r>
        <w:t xml:space="preserve"> PZP </w:t>
      </w:r>
      <w:r w:rsidR="002958FC">
        <w:t>(dalej: „postępowania PZP”)</w:t>
      </w:r>
      <w:r w:rsidR="00763077">
        <w:t xml:space="preserve"> </w:t>
      </w:r>
      <w:r>
        <w:t xml:space="preserve">są prowadzone przez </w:t>
      </w:r>
      <w:r w:rsidRPr="004B6A13">
        <w:rPr>
          <w:b/>
        </w:rPr>
        <w:t>12 jednostek zamawiaj</w:t>
      </w:r>
      <w:r w:rsidRPr="004B6A13">
        <w:rPr>
          <w:rFonts w:hint="eastAsia"/>
          <w:b/>
        </w:rPr>
        <w:t>ą</w:t>
      </w:r>
      <w:r w:rsidRPr="004B6A13">
        <w:rPr>
          <w:b/>
        </w:rPr>
        <w:t>cego</w:t>
      </w:r>
      <w:r>
        <w:t xml:space="preserve"> (Krajowy Zarząd Gospodarki Wodnej i 11 </w:t>
      </w:r>
      <w:r w:rsidR="0022201E">
        <w:t>R</w:t>
      </w:r>
      <w:r>
        <w:t xml:space="preserve">egionalnych </w:t>
      </w:r>
      <w:r w:rsidR="0022201E">
        <w:t>Z</w:t>
      </w:r>
      <w:r>
        <w:t xml:space="preserve">arządów </w:t>
      </w:r>
      <w:r w:rsidR="0022201E">
        <w:t>G</w:t>
      </w:r>
      <w:r>
        <w:t xml:space="preserve">ospodarki </w:t>
      </w:r>
      <w:r w:rsidR="0022201E">
        <w:t>W</w:t>
      </w:r>
      <w:r>
        <w:t>odnej)</w:t>
      </w:r>
      <w:r w:rsidR="00152447">
        <w:t xml:space="preserve">. </w:t>
      </w:r>
    </w:p>
    <w:p w14:paraId="37BE4967" w14:textId="5FD6BD81" w:rsidR="00DD793F" w:rsidRPr="00BD735E" w:rsidRDefault="00152447" w:rsidP="003D3723">
      <w:pPr>
        <w:jc w:val="both"/>
      </w:pPr>
      <w:r w:rsidRPr="00BD735E">
        <w:t>Postępowania</w:t>
      </w:r>
      <w:r w:rsidR="002958FC">
        <w:t>, do których nie stosuje się ustawy PZP (dalej: „postępowania</w:t>
      </w:r>
      <w:r w:rsidRPr="00BD735E">
        <w:t xml:space="preserve"> zakupowe</w:t>
      </w:r>
      <w:r w:rsidR="002958FC">
        <w:t>”)</w:t>
      </w:r>
      <w:r w:rsidRPr="00BD735E">
        <w:t xml:space="preserve"> są prowadzone przez </w:t>
      </w:r>
      <w:r w:rsidR="0022201E" w:rsidRPr="004B6A13">
        <w:rPr>
          <w:b/>
        </w:rPr>
        <w:t>62 jednostki zamawiaj</w:t>
      </w:r>
      <w:r w:rsidR="0022201E" w:rsidRPr="004B6A13">
        <w:rPr>
          <w:rFonts w:hint="eastAsia"/>
          <w:b/>
        </w:rPr>
        <w:t>ą</w:t>
      </w:r>
      <w:r w:rsidR="0022201E" w:rsidRPr="004B6A13">
        <w:rPr>
          <w:b/>
        </w:rPr>
        <w:t>cego</w:t>
      </w:r>
      <w:r w:rsidR="0022201E" w:rsidRPr="00BD735E">
        <w:t xml:space="preserve"> (Krajowy Zarząd Gospodarki Wodnej, </w:t>
      </w:r>
      <w:r w:rsidR="003D3723">
        <w:br/>
      </w:r>
      <w:r w:rsidR="0022201E" w:rsidRPr="00BD735E">
        <w:t>11 Regionalnych Zarządów Gospodarki Wodnej i 50 Zarządów Zlewni).</w:t>
      </w:r>
    </w:p>
    <w:p w14:paraId="23F1C2C6" w14:textId="2612B4B1" w:rsidR="003F1621" w:rsidRPr="00BD735E" w:rsidRDefault="003F1621" w:rsidP="003D3723">
      <w:pPr>
        <w:jc w:val="both"/>
      </w:pPr>
      <w:r>
        <w:t>Dla całej inst</w:t>
      </w:r>
      <w:r w:rsidR="008D2DF2">
        <w:t xml:space="preserve">ytucji tworzony jest jeden plan zamówień, na podstawie którego sporządzany jest plan postępowań o udzielenie zamówień </w:t>
      </w:r>
      <w:r w:rsidR="00951244">
        <w:t xml:space="preserve">publicznych, publikowany w Biuletynie Zamówień Publicznych i jedno </w:t>
      </w:r>
      <w:r w:rsidR="00A15CE8">
        <w:t>roczne s</w:t>
      </w:r>
      <w:r w:rsidR="00951244">
        <w:t xml:space="preserve">prawozdanie </w:t>
      </w:r>
      <w:r w:rsidR="00A15CE8">
        <w:t>o udzielonych zamówieniach przesyłane do Urzędu Zamówień Publicznych</w:t>
      </w:r>
      <w:r w:rsidR="00CF4F38">
        <w:t xml:space="preserve"> (dalej „sprawozdanie UZP”)</w:t>
      </w:r>
      <w:r w:rsidR="00A15CE8">
        <w:t>.</w:t>
      </w:r>
    </w:p>
    <w:p w14:paraId="4CBDDEC6" w14:textId="070EAA0B" w:rsidR="003A6824" w:rsidRPr="00BD735E" w:rsidRDefault="00D54295" w:rsidP="0022201E">
      <w:pPr>
        <w:pStyle w:val="Nagwek1"/>
        <w:rPr>
          <w:sz w:val="22"/>
          <w:szCs w:val="22"/>
        </w:rPr>
      </w:pPr>
      <w:r w:rsidRPr="00BD735E">
        <w:rPr>
          <w:sz w:val="22"/>
          <w:szCs w:val="22"/>
        </w:rPr>
        <w:lastRenderedPageBreak/>
        <w:t>WYMAGANIA PRZEDMIOTU ZAMÓWIENIA</w:t>
      </w:r>
    </w:p>
    <w:p w14:paraId="5CEC7633" w14:textId="0302FC69" w:rsidR="00D54295" w:rsidRPr="00BD735E" w:rsidRDefault="00D54295" w:rsidP="003D3723">
      <w:pPr>
        <w:pStyle w:val="Nagwek2"/>
        <w:jc w:val="both"/>
        <w:rPr>
          <w:rFonts w:asciiTheme="minorHAnsi" w:hAnsiTheme="minorHAnsi"/>
          <w:sz w:val="22"/>
          <w:szCs w:val="22"/>
        </w:rPr>
      </w:pPr>
      <w:r w:rsidRPr="00BD735E">
        <w:rPr>
          <w:rFonts w:asciiTheme="minorHAnsi" w:hAnsiTheme="minorHAnsi"/>
          <w:sz w:val="22"/>
          <w:szCs w:val="22"/>
        </w:rPr>
        <w:t>Przedmiot zamówienia</w:t>
      </w:r>
    </w:p>
    <w:p w14:paraId="0F18930C" w14:textId="169B8547" w:rsidR="00D54295" w:rsidRPr="00BD735E" w:rsidRDefault="00D54295" w:rsidP="003D3723">
      <w:pPr>
        <w:pStyle w:val="Nagwek3"/>
        <w:jc w:val="both"/>
        <w:rPr>
          <w:szCs w:val="22"/>
        </w:rPr>
      </w:pPr>
      <w:r w:rsidRPr="00BD735E">
        <w:rPr>
          <w:szCs w:val="22"/>
        </w:rPr>
        <w:t>Przedmiotem zamówienia jest [wskazany Etap opisany jest w pkt. 2.2]:</w:t>
      </w:r>
    </w:p>
    <w:p w14:paraId="44175AA7" w14:textId="740D5E49" w:rsidR="00D54295" w:rsidRPr="00BD735E" w:rsidRDefault="00D54295" w:rsidP="003D3723">
      <w:pPr>
        <w:pStyle w:val="Nagwek4"/>
        <w:jc w:val="both"/>
      </w:pPr>
      <w:r w:rsidRPr="00BD735E">
        <w:t xml:space="preserve">usługa nieprzerwanego i niezakłóconego udostępnienia Zamawiającemu do użytkowania przez wszystkich użytkowników wewnętrznych </w:t>
      </w:r>
      <w:r w:rsidR="00375F3A" w:rsidRPr="00BD735E">
        <w:t xml:space="preserve">PGW Wody Polskie </w:t>
      </w:r>
      <w:r w:rsidRPr="00BD735E">
        <w:t>gotowego (pracującego produkcyjnie) oprogramowania PLATFORMY ZAKUPOWEJ (zwanego dalej „aplikacją” lub „platformą zakupową”), jako usługi zdalnego udostępnienia, poprzez sieć Internet, oprogramowania Wykonawcy do obsługi postępowań PZP i postępowań zakupowych (spełniającego wymagania opisane w OPZ) [Etap III],</w:t>
      </w:r>
    </w:p>
    <w:p w14:paraId="71631177" w14:textId="77777777" w:rsidR="00D54295" w:rsidRPr="00BD735E" w:rsidRDefault="00D54295" w:rsidP="003D3723">
      <w:pPr>
        <w:pStyle w:val="Nagwek4"/>
        <w:jc w:val="both"/>
      </w:pPr>
      <w:r w:rsidRPr="00BD735E">
        <w:t>uruchomienie aplikacji dla Zamawiającego, portalu dla wykonawców [Etap I],</w:t>
      </w:r>
    </w:p>
    <w:p w14:paraId="5F41D0BB" w14:textId="77777777" w:rsidR="00D54295" w:rsidRPr="00BD735E" w:rsidRDefault="00D54295" w:rsidP="003D3723">
      <w:pPr>
        <w:pStyle w:val="Nagwek4"/>
        <w:jc w:val="both"/>
      </w:pPr>
      <w:r w:rsidRPr="00BD735E">
        <w:t>założenie kont użytkowników wewnętrznych w aplikacji [Etap I],</w:t>
      </w:r>
    </w:p>
    <w:p w14:paraId="1C74827E" w14:textId="692B8840" w:rsidR="00375F3A" w:rsidRPr="00BD735E" w:rsidRDefault="528E0FC6" w:rsidP="003D3723">
      <w:pPr>
        <w:pStyle w:val="Nagwek4"/>
        <w:jc w:val="both"/>
      </w:pPr>
      <w:r>
        <w:t>przeprowadzenie szkoleń (w formie zdalnej) z obsługi funkcjonalności platformy zakupowej w zakresie postępowań PZP, postępowań zakupowych</w:t>
      </w:r>
      <w:r w:rsidR="453350A7">
        <w:t xml:space="preserve">, planowania </w:t>
      </w:r>
      <w:r w:rsidR="003D3723">
        <w:br/>
      </w:r>
      <w:r w:rsidR="453350A7">
        <w:t>i sprawozdawczości, obsługi wniosków</w:t>
      </w:r>
      <w:r>
        <w:t xml:space="preserve"> i administrowania, obsługi funkcjonalności powstałych w wyniku integracji z aplikacjami zewnętrznymi, zgodnie z zakresem wskazanym w pkt 3 [Etapy przypisane w 3]</w:t>
      </w:r>
      <w:r w:rsidR="3176A1B1">
        <w:t xml:space="preserve"> oraz dodatkowego wdrożenia funkcjonalności</w:t>
      </w:r>
      <w:r w:rsidR="665FAA61">
        <w:t xml:space="preserve"> jednocześnie </w:t>
      </w:r>
      <w:r w:rsidR="18DAC2C6">
        <w:t xml:space="preserve">z możliwością nagrywania </w:t>
      </w:r>
      <w:r w:rsidR="62BBA77F">
        <w:t>realizowanych</w:t>
      </w:r>
      <w:r w:rsidR="011ADBB0">
        <w:t xml:space="preserve"> szkoleń,</w:t>
      </w:r>
    </w:p>
    <w:p w14:paraId="516D67FF" w14:textId="6B8AC4AD" w:rsidR="00375F3A" w:rsidRPr="00BD735E" w:rsidRDefault="00D54295" w:rsidP="003D3723">
      <w:pPr>
        <w:pStyle w:val="Nagwek4"/>
        <w:jc w:val="both"/>
      </w:pPr>
      <w:r w:rsidRPr="00BD735E">
        <w:t xml:space="preserve">udostępnienie Zamawiającemu środowiska testowego platformy zakupowej wskazanej w pkt 2.1.1.1., na okres co najmniej </w:t>
      </w:r>
      <w:r w:rsidRPr="004B6A13">
        <w:rPr>
          <w:b/>
        </w:rPr>
        <w:t>6 miesięcy</w:t>
      </w:r>
      <w:r w:rsidRPr="00BD735E">
        <w:t xml:space="preserve"> od dnia zawarcia umowy [Etap I],</w:t>
      </w:r>
    </w:p>
    <w:p w14:paraId="67A32DE0" w14:textId="662CFE60" w:rsidR="00375F3A" w:rsidRPr="00BD735E" w:rsidRDefault="00D54295" w:rsidP="003D3723">
      <w:pPr>
        <w:pStyle w:val="Nagwek4"/>
        <w:jc w:val="both"/>
      </w:pPr>
      <w:r w:rsidRPr="00BD735E">
        <w:t xml:space="preserve">udzielenie licencji bez limitu dla wszystkich użytkowników wewnętrznych </w:t>
      </w:r>
      <w:r w:rsidR="00375F3A" w:rsidRPr="00BD735E">
        <w:t xml:space="preserve">PGW Wody Polskie </w:t>
      </w:r>
      <w:r w:rsidRPr="00BD735E">
        <w:t>na korzystanie z aplikacji, aktualizacji aplikacji, interfejsu/ interfejsów, dokumentacji udostępnionej w aplikacji w pełnym okresie realizacji zamówienia [Etap</w:t>
      </w:r>
      <w:r w:rsidR="00BD735E" w:rsidRPr="00BD735E">
        <w:t> </w:t>
      </w:r>
      <w:r w:rsidRPr="00BD735E">
        <w:t>I],</w:t>
      </w:r>
    </w:p>
    <w:p w14:paraId="30591286" w14:textId="7384F024" w:rsidR="000A007D" w:rsidRDefault="00065719" w:rsidP="003D3723">
      <w:pPr>
        <w:pStyle w:val="Nagwek4"/>
        <w:jc w:val="both"/>
      </w:pPr>
      <w:r>
        <w:t xml:space="preserve">wdrożenie </w:t>
      </w:r>
      <w:r w:rsidR="00CA2F64">
        <w:t xml:space="preserve">funkcjonalności </w:t>
      </w:r>
      <w:r w:rsidR="0050335F">
        <w:t xml:space="preserve">obsługi </w:t>
      </w:r>
      <w:r w:rsidR="00CA2F64">
        <w:t>planu zamówień publicznych</w:t>
      </w:r>
      <w:r w:rsidR="0050335F">
        <w:t xml:space="preserve"> </w:t>
      </w:r>
      <w:r w:rsidR="000A007D">
        <w:t>[Etap I]</w:t>
      </w:r>
    </w:p>
    <w:p w14:paraId="2988079C" w14:textId="3477160E" w:rsidR="000A007D" w:rsidRDefault="00C51B45" w:rsidP="003D3723">
      <w:pPr>
        <w:pStyle w:val="Nagwek4"/>
        <w:jc w:val="both"/>
      </w:pPr>
      <w:r>
        <w:t>wdrożenie funkcjonalności sporządzania rocznego planu o udzielonych zamówieniach [Etap I]</w:t>
      </w:r>
    </w:p>
    <w:p w14:paraId="02BD6A15" w14:textId="4F4BAB30" w:rsidR="00C03A11" w:rsidRPr="00C03A11" w:rsidRDefault="00FB2513" w:rsidP="003D3723">
      <w:pPr>
        <w:pStyle w:val="Nagwek4"/>
        <w:jc w:val="both"/>
      </w:pPr>
      <w:r>
        <w:t xml:space="preserve">wdrożenie funkcjonalności </w:t>
      </w:r>
      <w:r w:rsidR="00AE6393" w:rsidRPr="00AE6393">
        <w:t xml:space="preserve">obsługi wniosków dla </w:t>
      </w:r>
      <w:r w:rsidR="00A12060">
        <w:t>postępowań</w:t>
      </w:r>
      <w:r w:rsidR="00AE6393" w:rsidRPr="00AE6393">
        <w:t xml:space="preserve"> PZP i postępowań zakupowych</w:t>
      </w:r>
      <w:r w:rsidR="00690A51">
        <w:t xml:space="preserve"> {Etap I]</w:t>
      </w:r>
    </w:p>
    <w:p w14:paraId="3781F4F0" w14:textId="39477F96" w:rsidR="00375F3A" w:rsidRPr="00BD735E" w:rsidRDefault="00D54295" w:rsidP="003D3723">
      <w:pPr>
        <w:pStyle w:val="Nagwek4"/>
        <w:jc w:val="both"/>
      </w:pPr>
      <w:r w:rsidRPr="00BD735E">
        <w:t>bieżące i terminowe dokonywanie zmian na platformie zakupowej, odpowiednio do zmian przepisów prawa, w szczególności ustawy PZP [Etap III],</w:t>
      </w:r>
    </w:p>
    <w:p w14:paraId="6F6B40CF" w14:textId="38DC8C30" w:rsidR="00375F3A" w:rsidRPr="00BD735E" w:rsidRDefault="00D54295" w:rsidP="003D3723">
      <w:pPr>
        <w:pStyle w:val="Nagwek4"/>
        <w:jc w:val="both"/>
      </w:pPr>
      <w:r w:rsidRPr="00BD735E">
        <w:t>zapewnienie bezpieczeństwa danych (w tym danych osobowych) w aplikacji oraz reagowanie na incydenty [Etap III],</w:t>
      </w:r>
    </w:p>
    <w:p w14:paraId="5BC6B076" w14:textId="700C701B" w:rsidR="00375F3A" w:rsidRPr="00BD735E" w:rsidRDefault="00D54295" w:rsidP="003D3723">
      <w:pPr>
        <w:pStyle w:val="Nagwek4"/>
        <w:jc w:val="both"/>
      </w:pPr>
      <w:r w:rsidRPr="00BD735E">
        <w:t xml:space="preserve">zapewnienie ciągłości działania platformy zakupowej (utrzymanie) [Etap </w:t>
      </w:r>
      <w:r w:rsidR="000F7927" w:rsidRPr="00BD735E">
        <w:t>I</w:t>
      </w:r>
      <w:r w:rsidR="000F7927">
        <w:t>V</w:t>
      </w:r>
      <w:r w:rsidRPr="00BD735E">
        <w:t>],</w:t>
      </w:r>
    </w:p>
    <w:p w14:paraId="582623D1" w14:textId="02137ED4" w:rsidR="003A6824" w:rsidRPr="00BD735E" w:rsidRDefault="00D54295" w:rsidP="003D3723">
      <w:pPr>
        <w:pStyle w:val="Nagwek4"/>
        <w:jc w:val="both"/>
      </w:pPr>
      <w:r w:rsidRPr="00BD735E">
        <w:t xml:space="preserve">dedykowany dla </w:t>
      </w:r>
      <w:r w:rsidR="00375F3A" w:rsidRPr="00BD735E">
        <w:t>PGW Wody Polskie</w:t>
      </w:r>
      <w:r w:rsidRPr="00BD735E">
        <w:t xml:space="preserve"> helpdesk i </w:t>
      </w:r>
      <w:proofErr w:type="spellStart"/>
      <w:r w:rsidRPr="00BD735E">
        <w:t>hotline</w:t>
      </w:r>
      <w:proofErr w:type="spellEnd"/>
      <w:r w:rsidRPr="00BD735E">
        <w:t xml:space="preserve"> [Etap III],</w:t>
      </w:r>
    </w:p>
    <w:p w14:paraId="6C210B47" w14:textId="59BB1D70" w:rsidR="00375F3A" w:rsidRPr="00BD735E" w:rsidRDefault="00375F3A" w:rsidP="003D3723">
      <w:pPr>
        <w:pStyle w:val="Nagwek4"/>
        <w:jc w:val="both"/>
      </w:pPr>
      <w:r w:rsidRPr="00BD735E">
        <w:t xml:space="preserve">udostępnianie na platformie zakupowej, aktualnej elektronicznej dokumentacji obsługi aplikacji i prowadzenia przez użytkowników wewnętrznych i zewnętrznych działań </w:t>
      </w:r>
      <w:r w:rsidR="003D3723">
        <w:br/>
      </w:r>
      <w:r w:rsidRPr="00BD735E">
        <w:t>w aplikacji (podręczników/ instrukcji itp.),</w:t>
      </w:r>
    </w:p>
    <w:p w14:paraId="71404E18" w14:textId="77777777" w:rsidR="00375F3A" w:rsidRPr="00BD735E" w:rsidRDefault="00375F3A" w:rsidP="003D3723">
      <w:pPr>
        <w:pStyle w:val="Nagwek4"/>
        <w:jc w:val="both"/>
      </w:pPr>
      <w:r w:rsidRPr="00BD735E">
        <w:lastRenderedPageBreak/>
        <w:t>przekazanie dokumentacji w formie elektronicznej: opisu bezpieczeństwa aplikacji, opis funkcjonalny aplikacji, opis procedur aplikacji, opis uprawnień użytkowników, scenariusze testowe [Etap I],</w:t>
      </w:r>
    </w:p>
    <w:p w14:paraId="7ADB27EF" w14:textId="5AA02488" w:rsidR="00375F3A" w:rsidRPr="00BD735E" w:rsidRDefault="00375F3A" w:rsidP="003D3723">
      <w:pPr>
        <w:pStyle w:val="Nagwek4"/>
        <w:jc w:val="both"/>
      </w:pPr>
      <w:r w:rsidRPr="00BD735E">
        <w:t xml:space="preserve">przekazywanie Zamawiającemu zestawienia baz danych w formie plików CSV rozdzielanych średnikami, w uzgodnionych zakresach i terminach [Etap </w:t>
      </w:r>
      <w:r w:rsidR="000F7927" w:rsidRPr="00BD735E">
        <w:t>I</w:t>
      </w:r>
      <w:r w:rsidR="000F7927">
        <w:t>V</w:t>
      </w:r>
      <w:r w:rsidRPr="00BD735E">
        <w:t>],</w:t>
      </w:r>
    </w:p>
    <w:p w14:paraId="13C6A039" w14:textId="574C9B4B" w:rsidR="00375F3A" w:rsidRPr="00BD735E" w:rsidRDefault="00375F3A" w:rsidP="003D3723">
      <w:pPr>
        <w:pStyle w:val="Nagwek4"/>
        <w:jc w:val="both"/>
      </w:pPr>
      <w:r w:rsidRPr="00BD735E">
        <w:t xml:space="preserve">utrzymanie w ramach zaoferowanej ceny abonamentowej danych archiwalnych w terminie realizacji Etapu </w:t>
      </w:r>
      <w:r w:rsidR="000F7927" w:rsidRPr="00BD735E">
        <w:t>I</w:t>
      </w:r>
      <w:r w:rsidR="000F7927">
        <w:t>V</w:t>
      </w:r>
      <w:r w:rsidR="000F7927" w:rsidRPr="00BD735E">
        <w:t xml:space="preserve">A </w:t>
      </w:r>
      <w:r w:rsidRPr="00BD735E">
        <w:t xml:space="preserve">i </w:t>
      </w:r>
      <w:r w:rsidR="000F7927" w:rsidRPr="00BD735E">
        <w:t>I</w:t>
      </w:r>
      <w:r w:rsidR="000F7927">
        <w:t>V</w:t>
      </w:r>
      <w:r w:rsidR="000F7927" w:rsidRPr="00BD735E">
        <w:t>B</w:t>
      </w:r>
      <w:r w:rsidRPr="00BD735E">
        <w:t xml:space="preserve"> określonego w pkt 2.2.1., z zastrzeżeniem pkt 2.2.2, z dostępem dla Zamawiającego do tych danych w trybie „do odczytu” w tym okresie [Etap III],</w:t>
      </w:r>
    </w:p>
    <w:p w14:paraId="26FB8141" w14:textId="77777777" w:rsidR="00375F3A" w:rsidRPr="00BD735E" w:rsidRDefault="00375F3A" w:rsidP="003D3723">
      <w:pPr>
        <w:pStyle w:val="Nagwek4"/>
        <w:jc w:val="both"/>
      </w:pPr>
      <w:r w:rsidRPr="00BD735E">
        <w:t>administrowanie przez Wykonawcę i umożliwienie administrowania przez Zamawiającego platformą zakupową [Etap III],</w:t>
      </w:r>
    </w:p>
    <w:p w14:paraId="50A6EF09" w14:textId="77777777" w:rsidR="00375F3A" w:rsidRPr="00BD735E" w:rsidRDefault="00375F3A" w:rsidP="003D3723">
      <w:pPr>
        <w:pStyle w:val="Nagwek4"/>
        <w:jc w:val="both"/>
      </w:pPr>
      <w:r w:rsidRPr="00BD735E">
        <w:t>migracje opisane w pkt 5 OPZ [Etap I],</w:t>
      </w:r>
    </w:p>
    <w:p w14:paraId="7EF89B5A" w14:textId="18E07272" w:rsidR="00375F3A" w:rsidRPr="00BD735E" w:rsidRDefault="00375F3A" w:rsidP="003D3723">
      <w:pPr>
        <w:pStyle w:val="Nagwek4"/>
        <w:jc w:val="both"/>
      </w:pPr>
      <w:bookmarkStart w:id="0" w:name="_Hlk182386722"/>
      <w:r w:rsidRPr="00BD735E">
        <w:t>pełna integracja platformy zakupowej z systemami/ usługami posiadanymi/ użytkowanymi w PGW Wody Polskie, wraz z zapewnieniem przez Wykonawcę ciągłość działania po ww. integracji), w określonych poniżej terminach:</w:t>
      </w:r>
    </w:p>
    <w:tbl>
      <w:tblPr>
        <w:tblStyle w:val="Tabela-Siatka"/>
        <w:tblW w:w="0" w:type="auto"/>
        <w:tblInd w:w="708" w:type="dxa"/>
        <w:tblLook w:val="04A0" w:firstRow="1" w:lastRow="0" w:firstColumn="1" w:lastColumn="0" w:noHBand="0" w:noVBand="1"/>
      </w:tblPr>
      <w:tblGrid>
        <w:gridCol w:w="560"/>
        <w:gridCol w:w="5226"/>
        <w:gridCol w:w="2568"/>
      </w:tblGrid>
      <w:tr w:rsidR="00375F3A" w:rsidRPr="00BD735E" w14:paraId="12C95687" w14:textId="77777777" w:rsidTr="55733FB3">
        <w:tc>
          <w:tcPr>
            <w:tcW w:w="569" w:type="dxa"/>
            <w:vAlign w:val="center"/>
          </w:tcPr>
          <w:p w14:paraId="37C7A552" w14:textId="586DD8B3" w:rsidR="00375F3A" w:rsidRPr="004B6A13" w:rsidRDefault="00375F3A" w:rsidP="00375F3A">
            <w:pPr>
              <w:jc w:val="center"/>
              <w:rPr>
                <w:b/>
                <w:sz w:val="20"/>
                <w:szCs w:val="20"/>
              </w:rPr>
            </w:pPr>
            <w:r w:rsidRPr="004B6A13">
              <w:rPr>
                <w:b/>
                <w:sz w:val="20"/>
                <w:szCs w:val="20"/>
              </w:rPr>
              <w:t>L.p.</w:t>
            </w:r>
          </w:p>
        </w:tc>
        <w:tc>
          <w:tcPr>
            <w:tcW w:w="4247" w:type="dxa"/>
            <w:vAlign w:val="center"/>
          </w:tcPr>
          <w:p w14:paraId="011E02A6" w14:textId="31FCA314" w:rsidR="00375F3A" w:rsidRPr="004B6A13" w:rsidRDefault="00375F3A" w:rsidP="00375F3A">
            <w:pPr>
              <w:widowControl w:val="0"/>
              <w:autoSpaceDE w:val="0"/>
              <w:autoSpaceDN w:val="0"/>
              <w:spacing w:line="270" w:lineRule="exact"/>
              <w:jc w:val="center"/>
              <w:rPr>
                <w:b/>
                <w:sz w:val="20"/>
                <w:szCs w:val="20"/>
              </w:rPr>
            </w:pPr>
            <w:r w:rsidRPr="004B6A13">
              <w:rPr>
                <w:b/>
                <w:color w:val="000000"/>
                <w:sz w:val="20"/>
                <w:szCs w:val="20"/>
              </w:rPr>
              <w:t>Systemy/</w:t>
            </w:r>
            <w:r w:rsidRPr="004B6A13">
              <w:rPr>
                <w:b/>
                <w:color w:val="000000"/>
                <w:spacing w:val="1"/>
                <w:sz w:val="20"/>
                <w:szCs w:val="20"/>
              </w:rPr>
              <w:t xml:space="preserve"> </w:t>
            </w:r>
            <w:r w:rsidRPr="004B6A13">
              <w:rPr>
                <w:rFonts w:cs="Calibri"/>
                <w:b/>
                <w:color w:val="000000"/>
                <w:sz w:val="20"/>
                <w:szCs w:val="20"/>
              </w:rPr>
              <w:t>us</w:t>
            </w:r>
            <w:r w:rsidRPr="004B6A13">
              <w:rPr>
                <w:rFonts w:cs="Calibri" w:hint="eastAsia"/>
                <w:b/>
                <w:color w:val="000000"/>
                <w:sz w:val="20"/>
                <w:szCs w:val="20"/>
              </w:rPr>
              <w:t>ł</w:t>
            </w:r>
            <w:r w:rsidRPr="004B6A13">
              <w:rPr>
                <w:rFonts w:cs="Calibri"/>
                <w:b/>
                <w:color w:val="000000"/>
                <w:sz w:val="20"/>
                <w:szCs w:val="20"/>
              </w:rPr>
              <w:t>ugi</w:t>
            </w:r>
          </w:p>
        </w:tc>
        <w:tc>
          <w:tcPr>
            <w:tcW w:w="3538" w:type="dxa"/>
            <w:vAlign w:val="center"/>
          </w:tcPr>
          <w:p w14:paraId="77585532" w14:textId="6032E773" w:rsidR="00375F3A" w:rsidRPr="004B6A13" w:rsidRDefault="00375F3A" w:rsidP="00375F3A">
            <w:pPr>
              <w:jc w:val="center"/>
              <w:rPr>
                <w:b/>
                <w:sz w:val="20"/>
                <w:szCs w:val="20"/>
              </w:rPr>
            </w:pPr>
            <w:r w:rsidRPr="004B6A13">
              <w:rPr>
                <w:b/>
                <w:sz w:val="20"/>
                <w:szCs w:val="20"/>
              </w:rPr>
              <w:t>Oczekiwany termin wdro</w:t>
            </w:r>
            <w:r w:rsidRPr="004B6A13">
              <w:rPr>
                <w:rFonts w:hint="eastAsia"/>
                <w:b/>
                <w:sz w:val="20"/>
                <w:szCs w:val="20"/>
              </w:rPr>
              <w:t>ż</w:t>
            </w:r>
            <w:r w:rsidRPr="004B6A13">
              <w:rPr>
                <w:b/>
                <w:sz w:val="20"/>
                <w:szCs w:val="20"/>
              </w:rPr>
              <w:t>enia/ integracji dla Zamawiaj</w:t>
            </w:r>
            <w:r w:rsidRPr="004B6A13">
              <w:rPr>
                <w:rFonts w:hint="eastAsia"/>
                <w:b/>
                <w:sz w:val="20"/>
                <w:szCs w:val="20"/>
              </w:rPr>
              <w:t>ą</w:t>
            </w:r>
            <w:r w:rsidRPr="004B6A13">
              <w:rPr>
                <w:b/>
                <w:sz w:val="20"/>
                <w:szCs w:val="20"/>
              </w:rPr>
              <w:t>cego</w:t>
            </w:r>
          </w:p>
        </w:tc>
      </w:tr>
      <w:tr w:rsidR="00375F3A" w:rsidRPr="00BD735E" w14:paraId="57EB4667" w14:textId="77777777" w:rsidTr="55733FB3">
        <w:tc>
          <w:tcPr>
            <w:tcW w:w="569" w:type="dxa"/>
          </w:tcPr>
          <w:p w14:paraId="510945B2" w14:textId="1C59880C" w:rsidR="00375F3A" w:rsidRPr="00BD735E" w:rsidRDefault="00375F3A" w:rsidP="00375F3A">
            <w:r w:rsidRPr="00BD735E">
              <w:t>1</w:t>
            </w:r>
          </w:p>
        </w:tc>
        <w:tc>
          <w:tcPr>
            <w:tcW w:w="4247" w:type="dxa"/>
          </w:tcPr>
          <w:p w14:paraId="6BC39088" w14:textId="12118768" w:rsidR="00375F3A" w:rsidRPr="00BD735E" w:rsidRDefault="00375F3A" w:rsidP="00375F3A">
            <w:pPr>
              <w:widowControl w:val="0"/>
              <w:autoSpaceDE w:val="0"/>
              <w:autoSpaceDN w:val="0"/>
              <w:spacing w:line="269" w:lineRule="exact"/>
              <w:rPr>
                <w:color w:val="000000"/>
              </w:rPr>
            </w:pPr>
            <w:r w:rsidRPr="00BD735E">
              <w:rPr>
                <w:rFonts w:cs="Calibri"/>
                <w:color w:val="000000"/>
              </w:rPr>
              <w:t>usługa</w:t>
            </w:r>
            <w:r w:rsidRPr="00BD735E">
              <w:rPr>
                <w:color w:val="000000"/>
                <w:spacing w:val="49"/>
              </w:rPr>
              <w:t xml:space="preserve"> </w:t>
            </w:r>
            <w:r w:rsidRPr="00BD735E">
              <w:rPr>
                <w:color w:val="000000"/>
              </w:rPr>
              <w:t>Katalogowej</w:t>
            </w:r>
            <w:r w:rsidRPr="00BD735E">
              <w:rPr>
                <w:color w:val="000000"/>
                <w:spacing w:val="49"/>
              </w:rPr>
              <w:t xml:space="preserve"> </w:t>
            </w:r>
            <w:r w:rsidRPr="00BD735E">
              <w:rPr>
                <w:color w:val="000000"/>
              </w:rPr>
              <w:t>Active</w:t>
            </w:r>
            <w:r w:rsidRPr="00BD735E">
              <w:rPr>
                <w:color w:val="000000"/>
                <w:spacing w:val="47"/>
              </w:rPr>
              <w:t xml:space="preserve"> </w:t>
            </w:r>
            <w:r w:rsidRPr="00BD735E">
              <w:rPr>
                <w:color w:val="000000"/>
              </w:rPr>
              <w:t>Directory</w:t>
            </w:r>
            <w:r w:rsidRPr="00BD735E">
              <w:rPr>
                <w:color w:val="000000"/>
                <w:spacing w:val="49"/>
              </w:rPr>
              <w:t xml:space="preserve"> </w:t>
            </w:r>
            <w:r w:rsidRPr="00BD735E">
              <w:rPr>
                <w:color w:val="000000"/>
                <w:spacing w:val="-2"/>
              </w:rPr>
              <w:t>[do</w:t>
            </w:r>
            <w:r w:rsidRPr="00BD735E">
              <w:rPr>
                <w:color w:val="000000"/>
                <w:spacing w:val="52"/>
              </w:rPr>
              <w:t xml:space="preserve"> </w:t>
            </w:r>
            <w:r w:rsidRPr="00BD735E">
              <w:rPr>
                <w:color w:val="000000"/>
              </w:rPr>
              <w:t>zastosowania SSO</w:t>
            </w:r>
            <w:r w:rsidRPr="00BD735E">
              <w:rPr>
                <w:color w:val="000000"/>
                <w:spacing w:val="1"/>
              </w:rPr>
              <w:t xml:space="preserve"> </w:t>
            </w:r>
            <w:r w:rsidRPr="00BD735E">
              <w:rPr>
                <w:color w:val="000000"/>
              </w:rPr>
              <w:t>(single</w:t>
            </w:r>
            <w:r w:rsidRPr="00BD735E">
              <w:rPr>
                <w:color w:val="000000"/>
                <w:spacing w:val="1"/>
              </w:rPr>
              <w:t xml:space="preserve"> </w:t>
            </w:r>
            <w:proofErr w:type="spellStart"/>
            <w:r w:rsidRPr="00BD735E">
              <w:rPr>
                <w:color w:val="000000"/>
              </w:rPr>
              <w:t>sign</w:t>
            </w:r>
            <w:proofErr w:type="spellEnd"/>
            <w:r w:rsidRPr="00BD735E">
              <w:rPr>
                <w:color w:val="000000"/>
              </w:rPr>
              <w:t>-on</w:t>
            </w:r>
            <w:r w:rsidRPr="00BD735E">
              <w:rPr>
                <w:color w:val="000000"/>
                <w:spacing w:val="-3"/>
              </w:rPr>
              <w:t xml:space="preserve"> </w:t>
            </w:r>
            <w:r w:rsidRPr="00BD735E">
              <w:rPr>
                <w:color w:val="000000"/>
              </w:rPr>
              <w:t>)]</w:t>
            </w:r>
            <w:r w:rsidRPr="00BD735E">
              <w:rPr>
                <w:color w:val="FF0000"/>
              </w:rPr>
              <w:t>*</w:t>
            </w:r>
          </w:p>
        </w:tc>
        <w:tc>
          <w:tcPr>
            <w:tcW w:w="3538" w:type="dxa"/>
          </w:tcPr>
          <w:p w14:paraId="72FA25CC" w14:textId="77777777" w:rsidR="001935EA" w:rsidRPr="00BD735E" w:rsidRDefault="00375F3A" w:rsidP="00375F3A">
            <w:pPr>
              <w:widowControl w:val="0"/>
              <w:autoSpaceDE w:val="0"/>
              <w:autoSpaceDN w:val="0"/>
              <w:spacing w:line="269" w:lineRule="exact"/>
              <w:rPr>
                <w:color w:val="000000"/>
              </w:rPr>
            </w:pPr>
            <w:r w:rsidRPr="00BD735E">
              <w:rPr>
                <w:color w:val="000000"/>
              </w:rPr>
              <w:t>W okresie</w:t>
            </w:r>
            <w:r w:rsidRPr="00BD735E">
              <w:rPr>
                <w:color w:val="000000"/>
                <w:spacing w:val="244"/>
              </w:rPr>
              <w:t xml:space="preserve"> </w:t>
            </w:r>
            <w:r w:rsidRPr="00BD735E">
              <w:rPr>
                <w:color w:val="000000"/>
              </w:rPr>
              <w:t xml:space="preserve">maksymalnie </w:t>
            </w:r>
            <w:r w:rsidRPr="00BD735E">
              <w:rPr>
                <w:bCs/>
                <w:color w:val="000000"/>
              </w:rPr>
              <w:t>1</w:t>
            </w:r>
            <w:r w:rsidRPr="00BD735E">
              <w:rPr>
                <w:bCs/>
                <w:color w:val="000000"/>
                <w:spacing w:val="114"/>
              </w:rPr>
              <w:t xml:space="preserve"> </w:t>
            </w:r>
            <w:r w:rsidRPr="00BD735E">
              <w:rPr>
                <w:bCs/>
                <w:color w:val="000000"/>
              </w:rPr>
              <w:t>miesiąca</w:t>
            </w:r>
            <w:r w:rsidRPr="00BD735E">
              <w:rPr>
                <w:bCs/>
                <w:color w:val="000000"/>
                <w:spacing w:val="113"/>
              </w:rPr>
              <w:t xml:space="preserve"> </w:t>
            </w:r>
            <w:r w:rsidRPr="00BD735E">
              <w:rPr>
                <w:bCs/>
                <w:color w:val="000000"/>
                <w:spacing w:val="1"/>
              </w:rPr>
              <w:t>od</w:t>
            </w:r>
            <w:r w:rsidRPr="00BD735E">
              <w:rPr>
                <w:bCs/>
                <w:color w:val="000000"/>
                <w:spacing w:val="109"/>
              </w:rPr>
              <w:t xml:space="preserve"> </w:t>
            </w:r>
            <w:r w:rsidRPr="00BD735E">
              <w:rPr>
                <w:bCs/>
                <w:color w:val="000000"/>
              </w:rPr>
              <w:t>dnia</w:t>
            </w:r>
            <w:r w:rsidRPr="00BD735E">
              <w:rPr>
                <w:bCs/>
                <w:color w:val="000000"/>
                <w:spacing w:val="113"/>
              </w:rPr>
              <w:t xml:space="preserve"> </w:t>
            </w:r>
            <w:r w:rsidRPr="00BD735E">
              <w:rPr>
                <w:bCs/>
                <w:color w:val="000000"/>
              </w:rPr>
              <w:t>zawarc</w:t>
            </w:r>
            <w:r w:rsidRPr="00BD735E">
              <w:rPr>
                <w:color w:val="000000"/>
              </w:rPr>
              <w:t xml:space="preserve">ia umowy </w:t>
            </w:r>
          </w:p>
          <w:p w14:paraId="488CAD90" w14:textId="5EBF7BB8" w:rsidR="00375F3A" w:rsidRPr="00BD735E" w:rsidRDefault="00375F3A" w:rsidP="00375F3A">
            <w:pPr>
              <w:widowControl w:val="0"/>
              <w:autoSpaceDE w:val="0"/>
              <w:autoSpaceDN w:val="0"/>
              <w:spacing w:line="269" w:lineRule="exact"/>
              <w:rPr>
                <w:i/>
                <w:color w:val="000000"/>
              </w:rPr>
            </w:pPr>
            <w:r w:rsidRPr="00BD735E">
              <w:rPr>
                <w:i/>
                <w:color w:val="000000"/>
              </w:rPr>
              <w:t>[Etap</w:t>
            </w:r>
            <w:r w:rsidRPr="00BD735E">
              <w:rPr>
                <w:i/>
                <w:color w:val="000000"/>
                <w:spacing w:val="-1"/>
              </w:rPr>
              <w:t xml:space="preserve"> </w:t>
            </w:r>
            <w:r w:rsidRPr="00BD735E">
              <w:rPr>
                <w:i/>
                <w:color w:val="000000"/>
              </w:rPr>
              <w:t>I]</w:t>
            </w:r>
          </w:p>
        </w:tc>
      </w:tr>
      <w:bookmarkEnd w:id="0"/>
      <w:tr w:rsidR="00375F3A" w:rsidRPr="00BD735E" w14:paraId="6F248CB7" w14:textId="77777777" w:rsidTr="55733FB3">
        <w:tc>
          <w:tcPr>
            <w:tcW w:w="569" w:type="dxa"/>
          </w:tcPr>
          <w:p w14:paraId="77F8B621" w14:textId="31C4ED4E" w:rsidR="00375F3A" w:rsidRPr="00BD735E" w:rsidRDefault="00375F3A" w:rsidP="00375F3A">
            <w:r w:rsidRPr="00BD735E">
              <w:t>2</w:t>
            </w:r>
          </w:p>
        </w:tc>
        <w:tc>
          <w:tcPr>
            <w:tcW w:w="4247" w:type="dxa"/>
          </w:tcPr>
          <w:p w14:paraId="728EF8D6" w14:textId="3CB7A27B" w:rsidR="001935EA" w:rsidRPr="00BD735E" w:rsidRDefault="001935EA" w:rsidP="001935EA">
            <w:r w:rsidRPr="00BD735E">
              <w:t>Elektroniczne Zarządzanie Dokumentacją aplikacja EZD_RP (NASK)</w:t>
            </w:r>
          </w:p>
          <w:p w14:paraId="12AA22C1" w14:textId="4BF4A5F9" w:rsidR="001935EA" w:rsidRPr="00BD735E" w:rsidRDefault="001935EA" w:rsidP="001935EA">
            <w:r w:rsidRPr="00BD735E">
              <w:t xml:space="preserve">(Piaskownica API)  </w:t>
            </w:r>
            <w:hyperlink r:id="rId11" w:history="1">
              <w:r w:rsidRPr="00BD735E">
                <w:rPr>
                  <w:rStyle w:val="Hipercze"/>
                </w:rPr>
                <w:t>https://www.gov.pl/web/ezd-rp</w:t>
              </w:r>
            </w:hyperlink>
            <w:r w:rsidRPr="00BD735E">
              <w:t xml:space="preserve"> </w:t>
            </w:r>
          </w:p>
          <w:p w14:paraId="2403FB77" w14:textId="77777777" w:rsidR="001935EA" w:rsidRPr="00BD735E" w:rsidRDefault="001935EA" w:rsidP="001935EA">
            <w:r w:rsidRPr="00BD735E">
              <w:t>[Etap II]</w:t>
            </w:r>
          </w:p>
          <w:p w14:paraId="1B701297" w14:textId="28E9D43C" w:rsidR="00375F3A" w:rsidRPr="00BD735E" w:rsidRDefault="001935EA" w:rsidP="001935EA">
            <w:r w:rsidRPr="00BD735E">
              <w:t xml:space="preserve">Oczekiwany zachowaniem poziom przekazywania struktury plików wskazany z </w:t>
            </w:r>
            <w:hyperlink r:id="rId12" w:history="1">
              <w:r w:rsidRPr="00BD735E">
                <w:rPr>
                  <w:rStyle w:val="Hipercze"/>
                </w:rPr>
                <w:t>https://www.gov.pl/web/ezd-rp/ezamawiajacy-przekazywanie-plikow-z-zachowaniem-struktury</w:t>
              </w:r>
            </w:hyperlink>
            <w:r w:rsidRPr="00BD735E">
              <w:t xml:space="preserve"> </w:t>
            </w:r>
          </w:p>
        </w:tc>
        <w:tc>
          <w:tcPr>
            <w:tcW w:w="3538" w:type="dxa"/>
          </w:tcPr>
          <w:p w14:paraId="70742CCA" w14:textId="1516A4FF" w:rsidR="00375F3A" w:rsidRPr="00BD735E" w:rsidRDefault="001935EA" w:rsidP="001935EA">
            <w:r w:rsidRPr="00BD735E">
              <w:t>W okresie maksymalnie 6 miesięcy od dnia zawarcia umowy</w:t>
            </w:r>
          </w:p>
          <w:p w14:paraId="3585F569" w14:textId="3D6ECD1C" w:rsidR="001935EA" w:rsidRPr="00BD735E" w:rsidRDefault="001935EA" w:rsidP="001935EA">
            <w:pPr>
              <w:pStyle w:val="Default"/>
              <w:rPr>
                <w:rFonts w:asciiTheme="minorHAnsi" w:hAnsiTheme="minorHAnsi"/>
                <w:sz w:val="22"/>
                <w:szCs w:val="22"/>
              </w:rPr>
            </w:pPr>
            <w:r w:rsidRPr="00BD735E">
              <w:rPr>
                <w:rFonts w:asciiTheme="minorHAnsi" w:hAnsiTheme="minorHAnsi"/>
                <w:i/>
                <w:iCs/>
                <w:sz w:val="22"/>
                <w:szCs w:val="22"/>
              </w:rPr>
              <w:t xml:space="preserve">[Etap II] </w:t>
            </w:r>
          </w:p>
        </w:tc>
      </w:tr>
      <w:tr w:rsidR="001935EA" w:rsidRPr="00BD735E" w14:paraId="75A61EC4" w14:textId="77777777" w:rsidTr="55733FB3">
        <w:tc>
          <w:tcPr>
            <w:tcW w:w="569" w:type="dxa"/>
          </w:tcPr>
          <w:p w14:paraId="683744EF" w14:textId="6AD0A4F9" w:rsidR="001935EA" w:rsidRPr="00BD735E" w:rsidRDefault="001935EA" w:rsidP="001935EA">
            <w:r w:rsidRPr="00BD735E">
              <w:t>3</w:t>
            </w:r>
          </w:p>
        </w:tc>
        <w:tc>
          <w:tcPr>
            <w:tcW w:w="4247" w:type="dxa"/>
          </w:tcPr>
          <w:p w14:paraId="3CE3B4AA" w14:textId="6F3E6774" w:rsidR="001935EA" w:rsidRPr="00BD735E" w:rsidRDefault="001935EA" w:rsidP="001935EA">
            <w:r w:rsidRPr="00BD735E">
              <w:t>Elektroniczne Zarządzanie Dokumentacją aplikacja EZD PUW (Podlaski Urząd Wojewódzki)</w:t>
            </w:r>
          </w:p>
          <w:p w14:paraId="0696B19B" w14:textId="36BD088D" w:rsidR="001935EA" w:rsidRPr="00BD735E" w:rsidRDefault="001935EA" w:rsidP="001935EA">
            <w:hyperlink r:id="rId13" w:history="1">
              <w:r w:rsidRPr="00BD735E">
                <w:rPr>
                  <w:rStyle w:val="Hipercze"/>
                </w:rPr>
                <w:t>https://www.gov.pl/web/ezd-rp</w:t>
              </w:r>
            </w:hyperlink>
            <w:r w:rsidRPr="00BD735E">
              <w:t xml:space="preserve"> </w:t>
            </w:r>
          </w:p>
          <w:p w14:paraId="5E284499" w14:textId="77777777" w:rsidR="001935EA" w:rsidRPr="00BD735E" w:rsidRDefault="001935EA" w:rsidP="001935EA">
            <w:r w:rsidRPr="00BD735E">
              <w:t>[Etap II]</w:t>
            </w:r>
          </w:p>
          <w:p w14:paraId="2B5C79CA" w14:textId="158203FF" w:rsidR="001935EA" w:rsidRPr="00BD735E" w:rsidRDefault="00411BFE" w:rsidP="001935EA">
            <w:r w:rsidRPr="00411BFE">
              <w:t>Dokumentacja EZD PUW API</w:t>
            </w:r>
            <w:r>
              <w:t xml:space="preserve"> </w:t>
            </w:r>
            <w:hyperlink r:id="rId14" w:history="1">
              <w:r w:rsidRPr="00EE33F0">
                <w:rPr>
                  <w:rStyle w:val="Hipercze"/>
                </w:rPr>
                <w:t>https://ezd.gov.pl/assets/images/ezdapi/EZD_API.pdf</w:t>
              </w:r>
            </w:hyperlink>
            <w:r>
              <w:t xml:space="preserve"> </w:t>
            </w:r>
          </w:p>
        </w:tc>
        <w:tc>
          <w:tcPr>
            <w:tcW w:w="3538" w:type="dxa"/>
          </w:tcPr>
          <w:p w14:paraId="129F78C2" w14:textId="20C483A9" w:rsidR="001935EA" w:rsidRPr="00BD735E" w:rsidRDefault="001935EA" w:rsidP="001935EA">
            <w:r w:rsidRPr="00BD735E">
              <w:t>W okresie maksymalnie 6 miesięcy od dnia zawarcia umowy</w:t>
            </w:r>
          </w:p>
          <w:p w14:paraId="15B9029E" w14:textId="72C65319" w:rsidR="001935EA" w:rsidRPr="00BD735E" w:rsidRDefault="001935EA" w:rsidP="001935EA">
            <w:pPr>
              <w:pStyle w:val="Default"/>
              <w:rPr>
                <w:rFonts w:asciiTheme="minorHAnsi" w:hAnsiTheme="minorHAnsi"/>
                <w:sz w:val="22"/>
                <w:szCs w:val="22"/>
              </w:rPr>
            </w:pPr>
            <w:r w:rsidRPr="00BD735E">
              <w:rPr>
                <w:rFonts w:asciiTheme="minorHAnsi" w:hAnsiTheme="minorHAnsi"/>
                <w:i/>
                <w:iCs/>
                <w:sz w:val="22"/>
                <w:szCs w:val="22"/>
              </w:rPr>
              <w:t xml:space="preserve">[Etap II] </w:t>
            </w:r>
          </w:p>
        </w:tc>
      </w:tr>
      <w:tr w:rsidR="001935EA" w:rsidRPr="00BD735E" w14:paraId="6A4858A9" w14:textId="77777777" w:rsidTr="55733FB3">
        <w:tc>
          <w:tcPr>
            <w:tcW w:w="569" w:type="dxa"/>
          </w:tcPr>
          <w:p w14:paraId="52F90529" w14:textId="715E762E" w:rsidR="001935EA" w:rsidRPr="00BD735E" w:rsidRDefault="3513E655" w:rsidP="001935EA">
            <w:r>
              <w:t>4</w:t>
            </w:r>
          </w:p>
        </w:tc>
        <w:tc>
          <w:tcPr>
            <w:tcW w:w="4247" w:type="dxa"/>
          </w:tcPr>
          <w:p w14:paraId="707D1182" w14:textId="77777777" w:rsidR="001935EA" w:rsidRPr="00BD735E" w:rsidRDefault="001935EA" w:rsidP="001935EA">
            <w:r w:rsidRPr="00BD735E">
              <w:t>Platforma e-Zamówienia Urzędu Zamówień Publicznych i Ministerstwa Cyfryzacji</w:t>
            </w:r>
          </w:p>
          <w:p w14:paraId="3647E0BE" w14:textId="03494DE9" w:rsidR="001935EA" w:rsidRPr="00BD735E" w:rsidRDefault="001935EA" w:rsidP="001935EA">
            <w:hyperlink r:id="rId15" w:history="1">
              <w:r w:rsidRPr="00BD735E">
                <w:rPr>
                  <w:rStyle w:val="Hipercze"/>
                </w:rPr>
                <w:t>https://ezamowienia.gov.pl/pl/integracja/</w:t>
              </w:r>
            </w:hyperlink>
            <w:r w:rsidRPr="00BD735E">
              <w:t xml:space="preserve"> </w:t>
            </w:r>
          </w:p>
        </w:tc>
        <w:tc>
          <w:tcPr>
            <w:tcW w:w="3538" w:type="dxa"/>
          </w:tcPr>
          <w:p w14:paraId="5BD60D9C" w14:textId="77777777" w:rsidR="001935EA" w:rsidRPr="00BD735E" w:rsidRDefault="001935EA" w:rsidP="001935EA">
            <w:r w:rsidRPr="00BD735E">
              <w:t>W okresie maksymalnie 6 miesięcy od dnia zawarcia umowy</w:t>
            </w:r>
          </w:p>
          <w:p w14:paraId="7E85B39C" w14:textId="30E24037" w:rsidR="001935EA" w:rsidRPr="00BD735E" w:rsidRDefault="001935EA" w:rsidP="001935EA">
            <w:pPr>
              <w:pStyle w:val="Default"/>
              <w:rPr>
                <w:rFonts w:asciiTheme="minorHAnsi" w:hAnsiTheme="minorHAnsi"/>
                <w:sz w:val="22"/>
                <w:szCs w:val="22"/>
              </w:rPr>
            </w:pPr>
            <w:r w:rsidRPr="00BD735E">
              <w:rPr>
                <w:rFonts w:asciiTheme="minorHAnsi" w:hAnsiTheme="minorHAnsi"/>
                <w:i/>
                <w:iCs/>
                <w:sz w:val="22"/>
                <w:szCs w:val="22"/>
              </w:rPr>
              <w:t xml:space="preserve">[Etap II] </w:t>
            </w:r>
          </w:p>
        </w:tc>
      </w:tr>
    </w:tbl>
    <w:p w14:paraId="4E3E8356" w14:textId="77777777" w:rsidR="001935EA" w:rsidRPr="00BD735E" w:rsidRDefault="001935EA" w:rsidP="001935EA">
      <w:pPr>
        <w:ind w:left="708"/>
      </w:pPr>
      <w:bookmarkStart w:id="1" w:name="_Hlk182386776"/>
      <w:r w:rsidRPr="00BD735E">
        <w:t xml:space="preserve">* Uwierzytelnienie użytkowników wewnętrznych i dostawca tożsamości: </w:t>
      </w:r>
    </w:p>
    <w:p w14:paraId="4F416696" w14:textId="45B79A97" w:rsidR="001935EA" w:rsidRPr="00BD735E" w:rsidRDefault="001935EA" w:rsidP="005B6B60">
      <w:pPr>
        <w:numPr>
          <w:ilvl w:val="0"/>
          <w:numId w:val="8"/>
        </w:numPr>
        <w:ind w:left="851"/>
        <w:jc w:val="both"/>
      </w:pPr>
      <w:bookmarkStart w:id="2" w:name="_Hlk182386507"/>
      <w:bookmarkEnd w:id="1"/>
      <w:r w:rsidRPr="00BD735E">
        <w:lastRenderedPageBreak/>
        <w:t xml:space="preserve">Źródłem informacji o użytkownikach systemu (konta pracowników wraz ze strukturą organizacyjną) ma być katalog Active Directory lub </w:t>
      </w:r>
      <w:r w:rsidR="00062F7D" w:rsidRPr="00BD735E">
        <w:t xml:space="preserve">Microsoft </w:t>
      </w:r>
      <w:proofErr w:type="spellStart"/>
      <w:r w:rsidR="00062F7D" w:rsidRPr="00BD735E">
        <w:t>Entra</w:t>
      </w:r>
      <w:proofErr w:type="spellEnd"/>
      <w:r w:rsidR="00062F7D" w:rsidRPr="00BD735E">
        <w:t xml:space="preserve"> ID </w:t>
      </w:r>
      <w:r w:rsidRPr="00BD735E">
        <w:t xml:space="preserve">Zamawiającego. </w:t>
      </w:r>
    </w:p>
    <w:p w14:paraId="1B097B5C" w14:textId="77777777" w:rsidR="001935EA" w:rsidRPr="00BD735E" w:rsidRDefault="001935EA" w:rsidP="005B6B60">
      <w:pPr>
        <w:numPr>
          <w:ilvl w:val="0"/>
          <w:numId w:val="8"/>
        </w:numPr>
        <w:ind w:left="851"/>
        <w:jc w:val="both"/>
      </w:pPr>
      <w:r w:rsidRPr="00BD735E">
        <w:t xml:space="preserve">Uwierzytelnianie klientów w Aplikacji powinno być realizowane za pomocą usług federacyjnych kompatybilnych z przynajmniej jednym z protokołów (preferowana kolejność): </w:t>
      </w:r>
      <w:proofErr w:type="spellStart"/>
      <w:r w:rsidRPr="00BD735E">
        <w:t>OpenID</w:t>
      </w:r>
      <w:proofErr w:type="spellEnd"/>
      <w:r w:rsidRPr="00BD735E">
        <w:t xml:space="preserve"> Connect (OIDC/OAuth2), SAMLv2, WS-</w:t>
      </w:r>
      <w:proofErr w:type="spellStart"/>
      <w:r w:rsidRPr="00BD735E">
        <w:t>Federation</w:t>
      </w:r>
      <w:proofErr w:type="spellEnd"/>
      <w:r w:rsidRPr="00BD735E">
        <w:t xml:space="preserve"> v1.2 (WS-FED), </w:t>
      </w:r>
      <w:proofErr w:type="spellStart"/>
      <w:r w:rsidRPr="00BD735E">
        <w:t>Kerberos</w:t>
      </w:r>
      <w:proofErr w:type="spellEnd"/>
      <w:r w:rsidRPr="00BD735E">
        <w:t xml:space="preserve"> + PKINIT. </w:t>
      </w:r>
    </w:p>
    <w:p w14:paraId="55CE3D5B" w14:textId="0757A0A2" w:rsidR="001935EA" w:rsidRPr="00BD735E" w:rsidRDefault="001935EA" w:rsidP="005B6B60">
      <w:pPr>
        <w:numPr>
          <w:ilvl w:val="0"/>
          <w:numId w:val="8"/>
        </w:numPr>
        <w:ind w:left="851"/>
        <w:jc w:val="both"/>
      </w:pPr>
      <w:r w:rsidRPr="00BD735E">
        <w:t xml:space="preserve">Usługa może korzystać z danych katalogowych </w:t>
      </w:r>
      <w:r w:rsidR="00062F7D" w:rsidRPr="00BD735E">
        <w:t xml:space="preserve">Microsoft </w:t>
      </w:r>
      <w:proofErr w:type="spellStart"/>
      <w:r w:rsidR="00062F7D" w:rsidRPr="00BD735E">
        <w:t>Entra</w:t>
      </w:r>
      <w:proofErr w:type="spellEnd"/>
      <w:r w:rsidR="00062F7D" w:rsidRPr="00BD735E">
        <w:t xml:space="preserve"> ID </w:t>
      </w:r>
      <w:r w:rsidRPr="00BD735E">
        <w:t xml:space="preserve">zamawiającego pobieranych za pomocą protokołu </w:t>
      </w:r>
      <w:proofErr w:type="spellStart"/>
      <w:r w:rsidRPr="00BD735E">
        <w:t>Graph</w:t>
      </w:r>
      <w:proofErr w:type="spellEnd"/>
      <w:r w:rsidRPr="00BD735E">
        <w:t xml:space="preserve">/REST API lub danych katalogowych Active Directory zamawiającego pobieranych za pomocą protokołu LDAP z szyfrowaniem TLS 1.2 lub nowszym. </w:t>
      </w:r>
    </w:p>
    <w:p w14:paraId="6414AA17" w14:textId="2418D225" w:rsidR="001935EA" w:rsidRPr="00BD735E" w:rsidRDefault="001935EA" w:rsidP="005B6B60">
      <w:pPr>
        <w:numPr>
          <w:ilvl w:val="0"/>
          <w:numId w:val="8"/>
        </w:numPr>
        <w:ind w:left="851"/>
        <w:jc w:val="both"/>
      </w:pPr>
      <w:r w:rsidRPr="00BD735E">
        <w:t xml:space="preserve">Kompatybilność z powyżej wymienionymi protokołami w infrastrukturze zamawiającego realizowana jest za pomocą </w:t>
      </w:r>
      <w:r w:rsidR="00062F7D" w:rsidRPr="00BD735E">
        <w:t xml:space="preserve">Microsoft </w:t>
      </w:r>
      <w:proofErr w:type="spellStart"/>
      <w:r w:rsidR="00062F7D" w:rsidRPr="00BD735E">
        <w:t>Entra</w:t>
      </w:r>
      <w:proofErr w:type="spellEnd"/>
      <w:r w:rsidR="00062F7D" w:rsidRPr="00BD735E">
        <w:t xml:space="preserve"> ID</w:t>
      </w:r>
      <w:r w:rsidRPr="00BD735E">
        <w:t xml:space="preserve">, Active Directory </w:t>
      </w:r>
      <w:proofErr w:type="spellStart"/>
      <w:r w:rsidRPr="00BD735E">
        <w:t>Domain</w:t>
      </w:r>
      <w:proofErr w:type="spellEnd"/>
      <w:r w:rsidRPr="00BD735E">
        <w:t xml:space="preserve"> Services uruchomianych na platformie Windows Server. </w:t>
      </w:r>
    </w:p>
    <w:bookmarkEnd w:id="2"/>
    <w:p w14:paraId="4BEBB956" w14:textId="393C279E" w:rsidR="00460F0D" w:rsidRPr="00BD735E" w:rsidRDefault="00460F0D" w:rsidP="003D3723">
      <w:pPr>
        <w:pStyle w:val="Nagwek4"/>
        <w:jc w:val="both"/>
      </w:pPr>
      <w:r>
        <w:t>opcjonalnie (prawo opcji) [Etap V]:</w:t>
      </w:r>
    </w:p>
    <w:p w14:paraId="722EE9A2" w14:textId="3E68B195" w:rsidR="00460F0D" w:rsidRPr="00BD735E" w:rsidRDefault="00460F0D" w:rsidP="003D3723">
      <w:pPr>
        <w:pStyle w:val="Akapitzlist"/>
        <w:numPr>
          <w:ilvl w:val="0"/>
          <w:numId w:val="11"/>
        </w:numPr>
        <w:jc w:val="both"/>
      </w:pPr>
      <w:r w:rsidRPr="00BD735E">
        <w:t>integracja aplikacji wewnętrznej użytkowanej w PGW Wody Polskie z platformą zakupową, której integracja i jej ciągłość działania/ usługi po integracji, w przypadku zastosowania opcji, będzie spoczywać w kompetencji Wykonawcy; aplikacja wewnętrzna PGW Wody Polskie w SharePoint itp.,</w:t>
      </w:r>
    </w:p>
    <w:p w14:paraId="3B3F6AB5" w14:textId="412B533B" w:rsidR="00474E31" w:rsidRDefault="00474E31" w:rsidP="003D3723">
      <w:pPr>
        <w:pStyle w:val="Akapitzlist"/>
        <w:numPr>
          <w:ilvl w:val="0"/>
          <w:numId w:val="11"/>
        </w:numPr>
        <w:jc w:val="both"/>
      </w:pPr>
      <w:r>
        <w:t>integracja z platformą eNotice2</w:t>
      </w:r>
      <w:r w:rsidR="00D43003">
        <w:t>,</w:t>
      </w:r>
      <w:r w:rsidR="00D43003" w:rsidRPr="00D43003">
        <w:t xml:space="preserve"> której integracja i jej ciągłość działania/ usługi po integracji, w przypadku zastosowania opcji, będzie spoczywać w kompetencji Wykonawcy</w:t>
      </w:r>
      <w:r w:rsidR="00D43003">
        <w:t>;</w:t>
      </w:r>
    </w:p>
    <w:p w14:paraId="1C23B31E" w14:textId="00C5B1B7" w:rsidR="00460F0D" w:rsidRPr="00BD735E" w:rsidRDefault="00460F0D" w:rsidP="003D3723">
      <w:pPr>
        <w:pStyle w:val="Akapitzlist"/>
        <w:numPr>
          <w:ilvl w:val="0"/>
          <w:numId w:val="11"/>
        </w:numPr>
        <w:jc w:val="both"/>
      </w:pPr>
      <w:r w:rsidRPr="00BD735E">
        <w:t xml:space="preserve">integracja z wyszukiwarką KRS, typu Rejestr.io </w:t>
      </w:r>
      <w:hyperlink r:id="rId16" w:history="1">
        <w:r w:rsidRPr="00BD735E">
          <w:rPr>
            <w:rStyle w:val="Hipercze"/>
          </w:rPr>
          <w:t>https://rejestr.io/</w:t>
        </w:r>
      </w:hyperlink>
      <w:r w:rsidRPr="00BD735E">
        <w:t xml:space="preserve">  z platformą zakupową, </w:t>
      </w:r>
      <w:bookmarkStart w:id="3" w:name="_Hlk184789055"/>
      <w:r w:rsidRPr="00BD735E">
        <w:t>której integracja i jej ciągłość działania/ usługi po integracji, w przypadku zastosowania opcji, będzie spoczywać w kompetencji Wykonawcy</w:t>
      </w:r>
      <w:bookmarkEnd w:id="3"/>
      <w:r w:rsidRPr="00BD735E">
        <w:t xml:space="preserve">; Piaskownica API: </w:t>
      </w:r>
      <w:hyperlink r:id="rId17" w:history="1">
        <w:r w:rsidRPr="00BD735E">
          <w:rPr>
            <w:rStyle w:val="Hipercze"/>
          </w:rPr>
          <w:t>https://rejestr.io/api</w:t>
        </w:r>
      </w:hyperlink>
      <w:r w:rsidRPr="00BD735E">
        <w:t xml:space="preserve"> ,</w:t>
      </w:r>
    </w:p>
    <w:p w14:paraId="02C05254" w14:textId="2DD6CBA2" w:rsidR="00460F0D" w:rsidRPr="00BD735E" w:rsidRDefault="00460F0D" w:rsidP="003D3723">
      <w:pPr>
        <w:pStyle w:val="Akapitzlist"/>
        <w:numPr>
          <w:ilvl w:val="0"/>
          <w:numId w:val="11"/>
        </w:numPr>
        <w:jc w:val="both"/>
      </w:pPr>
      <w:r w:rsidRPr="00BD735E">
        <w:t>zmiany funkcjonalne lub użytkowe dotyczące wprowadzonych integracji platformy zakupowej z systemami/ usługami posiadanymi/ użytkowanymi w PGW Wody Polskie opisanymi w pkt. 2.1.1.17, wskazane/ określone przez Zamawiającego,</w:t>
      </w:r>
    </w:p>
    <w:p w14:paraId="08722110" w14:textId="572D38F8" w:rsidR="00460F0D" w:rsidRPr="00BD735E" w:rsidRDefault="00460F0D" w:rsidP="003D3723">
      <w:pPr>
        <w:pStyle w:val="Akapitzlist"/>
        <w:numPr>
          <w:ilvl w:val="0"/>
          <w:numId w:val="11"/>
        </w:numPr>
        <w:jc w:val="both"/>
      </w:pPr>
      <w:r w:rsidRPr="00BD735E">
        <w:t>integracja i zmiany funkcjonalne lub użytkowe dotyczące wprowadzonych integracji platformy zakupowej z przyszłymi systemami/ usługami, które PGW Wody Polskie będzie posiadał lub użytkował w okresie realizacji przedmiotu zamówienia i ich integracja będzie możliwa i zasadna,</w:t>
      </w:r>
    </w:p>
    <w:p w14:paraId="3076A43A" w14:textId="77777777" w:rsidR="00460F0D" w:rsidRPr="00BD735E" w:rsidRDefault="00460F0D" w:rsidP="003D3723">
      <w:pPr>
        <w:pStyle w:val="Akapitzlist"/>
        <w:numPr>
          <w:ilvl w:val="0"/>
          <w:numId w:val="11"/>
        </w:numPr>
        <w:jc w:val="both"/>
      </w:pPr>
      <w:r w:rsidRPr="00BD735E">
        <w:t>zmiany funkcjonalne lub użytkowe na środowisku platformy zakupowej udostępnionej dla Zamawiającego, wskazane/ określone przez Zamawiającego,</w:t>
      </w:r>
    </w:p>
    <w:p w14:paraId="250A1EB2" w14:textId="77777777" w:rsidR="00460F0D" w:rsidRPr="00BD735E" w:rsidRDefault="00460F0D" w:rsidP="003D3723">
      <w:pPr>
        <w:pStyle w:val="Akapitzlist"/>
        <w:numPr>
          <w:ilvl w:val="0"/>
          <w:numId w:val="11"/>
        </w:numPr>
        <w:jc w:val="both"/>
      </w:pPr>
      <w:r w:rsidRPr="00BD735E">
        <w:t>rozwój rejestrów lub raportów,</w:t>
      </w:r>
    </w:p>
    <w:p w14:paraId="455AA3D4" w14:textId="77777777" w:rsidR="00460F0D" w:rsidRPr="00BD735E" w:rsidRDefault="00460F0D" w:rsidP="003D3723">
      <w:pPr>
        <w:pStyle w:val="Akapitzlist"/>
        <w:numPr>
          <w:ilvl w:val="0"/>
          <w:numId w:val="11"/>
        </w:numPr>
        <w:jc w:val="both"/>
      </w:pPr>
      <w:r w:rsidRPr="00BD735E">
        <w:t>przeprowadzenie innych migracji danych niż opisane w pkt 5 OPZ lub ustalona przez Strony zmiana sposobu przeprowadzenia migracji opisanej w pkt 5 OPZ,</w:t>
      </w:r>
    </w:p>
    <w:p w14:paraId="15B40018" w14:textId="1EF35384" w:rsidR="00460F0D" w:rsidRPr="00BD735E" w:rsidRDefault="3B591150" w:rsidP="003D3723">
      <w:pPr>
        <w:pStyle w:val="Akapitzlist"/>
        <w:numPr>
          <w:ilvl w:val="0"/>
          <w:numId w:val="11"/>
        </w:numPr>
        <w:jc w:val="both"/>
      </w:pPr>
      <w:r>
        <w:t>przeprowadzenie dodatkowych szkoleń</w:t>
      </w:r>
      <w:r w:rsidR="0FE037E6">
        <w:t xml:space="preserve"> z możliwością ich nagrywania</w:t>
      </w:r>
      <w:r>
        <w:t>.</w:t>
      </w:r>
    </w:p>
    <w:p w14:paraId="35746153" w14:textId="7732D143" w:rsidR="00460F0D" w:rsidRPr="00BD735E" w:rsidRDefault="00460F0D" w:rsidP="003D3723">
      <w:pPr>
        <w:ind w:left="708"/>
        <w:jc w:val="both"/>
      </w:pPr>
      <w:r w:rsidRPr="00BD735E">
        <w:lastRenderedPageBreak/>
        <w:t xml:space="preserve">Zastosowanie prawa opcji opisanego w niniejszym punkcie lit. a) - </w:t>
      </w:r>
      <w:r w:rsidR="00D27C9E">
        <w:t>h</w:t>
      </w:r>
      <w:r w:rsidRPr="00BD735E">
        <w:t xml:space="preserve">) odbędzie się </w:t>
      </w:r>
      <w:r w:rsidR="003D3723">
        <w:br/>
      </w:r>
      <w:r w:rsidRPr="00BD735E">
        <w:t>w oparciu o zaoferowaną cenę jednostkową roboczogodziny prac konsultanta/ informatyka oraz wyliczoną liczbę godzin pracy do tego zadania.</w:t>
      </w:r>
    </w:p>
    <w:p w14:paraId="4CC6875E" w14:textId="52DC3F94" w:rsidR="00460F0D" w:rsidRPr="00BD735E" w:rsidRDefault="00460F0D" w:rsidP="003D3723">
      <w:pPr>
        <w:ind w:left="708"/>
        <w:jc w:val="both"/>
      </w:pPr>
      <w:r w:rsidRPr="00BD735E">
        <w:t xml:space="preserve">Zastosowanie prawa opcji opisanego w pkt. </w:t>
      </w:r>
      <w:r w:rsidR="00D27C9E">
        <w:t>i</w:t>
      </w:r>
      <w:r w:rsidRPr="00BD735E">
        <w:t>) odbędzie się w oparciu o zaoferowaną cenę za szkolenie.</w:t>
      </w:r>
    </w:p>
    <w:p w14:paraId="7743EF4C" w14:textId="77777777" w:rsidR="00460F0D" w:rsidRPr="00BD735E" w:rsidRDefault="00460F0D" w:rsidP="003D3723">
      <w:pPr>
        <w:ind w:left="708"/>
        <w:jc w:val="both"/>
      </w:pPr>
      <w:r w:rsidRPr="00BD735E">
        <w:t>Zamawiający może skorzystać z prawa opcji w okresie realizacji umowy podstawowej, jak również w przedłużonej w wyniku wznowienia.</w:t>
      </w:r>
    </w:p>
    <w:p w14:paraId="044021C3" w14:textId="77777777" w:rsidR="00460F0D" w:rsidRPr="00BD735E" w:rsidRDefault="00460F0D" w:rsidP="003D3723">
      <w:pPr>
        <w:ind w:left="708"/>
        <w:jc w:val="both"/>
      </w:pPr>
      <w:r w:rsidRPr="00BD735E">
        <w:t>Zamówienia dokonane w wyniku zastosowania opcji podlegać będą protokolarnemu odbiorowi.</w:t>
      </w:r>
    </w:p>
    <w:p w14:paraId="7EA2AAA6" w14:textId="754E23ED" w:rsidR="00460F0D" w:rsidRPr="00BD735E" w:rsidRDefault="00460F0D" w:rsidP="003D3723">
      <w:pPr>
        <w:pStyle w:val="Nagwek4"/>
        <w:jc w:val="both"/>
      </w:pPr>
      <w:r>
        <w:t xml:space="preserve">utrzymanie danych archiwalnych </w:t>
      </w:r>
      <w:r w:rsidRPr="004B6A13">
        <w:rPr>
          <w:b/>
        </w:rPr>
        <w:t>w terminie 10 lat</w:t>
      </w:r>
      <w:r>
        <w:t xml:space="preserve"> od dnia zakończenia etapu IIIA i IIIB, określonego w pkt 2.2.1., a w przypadku zastosowania wznowień od zakończenia ostatniego wznawianego okresu realizacji etapu IIIA i IIIB [Etap IV], z dostępem dla Zamawiającego do tych danych w trybie „do odczytu” w tym okresie.</w:t>
      </w:r>
    </w:p>
    <w:p w14:paraId="70DAF84D" w14:textId="77777777" w:rsidR="00460F0D" w:rsidRPr="00BD735E" w:rsidRDefault="00460F0D" w:rsidP="003D3723">
      <w:pPr>
        <w:pStyle w:val="Nagwek3"/>
        <w:jc w:val="both"/>
        <w:rPr>
          <w:szCs w:val="22"/>
        </w:rPr>
      </w:pPr>
      <w:r w:rsidRPr="00BD735E">
        <w:rPr>
          <w:szCs w:val="22"/>
        </w:rPr>
        <w:t>Zadania aplikacji wykonywane w tle:</w:t>
      </w:r>
    </w:p>
    <w:p w14:paraId="61FD66DB" w14:textId="77777777" w:rsidR="00460F0D" w:rsidRPr="00BD735E" w:rsidRDefault="00460F0D" w:rsidP="003D3723">
      <w:pPr>
        <w:pStyle w:val="Nagwek4"/>
        <w:jc w:val="both"/>
      </w:pPr>
      <w:r w:rsidRPr="00BD735E">
        <w:t>Aktualizacja oprogramowania aplikacji (prawna lub biznesowa) musi odbywać się na środowisku deweloperskim Wykonawcy i po testach musi być zaimplementowana na środowisko produkcyjne Zamawiającego, w terminach nie przekraczających terminów określonych przez przepisy prawne na wprowadzenie zmiany.</w:t>
      </w:r>
    </w:p>
    <w:p w14:paraId="65C4B143" w14:textId="2237AFCE" w:rsidR="00460F0D" w:rsidRPr="00BD735E" w:rsidRDefault="00460F0D" w:rsidP="003D3723">
      <w:pPr>
        <w:pStyle w:val="Nagwek4"/>
        <w:jc w:val="both"/>
      </w:pPr>
      <w:r>
        <w:t xml:space="preserve">Wykonawca wykonywał będzie aktualizacje oraz własne działania serwisowe w systemie (okno serwisowe) w godzinach najmniejszego obciążenia aplikacji, tj. </w:t>
      </w:r>
      <w:r w:rsidRPr="004B6A13">
        <w:rPr>
          <w:b/>
        </w:rPr>
        <w:t xml:space="preserve">w godz. 22.00 </w:t>
      </w:r>
      <w:r w:rsidRPr="004B6A13">
        <w:rPr>
          <w:rFonts w:hint="eastAsia"/>
          <w:b/>
        </w:rPr>
        <w:t>–</w:t>
      </w:r>
      <w:r w:rsidRPr="004B6A13">
        <w:rPr>
          <w:b/>
        </w:rPr>
        <w:t xml:space="preserve"> 06.00</w:t>
      </w:r>
      <w:r>
        <w:t xml:space="preserve">, o czym informował będzie Zamawiającego z </w:t>
      </w:r>
      <w:r w:rsidR="00E14405">
        <w:t xml:space="preserve">co najmniej 24 godzinnym. </w:t>
      </w:r>
      <w:r>
        <w:t>wyprzedzeniem</w:t>
      </w:r>
      <w:r w:rsidR="00E14405">
        <w:t xml:space="preserve"> </w:t>
      </w:r>
    </w:p>
    <w:p w14:paraId="05F0DC88" w14:textId="5EAF088C" w:rsidR="00460F0D" w:rsidRPr="00BD735E" w:rsidRDefault="00460F0D" w:rsidP="003D3723">
      <w:pPr>
        <w:pStyle w:val="Nagwek3"/>
        <w:jc w:val="both"/>
        <w:rPr>
          <w:szCs w:val="22"/>
        </w:rPr>
      </w:pPr>
      <w:r w:rsidRPr="00BD735E">
        <w:rPr>
          <w:szCs w:val="22"/>
        </w:rPr>
        <w:t xml:space="preserve">Helpdesk i </w:t>
      </w:r>
      <w:proofErr w:type="spellStart"/>
      <w:r w:rsidRPr="00BD735E">
        <w:rPr>
          <w:szCs w:val="22"/>
        </w:rPr>
        <w:t>hotline</w:t>
      </w:r>
      <w:proofErr w:type="spellEnd"/>
      <w:r w:rsidRPr="00BD735E">
        <w:rPr>
          <w:szCs w:val="22"/>
        </w:rPr>
        <w:t xml:space="preserve"> dla użytkowników PGW Wody Polskie:</w:t>
      </w:r>
    </w:p>
    <w:p w14:paraId="45D54D5C" w14:textId="0165BC40" w:rsidR="00375F3A" w:rsidRPr="00BD735E" w:rsidRDefault="00460F0D" w:rsidP="003D3723">
      <w:pPr>
        <w:pStyle w:val="Nagwek4"/>
        <w:jc w:val="both"/>
      </w:pPr>
      <w:r w:rsidRPr="00BD735E">
        <w:t>Wykonawca zobowiązany będzie udostępnić i utrzymywać dwie linie wsparcia:</w:t>
      </w:r>
    </w:p>
    <w:tbl>
      <w:tblPr>
        <w:tblStyle w:val="Tabela-Siatka"/>
        <w:tblW w:w="8221" w:type="dxa"/>
        <w:tblInd w:w="846" w:type="dxa"/>
        <w:tblLook w:val="04A0" w:firstRow="1" w:lastRow="0" w:firstColumn="1" w:lastColumn="0" w:noHBand="0" w:noVBand="1"/>
      </w:tblPr>
      <w:tblGrid>
        <w:gridCol w:w="1980"/>
        <w:gridCol w:w="6241"/>
      </w:tblGrid>
      <w:tr w:rsidR="00BD735E" w:rsidRPr="00BD735E" w14:paraId="4B03DFDD" w14:textId="77777777" w:rsidTr="00BD735E">
        <w:tc>
          <w:tcPr>
            <w:tcW w:w="1980" w:type="dxa"/>
            <w:vAlign w:val="center"/>
          </w:tcPr>
          <w:p w14:paraId="0D903ACC" w14:textId="1E50F75D" w:rsidR="00BD735E" w:rsidRPr="00BD735E" w:rsidRDefault="00BD735E" w:rsidP="00BD735E">
            <w:pPr>
              <w:jc w:val="center"/>
            </w:pPr>
            <w:r w:rsidRPr="00BD735E">
              <w:rPr>
                <w:b/>
                <w:bCs/>
              </w:rPr>
              <w:t>I Linia Wsparcia</w:t>
            </w:r>
          </w:p>
        </w:tc>
        <w:tc>
          <w:tcPr>
            <w:tcW w:w="6241" w:type="dxa"/>
          </w:tcPr>
          <w:p w14:paraId="55A5B466" w14:textId="77777777" w:rsidR="00BD735E" w:rsidRPr="00BD735E" w:rsidRDefault="00BD735E" w:rsidP="00BD735E">
            <w:pPr>
              <w:pStyle w:val="Default"/>
              <w:ind w:left="29"/>
              <w:rPr>
                <w:rFonts w:asciiTheme="minorHAnsi" w:hAnsiTheme="minorHAnsi"/>
                <w:sz w:val="22"/>
                <w:szCs w:val="22"/>
              </w:rPr>
            </w:pPr>
            <w:r w:rsidRPr="00BD735E">
              <w:rPr>
                <w:rFonts w:asciiTheme="minorHAnsi" w:hAnsiTheme="minorHAnsi"/>
                <w:sz w:val="22"/>
                <w:szCs w:val="22"/>
              </w:rPr>
              <w:t>Wsparcie użytkowników na poziomie funkcjonalnym, niewymagające znajomości aplikacji od strony technicznej.</w:t>
            </w:r>
          </w:p>
          <w:p w14:paraId="510683E5" w14:textId="77777777" w:rsidR="00BD735E" w:rsidRPr="00BD735E" w:rsidRDefault="00BD735E" w:rsidP="00BD735E">
            <w:pPr>
              <w:pStyle w:val="Default"/>
              <w:ind w:left="29"/>
              <w:rPr>
                <w:rFonts w:asciiTheme="minorHAnsi" w:hAnsiTheme="minorHAnsi"/>
                <w:sz w:val="22"/>
                <w:szCs w:val="22"/>
              </w:rPr>
            </w:pPr>
            <w:r w:rsidRPr="00BD735E">
              <w:rPr>
                <w:rFonts w:asciiTheme="minorHAnsi" w:hAnsiTheme="minorHAnsi"/>
                <w:sz w:val="22"/>
                <w:szCs w:val="22"/>
              </w:rPr>
              <w:t xml:space="preserve">I Linię Wsparcia Wykonawca zapewnia użytkownikom dedykowane dla PGW Wody Polskie </w:t>
            </w:r>
            <w:proofErr w:type="spellStart"/>
            <w:r w:rsidRPr="00BD735E">
              <w:rPr>
                <w:rFonts w:asciiTheme="minorHAnsi" w:hAnsiTheme="minorHAnsi"/>
                <w:sz w:val="22"/>
                <w:szCs w:val="22"/>
              </w:rPr>
              <w:t>Hotline</w:t>
            </w:r>
            <w:proofErr w:type="spellEnd"/>
            <w:r w:rsidRPr="00BD735E">
              <w:rPr>
                <w:rFonts w:asciiTheme="minorHAnsi" w:hAnsiTheme="minorHAnsi"/>
                <w:sz w:val="22"/>
                <w:szCs w:val="22"/>
              </w:rPr>
              <w:t xml:space="preserve"> i Helpdesk.</w:t>
            </w:r>
          </w:p>
          <w:p w14:paraId="712C4945" w14:textId="568EAFB6" w:rsidR="00BD735E" w:rsidRPr="00BD735E" w:rsidRDefault="00BD735E" w:rsidP="00BD735E">
            <w:pPr>
              <w:pStyle w:val="Default"/>
              <w:ind w:left="29"/>
              <w:rPr>
                <w:rFonts w:asciiTheme="minorHAnsi" w:hAnsiTheme="minorHAnsi"/>
                <w:sz w:val="22"/>
                <w:szCs w:val="22"/>
              </w:rPr>
            </w:pPr>
            <w:r w:rsidRPr="00BD735E">
              <w:rPr>
                <w:rFonts w:asciiTheme="minorHAnsi" w:hAnsiTheme="minorHAnsi"/>
                <w:sz w:val="22"/>
                <w:szCs w:val="22"/>
              </w:rPr>
              <w:t>I Linia Wsparcia jest odpowiedzialna za przyjęcie, zaewidencjonowanie oraz klasyfikację zgłoszenia, a następnie przekazanie zgłoszenia do II Linii Wsparcia.</w:t>
            </w:r>
          </w:p>
        </w:tc>
      </w:tr>
      <w:tr w:rsidR="00BD735E" w:rsidRPr="00BD735E" w14:paraId="26CAE4B9" w14:textId="77777777" w:rsidTr="00BD735E">
        <w:tc>
          <w:tcPr>
            <w:tcW w:w="1980" w:type="dxa"/>
            <w:vAlign w:val="center"/>
          </w:tcPr>
          <w:p w14:paraId="6EB00E9A" w14:textId="38A449C3" w:rsidR="00BD735E" w:rsidRPr="00BD735E" w:rsidRDefault="00BD735E" w:rsidP="00BD735E">
            <w:pPr>
              <w:jc w:val="center"/>
            </w:pPr>
            <w:r w:rsidRPr="00BD735E">
              <w:rPr>
                <w:b/>
                <w:bCs/>
              </w:rPr>
              <w:t>II Linia Wsparcia</w:t>
            </w:r>
          </w:p>
        </w:tc>
        <w:tc>
          <w:tcPr>
            <w:tcW w:w="6241" w:type="dxa"/>
          </w:tcPr>
          <w:p w14:paraId="732D2AAB" w14:textId="07DE87AC" w:rsidR="00BD735E" w:rsidRPr="00BD735E" w:rsidRDefault="00BD735E" w:rsidP="00BD735E">
            <w:r w:rsidRPr="00BD735E">
              <w:t>Zapewniane przez Wykonawcę rozwiązywanie problemów będących źródłem błędów.</w:t>
            </w:r>
          </w:p>
        </w:tc>
      </w:tr>
    </w:tbl>
    <w:p w14:paraId="345D2D56" w14:textId="6AE1F6E1" w:rsidR="002A3F8A" w:rsidRPr="00BD735E" w:rsidRDefault="002A3F8A" w:rsidP="003D3723">
      <w:pPr>
        <w:pStyle w:val="Nagwek4"/>
        <w:jc w:val="both"/>
      </w:pPr>
      <w:r w:rsidRPr="00BD735E">
        <w:lastRenderedPageBreak/>
        <w:t xml:space="preserve">Wykonawca zapewni w dniach roboczych (od poniedziałku do piątku), </w:t>
      </w:r>
      <w:r w:rsidRPr="004B6A13">
        <w:rPr>
          <w:b/>
        </w:rPr>
        <w:t xml:space="preserve">w godz. 07.30 </w:t>
      </w:r>
      <w:r w:rsidRPr="004B6A13">
        <w:rPr>
          <w:rFonts w:hint="eastAsia"/>
          <w:b/>
        </w:rPr>
        <w:t>–</w:t>
      </w:r>
      <w:r w:rsidRPr="004B6A13">
        <w:rPr>
          <w:b/>
        </w:rPr>
        <w:t xml:space="preserve"> 16.30</w:t>
      </w:r>
      <w:r w:rsidRPr="00BD735E">
        <w:t xml:space="preserve">, telefoniczny lub w postaci </w:t>
      </w:r>
      <w:proofErr w:type="spellStart"/>
      <w:r w:rsidRPr="00BD735E">
        <w:t>chat’u</w:t>
      </w:r>
      <w:proofErr w:type="spellEnd"/>
      <w:r w:rsidRPr="00BD735E">
        <w:t xml:space="preserve"> lub on-line lub mailowy, w języku polskim </w:t>
      </w:r>
      <w:r w:rsidR="003D3723">
        <w:br/>
      </w:r>
      <w:r w:rsidRPr="00BD735E">
        <w:t xml:space="preserve">i w języku angielskim (dla zagranicznych użytkowników zewnętrznych): </w:t>
      </w:r>
    </w:p>
    <w:p w14:paraId="2D4887BA" w14:textId="24AAEEE7" w:rsidR="002A3F8A" w:rsidRPr="00BD735E" w:rsidRDefault="002A3F8A" w:rsidP="003D3723">
      <w:pPr>
        <w:pStyle w:val="Akapitzlist"/>
        <w:numPr>
          <w:ilvl w:val="0"/>
          <w:numId w:val="24"/>
        </w:numPr>
        <w:jc w:val="both"/>
      </w:pPr>
      <w:r w:rsidRPr="00BD735E">
        <w:t xml:space="preserve">Dedykowany dla PGW Wody Polskie </w:t>
      </w:r>
      <w:proofErr w:type="spellStart"/>
      <w:r w:rsidRPr="00BD735E">
        <w:t>Hotline</w:t>
      </w:r>
      <w:proofErr w:type="spellEnd"/>
      <w:r w:rsidRPr="00BD735E">
        <w:t xml:space="preserve"> - pomoc i doradztwo w sprawie rejestracji, użytkowania aplikacji lub prowadzenia postępowań,</w:t>
      </w:r>
    </w:p>
    <w:p w14:paraId="5334ED45" w14:textId="7E13002E" w:rsidR="002A3F8A" w:rsidRPr="00BD735E" w:rsidRDefault="002A3F8A" w:rsidP="003D3723">
      <w:pPr>
        <w:pStyle w:val="Akapitzlist"/>
        <w:numPr>
          <w:ilvl w:val="0"/>
          <w:numId w:val="24"/>
        </w:numPr>
        <w:jc w:val="both"/>
      </w:pPr>
      <w:r w:rsidRPr="00BD735E">
        <w:t xml:space="preserve">Dedykowany dla PGW Wody Polskie Helpdesk - zgłaszanie błędów do ich obsługi </w:t>
      </w:r>
      <w:r w:rsidR="003D3723">
        <w:br/>
      </w:r>
      <w:r w:rsidRPr="00BD735E">
        <w:t>i usuwania.</w:t>
      </w:r>
    </w:p>
    <w:p w14:paraId="2D3B26AE" w14:textId="3A2E05CE" w:rsidR="002A3F8A" w:rsidRPr="00BD735E" w:rsidRDefault="002A3F8A" w:rsidP="003D3723">
      <w:pPr>
        <w:ind w:left="864"/>
        <w:jc w:val="both"/>
      </w:pPr>
      <w:r w:rsidRPr="00BD735E">
        <w:t xml:space="preserve">Przez dedykowany dla PGW Wody Polskie </w:t>
      </w:r>
      <w:proofErr w:type="spellStart"/>
      <w:r w:rsidRPr="00BD735E">
        <w:t>Hotline</w:t>
      </w:r>
      <w:proofErr w:type="spellEnd"/>
      <w:r w:rsidRPr="00BD735E">
        <w:t xml:space="preserve"> i Helpdesk Zamawiający rozumie wsparcie polegające na zachowaniu historii danego zgłoszenia i prowadzeniu tego zgłoszenia w sposób ciągły.</w:t>
      </w:r>
    </w:p>
    <w:p w14:paraId="75A10B37" w14:textId="77777777" w:rsidR="002A3F8A" w:rsidRPr="00BD735E" w:rsidRDefault="002A3F8A" w:rsidP="003D3723">
      <w:pPr>
        <w:pStyle w:val="Nagwek4"/>
        <w:jc w:val="both"/>
      </w:pPr>
      <w:r w:rsidRPr="00BD735E">
        <w:t xml:space="preserve">Przedmiotem usług </w:t>
      </w:r>
      <w:proofErr w:type="spellStart"/>
      <w:r w:rsidRPr="00BD735E">
        <w:t>Hotline</w:t>
      </w:r>
      <w:proofErr w:type="spellEnd"/>
      <w:r w:rsidRPr="00BD735E">
        <w:t xml:space="preserve"> jest udzielanie przez Wykonawcę odpowiedzi na pytania zgłaszane przez użytkowników, dotyczące w szczególności działania lub eksploatacji aplikacji, w tym korzystania z jego poszczególnych funkcjonalności lub możliwości jego konfiguracji. </w:t>
      </w:r>
    </w:p>
    <w:p w14:paraId="3E38280E" w14:textId="77777777" w:rsidR="002A3F8A" w:rsidRPr="00BD735E" w:rsidRDefault="002A3F8A" w:rsidP="003D3723">
      <w:pPr>
        <w:pStyle w:val="Nagwek4"/>
        <w:jc w:val="both"/>
      </w:pPr>
      <w:r w:rsidRPr="00BD735E">
        <w:t xml:space="preserve">Podstawowe elementy obsługi Helpdesk: </w:t>
      </w:r>
    </w:p>
    <w:p w14:paraId="0306698F" w14:textId="77777777" w:rsidR="002A3F8A" w:rsidRPr="00BD735E" w:rsidRDefault="002A3F8A" w:rsidP="003D3723">
      <w:pPr>
        <w:pStyle w:val="Akapitzlist"/>
        <w:numPr>
          <w:ilvl w:val="0"/>
          <w:numId w:val="28"/>
        </w:numPr>
        <w:jc w:val="both"/>
      </w:pPr>
      <w:r w:rsidRPr="00BD735E">
        <w:t>przyjmowanie i rejestrowanie zgłoszeń (indywidualne ID zgłoszenia),</w:t>
      </w:r>
    </w:p>
    <w:p w14:paraId="7C46BAA1" w14:textId="77777777" w:rsidR="002A3F8A" w:rsidRPr="00BD735E" w:rsidRDefault="002A3F8A" w:rsidP="003D3723">
      <w:pPr>
        <w:pStyle w:val="Akapitzlist"/>
        <w:numPr>
          <w:ilvl w:val="0"/>
          <w:numId w:val="28"/>
        </w:numPr>
        <w:jc w:val="both"/>
      </w:pPr>
      <w:r w:rsidRPr="00BD735E">
        <w:t>ustalenie sposobu naprawy lub działania serwisowego,</w:t>
      </w:r>
    </w:p>
    <w:p w14:paraId="0821C5F3" w14:textId="77777777" w:rsidR="002A3F8A" w:rsidRPr="00BD735E" w:rsidRDefault="002A3F8A" w:rsidP="003D3723">
      <w:pPr>
        <w:pStyle w:val="Akapitzlist"/>
        <w:numPr>
          <w:ilvl w:val="0"/>
          <w:numId w:val="28"/>
        </w:numPr>
        <w:jc w:val="both"/>
      </w:pPr>
      <w:r w:rsidRPr="00BD735E">
        <w:t>naprawy i działania serwisowe,</w:t>
      </w:r>
    </w:p>
    <w:p w14:paraId="0DDF5C1D" w14:textId="12E20CAD" w:rsidR="002A3F8A" w:rsidRPr="00BD735E" w:rsidRDefault="002A3F8A" w:rsidP="003D3723">
      <w:pPr>
        <w:pStyle w:val="Akapitzlist"/>
        <w:numPr>
          <w:ilvl w:val="0"/>
          <w:numId w:val="28"/>
        </w:numPr>
        <w:jc w:val="both"/>
      </w:pPr>
      <w:r w:rsidRPr="00BD735E">
        <w:t>poinformowanie Zamawiającego, na adres mailowy wskazany w umowie, o danych rejestrowych ID zgłoszenia, przewidywanym terminie działania (serwisowego/ naprawy) i o zakończeniu działania w sprawie zgłoszenia.</w:t>
      </w:r>
    </w:p>
    <w:p w14:paraId="0B656A4B" w14:textId="77777777" w:rsidR="002A3F8A" w:rsidRPr="00BD735E" w:rsidRDefault="002A3F8A" w:rsidP="003D3723">
      <w:pPr>
        <w:pStyle w:val="Nagwek4"/>
        <w:jc w:val="both"/>
      </w:pPr>
      <w:r w:rsidRPr="00BD735E">
        <w:t xml:space="preserve">Aplikacja będzie dostępna całodobowo, 7 dni w tygodniu, z zastrzeżeniem, iż </w:t>
      </w:r>
      <w:r w:rsidRPr="00BD735E">
        <w:rPr>
          <w:b/>
          <w:bCs/>
        </w:rPr>
        <w:t>w dniach roboczych w godz. 06.00 – 19.00</w:t>
      </w:r>
      <w:r w:rsidRPr="00BD735E">
        <w:t xml:space="preserve">, Wykonawca zapewni </w:t>
      </w:r>
      <w:r w:rsidRPr="00BD735E">
        <w:rPr>
          <w:b/>
          <w:bCs/>
        </w:rPr>
        <w:t>dostępność konieczną</w:t>
      </w:r>
      <w:r w:rsidRPr="00BD735E">
        <w:t xml:space="preserve">. </w:t>
      </w:r>
    </w:p>
    <w:p w14:paraId="4CAB847B" w14:textId="04608771" w:rsidR="002A3F8A" w:rsidRPr="00BD735E" w:rsidRDefault="002A3F8A" w:rsidP="003D3723">
      <w:pPr>
        <w:pStyle w:val="Nagwek4"/>
        <w:jc w:val="both"/>
      </w:pPr>
      <w:r w:rsidRPr="00BD735E">
        <w:t xml:space="preserve">Dopuszczalny pojedynczy okres niedostępności środowiska wirtualnego aplikacji </w:t>
      </w:r>
      <w:r w:rsidR="003D3723">
        <w:br/>
      </w:r>
      <w:r w:rsidRPr="00BD735E">
        <w:t xml:space="preserve">w godzinach dostępności koniecznej nie przekroczy 1 (jednej) godziny. </w:t>
      </w:r>
    </w:p>
    <w:p w14:paraId="6B06363A" w14:textId="77777777" w:rsidR="002A3F8A" w:rsidRPr="00BD735E" w:rsidRDefault="002A3F8A" w:rsidP="003D3723">
      <w:pPr>
        <w:pStyle w:val="Nagwek4"/>
        <w:jc w:val="both"/>
      </w:pPr>
      <w:r w:rsidRPr="00BD735E">
        <w:t xml:space="preserve">Wykonawca zapewni utrzymywanie aplikacji na serwerach Wykonawcy przy zachowaniu dostępności koniecznej dla użytkowników na poziomie min. </w:t>
      </w:r>
      <w:r w:rsidRPr="00BD735E">
        <w:rPr>
          <w:b/>
          <w:bCs/>
        </w:rPr>
        <w:t xml:space="preserve">98% </w:t>
      </w:r>
      <w:r w:rsidRPr="00BD735E">
        <w:t xml:space="preserve">(słownie: </w:t>
      </w:r>
      <w:r w:rsidRPr="00BD735E">
        <w:rPr>
          <w:b/>
          <w:bCs/>
        </w:rPr>
        <w:t>dziewięćdziesiąt osiem procent</w:t>
      </w:r>
      <w:r w:rsidRPr="00BD735E">
        <w:t xml:space="preserve">) w każdym miesiącu w okresie obowiązywania umowy. </w:t>
      </w:r>
    </w:p>
    <w:p w14:paraId="2DB3F265" w14:textId="43993443" w:rsidR="002A3F8A" w:rsidRPr="00BD735E" w:rsidRDefault="002A3F8A" w:rsidP="002A3F8A">
      <w:pPr>
        <w:ind w:left="864"/>
      </w:pPr>
      <w:r w:rsidRPr="00BD735E">
        <w:t xml:space="preserve">Dostępność konieczna aplikacji będzie obliczana wg następującego wzoru: </w:t>
      </w:r>
    </w:p>
    <w:p w14:paraId="50C836F4" w14:textId="51985257" w:rsidR="002A3F8A" w:rsidRPr="00BD735E" w:rsidRDefault="002A3F8A" w:rsidP="002A3F8A">
      <w:pPr>
        <w:ind w:left="864"/>
      </w:pPr>
      <m:oMathPara>
        <m:oMath>
          <m:r>
            <w:rPr>
              <w:rFonts w:ascii="Cambria Math" w:hAnsi="Cambria Math"/>
            </w:rPr>
            <m:t>DKA=</m:t>
          </m:r>
          <m:f>
            <m:fPr>
              <m:ctrlPr>
                <w:rPr>
                  <w:rFonts w:ascii="Cambria Math" w:hAnsi="Cambria Math"/>
                  <w:i/>
                </w:rPr>
              </m:ctrlPr>
            </m:fPr>
            <m:num>
              <m:r>
                <w:rPr>
                  <w:rFonts w:ascii="Cambria Math" w:hAnsi="Cambria Math"/>
                </w:rPr>
                <m:t>T-N</m:t>
              </m:r>
            </m:num>
            <m:den>
              <m:r>
                <w:rPr>
                  <w:rFonts w:ascii="Cambria Math" w:hAnsi="Cambria Math"/>
                </w:rPr>
                <m:t>T</m:t>
              </m:r>
            </m:den>
          </m:f>
          <m:r>
            <w:rPr>
              <w:rFonts w:ascii="Cambria Math" w:hAnsi="Cambria Math"/>
            </w:rPr>
            <m:t>×100%</m:t>
          </m:r>
        </m:oMath>
      </m:oMathPara>
    </w:p>
    <w:p w14:paraId="6B66E99A" w14:textId="77777777" w:rsidR="002A3F8A" w:rsidRPr="00BD735E" w:rsidRDefault="002A3F8A" w:rsidP="002A3F8A">
      <w:pPr>
        <w:ind w:left="864"/>
      </w:pPr>
      <w:r w:rsidRPr="00BD735E">
        <w:t xml:space="preserve">gdzie: </w:t>
      </w:r>
    </w:p>
    <w:p w14:paraId="661C9BC6" w14:textId="77777777" w:rsidR="002A3F8A" w:rsidRPr="00BD735E" w:rsidRDefault="002A3F8A" w:rsidP="002A3F8A">
      <w:pPr>
        <w:ind w:left="864"/>
      </w:pPr>
      <w:r w:rsidRPr="00BD735E">
        <w:t xml:space="preserve">DKA – oznacza procent dostępności koniecznej aplikacji, </w:t>
      </w:r>
    </w:p>
    <w:p w14:paraId="5FEC06F5" w14:textId="7290EB3F" w:rsidR="00460F0D" w:rsidRPr="00BD735E" w:rsidRDefault="002A3F8A" w:rsidP="002A3F8A">
      <w:pPr>
        <w:ind w:left="864"/>
      </w:pPr>
      <w:r w:rsidRPr="00BD735E">
        <w:t>T – oznacza czas dostępności koniecznej aplikacji, wyliczany wg wzoru T = D</w:t>
      </w:r>
      <w:r w:rsidRPr="00BD735E">
        <w:rPr>
          <w:vertAlign w:val="subscript"/>
        </w:rPr>
        <w:t>R</w:t>
      </w:r>
      <w:r w:rsidRPr="00BD735E">
        <w:t xml:space="preserve"> x 13 (gdzie D</w:t>
      </w:r>
      <w:r w:rsidRPr="00BD735E">
        <w:rPr>
          <w:vertAlign w:val="subscript"/>
        </w:rPr>
        <w:t>R</w:t>
      </w:r>
      <w:r w:rsidRPr="00BD735E">
        <w:t xml:space="preserve"> - oznacza liczbę dni roboczych w miesiącu obliczeniowym, 13 – oznacza liczbę godzin dostępności koniecznej w dniach roboczych).</w:t>
      </w:r>
    </w:p>
    <w:p w14:paraId="56D99AC6" w14:textId="082883C2" w:rsidR="009E3858" w:rsidRPr="00BD735E" w:rsidRDefault="009E3858" w:rsidP="002A3F8A">
      <w:pPr>
        <w:ind w:left="864"/>
      </w:pPr>
      <w:r w:rsidRPr="00BD735E">
        <w:lastRenderedPageBreak/>
        <w:t>N – oznacza liczbę godzin (godzina = 60 minut) niedostępności systemu w danym miesiącu, w dniach roboczych, w godzinach dostępności koniecznej.</w:t>
      </w:r>
    </w:p>
    <w:p w14:paraId="04C0D49A" w14:textId="77777777" w:rsidR="009E3858" w:rsidRPr="00BD735E" w:rsidRDefault="009E3858" w:rsidP="003D3723">
      <w:pPr>
        <w:pStyle w:val="Nagwek4"/>
        <w:jc w:val="both"/>
      </w:pPr>
      <w:r w:rsidRPr="00BD735E">
        <w:t xml:space="preserve">Wykonawca przekaże Zamawiającemu podpisany przez Wykonawcę raport z dostępności koniecznej w terminie </w:t>
      </w:r>
      <w:r w:rsidRPr="004B6A13">
        <w:rPr>
          <w:b/>
        </w:rPr>
        <w:t>do 10 (dziesięciu) dni</w:t>
      </w:r>
      <w:r w:rsidRPr="00BD735E">
        <w:t xml:space="preserve"> liczonych od ostatniego dnia okresu rozliczeniowego, za który będzie on składany. Raport będzie oznaczony numerem umowy, której dotyczy oraz będzie podpisany przez przedstawiciela Wykonawcy. </w:t>
      </w:r>
    </w:p>
    <w:p w14:paraId="74A8D9BB" w14:textId="77777777" w:rsidR="009E3858" w:rsidRPr="00BD735E" w:rsidRDefault="009E3858" w:rsidP="009E3858">
      <w:pPr>
        <w:pStyle w:val="Nagwek4"/>
      </w:pPr>
      <w:r w:rsidRPr="00BD735E">
        <w:t xml:space="preserve">Kwalifikacja błędów (w wyniku awarii lub usterki): </w:t>
      </w:r>
    </w:p>
    <w:tbl>
      <w:tblPr>
        <w:tblStyle w:val="Tabela-Siatka"/>
        <w:tblW w:w="4455" w:type="pct"/>
        <w:tblInd w:w="988" w:type="dxa"/>
        <w:tblLook w:val="04A0" w:firstRow="1" w:lastRow="0" w:firstColumn="1" w:lastColumn="0" w:noHBand="0" w:noVBand="1"/>
      </w:tblPr>
      <w:tblGrid>
        <w:gridCol w:w="1558"/>
        <w:gridCol w:w="6516"/>
      </w:tblGrid>
      <w:tr w:rsidR="009E3858" w:rsidRPr="00BD735E" w14:paraId="0D0834EA" w14:textId="77777777" w:rsidTr="00BD735E">
        <w:tc>
          <w:tcPr>
            <w:tcW w:w="965" w:type="pct"/>
            <w:vAlign w:val="center"/>
          </w:tcPr>
          <w:p w14:paraId="22BC519B" w14:textId="20E246FE" w:rsidR="009E3858" w:rsidRPr="00BD735E" w:rsidRDefault="009E3858" w:rsidP="009E3858">
            <w:pPr>
              <w:pStyle w:val="Default"/>
              <w:jc w:val="center"/>
              <w:rPr>
                <w:rFonts w:asciiTheme="minorHAnsi" w:hAnsiTheme="minorHAnsi"/>
                <w:sz w:val="22"/>
                <w:szCs w:val="22"/>
              </w:rPr>
            </w:pPr>
            <w:r w:rsidRPr="00BD735E">
              <w:rPr>
                <w:rFonts w:asciiTheme="minorHAnsi" w:hAnsiTheme="minorHAnsi"/>
                <w:b/>
                <w:bCs/>
                <w:sz w:val="22"/>
                <w:szCs w:val="22"/>
              </w:rPr>
              <w:t>POZIOM</w:t>
            </w:r>
          </w:p>
        </w:tc>
        <w:tc>
          <w:tcPr>
            <w:tcW w:w="4035" w:type="pct"/>
            <w:vAlign w:val="center"/>
          </w:tcPr>
          <w:p w14:paraId="2D93754F" w14:textId="1B757D50" w:rsidR="009E3858" w:rsidRPr="00BD735E" w:rsidRDefault="009E3858" w:rsidP="009E3858">
            <w:pPr>
              <w:pStyle w:val="Default"/>
              <w:jc w:val="center"/>
              <w:rPr>
                <w:rFonts w:asciiTheme="minorHAnsi" w:hAnsiTheme="minorHAnsi"/>
                <w:sz w:val="22"/>
                <w:szCs w:val="22"/>
              </w:rPr>
            </w:pPr>
            <w:r w:rsidRPr="00BD735E">
              <w:rPr>
                <w:rFonts w:asciiTheme="minorHAnsi" w:hAnsiTheme="minorHAnsi"/>
                <w:b/>
                <w:bCs/>
                <w:sz w:val="22"/>
                <w:szCs w:val="22"/>
              </w:rPr>
              <w:t>DEFINICJA zgodnie z ITIL</w:t>
            </w:r>
          </w:p>
        </w:tc>
      </w:tr>
      <w:tr w:rsidR="009E3858" w:rsidRPr="00BD735E" w14:paraId="5F321C6B" w14:textId="77777777" w:rsidTr="00BD735E">
        <w:tc>
          <w:tcPr>
            <w:tcW w:w="965" w:type="pct"/>
            <w:vAlign w:val="center"/>
          </w:tcPr>
          <w:p w14:paraId="0EE2A6FD" w14:textId="23CA40E3" w:rsidR="009E3858" w:rsidRPr="00BD735E" w:rsidRDefault="009E3858" w:rsidP="009E3858">
            <w:pPr>
              <w:pStyle w:val="Default"/>
              <w:jc w:val="center"/>
              <w:rPr>
                <w:rFonts w:asciiTheme="minorHAnsi" w:hAnsiTheme="minorHAnsi"/>
                <w:sz w:val="22"/>
                <w:szCs w:val="22"/>
              </w:rPr>
            </w:pPr>
            <w:r w:rsidRPr="00BD735E">
              <w:rPr>
                <w:rFonts w:asciiTheme="minorHAnsi" w:hAnsiTheme="minorHAnsi"/>
                <w:b/>
                <w:bCs/>
                <w:sz w:val="22"/>
                <w:szCs w:val="22"/>
              </w:rPr>
              <w:t>krytyczny</w:t>
            </w:r>
          </w:p>
        </w:tc>
        <w:tc>
          <w:tcPr>
            <w:tcW w:w="4035" w:type="pct"/>
          </w:tcPr>
          <w:p w14:paraId="282CF14F" w14:textId="13784F46" w:rsidR="009E3858" w:rsidRPr="00BD735E" w:rsidRDefault="009E3858" w:rsidP="003D3723">
            <w:pPr>
              <w:pStyle w:val="Default"/>
              <w:jc w:val="both"/>
              <w:rPr>
                <w:rFonts w:asciiTheme="minorHAnsi" w:hAnsiTheme="minorHAnsi"/>
                <w:sz w:val="22"/>
                <w:szCs w:val="22"/>
              </w:rPr>
            </w:pPr>
            <w:r w:rsidRPr="00BD735E">
              <w:rPr>
                <w:rFonts w:asciiTheme="minorHAnsi" w:hAnsiTheme="minorHAnsi"/>
                <w:sz w:val="22"/>
                <w:szCs w:val="22"/>
              </w:rPr>
              <w:t>błąd dotyczący podstawowych funkcji środowiska wirtualnego, oprogramowania lub aplikacji, całkowicie uniemożliwiająca prace lub powodująca tworzenie błędnych zapisów, niepomyślnie zakończone interakcje pomiędzy komputerem użytkownika, a serwerem Wykonawcy, niepomyślnie zakończone żądanie użytkownika udostępnienia danych z serwera Wykonawcy</w:t>
            </w:r>
          </w:p>
        </w:tc>
      </w:tr>
      <w:tr w:rsidR="009E3858" w:rsidRPr="00BD735E" w14:paraId="7137C5AC" w14:textId="77777777" w:rsidTr="00BD735E">
        <w:tc>
          <w:tcPr>
            <w:tcW w:w="965" w:type="pct"/>
            <w:vAlign w:val="center"/>
          </w:tcPr>
          <w:p w14:paraId="207921F8" w14:textId="21280A4D" w:rsidR="009E3858" w:rsidRPr="00BD735E" w:rsidRDefault="009E3858" w:rsidP="009E3858">
            <w:pPr>
              <w:pStyle w:val="Default"/>
              <w:jc w:val="center"/>
              <w:rPr>
                <w:rFonts w:asciiTheme="minorHAnsi" w:hAnsiTheme="minorHAnsi"/>
                <w:sz w:val="22"/>
                <w:szCs w:val="22"/>
              </w:rPr>
            </w:pPr>
            <w:r w:rsidRPr="00BD735E">
              <w:rPr>
                <w:rFonts w:asciiTheme="minorHAnsi" w:hAnsiTheme="minorHAnsi"/>
                <w:b/>
                <w:bCs/>
                <w:sz w:val="22"/>
                <w:szCs w:val="22"/>
              </w:rPr>
              <w:t>wysoki</w:t>
            </w:r>
          </w:p>
        </w:tc>
        <w:tc>
          <w:tcPr>
            <w:tcW w:w="4035" w:type="pct"/>
          </w:tcPr>
          <w:p w14:paraId="6218EC8D" w14:textId="3DEBA3E1" w:rsidR="009E3858" w:rsidRPr="00BD735E" w:rsidRDefault="009E3858" w:rsidP="003D3723">
            <w:pPr>
              <w:pStyle w:val="Default"/>
              <w:jc w:val="both"/>
              <w:rPr>
                <w:rFonts w:asciiTheme="minorHAnsi" w:hAnsiTheme="minorHAnsi"/>
                <w:sz w:val="22"/>
                <w:szCs w:val="22"/>
              </w:rPr>
            </w:pPr>
            <w:r w:rsidRPr="00BD735E">
              <w:rPr>
                <w:rFonts w:asciiTheme="minorHAnsi" w:hAnsiTheme="minorHAnsi"/>
                <w:sz w:val="22"/>
                <w:szCs w:val="22"/>
              </w:rPr>
              <w:t xml:space="preserve">błąd dotyczący podstawowych funkcji środowiska wirtualnego, oprogramowania lub aplikacji, dla których istnieje rozwiązanie zastępcze </w:t>
            </w:r>
          </w:p>
        </w:tc>
      </w:tr>
      <w:tr w:rsidR="009E3858" w:rsidRPr="00BD735E" w14:paraId="389C4653" w14:textId="77777777" w:rsidTr="00BD735E">
        <w:tc>
          <w:tcPr>
            <w:tcW w:w="965" w:type="pct"/>
            <w:vAlign w:val="center"/>
          </w:tcPr>
          <w:p w14:paraId="03A73945" w14:textId="181FEA8A" w:rsidR="009E3858" w:rsidRPr="00BD735E" w:rsidRDefault="009E3858" w:rsidP="009E3858">
            <w:pPr>
              <w:pStyle w:val="Default"/>
              <w:jc w:val="center"/>
              <w:rPr>
                <w:rFonts w:asciiTheme="minorHAnsi" w:hAnsiTheme="minorHAnsi"/>
                <w:sz w:val="22"/>
                <w:szCs w:val="22"/>
              </w:rPr>
            </w:pPr>
            <w:r w:rsidRPr="00BD735E">
              <w:rPr>
                <w:rFonts w:asciiTheme="minorHAnsi" w:hAnsiTheme="minorHAnsi"/>
                <w:b/>
                <w:bCs/>
                <w:sz w:val="22"/>
                <w:szCs w:val="22"/>
              </w:rPr>
              <w:t>normalny</w:t>
            </w:r>
          </w:p>
        </w:tc>
        <w:tc>
          <w:tcPr>
            <w:tcW w:w="4035" w:type="pct"/>
          </w:tcPr>
          <w:p w14:paraId="414CC131" w14:textId="2ED1B3CE" w:rsidR="009E3858" w:rsidRPr="00BD735E" w:rsidRDefault="009E3858" w:rsidP="003D3723">
            <w:pPr>
              <w:pStyle w:val="Default"/>
              <w:jc w:val="both"/>
              <w:rPr>
                <w:rFonts w:asciiTheme="minorHAnsi" w:hAnsiTheme="minorHAnsi"/>
                <w:sz w:val="22"/>
                <w:szCs w:val="22"/>
              </w:rPr>
            </w:pPr>
            <w:r w:rsidRPr="00BD735E">
              <w:rPr>
                <w:rFonts w:asciiTheme="minorHAnsi" w:hAnsiTheme="minorHAnsi"/>
                <w:sz w:val="22"/>
                <w:szCs w:val="22"/>
              </w:rPr>
              <w:t xml:space="preserve">błąd w pozostałych funkcjach środowiska wirtualnego, oprogramowania lub aplikacji </w:t>
            </w:r>
          </w:p>
        </w:tc>
      </w:tr>
    </w:tbl>
    <w:p w14:paraId="39E850E6" w14:textId="77777777" w:rsidR="009E3858" w:rsidRPr="00BD735E" w:rsidRDefault="009E3858" w:rsidP="009E3858"/>
    <w:tbl>
      <w:tblPr>
        <w:tblStyle w:val="Tabela-Siatka"/>
        <w:tblW w:w="0" w:type="auto"/>
        <w:tblInd w:w="988" w:type="dxa"/>
        <w:tblLook w:val="04A0" w:firstRow="1" w:lastRow="0" w:firstColumn="1" w:lastColumn="0" w:noHBand="0" w:noVBand="1"/>
      </w:tblPr>
      <w:tblGrid>
        <w:gridCol w:w="1559"/>
        <w:gridCol w:w="3257"/>
        <w:gridCol w:w="3258"/>
      </w:tblGrid>
      <w:tr w:rsidR="009E3858" w:rsidRPr="00BD735E" w14:paraId="623B2CCB" w14:textId="77777777" w:rsidTr="013C9858">
        <w:tc>
          <w:tcPr>
            <w:tcW w:w="1559" w:type="dxa"/>
            <w:vAlign w:val="center"/>
          </w:tcPr>
          <w:p w14:paraId="3E0C2806" w14:textId="1AF98463" w:rsidR="009E3858" w:rsidRPr="00BD735E" w:rsidRDefault="009E3858" w:rsidP="00BD735E">
            <w:pPr>
              <w:pStyle w:val="Default"/>
              <w:jc w:val="center"/>
              <w:rPr>
                <w:rFonts w:asciiTheme="minorHAnsi" w:hAnsiTheme="minorHAnsi"/>
                <w:sz w:val="22"/>
                <w:szCs w:val="22"/>
              </w:rPr>
            </w:pPr>
            <w:r w:rsidRPr="00BD735E">
              <w:rPr>
                <w:rFonts w:asciiTheme="minorHAnsi" w:hAnsiTheme="minorHAnsi"/>
                <w:b/>
                <w:bCs/>
                <w:sz w:val="22"/>
                <w:szCs w:val="22"/>
              </w:rPr>
              <w:t>POZIOM</w:t>
            </w:r>
          </w:p>
        </w:tc>
        <w:tc>
          <w:tcPr>
            <w:tcW w:w="3257" w:type="dxa"/>
            <w:vAlign w:val="center"/>
          </w:tcPr>
          <w:p w14:paraId="736844A5" w14:textId="39F29CFC" w:rsidR="009E3858" w:rsidRPr="00BD735E" w:rsidRDefault="009E3858" w:rsidP="00BD735E">
            <w:pPr>
              <w:pStyle w:val="Default"/>
              <w:jc w:val="center"/>
              <w:rPr>
                <w:rFonts w:asciiTheme="minorHAnsi" w:hAnsiTheme="minorHAnsi"/>
                <w:sz w:val="22"/>
                <w:szCs w:val="22"/>
              </w:rPr>
            </w:pPr>
            <w:r w:rsidRPr="00BD735E">
              <w:rPr>
                <w:rFonts w:asciiTheme="minorHAnsi" w:hAnsiTheme="minorHAnsi"/>
                <w:b/>
                <w:bCs/>
                <w:sz w:val="22"/>
                <w:szCs w:val="22"/>
              </w:rPr>
              <w:t>CZAS REAKCJI SERWISOWEJ</w:t>
            </w:r>
          </w:p>
        </w:tc>
        <w:tc>
          <w:tcPr>
            <w:tcW w:w="3258" w:type="dxa"/>
            <w:vAlign w:val="center"/>
          </w:tcPr>
          <w:p w14:paraId="021E5F50" w14:textId="2B7D517B" w:rsidR="009E3858" w:rsidRPr="00BD735E" w:rsidRDefault="009E3858" w:rsidP="00BD735E">
            <w:pPr>
              <w:pStyle w:val="Default"/>
              <w:jc w:val="center"/>
              <w:rPr>
                <w:rFonts w:asciiTheme="minorHAnsi" w:hAnsiTheme="minorHAnsi"/>
                <w:sz w:val="22"/>
                <w:szCs w:val="22"/>
              </w:rPr>
            </w:pPr>
            <w:r w:rsidRPr="00BD735E">
              <w:rPr>
                <w:rFonts w:asciiTheme="minorHAnsi" w:hAnsiTheme="minorHAnsi"/>
                <w:b/>
                <w:bCs/>
                <w:sz w:val="22"/>
                <w:szCs w:val="22"/>
              </w:rPr>
              <w:t>CZAS NAPRAWY</w:t>
            </w:r>
          </w:p>
        </w:tc>
      </w:tr>
      <w:tr w:rsidR="009E3858" w:rsidRPr="00BD735E" w14:paraId="348B2D96" w14:textId="77777777" w:rsidTr="013C9858">
        <w:tc>
          <w:tcPr>
            <w:tcW w:w="1559" w:type="dxa"/>
            <w:vAlign w:val="center"/>
          </w:tcPr>
          <w:p w14:paraId="13325273" w14:textId="3DC1E1A3" w:rsidR="009E3858" w:rsidRPr="00BD735E" w:rsidRDefault="009E3858" w:rsidP="003D3723">
            <w:pPr>
              <w:jc w:val="center"/>
            </w:pPr>
            <w:r w:rsidRPr="00BD735E">
              <w:rPr>
                <w:b/>
                <w:bCs/>
              </w:rPr>
              <w:t>krytyczny</w:t>
            </w:r>
          </w:p>
        </w:tc>
        <w:tc>
          <w:tcPr>
            <w:tcW w:w="3257" w:type="dxa"/>
          </w:tcPr>
          <w:p w14:paraId="0C91C312" w14:textId="55AB29E1" w:rsidR="009E3858" w:rsidRPr="00BD735E" w:rsidRDefault="009E3858" w:rsidP="003D3723">
            <w:pPr>
              <w:pStyle w:val="Default"/>
              <w:jc w:val="center"/>
              <w:rPr>
                <w:rFonts w:asciiTheme="minorHAnsi" w:hAnsiTheme="minorHAnsi"/>
                <w:sz w:val="22"/>
                <w:szCs w:val="22"/>
              </w:rPr>
            </w:pPr>
            <w:r w:rsidRPr="00BD735E">
              <w:rPr>
                <w:rFonts w:asciiTheme="minorHAnsi" w:hAnsiTheme="minorHAnsi"/>
                <w:sz w:val="22"/>
                <w:szCs w:val="22"/>
              </w:rPr>
              <w:t>do 2h od momentu zgłoszenia błędu</w:t>
            </w:r>
          </w:p>
        </w:tc>
        <w:tc>
          <w:tcPr>
            <w:tcW w:w="3258" w:type="dxa"/>
          </w:tcPr>
          <w:p w14:paraId="4EF55358" w14:textId="2272832B" w:rsidR="009E3858" w:rsidRPr="00BD735E" w:rsidRDefault="009E3858" w:rsidP="003D3723">
            <w:pPr>
              <w:pStyle w:val="Default"/>
              <w:jc w:val="center"/>
              <w:rPr>
                <w:rFonts w:asciiTheme="minorHAnsi" w:hAnsiTheme="minorHAnsi"/>
                <w:sz w:val="22"/>
                <w:szCs w:val="22"/>
              </w:rPr>
            </w:pPr>
            <w:r w:rsidRPr="00BD735E">
              <w:rPr>
                <w:rFonts w:asciiTheme="minorHAnsi" w:hAnsiTheme="minorHAnsi"/>
                <w:sz w:val="22"/>
                <w:szCs w:val="22"/>
              </w:rPr>
              <w:t xml:space="preserve">do </w:t>
            </w:r>
            <w:r w:rsidR="00337B3F">
              <w:rPr>
                <w:rFonts w:asciiTheme="minorHAnsi" w:hAnsiTheme="minorHAnsi"/>
                <w:sz w:val="22"/>
                <w:szCs w:val="22"/>
              </w:rPr>
              <w:t>8</w:t>
            </w:r>
            <w:r w:rsidR="00337B3F" w:rsidRPr="00BD735E">
              <w:rPr>
                <w:rFonts w:asciiTheme="minorHAnsi" w:hAnsiTheme="minorHAnsi"/>
                <w:sz w:val="22"/>
                <w:szCs w:val="22"/>
              </w:rPr>
              <w:t xml:space="preserve">h </w:t>
            </w:r>
            <w:r w:rsidRPr="00BD735E">
              <w:rPr>
                <w:rFonts w:asciiTheme="minorHAnsi" w:hAnsiTheme="minorHAnsi"/>
                <w:sz w:val="22"/>
                <w:szCs w:val="22"/>
              </w:rPr>
              <w:t>od momentu zgłoszenia</w:t>
            </w:r>
          </w:p>
        </w:tc>
      </w:tr>
      <w:tr w:rsidR="009E3858" w:rsidRPr="00BD735E" w14:paraId="52F643D4" w14:textId="77777777" w:rsidTr="013C9858">
        <w:tc>
          <w:tcPr>
            <w:tcW w:w="1559" w:type="dxa"/>
            <w:vAlign w:val="center"/>
          </w:tcPr>
          <w:p w14:paraId="5A60AC6E" w14:textId="51FA0C4C" w:rsidR="009E3858" w:rsidRPr="00BD735E" w:rsidRDefault="009E3858" w:rsidP="003D3723">
            <w:pPr>
              <w:jc w:val="center"/>
            </w:pPr>
            <w:r w:rsidRPr="00BD735E">
              <w:rPr>
                <w:b/>
                <w:bCs/>
              </w:rPr>
              <w:t>wysoki</w:t>
            </w:r>
          </w:p>
        </w:tc>
        <w:tc>
          <w:tcPr>
            <w:tcW w:w="3257" w:type="dxa"/>
          </w:tcPr>
          <w:p w14:paraId="49C3E91A" w14:textId="1E1EC7B7" w:rsidR="009E3858" w:rsidRPr="00BD735E" w:rsidRDefault="009E3858" w:rsidP="003D3723">
            <w:pPr>
              <w:pStyle w:val="Default"/>
              <w:jc w:val="center"/>
              <w:rPr>
                <w:rFonts w:asciiTheme="minorHAnsi" w:hAnsiTheme="minorHAnsi"/>
                <w:sz w:val="22"/>
                <w:szCs w:val="22"/>
              </w:rPr>
            </w:pPr>
            <w:r w:rsidRPr="00BD735E">
              <w:rPr>
                <w:rFonts w:asciiTheme="minorHAnsi" w:hAnsiTheme="minorHAnsi"/>
                <w:sz w:val="22"/>
                <w:szCs w:val="22"/>
              </w:rPr>
              <w:t xml:space="preserve">do </w:t>
            </w:r>
            <w:r w:rsidR="001D3428">
              <w:rPr>
                <w:rFonts w:asciiTheme="minorHAnsi" w:hAnsiTheme="minorHAnsi"/>
                <w:sz w:val="22"/>
                <w:szCs w:val="22"/>
              </w:rPr>
              <w:t>2</w:t>
            </w:r>
            <w:r w:rsidR="001D3428" w:rsidRPr="00BD735E">
              <w:rPr>
                <w:rFonts w:asciiTheme="minorHAnsi" w:hAnsiTheme="minorHAnsi"/>
                <w:sz w:val="22"/>
                <w:szCs w:val="22"/>
              </w:rPr>
              <w:t xml:space="preserve">h </w:t>
            </w:r>
            <w:r w:rsidRPr="00BD735E">
              <w:rPr>
                <w:rFonts w:asciiTheme="minorHAnsi" w:hAnsiTheme="minorHAnsi"/>
                <w:sz w:val="22"/>
                <w:szCs w:val="22"/>
              </w:rPr>
              <w:t>od momentu zgłoszenia błędu</w:t>
            </w:r>
          </w:p>
        </w:tc>
        <w:tc>
          <w:tcPr>
            <w:tcW w:w="3258" w:type="dxa"/>
          </w:tcPr>
          <w:p w14:paraId="7BD26EEC" w14:textId="1DE068B6" w:rsidR="009E3858" w:rsidRPr="00BD735E" w:rsidRDefault="009E3858" w:rsidP="003D3723">
            <w:pPr>
              <w:pStyle w:val="Default"/>
              <w:jc w:val="center"/>
              <w:rPr>
                <w:rFonts w:asciiTheme="minorHAnsi" w:hAnsiTheme="minorHAnsi"/>
                <w:sz w:val="22"/>
                <w:szCs w:val="22"/>
              </w:rPr>
            </w:pPr>
            <w:r w:rsidRPr="00BD735E">
              <w:rPr>
                <w:rFonts w:asciiTheme="minorHAnsi" w:hAnsiTheme="minorHAnsi"/>
                <w:sz w:val="22"/>
                <w:szCs w:val="22"/>
              </w:rPr>
              <w:t xml:space="preserve">do </w:t>
            </w:r>
            <w:r w:rsidR="000D3613">
              <w:rPr>
                <w:rFonts w:asciiTheme="minorHAnsi" w:hAnsiTheme="minorHAnsi"/>
                <w:sz w:val="22"/>
                <w:szCs w:val="22"/>
              </w:rPr>
              <w:t>24</w:t>
            </w:r>
            <w:r w:rsidR="00337B3F" w:rsidRPr="00BD735E">
              <w:rPr>
                <w:rFonts w:asciiTheme="minorHAnsi" w:hAnsiTheme="minorHAnsi"/>
                <w:sz w:val="22"/>
                <w:szCs w:val="22"/>
              </w:rPr>
              <w:t xml:space="preserve">h </w:t>
            </w:r>
            <w:r w:rsidRPr="00BD735E">
              <w:rPr>
                <w:rFonts w:asciiTheme="minorHAnsi" w:hAnsiTheme="minorHAnsi"/>
                <w:sz w:val="22"/>
                <w:szCs w:val="22"/>
              </w:rPr>
              <w:t>od momentu zgłoszenia</w:t>
            </w:r>
          </w:p>
        </w:tc>
      </w:tr>
      <w:tr w:rsidR="009E3858" w:rsidRPr="00BD735E" w14:paraId="5C1F854D" w14:textId="77777777" w:rsidTr="013C9858">
        <w:tc>
          <w:tcPr>
            <w:tcW w:w="1559" w:type="dxa"/>
            <w:vAlign w:val="center"/>
          </w:tcPr>
          <w:p w14:paraId="4C94EBAA" w14:textId="00B69089" w:rsidR="009E3858" w:rsidRPr="00BD735E" w:rsidRDefault="009E3858" w:rsidP="003D3723">
            <w:pPr>
              <w:jc w:val="center"/>
            </w:pPr>
            <w:r w:rsidRPr="00BD735E">
              <w:rPr>
                <w:b/>
                <w:bCs/>
              </w:rPr>
              <w:t>normalny</w:t>
            </w:r>
          </w:p>
        </w:tc>
        <w:tc>
          <w:tcPr>
            <w:tcW w:w="3257" w:type="dxa"/>
          </w:tcPr>
          <w:p w14:paraId="0821B5D3" w14:textId="451DCE8E" w:rsidR="009E3858" w:rsidRPr="00BD735E" w:rsidRDefault="009E3858" w:rsidP="003D3723">
            <w:pPr>
              <w:pStyle w:val="Default"/>
              <w:jc w:val="center"/>
              <w:rPr>
                <w:rFonts w:asciiTheme="minorHAnsi" w:hAnsiTheme="minorHAnsi"/>
                <w:sz w:val="22"/>
                <w:szCs w:val="22"/>
              </w:rPr>
            </w:pPr>
            <w:r w:rsidRPr="013C9858">
              <w:rPr>
                <w:rFonts w:asciiTheme="minorHAnsi" w:hAnsiTheme="minorHAnsi"/>
                <w:sz w:val="22"/>
                <w:szCs w:val="22"/>
              </w:rPr>
              <w:t>do 2h od momentu zgłoszenia błędu</w:t>
            </w:r>
          </w:p>
        </w:tc>
        <w:tc>
          <w:tcPr>
            <w:tcW w:w="3258" w:type="dxa"/>
          </w:tcPr>
          <w:p w14:paraId="104903B2" w14:textId="2389FF85" w:rsidR="009E3858" w:rsidRPr="00BD735E" w:rsidRDefault="009E3858" w:rsidP="003D3723">
            <w:pPr>
              <w:pStyle w:val="Default"/>
              <w:jc w:val="center"/>
              <w:rPr>
                <w:rFonts w:asciiTheme="minorHAnsi" w:hAnsiTheme="minorHAnsi"/>
                <w:sz w:val="22"/>
                <w:szCs w:val="22"/>
              </w:rPr>
            </w:pPr>
            <w:r w:rsidRPr="013C9858">
              <w:rPr>
                <w:rFonts w:asciiTheme="minorHAnsi" w:hAnsiTheme="minorHAnsi"/>
                <w:sz w:val="22"/>
                <w:szCs w:val="22"/>
              </w:rPr>
              <w:t xml:space="preserve">do </w:t>
            </w:r>
            <w:r w:rsidR="000D3613">
              <w:rPr>
                <w:rFonts w:asciiTheme="minorHAnsi" w:hAnsiTheme="minorHAnsi"/>
                <w:sz w:val="22"/>
                <w:szCs w:val="22"/>
              </w:rPr>
              <w:t>48</w:t>
            </w:r>
            <w:r w:rsidR="000D3613" w:rsidRPr="013C9858">
              <w:rPr>
                <w:rFonts w:asciiTheme="minorHAnsi" w:hAnsiTheme="minorHAnsi"/>
                <w:sz w:val="22"/>
                <w:szCs w:val="22"/>
              </w:rPr>
              <w:t xml:space="preserve">h </w:t>
            </w:r>
            <w:r w:rsidRPr="013C9858">
              <w:rPr>
                <w:rFonts w:asciiTheme="minorHAnsi" w:hAnsiTheme="minorHAnsi"/>
                <w:sz w:val="22"/>
                <w:szCs w:val="22"/>
              </w:rPr>
              <w:t>od momentu zgłoszenia</w:t>
            </w:r>
          </w:p>
        </w:tc>
      </w:tr>
    </w:tbl>
    <w:p w14:paraId="166CC8B8" w14:textId="77777777" w:rsidR="009E3858" w:rsidRPr="00BD735E" w:rsidRDefault="009E3858" w:rsidP="003D3723">
      <w:pPr>
        <w:pStyle w:val="Nagwek4"/>
        <w:jc w:val="both"/>
      </w:pPr>
      <w:r w:rsidRPr="00BD735E">
        <w:t xml:space="preserve">Zasady obsługi błędów zgłoszonych przez Zamawiającego: </w:t>
      </w:r>
    </w:p>
    <w:p w14:paraId="3DBF2B80" w14:textId="77777777" w:rsidR="009E3858" w:rsidRPr="00BD735E" w:rsidRDefault="009E3858" w:rsidP="003D3723">
      <w:pPr>
        <w:pStyle w:val="Akapitzlist"/>
        <w:numPr>
          <w:ilvl w:val="0"/>
          <w:numId w:val="40"/>
        </w:numPr>
        <w:jc w:val="both"/>
      </w:pPr>
      <w:r w:rsidRPr="00BD735E">
        <w:t xml:space="preserve">czas reakcji liczony będzie od momentu zgłoszenia przez Zamawiającego nieprawidłowości do czasu otrzymania potwierdzenia przyjęcia zgłoszenia przez Wykonawcę, </w:t>
      </w:r>
    </w:p>
    <w:p w14:paraId="69F4902F" w14:textId="3099546B" w:rsidR="009E3858" w:rsidRPr="00BD735E" w:rsidRDefault="009E3858" w:rsidP="003D3723">
      <w:pPr>
        <w:pStyle w:val="Akapitzlist"/>
        <w:numPr>
          <w:ilvl w:val="0"/>
          <w:numId w:val="40"/>
        </w:numPr>
        <w:jc w:val="both"/>
      </w:pPr>
      <w:r w:rsidRPr="00BD735E">
        <w:t xml:space="preserve">kwalifikacji zgłoszonego błędu dokonuje Wykonawca, w uzgodnieniu </w:t>
      </w:r>
      <w:r w:rsidR="005B6B60">
        <w:br/>
      </w:r>
      <w:r w:rsidRPr="00BD735E">
        <w:t xml:space="preserve">z Zamawiającym. </w:t>
      </w:r>
    </w:p>
    <w:p w14:paraId="665CFCDB" w14:textId="77777777" w:rsidR="009E3858" w:rsidRPr="00BD735E" w:rsidRDefault="009E3858" w:rsidP="003D3723">
      <w:pPr>
        <w:pStyle w:val="Nagwek4"/>
        <w:jc w:val="both"/>
      </w:pPr>
      <w:r w:rsidRPr="00BD735E">
        <w:lastRenderedPageBreak/>
        <w:t xml:space="preserve">W przypadku wystąpienia błędu, Wykonawca umożliwi Zamawiającemu, w terminie </w:t>
      </w:r>
      <w:r w:rsidRPr="004B6A13">
        <w:rPr>
          <w:b/>
        </w:rPr>
        <w:t>do 4 h</w:t>
      </w:r>
      <w:r w:rsidRPr="00BD735E">
        <w:t xml:space="preserve"> od jej zgłoszenia, pracę przez Zamawiającego na kopii zapasowej systemu. Praca na kopii zapasowej winna zostać zapewniona do przywrócenia pełnej funkcjonalności aplikacji. </w:t>
      </w:r>
    </w:p>
    <w:p w14:paraId="185D3860" w14:textId="77777777" w:rsidR="009E3858" w:rsidRPr="00BD735E" w:rsidRDefault="009E3858" w:rsidP="003D3723">
      <w:pPr>
        <w:pStyle w:val="Nagwek4"/>
        <w:jc w:val="both"/>
      </w:pPr>
      <w:r w:rsidRPr="00BD735E">
        <w:t xml:space="preserve">Po usunięciu błędu i przywróceniu prawidłowego działania platformy zakupowej, Wykonawca przeniesie do platformy zakupowej (wersji produkcyjnej) wszystkie dane wprowadzone przez Zamawiającego do kopii zapasowej, o której mowa w pkt. 2.1.3.11. Czas przenoszenia danych z kopii zapasowej wliczony będzie w czas naprawy. </w:t>
      </w:r>
    </w:p>
    <w:p w14:paraId="4B48740C" w14:textId="77777777" w:rsidR="009E3858" w:rsidRPr="00BD735E" w:rsidRDefault="009E3858" w:rsidP="003D3723">
      <w:pPr>
        <w:pStyle w:val="Nagwek4"/>
        <w:jc w:val="both"/>
      </w:pPr>
      <w:r w:rsidRPr="00BD735E">
        <w:t xml:space="preserve">Wykonawca zobowiązany będzie do świadczenia usług wsparcia technicznego w sposób zapobiegający utracie jakichkolwiek danych Zamawiającego. </w:t>
      </w:r>
    </w:p>
    <w:p w14:paraId="3B764703" w14:textId="77777777" w:rsidR="009E3858" w:rsidRPr="00BD735E" w:rsidRDefault="009E3858" w:rsidP="003D3723">
      <w:pPr>
        <w:ind w:left="864"/>
        <w:jc w:val="both"/>
      </w:pPr>
      <w:r w:rsidRPr="00BD735E">
        <w:t>W przypadku, gdy wykonanie usługi będzie wiązało się z ryzykiem utraty danych, Wykonawca zobowiązany będzie poinformować o tym Zamawiającego przed przystąpieniem do wykonywania usługi oraz wykonać wszelkie dodatkowe czynności minimalizujące ryzyko utraty danych, nawet jeżeli wykonanie takich czynności nie zostało przewidziane w umowie (np. wykonać dodatkową kopię bezpieczeństwa danych).</w:t>
      </w:r>
    </w:p>
    <w:p w14:paraId="62E95EE4" w14:textId="77777777" w:rsidR="009E3858" w:rsidRPr="00BD735E" w:rsidRDefault="009E3858" w:rsidP="003D3723">
      <w:pPr>
        <w:pStyle w:val="Nagwek3"/>
        <w:jc w:val="both"/>
        <w:rPr>
          <w:szCs w:val="22"/>
        </w:rPr>
      </w:pPr>
      <w:r w:rsidRPr="00BD735E">
        <w:rPr>
          <w:szCs w:val="22"/>
        </w:rPr>
        <w:t>Zapobieganie i metody odzyskiwania danych:</w:t>
      </w:r>
    </w:p>
    <w:p w14:paraId="0DF1D716" w14:textId="77777777" w:rsidR="009E3858" w:rsidRPr="00BD735E" w:rsidRDefault="009E3858" w:rsidP="003D3723">
      <w:pPr>
        <w:pStyle w:val="Akapitzlist"/>
        <w:numPr>
          <w:ilvl w:val="0"/>
          <w:numId w:val="45"/>
        </w:numPr>
        <w:jc w:val="both"/>
      </w:pPr>
      <w:r w:rsidRPr="00BD735E">
        <w:t>Dane przechowywane w aplikacji muszą być przechowywane w sposób bezpieczny i chronione przed wyciekiem - przechowywanie danych w formie zaszyfrowanej,</w:t>
      </w:r>
    </w:p>
    <w:p w14:paraId="383435F4" w14:textId="77777777" w:rsidR="009E3858" w:rsidRPr="00BD735E" w:rsidRDefault="009E3858" w:rsidP="003D3723">
      <w:pPr>
        <w:pStyle w:val="Nagwek4"/>
        <w:numPr>
          <w:ilvl w:val="0"/>
          <w:numId w:val="45"/>
        </w:numPr>
        <w:jc w:val="both"/>
      </w:pPr>
      <w:r w:rsidRPr="00BD735E">
        <w:t>W aplikacji musi być dostępna szczegółowa historia zmian wykonywanych operacji w dokumentach. Możliwość generowania do zamkniętego (nieedytowalnego) pliku, co najmniej w formacie .pdf.</w:t>
      </w:r>
    </w:p>
    <w:p w14:paraId="0A630E8C" w14:textId="77777777" w:rsidR="009E3858" w:rsidRPr="00BD735E" w:rsidRDefault="009E3858" w:rsidP="003D3723">
      <w:pPr>
        <w:pStyle w:val="Nagwek4"/>
        <w:jc w:val="both"/>
      </w:pPr>
      <w:r w:rsidRPr="00BD735E">
        <w:t>Dla zapewnienia bezpieczeństwa danych, Zamawiający lub jego przedstawiciele/ niezależne podmioty go reprezentujące, będą mogli prowadzić regularne testowanie aplikacji pod kątem bezpieczeństwa, audyty lub testy penetracyjne. Wykonawca zobowiąże się do niezwłocznego usunięcia podatności, opisanych w raporcie.</w:t>
      </w:r>
    </w:p>
    <w:p w14:paraId="3168675D" w14:textId="77777777" w:rsidR="009E3858" w:rsidRPr="00BD735E" w:rsidRDefault="009E3858" w:rsidP="003D3723">
      <w:pPr>
        <w:pStyle w:val="Nagwek4"/>
        <w:jc w:val="both"/>
      </w:pPr>
      <w:r w:rsidRPr="00BD735E">
        <w:t>Zamawiający pozostanie wyłącznym administratorem wszystkich danych, w szczególności danych osobowych wprowadzonych do aplikacji, za wyjątkiem danych osobowych wprowadzanych przez uczestników postępowań prowadzonych przez Zamawiającego na własnych profilach, w ramach współpracy danego uczestnika z wykonawcą. Wykonawca zobowiązany będzie również do udzielenia wszelkiej możliwej pomocy przy zwalczaniu skutków incydentów bezpieczeństwa danych osobowych, zgodnie z umową powierzenia przetwarzania danych osobowych.</w:t>
      </w:r>
    </w:p>
    <w:p w14:paraId="23FF03B7" w14:textId="77777777" w:rsidR="009E3858" w:rsidRPr="00BD735E" w:rsidRDefault="009E3858" w:rsidP="003D3723">
      <w:pPr>
        <w:pStyle w:val="Nagwek4"/>
        <w:jc w:val="both"/>
      </w:pPr>
      <w:r w:rsidRPr="00BD735E">
        <w:t>Wymagania w odniesieniu do Wykonawcy w zakresie kopii bezpieczeństwa:</w:t>
      </w:r>
    </w:p>
    <w:p w14:paraId="35DD0380" w14:textId="77777777" w:rsidR="009E3858" w:rsidRPr="00BD735E" w:rsidRDefault="009E3858" w:rsidP="003D3723">
      <w:pPr>
        <w:pStyle w:val="Akapitzlist"/>
        <w:numPr>
          <w:ilvl w:val="0"/>
          <w:numId w:val="47"/>
        </w:numPr>
        <w:jc w:val="both"/>
      </w:pPr>
      <w:r w:rsidRPr="00BD735E">
        <w:t xml:space="preserve">wykonywanie przyrostowej kopii bezpieczeństwa - </w:t>
      </w:r>
      <w:r w:rsidRPr="004B6A13">
        <w:rPr>
          <w:b/>
        </w:rPr>
        <w:t>codziennie</w:t>
      </w:r>
      <w:r w:rsidRPr="00BD735E">
        <w:t>,</w:t>
      </w:r>
    </w:p>
    <w:p w14:paraId="6857ED89" w14:textId="77777777" w:rsidR="009E3858" w:rsidRPr="00BD735E" w:rsidRDefault="009E3858" w:rsidP="003D3723">
      <w:pPr>
        <w:pStyle w:val="Akapitzlist"/>
        <w:numPr>
          <w:ilvl w:val="0"/>
          <w:numId w:val="47"/>
        </w:numPr>
        <w:jc w:val="both"/>
      </w:pPr>
      <w:r w:rsidRPr="00BD735E">
        <w:t xml:space="preserve">wykonywania całościowej kopii bezpieczeństwa - </w:t>
      </w:r>
      <w:r w:rsidRPr="004B6A13">
        <w:rPr>
          <w:b/>
        </w:rPr>
        <w:t>1 (jeden) raz w miesi</w:t>
      </w:r>
      <w:r w:rsidRPr="004B6A13">
        <w:rPr>
          <w:rFonts w:hint="eastAsia"/>
          <w:b/>
        </w:rPr>
        <w:t>ą</w:t>
      </w:r>
      <w:r w:rsidRPr="004B6A13">
        <w:rPr>
          <w:b/>
        </w:rPr>
        <w:t>cu</w:t>
      </w:r>
      <w:r w:rsidRPr="00BD735E">
        <w:t>;</w:t>
      </w:r>
    </w:p>
    <w:p w14:paraId="187DD860" w14:textId="77777777" w:rsidR="009E3858" w:rsidRPr="00BD735E" w:rsidRDefault="009E3858" w:rsidP="003D3723">
      <w:pPr>
        <w:pStyle w:val="Akapitzlist"/>
        <w:numPr>
          <w:ilvl w:val="0"/>
          <w:numId w:val="47"/>
        </w:numPr>
        <w:jc w:val="both"/>
      </w:pPr>
      <w:r w:rsidRPr="00BD735E">
        <w:t xml:space="preserve">przechowywanie kopii bezpieczeństwa - przez </w:t>
      </w:r>
      <w:r w:rsidRPr="004B6A13">
        <w:rPr>
          <w:b/>
        </w:rPr>
        <w:t>30 dni</w:t>
      </w:r>
      <w:r w:rsidRPr="00BD735E">
        <w:t>,</w:t>
      </w:r>
    </w:p>
    <w:p w14:paraId="47280596" w14:textId="05486943" w:rsidR="009E3858" w:rsidRPr="00BD735E" w:rsidRDefault="009E3858" w:rsidP="003D3723">
      <w:pPr>
        <w:pStyle w:val="Akapitzlist"/>
        <w:numPr>
          <w:ilvl w:val="0"/>
          <w:numId w:val="47"/>
        </w:numPr>
        <w:jc w:val="both"/>
      </w:pPr>
      <w:r w:rsidRPr="00BD735E">
        <w:lastRenderedPageBreak/>
        <w:t xml:space="preserve">przechowywanie i dostęp do danych archiwalnych – w sposób niezakłócony, </w:t>
      </w:r>
      <w:r w:rsidR="005B6B60">
        <w:br/>
      </w:r>
      <w:r w:rsidRPr="004B6A13">
        <w:rPr>
          <w:b/>
        </w:rPr>
        <w:t>w terminie 10 lat</w:t>
      </w:r>
      <w:r w:rsidRPr="00BD735E">
        <w:t xml:space="preserve"> od dnia upływu terminu określonego w pkt 2.2.1., z zastrzeżeniem pkt 2.2.2. (utrzymanie danych – zgodnie z pkt. 2.1.1.14).</w:t>
      </w:r>
    </w:p>
    <w:p w14:paraId="5CF0E39D" w14:textId="77777777" w:rsidR="009E3858" w:rsidRPr="00BD735E" w:rsidRDefault="009E3858" w:rsidP="003D3723">
      <w:pPr>
        <w:pStyle w:val="Nagwek4"/>
        <w:jc w:val="both"/>
      </w:pPr>
      <w:r w:rsidRPr="00BD735E">
        <w:t>Przekazywanie Zamawiającemu na nośniku elektronicznym, w pierwszym miesiącu nowego roku, zestawienia bazy danych w formie plików CSV rozdzielanych średnikami oraz wszystkich, kompletnych wyeksportowanych zakończonych postępowań z roku poprzedniego, prowadzonych w platformie zakupowej.</w:t>
      </w:r>
    </w:p>
    <w:p w14:paraId="0FE20A10" w14:textId="77777777" w:rsidR="009E3858" w:rsidRPr="00BD735E" w:rsidRDefault="009E3858" w:rsidP="003D3723">
      <w:pPr>
        <w:pStyle w:val="Nagwek4"/>
        <w:jc w:val="both"/>
      </w:pPr>
      <w:r w:rsidRPr="00BD735E">
        <w:t>Aplikacja musi zapewniać w terminie wskazanym w pkt. 2.1.1.14 od zakończenia umowy, przechowanie i dostęp do kopii bezpieczeństwa: plików danych, plików logów dostępu użytkowników do aplikacji, plików logów procesów, plików komunikatów wejściowych i wyjściowych wymienianych z systemami zewnętrznymi.</w:t>
      </w:r>
    </w:p>
    <w:p w14:paraId="7C06647C" w14:textId="77777777" w:rsidR="009E3858" w:rsidRPr="00BD735E" w:rsidRDefault="009E3858" w:rsidP="003D3723">
      <w:pPr>
        <w:pStyle w:val="Nagwek4"/>
        <w:jc w:val="both"/>
      </w:pPr>
      <w:r w:rsidRPr="00BD735E">
        <w:t>Każdy z komponentów aplikacji musi posiadać wsparcie producenta (zgodnie z cyklem życia) i być na bieżąco aktualizowany.</w:t>
      </w:r>
    </w:p>
    <w:p w14:paraId="58FF1F95" w14:textId="77777777" w:rsidR="009E3858" w:rsidRPr="00BD735E" w:rsidRDefault="009E3858" w:rsidP="003D3723">
      <w:pPr>
        <w:pStyle w:val="Nagwek4"/>
        <w:jc w:val="both"/>
      </w:pPr>
      <w:r w:rsidRPr="00BD735E">
        <w:t>Wykonawca zobowiązany będzie bezwzględnie do wdrażania poprawek bezpieczeństwa.</w:t>
      </w:r>
    </w:p>
    <w:p w14:paraId="0F54982B" w14:textId="77777777" w:rsidR="009E3858" w:rsidRPr="00BD735E" w:rsidRDefault="009E3858" w:rsidP="003D3723">
      <w:pPr>
        <w:pStyle w:val="Nagwek3"/>
        <w:jc w:val="both"/>
        <w:rPr>
          <w:szCs w:val="22"/>
        </w:rPr>
      </w:pPr>
      <w:r w:rsidRPr="00BD735E">
        <w:rPr>
          <w:szCs w:val="22"/>
        </w:rPr>
        <w:t xml:space="preserve">Helpdesk i </w:t>
      </w:r>
      <w:proofErr w:type="spellStart"/>
      <w:r w:rsidRPr="00BD735E">
        <w:rPr>
          <w:szCs w:val="22"/>
        </w:rPr>
        <w:t>hotline</w:t>
      </w:r>
      <w:proofErr w:type="spellEnd"/>
      <w:r w:rsidRPr="00BD735E">
        <w:rPr>
          <w:szCs w:val="22"/>
        </w:rPr>
        <w:t xml:space="preserve"> dla użytkowników zewnętrznych.</w:t>
      </w:r>
    </w:p>
    <w:p w14:paraId="3B5E61F8" w14:textId="6DAA4822" w:rsidR="009E3858" w:rsidRPr="00BD735E" w:rsidRDefault="009E3858" w:rsidP="003D3723">
      <w:pPr>
        <w:pStyle w:val="Nagwek2"/>
        <w:jc w:val="both"/>
        <w:rPr>
          <w:rFonts w:asciiTheme="minorHAnsi" w:hAnsiTheme="minorHAnsi"/>
          <w:sz w:val="22"/>
          <w:szCs w:val="22"/>
        </w:rPr>
      </w:pPr>
      <w:r w:rsidRPr="00BD735E">
        <w:rPr>
          <w:rFonts w:asciiTheme="minorHAnsi" w:hAnsiTheme="minorHAnsi"/>
          <w:sz w:val="22"/>
          <w:szCs w:val="22"/>
        </w:rPr>
        <w:t>Termin realizacji zamówienia</w:t>
      </w:r>
    </w:p>
    <w:p w14:paraId="30EBD7BE" w14:textId="102EFD66" w:rsidR="009E3858" w:rsidRPr="00BD735E" w:rsidRDefault="009E3858" w:rsidP="003D3723">
      <w:pPr>
        <w:pStyle w:val="Nagwek3"/>
        <w:jc w:val="both"/>
        <w:rPr>
          <w:szCs w:val="22"/>
        </w:rPr>
      </w:pPr>
      <w:r w:rsidRPr="00BD735E">
        <w:rPr>
          <w:szCs w:val="22"/>
        </w:rPr>
        <w:t xml:space="preserve">Przedmiot zamówienia realizowany będzie od dnia zawarcia umowy w okresie </w:t>
      </w:r>
      <w:r w:rsidRPr="004B6A13">
        <w:rPr>
          <w:b/>
          <w:szCs w:val="22"/>
        </w:rPr>
        <w:t>145 miesięcy</w:t>
      </w:r>
      <w:r w:rsidRPr="00BD735E">
        <w:rPr>
          <w:szCs w:val="22"/>
        </w:rPr>
        <w:t>, zgodnie z harmonogramem i oznaczeniem Etapów realizacji przedmiotu zamówienia określonymi poniżej w tabeli:</w:t>
      </w:r>
    </w:p>
    <w:tbl>
      <w:tblPr>
        <w:tblStyle w:val="Tabela-Siatka"/>
        <w:tblW w:w="0" w:type="auto"/>
        <w:tblLook w:val="04A0" w:firstRow="1" w:lastRow="0" w:firstColumn="1" w:lastColumn="0" w:noHBand="0" w:noVBand="1"/>
      </w:tblPr>
      <w:tblGrid>
        <w:gridCol w:w="813"/>
        <w:gridCol w:w="3021"/>
        <w:gridCol w:w="1371"/>
        <w:gridCol w:w="2062"/>
        <w:gridCol w:w="1795"/>
      </w:tblGrid>
      <w:tr w:rsidR="00453D6F" w:rsidRPr="00BD735E" w14:paraId="7CB89CB0" w14:textId="77777777" w:rsidTr="00CE6760">
        <w:trPr>
          <w:tblHeader/>
        </w:trPr>
        <w:tc>
          <w:tcPr>
            <w:tcW w:w="813" w:type="dxa"/>
            <w:shd w:val="clear" w:color="auto" w:fill="D9D9D9" w:themeFill="background1" w:themeFillShade="D9"/>
            <w:vAlign w:val="center"/>
          </w:tcPr>
          <w:p w14:paraId="5024B84C" w14:textId="6E5EFF86" w:rsidR="00453D6F" w:rsidRPr="004B6A13" w:rsidRDefault="00453D6F" w:rsidP="00453D6F">
            <w:pPr>
              <w:jc w:val="center"/>
              <w:rPr>
                <w:b/>
                <w:sz w:val="20"/>
                <w:szCs w:val="20"/>
              </w:rPr>
            </w:pPr>
            <w:r w:rsidRPr="004B6A13">
              <w:rPr>
                <w:b/>
                <w:sz w:val="20"/>
                <w:szCs w:val="20"/>
              </w:rPr>
              <w:t>L.p.</w:t>
            </w:r>
          </w:p>
        </w:tc>
        <w:tc>
          <w:tcPr>
            <w:tcW w:w="3021" w:type="dxa"/>
            <w:shd w:val="clear" w:color="auto" w:fill="D9D9D9" w:themeFill="background1" w:themeFillShade="D9"/>
            <w:vAlign w:val="center"/>
          </w:tcPr>
          <w:p w14:paraId="2BBF15AD" w14:textId="7F381A69" w:rsidR="00453D6F" w:rsidRPr="004B6A13" w:rsidRDefault="00453D6F" w:rsidP="00453D6F">
            <w:pPr>
              <w:pStyle w:val="Default"/>
              <w:jc w:val="center"/>
              <w:rPr>
                <w:rFonts w:asciiTheme="minorHAnsi" w:hAnsiTheme="minorHAnsi"/>
                <w:b/>
                <w:sz w:val="20"/>
                <w:szCs w:val="20"/>
              </w:rPr>
            </w:pPr>
            <w:r w:rsidRPr="004B6A13">
              <w:rPr>
                <w:rFonts w:asciiTheme="minorHAnsi" w:hAnsiTheme="minorHAnsi"/>
                <w:b/>
                <w:sz w:val="20"/>
                <w:szCs w:val="20"/>
              </w:rPr>
              <w:t>Dzia</w:t>
            </w:r>
            <w:r w:rsidRPr="004B6A13">
              <w:rPr>
                <w:rFonts w:asciiTheme="minorHAnsi" w:hAnsiTheme="minorHAnsi" w:hint="eastAsia"/>
                <w:b/>
                <w:sz w:val="20"/>
                <w:szCs w:val="20"/>
              </w:rPr>
              <w:t>ł</w:t>
            </w:r>
            <w:r w:rsidRPr="004B6A13">
              <w:rPr>
                <w:rFonts w:asciiTheme="minorHAnsi" w:hAnsiTheme="minorHAnsi"/>
                <w:b/>
                <w:sz w:val="20"/>
                <w:szCs w:val="20"/>
              </w:rPr>
              <w:t>ania, szczeg</w:t>
            </w:r>
            <w:r w:rsidRPr="004B6A13">
              <w:rPr>
                <w:rFonts w:asciiTheme="minorHAnsi" w:hAnsiTheme="minorHAnsi" w:hint="eastAsia"/>
                <w:b/>
                <w:sz w:val="20"/>
                <w:szCs w:val="20"/>
              </w:rPr>
              <w:t>ół</w:t>
            </w:r>
            <w:r w:rsidRPr="004B6A13">
              <w:rPr>
                <w:rFonts w:asciiTheme="minorHAnsi" w:hAnsiTheme="minorHAnsi"/>
                <w:b/>
                <w:sz w:val="20"/>
                <w:szCs w:val="20"/>
              </w:rPr>
              <w:t>owo opisane w OPZ</w:t>
            </w:r>
          </w:p>
        </w:tc>
        <w:tc>
          <w:tcPr>
            <w:tcW w:w="1371" w:type="dxa"/>
            <w:shd w:val="clear" w:color="auto" w:fill="D9D9D9" w:themeFill="background1" w:themeFillShade="D9"/>
            <w:vAlign w:val="center"/>
          </w:tcPr>
          <w:p w14:paraId="5CAF4E0F" w14:textId="265A2CDA" w:rsidR="00453D6F" w:rsidRPr="004B6A13" w:rsidRDefault="00453D6F" w:rsidP="00453D6F">
            <w:pPr>
              <w:pStyle w:val="Default"/>
              <w:jc w:val="center"/>
              <w:rPr>
                <w:rFonts w:asciiTheme="minorHAnsi" w:hAnsiTheme="minorHAnsi"/>
                <w:b/>
                <w:sz w:val="20"/>
                <w:szCs w:val="20"/>
              </w:rPr>
            </w:pPr>
            <w:r w:rsidRPr="004B6A13">
              <w:rPr>
                <w:rFonts w:asciiTheme="minorHAnsi" w:hAnsiTheme="minorHAnsi"/>
                <w:b/>
                <w:sz w:val="20"/>
                <w:szCs w:val="20"/>
              </w:rPr>
              <w:t>Miejsce opisu w OPZ</w:t>
            </w:r>
          </w:p>
        </w:tc>
        <w:tc>
          <w:tcPr>
            <w:tcW w:w="2062" w:type="dxa"/>
            <w:shd w:val="clear" w:color="auto" w:fill="D9D9D9" w:themeFill="background1" w:themeFillShade="D9"/>
            <w:vAlign w:val="center"/>
          </w:tcPr>
          <w:p w14:paraId="4C5288D7" w14:textId="6C7760AA" w:rsidR="00453D6F" w:rsidRPr="004B6A13" w:rsidRDefault="00453D6F" w:rsidP="00453D6F">
            <w:pPr>
              <w:pStyle w:val="Default"/>
              <w:jc w:val="center"/>
              <w:rPr>
                <w:rFonts w:asciiTheme="minorHAnsi" w:hAnsiTheme="minorHAnsi"/>
                <w:b/>
                <w:sz w:val="20"/>
                <w:szCs w:val="20"/>
              </w:rPr>
            </w:pPr>
            <w:r w:rsidRPr="004B6A13">
              <w:rPr>
                <w:rFonts w:asciiTheme="minorHAnsi" w:hAnsiTheme="minorHAnsi"/>
                <w:b/>
                <w:sz w:val="20"/>
                <w:szCs w:val="20"/>
              </w:rPr>
              <w:t>Okres realizacji</w:t>
            </w:r>
          </w:p>
        </w:tc>
        <w:tc>
          <w:tcPr>
            <w:tcW w:w="1795" w:type="dxa"/>
            <w:shd w:val="clear" w:color="auto" w:fill="D9D9D9" w:themeFill="background1" w:themeFillShade="D9"/>
            <w:vAlign w:val="center"/>
          </w:tcPr>
          <w:p w14:paraId="15586F75" w14:textId="3AC43FD0" w:rsidR="00453D6F" w:rsidRPr="004B6A13" w:rsidRDefault="00453D6F" w:rsidP="00453D6F">
            <w:pPr>
              <w:pStyle w:val="Default"/>
              <w:jc w:val="center"/>
              <w:rPr>
                <w:rFonts w:asciiTheme="minorHAnsi" w:hAnsiTheme="minorHAnsi"/>
                <w:b/>
                <w:sz w:val="20"/>
                <w:szCs w:val="20"/>
              </w:rPr>
            </w:pPr>
            <w:r w:rsidRPr="004B6A13">
              <w:rPr>
                <w:rFonts w:asciiTheme="minorHAnsi" w:hAnsiTheme="minorHAnsi"/>
                <w:b/>
                <w:sz w:val="20"/>
                <w:szCs w:val="20"/>
              </w:rPr>
              <w:t>Dokument potwierdzaj</w:t>
            </w:r>
            <w:r w:rsidRPr="004B6A13">
              <w:rPr>
                <w:rFonts w:asciiTheme="minorHAnsi" w:hAnsiTheme="minorHAnsi" w:hint="eastAsia"/>
                <w:b/>
                <w:sz w:val="20"/>
                <w:szCs w:val="20"/>
              </w:rPr>
              <w:t>ą</w:t>
            </w:r>
            <w:r w:rsidRPr="004B6A13">
              <w:rPr>
                <w:rFonts w:asciiTheme="minorHAnsi" w:hAnsiTheme="minorHAnsi"/>
                <w:b/>
                <w:sz w:val="20"/>
                <w:szCs w:val="20"/>
              </w:rPr>
              <w:t>cy wykonanie</w:t>
            </w:r>
          </w:p>
        </w:tc>
      </w:tr>
      <w:tr w:rsidR="00453D6F" w:rsidRPr="00BD735E" w14:paraId="1CE50244" w14:textId="77777777" w:rsidTr="013C9858">
        <w:tc>
          <w:tcPr>
            <w:tcW w:w="9062" w:type="dxa"/>
            <w:gridSpan w:val="5"/>
            <w:shd w:val="clear" w:color="auto" w:fill="F2F2F2" w:themeFill="background1" w:themeFillShade="F2"/>
            <w:vAlign w:val="center"/>
          </w:tcPr>
          <w:p w14:paraId="0B38CB89" w14:textId="538DA73A" w:rsidR="00453D6F" w:rsidRPr="00BD735E" w:rsidRDefault="00453D6F" w:rsidP="00BD735E">
            <w:pPr>
              <w:pStyle w:val="Default"/>
              <w:spacing w:before="240" w:after="240"/>
              <w:jc w:val="center"/>
              <w:rPr>
                <w:rFonts w:asciiTheme="minorHAnsi" w:hAnsiTheme="minorHAnsi"/>
                <w:b/>
                <w:bCs/>
                <w:sz w:val="22"/>
                <w:szCs w:val="22"/>
              </w:rPr>
            </w:pPr>
            <w:r w:rsidRPr="00BD735E">
              <w:rPr>
                <w:rFonts w:asciiTheme="minorHAnsi" w:hAnsiTheme="minorHAnsi"/>
                <w:b/>
                <w:bCs/>
                <w:sz w:val="22"/>
                <w:szCs w:val="22"/>
              </w:rPr>
              <w:t>ETAP I – uruchomienie aplikacji</w:t>
            </w:r>
          </w:p>
        </w:tc>
      </w:tr>
      <w:tr w:rsidR="00453D6F" w:rsidRPr="00BD735E" w14:paraId="31E9F900" w14:textId="77777777" w:rsidTr="00CE6760">
        <w:tc>
          <w:tcPr>
            <w:tcW w:w="813" w:type="dxa"/>
            <w:vMerge w:val="restart"/>
            <w:vAlign w:val="center"/>
          </w:tcPr>
          <w:p w14:paraId="1894A6B9" w14:textId="1F183DEC" w:rsidR="00453D6F" w:rsidRPr="00BD735E" w:rsidRDefault="00453D6F" w:rsidP="00FB6FEB">
            <w:pPr>
              <w:pStyle w:val="Akapitzlist"/>
              <w:numPr>
                <w:ilvl w:val="0"/>
                <w:numId w:val="147"/>
              </w:numPr>
              <w:jc w:val="center"/>
            </w:pPr>
          </w:p>
        </w:tc>
        <w:tc>
          <w:tcPr>
            <w:tcW w:w="3021" w:type="dxa"/>
            <w:vAlign w:val="center"/>
          </w:tcPr>
          <w:p w14:paraId="19CCCDA4" w14:textId="443AB2C8"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Uruchomienie aplikacji, portalu dla wykonawców</w:t>
            </w:r>
          </w:p>
        </w:tc>
        <w:tc>
          <w:tcPr>
            <w:tcW w:w="1371" w:type="dxa"/>
            <w:vAlign w:val="center"/>
          </w:tcPr>
          <w:p w14:paraId="60F9DC86" w14:textId="1AE97275"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2.1.1.2.</w:t>
            </w:r>
          </w:p>
        </w:tc>
        <w:tc>
          <w:tcPr>
            <w:tcW w:w="2062" w:type="dxa"/>
            <w:vMerge w:val="restart"/>
            <w:vAlign w:val="center"/>
          </w:tcPr>
          <w:p w14:paraId="6C8DF99D" w14:textId="04E91F65" w:rsidR="00453D6F" w:rsidRPr="00BD735E" w:rsidRDefault="00453D6F" w:rsidP="00453D6F">
            <w:pPr>
              <w:jc w:val="center"/>
            </w:pPr>
            <w:r w:rsidRPr="00BD735E">
              <w:t>1 miesiąc od dnia zawarcia umowy</w:t>
            </w:r>
          </w:p>
        </w:tc>
        <w:tc>
          <w:tcPr>
            <w:tcW w:w="1795" w:type="dxa"/>
            <w:vMerge w:val="restart"/>
            <w:vAlign w:val="center"/>
          </w:tcPr>
          <w:p w14:paraId="1DADDC52" w14:textId="08D8B724" w:rsidR="00453D6F" w:rsidRPr="00BD735E" w:rsidRDefault="00453D6F" w:rsidP="00453D6F">
            <w:pPr>
              <w:jc w:val="center"/>
            </w:pPr>
            <w:r w:rsidRPr="00BD735E">
              <w:t>Protokół odbioru</w:t>
            </w:r>
          </w:p>
        </w:tc>
      </w:tr>
      <w:tr w:rsidR="00453D6F" w:rsidRPr="00BD735E" w14:paraId="73D80086" w14:textId="77777777" w:rsidTr="00CE6760">
        <w:tc>
          <w:tcPr>
            <w:tcW w:w="813" w:type="dxa"/>
            <w:vMerge/>
            <w:vAlign w:val="center"/>
          </w:tcPr>
          <w:p w14:paraId="78024C37" w14:textId="77777777" w:rsidR="00453D6F" w:rsidRPr="00BD735E" w:rsidRDefault="00453D6F" w:rsidP="004B6A13">
            <w:pPr>
              <w:pStyle w:val="Akapitzlist"/>
              <w:numPr>
                <w:ilvl w:val="0"/>
                <w:numId w:val="147"/>
              </w:numPr>
              <w:jc w:val="center"/>
            </w:pPr>
          </w:p>
        </w:tc>
        <w:tc>
          <w:tcPr>
            <w:tcW w:w="3021" w:type="dxa"/>
            <w:vAlign w:val="center"/>
          </w:tcPr>
          <w:p w14:paraId="0B32C44F" w14:textId="7CF6A23D"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Założenie kont użytkowników wewnętrznych</w:t>
            </w:r>
          </w:p>
        </w:tc>
        <w:tc>
          <w:tcPr>
            <w:tcW w:w="1371" w:type="dxa"/>
            <w:vAlign w:val="center"/>
          </w:tcPr>
          <w:p w14:paraId="35A1B496" w14:textId="1CBAE6EA"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2.1.1.3.</w:t>
            </w:r>
          </w:p>
        </w:tc>
        <w:tc>
          <w:tcPr>
            <w:tcW w:w="2062" w:type="dxa"/>
            <w:vMerge/>
            <w:vAlign w:val="center"/>
          </w:tcPr>
          <w:p w14:paraId="1799A693" w14:textId="77777777" w:rsidR="00453D6F" w:rsidRPr="00BD735E" w:rsidRDefault="00453D6F" w:rsidP="00453D6F">
            <w:pPr>
              <w:jc w:val="center"/>
            </w:pPr>
          </w:p>
        </w:tc>
        <w:tc>
          <w:tcPr>
            <w:tcW w:w="1795" w:type="dxa"/>
            <w:vMerge/>
            <w:vAlign w:val="center"/>
          </w:tcPr>
          <w:p w14:paraId="7C982533" w14:textId="05149237" w:rsidR="00453D6F" w:rsidRPr="00BD735E" w:rsidRDefault="00453D6F" w:rsidP="00453D6F">
            <w:pPr>
              <w:jc w:val="center"/>
            </w:pPr>
          </w:p>
        </w:tc>
      </w:tr>
      <w:tr w:rsidR="00453D6F" w:rsidRPr="00BD735E" w14:paraId="526F6309" w14:textId="77777777" w:rsidTr="00CE6760">
        <w:tc>
          <w:tcPr>
            <w:tcW w:w="813" w:type="dxa"/>
            <w:vMerge/>
            <w:vAlign w:val="center"/>
          </w:tcPr>
          <w:p w14:paraId="4098FD34" w14:textId="77777777" w:rsidR="00453D6F" w:rsidRPr="00BD735E" w:rsidRDefault="00453D6F" w:rsidP="004B6A13">
            <w:pPr>
              <w:pStyle w:val="Akapitzlist"/>
              <w:numPr>
                <w:ilvl w:val="0"/>
                <w:numId w:val="147"/>
              </w:numPr>
              <w:jc w:val="center"/>
            </w:pPr>
          </w:p>
        </w:tc>
        <w:tc>
          <w:tcPr>
            <w:tcW w:w="3021" w:type="dxa"/>
            <w:vAlign w:val="center"/>
          </w:tcPr>
          <w:p w14:paraId="48369CB7" w14:textId="49395016"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Testy odbiorowe</w:t>
            </w:r>
          </w:p>
        </w:tc>
        <w:tc>
          <w:tcPr>
            <w:tcW w:w="1371" w:type="dxa"/>
            <w:vAlign w:val="center"/>
          </w:tcPr>
          <w:p w14:paraId="7226F6BD" w14:textId="36C234DC"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4.2.</w:t>
            </w:r>
          </w:p>
        </w:tc>
        <w:tc>
          <w:tcPr>
            <w:tcW w:w="2062" w:type="dxa"/>
            <w:vMerge/>
            <w:vAlign w:val="center"/>
          </w:tcPr>
          <w:p w14:paraId="5BD49DD4" w14:textId="77777777" w:rsidR="00453D6F" w:rsidRPr="00BD735E" w:rsidRDefault="00453D6F" w:rsidP="00453D6F">
            <w:pPr>
              <w:jc w:val="center"/>
            </w:pPr>
          </w:p>
        </w:tc>
        <w:tc>
          <w:tcPr>
            <w:tcW w:w="1795" w:type="dxa"/>
            <w:vMerge/>
            <w:vAlign w:val="center"/>
          </w:tcPr>
          <w:p w14:paraId="06B7C0E2" w14:textId="013A002E" w:rsidR="00453D6F" w:rsidRPr="00BD735E" w:rsidRDefault="00453D6F" w:rsidP="00453D6F">
            <w:pPr>
              <w:jc w:val="center"/>
            </w:pPr>
          </w:p>
        </w:tc>
      </w:tr>
      <w:tr w:rsidR="00453D6F" w:rsidRPr="00BD735E" w14:paraId="02C123B1" w14:textId="77777777" w:rsidTr="00CE6760">
        <w:tc>
          <w:tcPr>
            <w:tcW w:w="813" w:type="dxa"/>
            <w:vMerge/>
            <w:vAlign w:val="center"/>
          </w:tcPr>
          <w:p w14:paraId="16372E4F" w14:textId="77777777" w:rsidR="00453D6F" w:rsidRPr="00BD735E" w:rsidRDefault="00453D6F" w:rsidP="004B6A13">
            <w:pPr>
              <w:pStyle w:val="Akapitzlist"/>
              <w:numPr>
                <w:ilvl w:val="0"/>
                <w:numId w:val="147"/>
              </w:numPr>
              <w:jc w:val="center"/>
            </w:pPr>
          </w:p>
        </w:tc>
        <w:tc>
          <w:tcPr>
            <w:tcW w:w="3021" w:type="dxa"/>
            <w:vAlign w:val="center"/>
          </w:tcPr>
          <w:p w14:paraId="5DF83E9A" w14:textId="53729FBB"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Udzielenie licencji bez limitu</w:t>
            </w:r>
          </w:p>
        </w:tc>
        <w:tc>
          <w:tcPr>
            <w:tcW w:w="1371" w:type="dxa"/>
            <w:vAlign w:val="center"/>
          </w:tcPr>
          <w:p w14:paraId="178672BD" w14:textId="6F66B188"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2.1.1.6.</w:t>
            </w:r>
          </w:p>
        </w:tc>
        <w:tc>
          <w:tcPr>
            <w:tcW w:w="2062" w:type="dxa"/>
            <w:vMerge/>
            <w:vAlign w:val="center"/>
          </w:tcPr>
          <w:p w14:paraId="1BEC7981" w14:textId="77777777" w:rsidR="00453D6F" w:rsidRPr="00BD735E" w:rsidRDefault="00453D6F" w:rsidP="00453D6F">
            <w:pPr>
              <w:jc w:val="center"/>
            </w:pPr>
          </w:p>
        </w:tc>
        <w:tc>
          <w:tcPr>
            <w:tcW w:w="1795" w:type="dxa"/>
            <w:vMerge/>
            <w:vAlign w:val="center"/>
          </w:tcPr>
          <w:p w14:paraId="59FE1038" w14:textId="2925A108" w:rsidR="00453D6F" w:rsidRPr="00BD735E" w:rsidRDefault="00453D6F" w:rsidP="00453D6F">
            <w:pPr>
              <w:jc w:val="center"/>
            </w:pPr>
          </w:p>
        </w:tc>
      </w:tr>
      <w:tr w:rsidR="00453D6F" w:rsidRPr="00BD735E" w14:paraId="0F66356B" w14:textId="77777777" w:rsidTr="00CE6760">
        <w:tc>
          <w:tcPr>
            <w:tcW w:w="813" w:type="dxa"/>
            <w:vAlign w:val="center"/>
          </w:tcPr>
          <w:p w14:paraId="4682EDA1" w14:textId="77C0F640" w:rsidR="00453D6F" w:rsidRPr="00BD735E" w:rsidRDefault="00453D6F" w:rsidP="00FB6FEB">
            <w:pPr>
              <w:pStyle w:val="Akapitzlist"/>
              <w:numPr>
                <w:ilvl w:val="0"/>
                <w:numId w:val="147"/>
              </w:numPr>
              <w:jc w:val="center"/>
            </w:pPr>
          </w:p>
        </w:tc>
        <w:tc>
          <w:tcPr>
            <w:tcW w:w="3021" w:type="dxa"/>
            <w:vAlign w:val="center"/>
          </w:tcPr>
          <w:p w14:paraId="27E31967" w14:textId="51B59E20"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Przekazanie dokumentacji</w:t>
            </w:r>
          </w:p>
        </w:tc>
        <w:tc>
          <w:tcPr>
            <w:tcW w:w="1371" w:type="dxa"/>
            <w:vAlign w:val="center"/>
          </w:tcPr>
          <w:p w14:paraId="4E523BB7" w14:textId="4AF06A50"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w:t>
            </w:r>
            <w:r w:rsidR="00454B8E" w:rsidRPr="00BD735E">
              <w:rPr>
                <w:rFonts w:asciiTheme="minorHAnsi" w:hAnsiTheme="minorHAnsi"/>
                <w:sz w:val="22"/>
                <w:szCs w:val="22"/>
              </w:rPr>
              <w:t>1</w:t>
            </w:r>
            <w:r w:rsidR="00454B8E">
              <w:rPr>
                <w:rFonts w:asciiTheme="minorHAnsi" w:hAnsiTheme="minorHAnsi"/>
                <w:sz w:val="22"/>
                <w:szCs w:val="22"/>
              </w:rPr>
              <w:t>5</w:t>
            </w:r>
            <w:r w:rsidRPr="00BD735E">
              <w:rPr>
                <w:rFonts w:asciiTheme="minorHAnsi" w:hAnsiTheme="minorHAnsi"/>
                <w:sz w:val="22"/>
                <w:szCs w:val="22"/>
              </w:rPr>
              <w:t>.</w:t>
            </w:r>
          </w:p>
        </w:tc>
        <w:tc>
          <w:tcPr>
            <w:tcW w:w="2062" w:type="dxa"/>
            <w:vMerge/>
            <w:vAlign w:val="center"/>
          </w:tcPr>
          <w:p w14:paraId="43C9B745" w14:textId="77777777" w:rsidR="00453D6F" w:rsidRPr="00BD735E" w:rsidRDefault="00453D6F" w:rsidP="00453D6F">
            <w:pPr>
              <w:jc w:val="center"/>
            </w:pPr>
          </w:p>
        </w:tc>
        <w:tc>
          <w:tcPr>
            <w:tcW w:w="1795" w:type="dxa"/>
            <w:vAlign w:val="center"/>
          </w:tcPr>
          <w:p w14:paraId="2C88991A" w14:textId="2D47B149" w:rsidR="00453D6F" w:rsidRPr="00BD735E" w:rsidRDefault="00453D6F" w:rsidP="00453D6F">
            <w:pPr>
              <w:jc w:val="center"/>
            </w:pPr>
            <w:r w:rsidRPr="00BD735E">
              <w:t>Protokół odbioru</w:t>
            </w:r>
          </w:p>
        </w:tc>
      </w:tr>
      <w:tr w:rsidR="00453D6F" w:rsidRPr="00BD735E" w14:paraId="31D453BD" w14:textId="77777777" w:rsidTr="00CE6760">
        <w:tc>
          <w:tcPr>
            <w:tcW w:w="813" w:type="dxa"/>
            <w:vAlign w:val="center"/>
          </w:tcPr>
          <w:p w14:paraId="5F1BFB79" w14:textId="322EA6F1" w:rsidR="00453D6F" w:rsidRPr="00BD735E" w:rsidRDefault="00453D6F" w:rsidP="00FB6FEB">
            <w:pPr>
              <w:pStyle w:val="Akapitzlist"/>
              <w:numPr>
                <w:ilvl w:val="0"/>
                <w:numId w:val="147"/>
              </w:numPr>
              <w:jc w:val="center"/>
            </w:pPr>
          </w:p>
        </w:tc>
        <w:tc>
          <w:tcPr>
            <w:tcW w:w="3021" w:type="dxa"/>
            <w:vAlign w:val="center"/>
          </w:tcPr>
          <w:p w14:paraId="4F8B343D" w14:textId="326901EE"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Integracja z usługą Katalogową Active Directory</w:t>
            </w:r>
          </w:p>
        </w:tc>
        <w:tc>
          <w:tcPr>
            <w:tcW w:w="1371" w:type="dxa"/>
            <w:vAlign w:val="center"/>
          </w:tcPr>
          <w:p w14:paraId="2A5FD57D" w14:textId="525AD90E"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w:t>
            </w:r>
            <w:r w:rsidR="00FA72C8">
              <w:rPr>
                <w:rFonts w:asciiTheme="minorHAnsi" w:hAnsiTheme="minorHAnsi"/>
                <w:sz w:val="22"/>
                <w:szCs w:val="22"/>
              </w:rPr>
              <w:t>20</w:t>
            </w:r>
          </w:p>
        </w:tc>
        <w:tc>
          <w:tcPr>
            <w:tcW w:w="2062" w:type="dxa"/>
            <w:vMerge/>
            <w:vAlign w:val="center"/>
          </w:tcPr>
          <w:p w14:paraId="398DE145" w14:textId="77777777" w:rsidR="00453D6F" w:rsidRPr="00BD735E" w:rsidRDefault="00453D6F" w:rsidP="00453D6F">
            <w:pPr>
              <w:jc w:val="center"/>
            </w:pPr>
          </w:p>
        </w:tc>
        <w:tc>
          <w:tcPr>
            <w:tcW w:w="1795" w:type="dxa"/>
            <w:vAlign w:val="center"/>
          </w:tcPr>
          <w:p w14:paraId="1307EB23" w14:textId="07908362" w:rsidR="00453D6F" w:rsidRPr="00BD735E" w:rsidRDefault="00453D6F" w:rsidP="00453D6F">
            <w:pPr>
              <w:jc w:val="center"/>
            </w:pPr>
            <w:r w:rsidRPr="00BD735E">
              <w:t>Protokół odbioru</w:t>
            </w:r>
          </w:p>
        </w:tc>
      </w:tr>
      <w:tr w:rsidR="00453D6F" w:rsidRPr="00BD735E" w14:paraId="403574D1" w14:textId="77777777" w:rsidTr="00CE6760">
        <w:tc>
          <w:tcPr>
            <w:tcW w:w="813" w:type="dxa"/>
            <w:vAlign w:val="center"/>
          </w:tcPr>
          <w:p w14:paraId="6A0327A3" w14:textId="5E4353F2" w:rsidR="00453D6F" w:rsidRPr="00BD735E" w:rsidRDefault="00453D6F" w:rsidP="00FB6FEB">
            <w:pPr>
              <w:pStyle w:val="Akapitzlist"/>
              <w:numPr>
                <w:ilvl w:val="0"/>
                <w:numId w:val="147"/>
              </w:numPr>
              <w:jc w:val="center"/>
            </w:pPr>
          </w:p>
        </w:tc>
        <w:tc>
          <w:tcPr>
            <w:tcW w:w="3021" w:type="dxa"/>
            <w:vAlign w:val="center"/>
          </w:tcPr>
          <w:p w14:paraId="1614871D" w14:textId="4E0CF668"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Przeprowadzenie szkoleń</w:t>
            </w:r>
          </w:p>
        </w:tc>
        <w:tc>
          <w:tcPr>
            <w:tcW w:w="1371" w:type="dxa"/>
            <w:vAlign w:val="center"/>
          </w:tcPr>
          <w:p w14:paraId="2C90106B" w14:textId="6255D4C6"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2.1.1.4.</w:t>
            </w:r>
          </w:p>
        </w:tc>
        <w:tc>
          <w:tcPr>
            <w:tcW w:w="2062" w:type="dxa"/>
            <w:vMerge/>
            <w:vAlign w:val="center"/>
          </w:tcPr>
          <w:p w14:paraId="2DD2AB25" w14:textId="77777777" w:rsidR="00453D6F" w:rsidRPr="00BD735E" w:rsidRDefault="00453D6F" w:rsidP="00453D6F">
            <w:pPr>
              <w:jc w:val="center"/>
            </w:pPr>
          </w:p>
        </w:tc>
        <w:tc>
          <w:tcPr>
            <w:tcW w:w="1795" w:type="dxa"/>
            <w:vAlign w:val="center"/>
          </w:tcPr>
          <w:p w14:paraId="05FC6EDB" w14:textId="11D0A220" w:rsidR="00453D6F" w:rsidRPr="00BD735E" w:rsidRDefault="00453D6F" w:rsidP="00453D6F">
            <w:pPr>
              <w:jc w:val="center"/>
            </w:pPr>
            <w:r w:rsidRPr="00BD735E">
              <w:t>Protokół odbioru</w:t>
            </w:r>
          </w:p>
        </w:tc>
      </w:tr>
      <w:tr w:rsidR="00453D6F" w:rsidRPr="00BD735E" w14:paraId="7796228B" w14:textId="77777777" w:rsidTr="00CE6760">
        <w:tc>
          <w:tcPr>
            <w:tcW w:w="813" w:type="dxa"/>
            <w:vAlign w:val="center"/>
          </w:tcPr>
          <w:p w14:paraId="033C7933" w14:textId="1FBFF144" w:rsidR="00453D6F" w:rsidRPr="00BD735E" w:rsidRDefault="00453D6F" w:rsidP="00FB6FEB">
            <w:pPr>
              <w:pStyle w:val="Akapitzlist"/>
              <w:numPr>
                <w:ilvl w:val="0"/>
                <w:numId w:val="147"/>
              </w:numPr>
              <w:jc w:val="center"/>
            </w:pPr>
          </w:p>
        </w:tc>
        <w:tc>
          <w:tcPr>
            <w:tcW w:w="3021" w:type="dxa"/>
            <w:vAlign w:val="center"/>
          </w:tcPr>
          <w:p w14:paraId="42024BBB" w14:textId="0BE85236"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Migracje</w:t>
            </w:r>
          </w:p>
        </w:tc>
        <w:tc>
          <w:tcPr>
            <w:tcW w:w="1371" w:type="dxa"/>
            <w:vAlign w:val="center"/>
          </w:tcPr>
          <w:p w14:paraId="6D20133C" w14:textId="0D67B90B"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w:t>
            </w:r>
            <w:r w:rsidR="00FA72C8">
              <w:rPr>
                <w:rFonts w:asciiTheme="minorHAnsi" w:hAnsiTheme="minorHAnsi"/>
                <w:sz w:val="22"/>
                <w:szCs w:val="22"/>
              </w:rPr>
              <w:t>19</w:t>
            </w:r>
            <w:r w:rsidRPr="00BD735E">
              <w:rPr>
                <w:rFonts w:asciiTheme="minorHAnsi" w:hAnsiTheme="minorHAnsi"/>
                <w:sz w:val="22"/>
                <w:szCs w:val="22"/>
              </w:rPr>
              <w:t>.</w:t>
            </w:r>
          </w:p>
        </w:tc>
        <w:tc>
          <w:tcPr>
            <w:tcW w:w="2062" w:type="dxa"/>
            <w:vMerge/>
            <w:vAlign w:val="center"/>
          </w:tcPr>
          <w:p w14:paraId="028ECE86" w14:textId="77777777" w:rsidR="00453D6F" w:rsidRPr="00BD735E" w:rsidRDefault="00453D6F" w:rsidP="00453D6F">
            <w:pPr>
              <w:jc w:val="center"/>
            </w:pPr>
          </w:p>
        </w:tc>
        <w:tc>
          <w:tcPr>
            <w:tcW w:w="1795" w:type="dxa"/>
            <w:vAlign w:val="center"/>
          </w:tcPr>
          <w:p w14:paraId="3B95A98C" w14:textId="1422A65A" w:rsidR="00453D6F" w:rsidRPr="00BD735E" w:rsidRDefault="00453D6F" w:rsidP="00453D6F">
            <w:pPr>
              <w:jc w:val="center"/>
            </w:pPr>
            <w:r w:rsidRPr="00BD735E">
              <w:t>Protokół odbioru</w:t>
            </w:r>
          </w:p>
        </w:tc>
      </w:tr>
      <w:tr w:rsidR="00453D6F" w:rsidRPr="00BD735E" w14:paraId="66779912" w14:textId="77777777" w:rsidTr="00CE6760">
        <w:tc>
          <w:tcPr>
            <w:tcW w:w="813" w:type="dxa"/>
            <w:vAlign w:val="center"/>
          </w:tcPr>
          <w:p w14:paraId="48F56747" w14:textId="1E8E5EA6" w:rsidR="00453D6F" w:rsidRPr="00BD735E" w:rsidRDefault="00453D6F" w:rsidP="00FB6FEB">
            <w:pPr>
              <w:pStyle w:val="Akapitzlist"/>
              <w:numPr>
                <w:ilvl w:val="0"/>
                <w:numId w:val="147"/>
              </w:numPr>
              <w:jc w:val="center"/>
            </w:pPr>
          </w:p>
        </w:tc>
        <w:tc>
          <w:tcPr>
            <w:tcW w:w="3021" w:type="dxa"/>
            <w:vAlign w:val="center"/>
          </w:tcPr>
          <w:p w14:paraId="0987DC46" w14:textId="10547675" w:rsidR="00453D6F" w:rsidRPr="00BD735E" w:rsidRDefault="00453D6F" w:rsidP="00453D6F">
            <w:pPr>
              <w:pStyle w:val="Default"/>
              <w:rPr>
                <w:rFonts w:asciiTheme="minorHAnsi" w:hAnsiTheme="minorHAnsi"/>
                <w:sz w:val="22"/>
                <w:szCs w:val="22"/>
              </w:rPr>
            </w:pPr>
            <w:r w:rsidRPr="00BD735E">
              <w:rPr>
                <w:rFonts w:asciiTheme="minorHAnsi" w:hAnsiTheme="minorHAnsi"/>
                <w:sz w:val="22"/>
                <w:szCs w:val="22"/>
              </w:rPr>
              <w:t>Uruchomienie produkcyjne aplikacji po integracji z usługą Katalogową Active Directory</w:t>
            </w:r>
          </w:p>
        </w:tc>
        <w:tc>
          <w:tcPr>
            <w:tcW w:w="1371" w:type="dxa"/>
            <w:vAlign w:val="center"/>
          </w:tcPr>
          <w:p w14:paraId="3C1A15DD" w14:textId="77777777" w:rsidR="00453D6F" w:rsidRPr="00BD735E" w:rsidRDefault="00453D6F" w:rsidP="00453D6F">
            <w:pPr>
              <w:pStyle w:val="Default"/>
              <w:jc w:val="center"/>
              <w:rPr>
                <w:rFonts w:asciiTheme="minorHAnsi" w:hAnsiTheme="minorHAnsi"/>
                <w:sz w:val="22"/>
                <w:szCs w:val="22"/>
              </w:rPr>
            </w:pPr>
          </w:p>
        </w:tc>
        <w:tc>
          <w:tcPr>
            <w:tcW w:w="2062" w:type="dxa"/>
            <w:vMerge/>
            <w:vAlign w:val="center"/>
          </w:tcPr>
          <w:p w14:paraId="4FC58E1C" w14:textId="77777777" w:rsidR="00453D6F" w:rsidRPr="00BD735E" w:rsidRDefault="00453D6F" w:rsidP="00453D6F">
            <w:pPr>
              <w:jc w:val="center"/>
            </w:pPr>
          </w:p>
        </w:tc>
        <w:tc>
          <w:tcPr>
            <w:tcW w:w="1795" w:type="dxa"/>
            <w:vAlign w:val="center"/>
          </w:tcPr>
          <w:p w14:paraId="68E9A54E" w14:textId="13511CFB" w:rsidR="00453D6F" w:rsidRPr="00BD735E" w:rsidRDefault="00453D6F" w:rsidP="00453D6F">
            <w:pPr>
              <w:jc w:val="center"/>
            </w:pPr>
            <w:r w:rsidRPr="00BD735E">
              <w:t>Protokół odbioru</w:t>
            </w:r>
          </w:p>
        </w:tc>
      </w:tr>
      <w:tr w:rsidR="00453D6F" w:rsidRPr="00BD735E" w14:paraId="0C8DE470" w14:textId="77777777" w:rsidTr="00CE6760">
        <w:tc>
          <w:tcPr>
            <w:tcW w:w="813" w:type="dxa"/>
            <w:vAlign w:val="center"/>
          </w:tcPr>
          <w:p w14:paraId="7150DD02" w14:textId="71A99D50" w:rsidR="00453D6F" w:rsidRPr="00BD735E" w:rsidRDefault="00453D6F" w:rsidP="00FB6FEB">
            <w:pPr>
              <w:pStyle w:val="Akapitzlist"/>
              <w:numPr>
                <w:ilvl w:val="0"/>
                <w:numId w:val="147"/>
              </w:numPr>
              <w:jc w:val="center"/>
            </w:pPr>
          </w:p>
        </w:tc>
        <w:tc>
          <w:tcPr>
            <w:tcW w:w="3021" w:type="dxa"/>
            <w:vAlign w:val="center"/>
          </w:tcPr>
          <w:p w14:paraId="463B8359" w14:textId="63ECC063" w:rsidR="00453D6F" w:rsidRPr="00BD735E" w:rsidRDefault="00453D6F" w:rsidP="00453D6F">
            <w:r w:rsidRPr="00BD735E">
              <w:t>Udostępnienie środowiska testowego</w:t>
            </w:r>
          </w:p>
        </w:tc>
        <w:tc>
          <w:tcPr>
            <w:tcW w:w="1371" w:type="dxa"/>
            <w:vAlign w:val="center"/>
          </w:tcPr>
          <w:p w14:paraId="742ABD47" w14:textId="29D17EAF"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2.1.1.5</w:t>
            </w:r>
          </w:p>
        </w:tc>
        <w:tc>
          <w:tcPr>
            <w:tcW w:w="2062" w:type="dxa"/>
            <w:vAlign w:val="center"/>
          </w:tcPr>
          <w:p w14:paraId="26AC45BB" w14:textId="64F5CD93" w:rsidR="00453D6F" w:rsidRPr="00BD735E" w:rsidRDefault="00453D6F" w:rsidP="00453D6F">
            <w:pPr>
              <w:pStyle w:val="Default"/>
              <w:jc w:val="center"/>
              <w:rPr>
                <w:rFonts w:asciiTheme="minorHAnsi" w:hAnsiTheme="minorHAnsi"/>
                <w:sz w:val="22"/>
                <w:szCs w:val="22"/>
              </w:rPr>
            </w:pPr>
            <w:r w:rsidRPr="00BD735E">
              <w:rPr>
                <w:rFonts w:asciiTheme="minorHAnsi" w:hAnsiTheme="minorHAnsi"/>
                <w:sz w:val="22"/>
                <w:szCs w:val="22"/>
              </w:rPr>
              <w:t>Na min. 6 miesięcy od dnia zawarcia umowy</w:t>
            </w:r>
          </w:p>
        </w:tc>
        <w:tc>
          <w:tcPr>
            <w:tcW w:w="1795" w:type="dxa"/>
            <w:vAlign w:val="center"/>
          </w:tcPr>
          <w:p w14:paraId="39FBD101" w14:textId="44DC5D9D" w:rsidR="00453D6F" w:rsidRPr="00BD735E" w:rsidRDefault="00453D6F" w:rsidP="00453D6F">
            <w:pPr>
              <w:jc w:val="center"/>
            </w:pPr>
            <w:r w:rsidRPr="00BD735E">
              <w:t>Protokół odbioru</w:t>
            </w:r>
          </w:p>
        </w:tc>
      </w:tr>
      <w:tr w:rsidR="000D6AD2" w:rsidRPr="00BD735E" w14:paraId="3F6845FD" w14:textId="77777777" w:rsidTr="00CE6760">
        <w:tc>
          <w:tcPr>
            <w:tcW w:w="813" w:type="dxa"/>
          </w:tcPr>
          <w:p w14:paraId="7CC0BDD6" w14:textId="2336C5CA" w:rsidR="000D6AD2" w:rsidRPr="00BD735E" w:rsidRDefault="000D6AD2" w:rsidP="00FB6FEB">
            <w:pPr>
              <w:pStyle w:val="Akapitzlist"/>
              <w:numPr>
                <w:ilvl w:val="0"/>
                <w:numId w:val="147"/>
              </w:numPr>
              <w:jc w:val="center"/>
            </w:pPr>
          </w:p>
        </w:tc>
        <w:tc>
          <w:tcPr>
            <w:tcW w:w="3021" w:type="dxa"/>
          </w:tcPr>
          <w:p w14:paraId="093FA4EB" w14:textId="2F133A29" w:rsidR="000D6AD2" w:rsidRPr="00BD735E" w:rsidRDefault="000D6AD2">
            <w:r>
              <w:t xml:space="preserve">Wdrożenie funkcjonalności obsługi wniosków dla </w:t>
            </w:r>
            <w:r w:rsidR="00D36FA5">
              <w:t xml:space="preserve">postępowań </w:t>
            </w:r>
            <w:r>
              <w:t xml:space="preserve"> PZP i postępowań zakupowych</w:t>
            </w:r>
          </w:p>
        </w:tc>
        <w:tc>
          <w:tcPr>
            <w:tcW w:w="1371" w:type="dxa"/>
          </w:tcPr>
          <w:p w14:paraId="69A68DAE" w14:textId="31C76D14" w:rsidR="000D6AD2" w:rsidRPr="00BD735E" w:rsidRDefault="000D6AD2">
            <w:pPr>
              <w:pStyle w:val="Default"/>
              <w:jc w:val="center"/>
              <w:rPr>
                <w:rFonts w:asciiTheme="minorHAnsi" w:hAnsiTheme="minorHAnsi"/>
                <w:sz w:val="22"/>
                <w:szCs w:val="22"/>
              </w:rPr>
            </w:pPr>
            <w:r>
              <w:rPr>
                <w:rFonts w:asciiTheme="minorHAnsi" w:hAnsiTheme="minorHAnsi"/>
                <w:sz w:val="22"/>
                <w:szCs w:val="22"/>
              </w:rPr>
              <w:t>2.1.1.</w:t>
            </w:r>
            <w:r w:rsidR="00582143">
              <w:rPr>
                <w:rFonts w:asciiTheme="minorHAnsi" w:hAnsiTheme="minorHAnsi"/>
                <w:sz w:val="22"/>
                <w:szCs w:val="22"/>
              </w:rPr>
              <w:t>7</w:t>
            </w:r>
          </w:p>
        </w:tc>
        <w:tc>
          <w:tcPr>
            <w:tcW w:w="2062" w:type="dxa"/>
          </w:tcPr>
          <w:p w14:paraId="359642E6" w14:textId="77777777" w:rsidR="000D6AD2" w:rsidRPr="00BD735E" w:rsidRDefault="000D6AD2">
            <w:pPr>
              <w:pStyle w:val="Default"/>
              <w:jc w:val="center"/>
              <w:rPr>
                <w:rFonts w:asciiTheme="minorHAnsi" w:hAnsiTheme="minorHAnsi"/>
                <w:sz w:val="22"/>
                <w:szCs w:val="22"/>
              </w:rPr>
            </w:pPr>
            <w:r>
              <w:rPr>
                <w:rFonts w:asciiTheme="minorHAnsi" w:hAnsiTheme="minorHAnsi"/>
                <w:sz w:val="22"/>
                <w:szCs w:val="22"/>
              </w:rPr>
              <w:t>3 miesiące od dnia zawarcia umowy</w:t>
            </w:r>
          </w:p>
        </w:tc>
        <w:tc>
          <w:tcPr>
            <w:tcW w:w="1795" w:type="dxa"/>
          </w:tcPr>
          <w:p w14:paraId="6091409A" w14:textId="77777777" w:rsidR="000D6AD2" w:rsidRPr="00BD735E" w:rsidRDefault="000D6AD2">
            <w:pPr>
              <w:jc w:val="center"/>
            </w:pPr>
            <w:r w:rsidRPr="007F2DC4">
              <w:t>Protokół odbioru</w:t>
            </w:r>
          </w:p>
        </w:tc>
      </w:tr>
      <w:tr w:rsidR="00CE6760" w:rsidRPr="00BD735E" w14:paraId="302E51AE" w14:textId="77777777" w:rsidTr="004B6A13">
        <w:tc>
          <w:tcPr>
            <w:tcW w:w="813" w:type="dxa"/>
          </w:tcPr>
          <w:p w14:paraId="7053AAEB" w14:textId="77777777" w:rsidR="00CE6760" w:rsidRPr="00BD735E" w:rsidRDefault="00CE6760" w:rsidP="00CE6760">
            <w:pPr>
              <w:pStyle w:val="Akapitzlist"/>
              <w:numPr>
                <w:ilvl w:val="0"/>
                <w:numId w:val="147"/>
              </w:numPr>
              <w:jc w:val="center"/>
            </w:pPr>
          </w:p>
        </w:tc>
        <w:tc>
          <w:tcPr>
            <w:tcW w:w="3021" w:type="dxa"/>
            <w:vAlign w:val="center"/>
          </w:tcPr>
          <w:p w14:paraId="54D0F527" w14:textId="0D46C6F1" w:rsidR="00CE6760" w:rsidRDefault="00CE6760" w:rsidP="00CE6760">
            <w:r w:rsidRPr="00BD735E">
              <w:t xml:space="preserve">Przeprowadzenie szkoleń (dot. Lp. 8) </w:t>
            </w:r>
          </w:p>
        </w:tc>
        <w:tc>
          <w:tcPr>
            <w:tcW w:w="1371" w:type="dxa"/>
            <w:vAlign w:val="center"/>
          </w:tcPr>
          <w:p w14:paraId="6F59B5B4" w14:textId="6F4ABD60" w:rsidR="00CE6760" w:rsidRDefault="00CE6760" w:rsidP="00CE6760">
            <w:pPr>
              <w:pStyle w:val="Default"/>
              <w:jc w:val="center"/>
              <w:rPr>
                <w:rFonts w:asciiTheme="minorHAnsi" w:hAnsiTheme="minorHAnsi"/>
                <w:sz w:val="22"/>
                <w:szCs w:val="22"/>
              </w:rPr>
            </w:pPr>
            <w:r w:rsidRPr="00BD735E">
              <w:rPr>
                <w:rFonts w:asciiTheme="minorHAnsi" w:hAnsiTheme="minorHAnsi"/>
                <w:sz w:val="22"/>
                <w:szCs w:val="22"/>
              </w:rPr>
              <w:t>2.1.1.4.</w:t>
            </w:r>
          </w:p>
        </w:tc>
        <w:tc>
          <w:tcPr>
            <w:tcW w:w="2062" w:type="dxa"/>
          </w:tcPr>
          <w:p w14:paraId="5F9CA0BE" w14:textId="02F978B4" w:rsidR="00CE6760" w:rsidRDefault="00CE6760" w:rsidP="00CE6760">
            <w:pPr>
              <w:pStyle w:val="Default"/>
              <w:jc w:val="center"/>
              <w:rPr>
                <w:rFonts w:asciiTheme="minorHAnsi" w:hAnsiTheme="minorHAnsi"/>
                <w:sz w:val="22"/>
                <w:szCs w:val="22"/>
              </w:rPr>
            </w:pPr>
            <w:r>
              <w:rPr>
                <w:rFonts w:asciiTheme="minorHAnsi" w:hAnsiTheme="minorHAnsi"/>
                <w:sz w:val="22"/>
                <w:szCs w:val="22"/>
              </w:rPr>
              <w:t>3 miesiące od dnia zawarcia umowy</w:t>
            </w:r>
          </w:p>
        </w:tc>
        <w:tc>
          <w:tcPr>
            <w:tcW w:w="1795" w:type="dxa"/>
          </w:tcPr>
          <w:p w14:paraId="16CF77A9" w14:textId="379855BA" w:rsidR="00CE6760" w:rsidRPr="007F2DC4" w:rsidRDefault="00CE6760" w:rsidP="00CE6760">
            <w:pPr>
              <w:jc w:val="center"/>
            </w:pPr>
            <w:r w:rsidRPr="007F2DC4">
              <w:t>Protokół odbioru</w:t>
            </w:r>
          </w:p>
        </w:tc>
      </w:tr>
      <w:tr w:rsidR="00CE6760" w:rsidRPr="00BD735E" w14:paraId="5C0A7605" w14:textId="77777777" w:rsidTr="00CE6760">
        <w:tc>
          <w:tcPr>
            <w:tcW w:w="813" w:type="dxa"/>
            <w:vAlign w:val="center"/>
          </w:tcPr>
          <w:p w14:paraId="449D7869" w14:textId="074E8AD6" w:rsidR="00CE6760" w:rsidRPr="00BD735E" w:rsidRDefault="00CE6760" w:rsidP="00CE6760">
            <w:pPr>
              <w:pStyle w:val="Akapitzlist"/>
              <w:numPr>
                <w:ilvl w:val="0"/>
                <w:numId w:val="147"/>
              </w:numPr>
              <w:jc w:val="center"/>
            </w:pPr>
          </w:p>
        </w:tc>
        <w:tc>
          <w:tcPr>
            <w:tcW w:w="3021" w:type="dxa"/>
            <w:vAlign w:val="center"/>
          </w:tcPr>
          <w:p w14:paraId="68212836" w14:textId="19586AE6" w:rsidR="00CE6760" w:rsidRPr="00BD735E" w:rsidRDefault="00CE6760" w:rsidP="00CE6760">
            <w:r>
              <w:t>W</w:t>
            </w:r>
            <w:r w:rsidRPr="00BD3E15">
              <w:t>drożenie funkcjonalności obsługi planu zamówień publicznych</w:t>
            </w:r>
          </w:p>
        </w:tc>
        <w:tc>
          <w:tcPr>
            <w:tcW w:w="1371" w:type="dxa"/>
            <w:vAlign w:val="center"/>
          </w:tcPr>
          <w:p w14:paraId="5B10982D" w14:textId="7972FFC8" w:rsidR="00CE6760" w:rsidRPr="00BD735E" w:rsidRDefault="00CE6760" w:rsidP="00CE6760">
            <w:pPr>
              <w:pStyle w:val="Default"/>
              <w:jc w:val="center"/>
              <w:rPr>
                <w:rFonts w:asciiTheme="minorHAnsi" w:hAnsiTheme="minorHAnsi"/>
                <w:sz w:val="22"/>
                <w:szCs w:val="22"/>
              </w:rPr>
            </w:pPr>
            <w:r>
              <w:rPr>
                <w:rFonts w:asciiTheme="minorHAnsi" w:hAnsiTheme="minorHAnsi"/>
                <w:sz w:val="22"/>
                <w:szCs w:val="22"/>
              </w:rPr>
              <w:t>2.1.1.</w:t>
            </w:r>
            <w:r w:rsidR="00582143">
              <w:rPr>
                <w:rFonts w:asciiTheme="minorHAnsi" w:hAnsiTheme="minorHAnsi"/>
                <w:sz w:val="22"/>
                <w:szCs w:val="22"/>
              </w:rPr>
              <w:t>8</w:t>
            </w:r>
          </w:p>
        </w:tc>
        <w:tc>
          <w:tcPr>
            <w:tcW w:w="2062" w:type="dxa"/>
            <w:vAlign w:val="center"/>
          </w:tcPr>
          <w:p w14:paraId="26AADA27" w14:textId="3E7F1ABC" w:rsidR="00CE6760" w:rsidRPr="00BD735E" w:rsidRDefault="00CE6760" w:rsidP="00CE6760">
            <w:pPr>
              <w:pStyle w:val="Default"/>
              <w:jc w:val="center"/>
              <w:rPr>
                <w:rFonts w:asciiTheme="minorHAnsi" w:hAnsiTheme="minorHAnsi"/>
                <w:sz w:val="22"/>
                <w:szCs w:val="22"/>
              </w:rPr>
            </w:pPr>
            <w:r>
              <w:rPr>
                <w:rFonts w:asciiTheme="minorHAnsi" w:hAnsiTheme="minorHAnsi"/>
                <w:sz w:val="22"/>
                <w:szCs w:val="22"/>
              </w:rPr>
              <w:t>9 miesięcy od dnia zawarcia umowy</w:t>
            </w:r>
          </w:p>
        </w:tc>
        <w:tc>
          <w:tcPr>
            <w:tcW w:w="1795" w:type="dxa"/>
            <w:vAlign w:val="center"/>
          </w:tcPr>
          <w:p w14:paraId="037FE1EA" w14:textId="2D3169C0" w:rsidR="00CE6760" w:rsidRPr="00BD735E" w:rsidRDefault="00CE6760" w:rsidP="00CE6760">
            <w:pPr>
              <w:jc w:val="center"/>
            </w:pPr>
            <w:r>
              <w:t>Protokół odbioru</w:t>
            </w:r>
          </w:p>
        </w:tc>
      </w:tr>
      <w:tr w:rsidR="00CE6760" w:rsidRPr="00BD735E" w14:paraId="54E019A1" w14:textId="77777777" w:rsidTr="00CE6760">
        <w:tc>
          <w:tcPr>
            <w:tcW w:w="813" w:type="dxa"/>
            <w:vAlign w:val="center"/>
          </w:tcPr>
          <w:p w14:paraId="4C769831" w14:textId="6B30ECE9" w:rsidR="00CE6760" w:rsidRPr="00BD735E" w:rsidRDefault="00CE6760" w:rsidP="00CE6760">
            <w:pPr>
              <w:pStyle w:val="Akapitzlist"/>
              <w:numPr>
                <w:ilvl w:val="0"/>
                <w:numId w:val="147"/>
              </w:numPr>
              <w:jc w:val="center"/>
            </w:pPr>
          </w:p>
        </w:tc>
        <w:tc>
          <w:tcPr>
            <w:tcW w:w="3021" w:type="dxa"/>
            <w:vAlign w:val="center"/>
          </w:tcPr>
          <w:p w14:paraId="7CB980A4" w14:textId="0CBEB453" w:rsidR="00CE6760" w:rsidRPr="00BD735E" w:rsidRDefault="00CE6760" w:rsidP="00CE6760">
            <w:r>
              <w:t>W</w:t>
            </w:r>
            <w:r w:rsidRPr="007F2DC4">
              <w:t xml:space="preserve">drożenie funkcjonalności sporządzania rocznego </w:t>
            </w:r>
            <w:r w:rsidR="0071450A">
              <w:t xml:space="preserve">sprawozdania </w:t>
            </w:r>
            <w:r w:rsidR="00427623">
              <w:t>UZP</w:t>
            </w:r>
          </w:p>
        </w:tc>
        <w:tc>
          <w:tcPr>
            <w:tcW w:w="1371" w:type="dxa"/>
            <w:vAlign w:val="center"/>
          </w:tcPr>
          <w:p w14:paraId="7389028B" w14:textId="1E5A0D93" w:rsidR="00CE6760" w:rsidRPr="00BD735E" w:rsidRDefault="00CE6760" w:rsidP="00CE6760">
            <w:pPr>
              <w:pStyle w:val="Default"/>
              <w:jc w:val="center"/>
              <w:rPr>
                <w:rFonts w:asciiTheme="minorHAnsi" w:hAnsiTheme="minorHAnsi"/>
                <w:sz w:val="22"/>
                <w:szCs w:val="22"/>
              </w:rPr>
            </w:pPr>
            <w:r>
              <w:rPr>
                <w:rFonts w:asciiTheme="minorHAnsi" w:hAnsiTheme="minorHAnsi"/>
                <w:sz w:val="22"/>
                <w:szCs w:val="22"/>
              </w:rPr>
              <w:t>2.1.1.</w:t>
            </w:r>
            <w:r w:rsidR="00582143">
              <w:rPr>
                <w:rFonts w:asciiTheme="minorHAnsi" w:hAnsiTheme="minorHAnsi"/>
                <w:sz w:val="22"/>
                <w:szCs w:val="22"/>
              </w:rPr>
              <w:t>9</w:t>
            </w:r>
          </w:p>
        </w:tc>
        <w:tc>
          <w:tcPr>
            <w:tcW w:w="2062" w:type="dxa"/>
            <w:vAlign w:val="center"/>
          </w:tcPr>
          <w:p w14:paraId="6A338F25" w14:textId="7CF81A01" w:rsidR="00CE6760" w:rsidRPr="00BD735E" w:rsidRDefault="00CE6760" w:rsidP="00CE6760">
            <w:pPr>
              <w:pStyle w:val="Default"/>
              <w:jc w:val="center"/>
              <w:rPr>
                <w:rFonts w:asciiTheme="minorHAnsi" w:hAnsiTheme="minorHAnsi"/>
                <w:sz w:val="22"/>
                <w:szCs w:val="22"/>
              </w:rPr>
            </w:pPr>
            <w:r w:rsidRPr="007F2DC4">
              <w:rPr>
                <w:rFonts w:asciiTheme="minorHAnsi" w:hAnsiTheme="minorHAnsi"/>
                <w:sz w:val="22"/>
                <w:szCs w:val="22"/>
              </w:rPr>
              <w:t>9 miesięcy od dnia zawarcia umowy</w:t>
            </w:r>
          </w:p>
        </w:tc>
        <w:tc>
          <w:tcPr>
            <w:tcW w:w="1795" w:type="dxa"/>
            <w:vAlign w:val="center"/>
          </w:tcPr>
          <w:p w14:paraId="570779FF" w14:textId="550A8F20" w:rsidR="00CE6760" w:rsidRPr="00BD735E" w:rsidRDefault="00CE6760" w:rsidP="00CE6760">
            <w:pPr>
              <w:jc w:val="center"/>
            </w:pPr>
            <w:r w:rsidRPr="007F2DC4">
              <w:t>Protokół odbioru</w:t>
            </w:r>
          </w:p>
        </w:tc>
      </w:tr>
      <w:tr w:rsidR="00CE6760" w:rsidRPr="00BD735E" w14:paraId="5BAECBE9" w14:textId="77777777" w:rsidTr="00AB7D08">
        <w:tc>
          <w:tcPr>
            <w:tcW w:w="813" w:type="dxa"/>
            <w:vAlign w:val="center"/>
          </w:tcPr>
          <w:p w14:paraId="00C6BDBE" w14:textId="77777777" w:rsidR="00CE6760" w:rsidRPr="00BD735E" w:rsidRDefault="00CE6760" w:rsidP="00CE6760">
            <w:pPr>
              <w:pStyle w:val="Akapitzlist"/>
              <w:numPr>
                <w:ilvl w:val="0"/>
                <w:numId w:val="147"/>
              </w:numPr>
              <w:jc w:val="center"/>
            </w:pPr>
          </w:p>
        </w:tc>
        <w:tc>
          <w:tcPr>
            <w:tcW w:w="3021" w:type="dxa"/>
            <w:vAlign w:val="center"/>
          </w:tcPr>
          <w:p w14:paraId="6369E5D5" w14:textId="2D984718" w:rsidR="00CE6760" w:rsidRDefault="00CE6760" w:rsidP="00CE6760">
            <w:r w:rsidRPr="00BD735E">
              <w:t xml:space="preserve">Przeprowadzenie szkoleń (dot. Lp. </w:t>
            </w:r>
            <w:r>
              <w:t>11 i 12</w:t>
            </w:r>
            <w:r w:rsidRPr="00BD735E">
              <w:t>)</w:t>
            </w:r>
          </w:p>
        </w:tc>
        <w:tc>
          <w:tcPr>
            <w:tcW w:w="1371" w:type="dxa"/>
            <w:vAlign w:val="center"/>
          </w:tcPr>
          <w:p w14:paraId="70A304FA" w14:textId="184978FD" w:rsidR="00CE6760" w:rsidRDefault="00582143" w:rsidP="00CE6760">
            <w:pPr>
              <w:pStyle w:val="Default"/>
              <w:jc w:val="center"/>
              <w:rPr>
                <w:rFonts w:asciiTheme="minorHAnsi" w:hAnsiTheme="minorHAnsi"/>
                <w:sz w:val="22"/>
                <w:szCs w:val="22"/>
              </w:rPr>
            </w:pPr>
            <w:r w:rsidRPr="00582143">
              <w:rPr>
                <w:rFonts w:asciiTheme="minorHAnsi" w:hAnsiTheme="minorHAnsi"/>
                <w:sz w:val="22"/>
                <w:szCs w:val="22"/>
              </w:rPr>
              <w:t>2.1.1.4.</w:t>
            </w:r>
          </w:p>
        </w:tc>
        <w:tc>
          <w:tcPr>
            <w:tcW w:w="2062" w:type="dxa"/>
          </w:tcPr>
          <w:p w14:paraId="3902E601" w14:textId="396DE9A1" w:rsidR="00CE6760" w:rsidRPr="007F2DC4" w:rsidRDefault="00CE6760" w:rsidP="00CE6760">
            <w:pPr>
              <w:pStyle w:val="Default"/>
              <w:jc w:val="center"/>
              <w:rPr>
                <w:rFonts w:asciiTheme="minorHAnsi" w:hAnsiTheme="minorHAnsi"/>
                <w:sz w:val="22"/>
                <w:szCs w:val="22"/>
              </w:rPr>
            </w:pPr>
            <w:r>
              <w:rPr>
                <w:rFonts w:asciiTheme="minorHAnsi" w:hAnsiTheme="minorHAnsi"/>
                <w:sz w:val="22"/>
                <w:szCs w:val="22"/>
              </w:rPr>
              <w:t>9 miesięcy od dnia zawarcia umowy</w:t>
            </w:r>
          </w:p>
        </w:tc>
        <w:tc>
          <w:tcPr>
            <w:tcW w:w="1795" w:type="dxa"/>
          </w:tcPr>
          <w:p w14:paraId="3F3E7F84" w14:textId="55360B1F" w:rsidR="00CE6760" w:rsidRPr="007F2DC4" w:rsidRDefault="00CE6760" w:rsidP="00CE6760">
            <w:pPr>
              <w:jc w:val="center"/>
            </w:pPr>
            <w:r w:rsidRPr="007F2DC4">
              <w:t>Protokół odbioru</w:t>
            </w:r>
          </w:p>
        </w:tc>
      </w:tr>
      <w:tr w:rsidR="002443F7" w:rsidRPr="00BD735E" w14:paraId="2EE070FF" w14:textId="77777777" w:rsidTr="013C9858">
        <w:tc>
          <w:tcPr>
            <w:tcW w:w="9062" w:type="dxa"/>
            <w:gridSpan w:val="5"/>
            <w:shd w:val="clear" w:color="auto" w:fill="F2F2F2" w:themeFill="background1" w:themeFillShade="F2"/>
            <w:vAlign w:val="center"/>
          </w:tcPr>
          <w:p w14:paraId="4820D6E2" w14:textId="7A1E4504" w:rsidR="002443F7" w:rsidRPr="00BD735E" w:rsidRDefault="002443F7" w:rsidP="00BD735E">
            <w:pPr>
              <w:pStyle w:val="Default"/>
              <w:spacing w:before="240" w:after="240"/>
              <w:jc w:val="center"/>
              <w:rPr>
                <w:rFonts w:asciiTheme="minorHAnsi" w:hAnsiTheme="minorHAnsi"/>
                <w:sz w:val="22"/>
                <w:szCs w:val="22"/>
              </w:rPr>
            </w:pPr>
            <w:r w:rsidRPr="00BD735E">
              <w:rPr>
                <w:rFonts w:asciiTheme="minorHAnsi" w:hAnsiTheme="minorHAnsi"/>
                <w:b/>
                <w:bCs/>
                <w:sz w:val="22"/>
                <w:szCs w:val="22"/>
              </w:rPr>
              <w:t xml:space="preserve">ETAP II – integracje aplikacji </w:t>
            </w:r>
          </w:p>
        </w:tc>
      </w:tr>
      <w:tr w:rsidR="002443F7" w:rsidRPr="00BD735E" w14:paraId="162000EA" w14:textId="77777777" w:rsidTr="00CE6760">
        <w:tc>
          <w:tcPr>
            <w:tcW w:w="813" w:type="dxa"/>
            <w:vAlign w:val="center"/>
          </w:tcPr>
          <w:p w14:paraId="39BA22CA" w14:textId="12C57170" w:rsidR="002443F7" w:rsidRPr="00BD735E" w:rsidRDefault="002443F7" w:rsidP="00CE6760">
            <w:pPr>
              <w:pStyle w:val="Akapitzlist"/>
              <w:numPr>
                <w:ilvl w:val="0"/>
                <w:numId w:val="147"/>
              </w:numPr>
              <w:jc w:val="center"/>
            </w:pPr>
          </w:p>
        </w:tc>
        <w:tc>
          <w:tcPr>
            <w:tcW w:w="3021" w:type="dxa"/>
            <w:vAlign w:val="center"/>
          </w:tcPr>
          <w:p w14:paraId="34D57B9F" w14:textId="1AE5C161" w:rsidR="002443F7" w:rsidRPr="00BD735E" w:rsidRDefault="002443F7" w:rsidP="002443F7">
            <w:r w:rsidRPr="00BD735E">
              <w:t>Elektroniczne Zarządzanie Dokumentacją aplikacja EZD_RP (NASK)</w:t>
            </w:r>
          </w:p>
        </w:tc>
        <w:tc>
          <w:tcPr>
            <w:tcW w:w="1371" w:type="dxa"/>
            <w:vAlign w:val="center"/>
          </w:tcPr>
          <w:p w14:paraId="7CF44D3D" w14:textId="6FF07911"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C63309">
              <w:rPr>
                <w:rFonts w:asciiTheme="minorHAnsi" w:hAnsiTheme="minorHAnsi"/>
                <w:sz w:val="22"/>
                <w:szCs w:val="22"/>
              </w:rPr>
              <w:t>20</w:t>
            </w:r>
          </w:p>
        </w:tc>
        <w:tc>
          <w:tcPr>
            <w:tcW w:w="2062" w:type="dxa"/>
            <w:vMerge w:val="restart"/>
            <w:vAlign w:val="center"/>
          </w:tcPr>
          <w:p w14:paraId="43440C21" w14:textId="58AE4DE6"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6 miesięcy od dnia zawarcia umowy</w:t>
            </w:r>
          </w:p>
        </w:tc>
        <w:tc>
          <w:tcPr>
            <w:tcW w:w="1795" w:type="dxa"/>
            <w:vAlign w:val="center"/>
          </w:tcPr>
          <w:p w14:paraId="24922847" w14:textId="2518B5B5" w:rsidR="002443F7" w:rsidRPr="00BD735E" w:rsidRDefault="002443F7" w:rsidP="002443F7">
            <w:pPr>
              <w:jc w:val="center"/>
            </w:pPr>
            <w:r w:rsidRPr="00BD735E">
              <w:t>Protokół odbioru</w:t>
            </w:r>
          </w:p>
        </w:tc>
      </w:tr>
      <w:tr w:rsidR="002443F7" w:rsidRPr="00BD735E" w14:paraId="22D3B4C5" w14:textId="77777777" w:rsidTr="00CE6760">
        <w:tc>
          <w:tcPr>
            <w:tcW w:w="813" w:type="dxa"/>
            <w:vAlign w:val="center"/>
          </w:tcPr>
          <w:p w14:paraId="1495EB57" w14:textId="65E77A43" w:rsidR="002443F7" w:rsidRPr="00BD735E" w:rsidRDefault="002443F7" w:rsidP="00CE6760">
            <w:pPr>
              <w:pStyle w:val="Akapitzlist"/>
              <w:numPr>
                <w:ilvl w:val="0"/>
                <w:numId w:val="147"/>
              </w:numPr>
              <w:jc w:val="center"/>
            </w:pPr>
          </w:p>
        </w:tc>
        <w:tc>
          <w:tcPr>
            <w:tcW w:w="3021" w:type="dxa"/>
            <w:vAlign w:val="center"/>
          </w:tcPr>
          <w:p w14:paraId="5672138A" w14:textId="7C41463D"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Przeprowadzenie szkoleń (dot. Lp. 8) </w:t>
            </w:r>
          </w:p>
        </w:tc>
        <w:tc>
          <w:tcPr>
            <w:tcW w:w="1371" w:type="dxa"/>
            <w:vAlign w:val="center"/>
          </w:tcPr>
          <w:p w14:paraId="7164890B" w14:textId="11C98E6E"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2.1.1.4.</w:t>
            </w:r>
          </w:p>
        </w:tc>
        <w:tc>
          <w:tcPr>
            <w:tcW w:w="2062" w:type="dxa"/>
            <w:vMerge/>
            <w:vAlign w:val="center"/>
          </w:tcPr>
          <w:p w14:paraId="38EA6B20"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141C757B" w14:textId="3FFFA204" w:rsidR="002443F7" w:rsidRPr="00BD735E" w:rsidRDefault="002443F7" w:rsidP="002443F7">
            <w:pPr>
              <w:jc w:val="center"/>
            </w:pPr>
            <w:r w:rsidRPr="00BD735E">
              <w:t>Protokół odbioru</w:t>
            </w:r>
          </w:p>
        </w:tc>
      </w:tr>
      <w:tr w:rsidR="002443F7" w:rsidRPr="00BD735E" w14:paraId="0E3358C8" w14:textId="77777777" w:rsidTr="00CE6760">
        <w:tc>
          <w:tcPr>
            <w:tcW w:w="813" w:type="dxa"/>
            <w:vAlign w:val="center"/>
          </w:tcPr>
          <w:p w14:paraId="7368AB8B" w14:textId="2A0C7BCC" w:rsidR="002443F7" w:rsidRPr="00BD735E" w:rsidRDefault="002443F7" w:rsidP="00CE6760">
            <w:pPr>
              <w:pStyle w:val="Akapitzlist"/>
              <w:numPr>
                <w:ilvl w:val="0"/>
                <w:numId w:val="147"/>
              </w:numPr>
              <w:jc w:val="center"/>
            </w:pPr>
          </w:p>
        </w:tc>
        <w:tc>
          <w:tcPr>
            <w:tcW w:w="3021" w:type="dxa"/>
            <w:vAlign w:val="center"/>
          </w:tcPr>
          <w:p w14:paraId="1189F3B4" w14:textId="439A440F" w:rsidR="002443F7" w:rsidRPr="00BD735E" w:rsidRDefault="002443F7" w:rsidP="002443F7">
            <w:r w:rsidRPr="00BD735E">
              <w:t>Elektroniczne Zarządzanie Dokumentacją aplikacja EZD PUW (PUW)</w:t>
            </w:r>
          </w:p>
        </w:tc>
        <w:tc>
          <w:tcPr>
            <w:tcW w:w="1371" w:type="dxa"/>
            <w:vAlign w:val="center"/>
          </w:tcPr>
          <w:p w14:paraId="7456EBC5" w14:textId="78D9F252"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C63309">
              <w:rPr>
                <w:rFonts w:asciiTheme="minorHAnsi" w:hAnsiTheme="minorHAnsi"/>
                <w:sz w:val="22"/>
                <w:szCs w:val="22"/>
              </w:rPr>
              <w:t>20</w:t>
            </w:r>
          </w:p>
        </w:tc>
        <w:tc>
          <w:tcPr>
            <w:tcW w:w="2062" w:type="dxa"/>
            <w:vMerge/>
            <w:vAlign w:val="center"/>
          </w:tcPr>
          <w:p w14:paraId="459FEB4A"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23124024" w14:textId="4CF7554F" w:rsidR="002443F7" w:rsidRPr="00BD735E" w:rsidRDefault="002443F7" w:rsidP="002443F7">
            <w:pPr>
              <w:jc w:val="center"/>
            </w:pPr>
            <w:r w:rsidRPr="00BD735E">
              <w:t>Protokół odbioru</w:t>
            </w:r>
          </w:p>
        </w:tc>
      </w:tr>
      <w:tr w:rsidR="002443F7" w:rsidRPr="00BD735E" w14:paraId="6447DDB2" w14:textId="77777777" w:rsidTr="00CE6760">
        <w:tc>
          <w:tcPr>
            <w:tcW w:w="813" w:type="dxa"/>
            <w:vAlign w:val="center"/>
          </w:tcPr>
          <w:p w14:paraId="61CE4E93" w14:textId="02D18590" w:rsidR="002443F7" w:rsidRPr="00BD735E" w:rsidRDefault="002443F7" w:rsidP="00CE6760">
            <w:pPr>
              <w:pStyle w:val="Akapitzlist"/>
              <w:numPr>
                <w:ilvl w:val="0"/>
                <w:numId w:val="147"/>
              </w:numPr>
              <w:jc w:val="center"/>
            </w:pPr>
          </w:p>
        </w:tc>
        <w:tc>
          <w:tcPr>
            <w:tcW w:w="3021" w:type="dxa"/>
            <w:vAlign w:val="center"/>
          </w:tcPr>
          <w:p w14:paraId="42A949D3" w14:textId="40F024AA" w:rsidR="002443F7" w:rsidRPr="00BD735E" w:rsidRDefault="002443F7" w:rsidP="002443F7">
            <w:r w:rsidRPr="00BD735E">
              <w:t>Przeprowadzenie szkoleń (dot. Lp. 10)</w:t>
            </w:r>
          </w:p>
        </w:tc>
        <w:tc>
          <w:tcPr>
            <w:tcW w:w="1371" w:type="dxa"/>
            <w:vAlign w:val="center"/>
          </w:tcPr>
          <w:p w14:paraId="7381F71F" w14:textId="7CA165A2"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2.1.1.4.</w:t>
            </w:r>
          </w:p>
        </w:tc>
        <w:tc>
          <w:tcPr>
            <w:tcW w:w="2062" w:type="dxa"/>
            <w:vMerge/>
            <w:vAlign w:val="center"/>
          </w:tcPr>
          <w:p w14:paraId="5BF24770"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78AB722B" w14:textId="47909A14" w:rsidR="002443F7" w:rsidRPr="00BD735E" w:rsidRDefault="002443F7" w:rsidP="002443F7">
            <w:pPr>
              <w:jc w:val="center"/>
            </w:pPr>
            <w:r w:rsidRPr="00BD735E">
              <w:t>Protokół odbioru</w:t>
            </w:r>
          </w:p>
        </w:tc>
      </w:tr>
      <w:tr w:rsidR="002443F7" w:rsidRPr="00BD735E" w14:paraId="51CD22A6" w14:textId="77777777" w:rsidTr="00CE6760">
        <w:tc>
          <w:tcPr>
            <w:tcW w:w="813" w:type="dxa"/>
            <w:vAlign w:val="center"/>
          </w:tcPr>
          <w:p w14:paraId="3718B3B7" w14:textId="08BED21A" w:rsidR="002443F7" w:rsidRPr="00BD735E" w:rsidRDefault="002443F7" w:rsidP="00CE6760">
            <w:pPr>
              <w:pStyle w:val="Akapitzlist"/>
              <w:numPr>
                <w:ilvl w:val="0"/>
                <w:numId w:val="147"/>
              </w:numPr>
              <w:jc w:val="center"/>
            </w:pPr>
          </w:p>
        </w:tc>
        <w:tc>
          <w:tcPr>
            <w:tcW w:w="3021" w:type="dxa"/>
            <w:vAlign w:val="center"/>
          </w:tcPr>
          <w:p w14:paraId="49B335CB" w14:textId="3D9A6875"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Platforma e-Zamówienia Urzędu Zamówień Publicznych i Ministerstwa Cyfryzacji </w:t>
            </w:r>
          </w:p>
        </w:tc>
        <w:tc>
          <w:tcPr>
            <w:tcW w:w="1371" w:type="dxa"/>
            <w:vAlign w:val="center"/>
          </w:tcPr>
          <w:p w14:paraId="7B237D11" w14:textId="295B59C2"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C63309">
              <w:rPr>
                <w:rFonts w:asciiTheme="minorHAnsi" w:hAnsiTheme="minorHAnsi"/>
                <w:sz w:val="22"/>
                <w:szCs w:val="22"/>
              </w:rPr>
              <w:t>20</w:t>
            </w:r>
          </w:p>
        </w:tc>
        <w:tc>
          <w:tcPr>
            <w:tcW w:w="2062" w:type="dxa"/>
            <w:vMerge/>
            <w:vAlign w:val="center"/>
          </w:tcPr>
          <w:p w14:paraId="1B81EA97"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62116E9B" w14:textId="1173DE11" w:rsidR="002443F7" w:rsidRPr="00BD735E" w:rsidRDefault="002443F7" w:rsidP="002443F7">
            <w:pPr>
              <w:jc w:val="center"/>
            </w:pPr>
            <w:r w:rsidRPr="00BD735E">
              <w:t>Protokół odbioru</w:t>
            </w:r>
          </w:p>
        </w:tc>
      </w:tr>
      <w:tr w:rsidR="002443F7" w:rsidRPr="00BD735E" w14:paraId="00D5DBE7" w14:textId="77777777" w:rsidTr="00CE6760">
        <w:tc>
          <w:tcPr>
            <w:tcW w:w="813" w:type="dxa"/>
            <w:vAlign w:val="center"/>
          </w:tcPr>
          <w:p w14:paraId="065D1836" w14:textId="229B81AD" w:rsidR="002443F7" w:rsidRPr="00BD735E" w:rsidRDefault="002443F7" w:rsidP="00CE6760">
            <w:pPr>
              <w:pStyle w:val="Akapitzlist"/>
              <w:numPr>
                <w:ilvl w:val="0"/>
                <w:numId w:val="147"/>
              </w:numPr>
              <w:jc w:val="center"/>
            </w:pPr>
          </w:p>
        </w:tc>
        <w:tc>
          <w:tcPr>
            <w:tcW w:w="3021" w:type="dxa"/>
            <w:vAlign w:val="center"/>
          </w:tcPr>
          <w:p w14:paraId="3C767229" w14:textId="49F8252F" w:rsidR="002443F7" w:rsidRPr="00BD735E" w:rsidRDefault="002443F7" w:rsidP="002443F7">
            <w:r w:rsidRPr="00BD735E">
              <w:t>Przeprowadzenie szkoleń (dot. Lp. 12)</w:t>
            </w:r>
          </w:p>
        </w:tc>
        <w:tc>
          <w:tcPr>
            <w:tcW w:w="1371" w:type="dxa"/>
            <w:vAlign w:val="center"/>
          </w:tcPr>
          <w:p w14:paraId="27065E9F" w14:textId="5F446D9F"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2.1.1.4.</w:t>
            </w:r>
          </w:p>
        </w:tc>
        <w:tc>
          <w:tcPr>
            <w:tcW w:w="2062" w:type="dxa"/>
            <w:vMerge/>
            <w:vAlign w:val="center"/>
          </w:tcPr>
          <w:p w14:paraId="3A68B76E"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5E51BD3E" w14:textId="251ADBC3" w:rsidR="002443F7" w:rsidRPr="00BD735E" w:rsidRDefault="002443F7" w:rsidP="002443F7">
            <w:pPr>
              <w:jc w:val="center"/>
            </w:pPr>
            <w:r w:rsidRPr="00BD735E">
              <w:t>Protokół odbioru</w:t>
            </w:r>
          </w:p>
        </w:tc>
      </w:tr>
      <w:tr w:rsidR="002443F7" w:rsidRPr="00BD735E" w14:paraId="4DC37F53" w14:textId="77777777" w:rsidTr="013C9858">
        <w:tc>
          <w:tcPr>
            <w:tcW w:w="9062" w:type="dxa"/>
            <w:gridSpan w:val="5"/>
            <w:shd w:val="clear" w:color="auto" w:fill="F2F2F2" w:themeFill="background1" w:themeFillShade="F2"/>
            <w:vAlign w:val="center"/>
          </w:tcPr>
          <w:p w14:paraId="2FB4FFBB" w14:textId="16C32759" w:rsidR="002443F7" w:rsidRPr="00BD735E" w:rsidRDefault="002443F7" w:rsidP="00BD735E">
            <w:pPr>
              <w:pStyle w:val="Default"/>
              <w:spacing w:before="240" w:after="240"/>
              <w:jc w:val="center"/>
              <w:rPr>
                <w:rFonts w:asciiTheme="minorHAnsi" w:hAnsiTheme="minorHAnsi"/>
                <w:b/>
                <w:bCs/>
                <w:sz w:val="22"/>
                <w:szCs w:val="22"/>
              </w:rPr>
            </w:pPr>
            <w:r w:rsidRPr="00BD735E">
              <w:rPr>
                <w:rFonts w:asciiTheme="minorHAnsi" w:hAnsiTheme="minorHAnsi"/>
                <w:b/>
                <w:bCs/>
                <w:sz w:val="22"/>
                <w:szCs w:val="22"/>
              </w:rPr>
              <w:t>ETAP III A – eksploatacja aplikacji</w:t>
            </w:r>
          </w:p>
        </w:tc>
      </w:tr>
      <w:tr w:rsidR="002443F7" w:rsidRPr="00BD735E" w14:paraId="2920EF60" w14:textId="77777777" w:rsidTr="00CE6760">
        <w:tc>
          <w:tcPr>
            <w:tcW w:w="813" w:type="dxa"/>
            <w:vAlign w:val="center"/>
          </w:tcPr>
          <w:p w14:paraId="394F267A" w14:textId="768D0BAA" w:rsidR="002443F7" w:rsidRPr="00BD735E" w:rsidRDefault="002443F7" w:rsidP="00CE6760">
            <w:pPr>
              <w:pStyle w:val="Akapitzlist"/>
              <w:numPr>
                <w:ilvl w:val="0"/>
                <w:numId w:val="147"/>
              </w:numPr>
              <w:jc w:val="center"/>
            </w:pPr>
          </w:p>
        </w:tc>
        <w:tc>
          <w:tcPr>
            <w:tcW w:w="3021" w:type="dxa"/>
            <w:vAlign w:val="center"/>
          </w:tcPr>
          <w:p w14:paraId="2C83EF30" w14:textId="5D2FA63D"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Udostępnienie aplikacji w usłudze SaaS </w:t>
            </w:r>
          </w:p>
        </w:tc>
        <w:tc>
          <w:tcPr>
            <w:tcW w:w="1371" w:type="dxa"/>
            <w:vAlign w:val="center"/>
          </w:tcPr>
          <w:p w14:paraId="5C7BC83F" w14:textId="39A2467F"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2.1.1.1.</w:t>
            </w:r>
          </w:p>
        </w:tc>
        <w:tc>
          <w:tcPr>
            <w:tcW w:w="2062" w:type="dxa"/>
            <w:vMerge w:val="restart"/>
            <w:vAlign w:val="center"/>
          </w:tcPr>
          <w:p w14:paraId="13BE017D" w14:textId="456F73FF"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24 miesiące od dnia zakończenia Etapu I</w:t>
            </w:r>
          </w:p>
        </w:tc>
        <w:tc>
          <w:tcPr>
            <w:tcW w:w="1795" w:type="dxa"/>
            <w:vAlign w:val="center"/>
          </w:tcPr>
          <w:p w14:paraId="7B4BE1C3" w14:textId="68FD0279" w:rsidR="002443F7" w:rsidRPr="00BD735E" w:rsidRDefault="002443F7" w:rsidP="002443F7">
            <w:pPr>
              <w:jc w:val="center"/>
            </w:pPr>
            <w:r w:rsidRPr="00BD735E">
              <w:t>Protokół odbioru</w:t>
            </w:r>
          </w:p>
        </w:tc>
      </w:tr>
      <w:tr w:rsidR="002443F7" w:rsidRPr="00BD735E" w14:paraId="4845BF38" w14:textId="77777777" w:rsidTr="00CE6760">
        <w:tc>
          <w:tcPr>
            <w:tcW w:w="813" w:type="dxa"/>
            <w:vAlign w:val="center"/>
          </w:tcPr>
          <w:p w14:paraId="5CD957DD" w14:textId="5DFDE6B1" w:rsidR="002443F7" w:rsidRPr="00BD735E" w:rsidRDefault="002443F7" w:rsidP="00CE6760">
            <w:pPr>
              <w:pStyle w:val="Akapitzlist"/>
              <w:numPr>
                <w:ilvl w:val="0"/>
                <w:numId w:val="147"/>
              </w:numPr>
              <w:jc w:val="center"/>
            </w:pPr>
          </w:p>
        </w:tc>
        <w:tc>
          <w:tcPr>
            <w:tcW w:w="3021" w:type="dxa"/>
            <w:vAlign w:val="center"/>
          </w:tcPr>
          <w:p w14:paraId="190CB212" w14:textId="08096C4C"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Zapewnienie bezpieczeństwa danych </w:t>
            </w:r>
          </w:p>
        </w:tc>
        <w:tc>
          <w:tcPr>
            <w:tcW w:w="1371" w:type="dxa"/>
            <w:vAlign w:val="center"/>
          </w:tcPr>
          <w:p w14:paraId="17182EE3" w14:textId="3FCA7207"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C63309">
              <w:rPr>
                <w:rFonts w:asciiTheme="minorHAnsi" w:hAnsiTheme="minorHAnsi"/>
                <w:sz w:val="22"/>
                <w:szCs w:val="22"/>
              </w:rPr>
              <w:t>11</w:t>
            </w:r>
          </w:p>
        </w:tc>
        <w:tc>
          <w:tcPr>
            <w:tcW w:w="2062" w:type="dxa"/>
            <w:vMerge/>
            <w:vAlign w:val="center"/>
          </w:tcPr>
          <w:p w14:paraId="15CB85D8"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3BDA7EF8" w14:textId="4D54C6CE" w:rsidR="002443F7" w:rsidRPr="00BD735E" w:rsidRDefault="002443F7" w:rsidP="002443F7">
            <w:pPr>
              <w:jc w:val="center"/>
            </w:pPr>
            <w:r w:rsidRPr="00BD735E">
              <w:t>Protokół odbioru</w:t>
            </w:r>
          </w:p>
        </w:tc>
      </w:tr>
      <w:tr w:rsidR="002443F7" w:rsidRPr="00BD735E" w14:paraId="0558A387" w14:textId="77777777" w:rsidTr="00CE6760">
        <w:tc>
          <w:tcPr>
            <w:tcW w:w="813" w:type="dxa"/>
            <w:vAlign w:val="center"/>
          </w:tcPr>
          <w:p w14:paraId="0B499A80" w14:textId="2F449922" w:rsidR="002443F7" w:rsidRPr="00BD735E" w:rsidRDefault="002443F7" w:rsidP="00CE6760">
            <w:pPr>
              <w:pStyle w:val="Akapitzlist"/>
              <w:numPr>
                <w:ilvl w:val="0"/>
                <w:numId w:val="147"/>
              </w:numPr>
              <w:jc w:val="center"/>
            </w:pPr>
          </w:p>
        </w:tc>
        <w:tc>
          <w:tcPr>
            <w:tcW w:w="3021" w:type="dxa"/>
            <w:vAlign w:val="center"/>
          </w:tcPr>
          <w:p w14:paraId="21B8E702" w14:textId="6C8C55EE"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Zapewnienie ciągłości działania </w:t>
            </w:r>
          </w:p>
        </w:tc>
        <w:tc>
          <w:tcPr>
            <w:tcW w:w="1371" w:type="dxa"/>
            <w:vAlign w:val="center"/>
          </w:tcPr>
          <w:p w14:paraId="4D830EA5" w14:textId="74010CD2"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0036A0">
              <w:rPr>
                <w:rFonts w:asciiTheme="minorHAnsi" w:hAnsiTheme="minorHAnsi"/>
                <w:sz w:val="22"/>
                <w:szCs w:val="22"/>
              </w:rPr>
              <w:t>12</w:t>
            </w:r>
          </w:p>
        </w:tc>
        <w:tc>
          <w:tcPr>
            <w:tcW w:w="2062" w:type="dxa"/>
            <w:vMerge/>
            <w:vAlign w:val="center"/>
          </w:tcPr>
          <w:p w14:paraId="37D59E64"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192A42FD" w14:textId="485BA76D" w:rsidR="002443F7" w:rsidRPr="00BD735E" w:rsidRDefault="002443F7" w:rsidP="002443F7">
            <w:pPr>
              <w:jc w:val="center"/>
            </w:pPr>
            <w:r w:rsidRPr="00BD735E">
              <w:t>Protokół odbioru</w:t>
            </w:r>
          </w:p>
        </w:tc>
      </w:tr>
      <w:tr w:rsidR="002443F7" w:rsidRPr="00BD735E" w14:paraId="481AD30E" w14:textId="77777777" w:rsidTr="00CE6760">
        <w:tc>
          <w:tcPr>
            <w:tcW w:w="813" w:type="dxa"/>
            <w:vAlign w:val="center"/>
          </w:tcPr>
          <w:p w14:paraId="1A0AD9F0" w14:textId="1C23EB60" w:rsidR="002443F7" w:rsidRPr="00BD735E" w:rsidRDefault="002443F7" w:rsidP="00CE6760">
            <w:pPr>
              <w:pStyle w:val="Akapitzlist"/>
              <w:numPr>
                <w:ilvl w:val="0"/>
                <w:numId w:val="147"/>
              </w:numPr>
              <w:jc w:val="center"/>
            </w:pPr>
          </w:p>
        </w:tc>
        <w:tc>
          <w:tcPr>
            <w:tcW w:w="3021" w:type="dxa"/>
            <w:vAlign w:val="center"/>
          </w:tcPr>
          <w:p w14:paraId="2D579312" w14:textId="5EC97FC0"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Administrowanie platformą zakupową </w:t>
            </w:r>
          </w:p>
        </w:tc>
        <w:tc>
          <w:tcPr>
            <w:tcW w:w="1371" w:type="dxa"/>
            <w:vAlign w:val="center"/>
          </w:tcPr>
          <w:p w14:paraId="13B1ECF0" w14:textId="15A62802"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5F6DBB">
              <w:rPr>
                <w:rFonts w:asciiTheme="minorHAnsi" w:hAnsiTheme="minorHAnsi"/>
                <w:sz w:val="22"/>
                <w:szCs w:val="22"/>
              </w:rPr>
              <w:t>18</w:t>
            </w:r>
          </w:p>
        </w:tc>
        <w:tc>
          <w:tcPr>
            <w:tcW w:w="2062" w:type="dxa"/>
            <w:vMerge/>
            <w:vAlign w:val="center"/>
          </w:tcPr>
          <w:p w14:paraId="2BDB6D09"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1BF2AE71" w14:textId="7F32CB39" w:rsidR="002443F7" w:rsidRPr="00BD735E" w:rsidRDefault="002443F7" w:rsidP="002443F7">
            <w:pPr>
              <w:jc w:val="center"/>
            </w:pPr>
            <w:r w:rsidRPr="00BD735E">
              <w:t>Protokół odbioru</w:t>
            </w:r>
          </w:p>
        </w:tc>
      </w:tr>
      <w:tr w:rsidR="002443F7" w:rsidRPr="00BD735E" w14:paraId="70E8AF8D" w14:textId="77777777" w:rsidTr="00CE6760">
        <w:tc>
          <w:tcPr>
            <w:tcW w:w="813" w:type="dxa"/>
            <w:vAlign w:val="center"/>
          </w:tcPr>
          <w:p w14:paraId="030A8A74" w14:textId="4D32CE92" w:rsidR="002443F7" w:rsidRPr="00BD735E" w:rsidRDefault="002443F7" w:rsidP="00CE6760">
            <w:pPr>
              <w:pStyle w:val="Akapitzlist"/>
              <w:numPr>
                <w:ilvl w:val="0"/>
                <w:numId w:val="147"/>
              </w:numPr>
              <w:jc w:val="center"/>
            </w:pPr>
          </w:p>
        </w:tc>
        <w:tc>
          <w:tcPr>
            <w:tcW w:w="3021" w:type="dxa"/>
            <w:vAlign w:val="center"/>
          </w:tcPr>
          <w:p w14:paraId="466E4687" w14:textId="7336BEFD"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Utrzymanie danych archiwalnych </w:t>
            </w:r>
          </w:p>
        </w:tc>
        <w:tc>
          <w:tcPr>
            <w:tcW w:w="1371" w:type="dxa"/>
            <w:vAlign w:val="center"/>
          </w:tcPr>
          <w:p w14:paraId="0F948057" w14:textId="1475F161"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C606A7">
              <w:rPr>
                <w:rFonts w:asciiTheme="minorHAnsi" w:hAnsiTheme="minorHAnsi"/>
                <w:sz w:val="22"/>
                <w:szCs w:val="22"/>
              </w:rPr>
              <w:t>17</w:t>
            </w:r>
          </w:p>
        </w:tc>
        <w:tc>
          <w:tcPr>
            <w:tcW w:w="2062" w:type="dxa"/>
            <w:vMerge/>
            <w:vAlign w:val="center"/>
          </w:tcPr>
          <w:p w14:paraId="4F0C452C"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24C69256" w14:textId="5AAB469C" w:rsidR="002443F7" w:rsidRPr="00BD735E" w:rsidRDefault="002443F7" w:rsidP="002443F7">
            <w:pPr>
              <w:jc w:val="center"/>
            </w:pPr>
            <w:r w:rsidRPr="00BD735E">
              <w:t>Protokół odbioru</w:t>
            </w:r>
          </w:p>
        </w:tc>
      </w:tr>
      <w:tr w:rsidR="002443F7" w:rsidRPr="00BD735E" w14:paraId="695F5AEA" w14:textId="77777777" w:rsidTr="00CE6760">
        <w:tc>
          <w:tcPr>
            <w:tcW w:w="813" w:type="dxa"/>
            <w:vAlign w:val="center"/>
          </w:tcPr>
          <w:p w14:paraId="06C7B8AC" w14:textId="69E73B6C" w:rsidR="002443F7" w:rsidRPr="00BD735E" w:rsidRDefault="002443F7" w:rsidP="00CE6760">
            <w:pPr>
              <w:pStyle w:val="Akapitzlist"/>
              <w:numPr>
                <w:ilvl w:val="0"/>
                <w:numId w:val="147"/>
              </w:numPr>
              <w:jc w:val="center"/>
            </w:pPr>
          </w:p>
        </w:tc>
        <w:tc>
          <w:tcPr>
            <w:tcW w:w="3021" w:type="dxa"/>
            <w:vAlign w:val="center"/>
          </w:tcPr>
          <w:p w14:paraId="37044D2A" w14:textId="1649F2BD" w:rsidR="002443F7" w:rsidRPr="00BD735E" w:rsidRDefault="002443F7" w:rsidP="002443F7">
            <w:pPr>
              <w:pStyle w:val="Default"/>
              <w:rPr>
                <w:rFonts w:asciiTheme="minorHAnsi" w:hAnsiTheme="minorHAnsi"/>
                <w:sz w:val="22"/>
                <w:szCs w:val="22"/>
              </w:rPr>
            </w:pPr>
            <w:r w:rsidRPr="00BD735E">
              <w:rPr>
                <w:rFonts w:asciiTheme="minorHAnsi" w:hAnsiTheme="minorHAnsi"/>
                <w:sz w:val="22"/>
                <w:szCs w:val="22"/>
              </w:rPr>
              <w:t xml:space="preserve">Przekazywanie zestawienia baz danych </w:t>
            </w:r>
          </w:p>
        </w:tc>
        <w:tc>
          <w:tcPr>
            <w:tcW w:w="1371" w:type="dxa"/>
            <w:vAlign w:val="center"/>
          </w:tcPr>
          <w:p w14:paraId="3B112451" w14:textId="1EAE5521" w:rsidR="002443F7" w:rsidRPr="00BD735E" w:rsidRDefault="002443F7" w:rsidP="002443F7">
            <w:pPr>
              <w:pStyle w:val="Default"/>
              <w:jc w:val="center"/>
              <w:rPr>
                <w:rFonts w:asciiTheme="minorHAnsi" w:hAnsiTheme="minorHAnsi"/>
                <w:sz w:val="22"/>
                <w:szCs w:val="22"/>
              </w:rPr>
            </w:pPr>
            <w:r w:rsidRPr="00BD735E">
              <w:rPr>
                <w:rFonts w:asciiTheme="minorHAnsi" w:hAnsiTheme="minorHAnsi"/>
                <w:sz w:val="22"/>
                <w:szCs w:val="22"/>
              </w:rPr>
              <w:t>2.1.1.</w:t>
            </w:r>
            <w:r w:rsidR="001414BB">
              <w:rPr>
                <w:rFonts w:asciiTheme="minorHAnsi" w:hAnsiTheme="minorHAnsi"/>
                <w:sz w:val="22"/>
                <w:szCs w:val="22"/>
              </w:rPr>
              <w:t>16</w:t>
            </w:r>
          </w:p>
        </w:tc>
        <w:tc>
          <w:tcPr>
            <w:tcW w:w="2062" w:type="dxa"/>
            <w:vMerge/>
            <w:vAlign w:val="center"/>
          </w:tcPr>
          <w:p w14:paraId="1BAB0C06" w14:textId="77777777" w:rsidR="002443F7" w:rsidRPr="00BD735E" w:rsidRDefault="002443F7" w:rsidP="002443F7">
            <w:pPr>
              <w:pStyle w:val="Default"/>
              <w:jc w:val="center"/>
              <w:rPr>
                <w:rFonts w:asciiTheme="minorHAnsi" w:hAnsiTheme="minorHAnsi"/>
                <w:sz w:val="22"/>
                <w:szCs w:val="22"/>
              </w:rPr>
            </w:pPr>
          </w:p>
        </w:tc>
        <w:tc>
          <w:tcPr>
            <w:tcW w:w="1795" w:type="dxa"/>
            <w:vAlign w:val="center"/>
          </w:tcPr>
          <w:p w14:paraId="0BF8F86E" w14:textId="77C0C714" w:rsidR="002443F7" w:rsidRPr="00BD735E" w:rsidRDefault="002443F7" w:rsidP="002443F7">
            <w:pPr>
              <w:jc w:val="center"/>
            </w:pPr>
            <w:r w:rsidRPr="00BD735E">
              <w:t>Protokół odbioru</w:t>
            </w:r>
          </w:p>
        </w:tc>
      </w:tr>
      <w:tr w:rsidR="002443F7" w:rsidRPr="00BD735E" w14:paraId="74FE0D06" w14:textId="77777777" w:rsidTr="013C9858">
        <w:tc>
          <w:tcPr>
            <w:tcW w:w="9062" w:type="dxa"/>
            <w:gridSpan w:val="5"/>
            <w:shd w:val="clear" w:color="auto" w:fill="F2F2F2" w:themeFill="background1" w:themeFillShade="F2"/>
            <w:vAlign w:val="center"/>
          </w:tcPr>
          <w:p w14:paraId="502D4D5F" w14:textId="17A0AABF" w:rsidR="002443F7" w:rsidRPr="00BD735E" w:rsidRDefault="002443F7" w:rsidP="00BD735E">
            <w:pPr>
              <w:pStyle w:val="Default"/>
              <w:spacing w:before="240" w:after="240"/>
              <w:jc w:val="center"/>
              <w:rPr>
                <w:rFonts w:asciiTheme="minorHAnsi" w:hAnsiTheme="minorHAnsi"/>
                <w:b/>
                <w:bCs/>
                <w:sz w:val="22"/>
                <w:szCs w:val="22"/>
              </w:rPr>
            </w:pPr>
            <w:r w:rsidRPr="00BD735E">
              <w:rPr>
                <w:rFonts w:asciiTheme="minorHAnsi" w:hAnsiTheme="minorHAnsi"/>
                <w:b/>
                <w:bCs/>
                <w:sz w:val="22"/>
                <w:szCs w:val="22"/>
              </w:rPr>
              <w:t>ETAP III B – eksploatacja aplikacji</w:t>
            </w:r>
          </w:p>
        </w:tc>
      </w:tr>
      <w:tr w:rsidR="00C55E74" w:rsidRPr="00BD735E" w14:paraId="4FFC4CFF" w14:textId="77777777" w:rsidTr="00CE6760">
        <w:tc>
          <w:tcPr>
            <w:tcW w:w="813" w:type="dxa"/>
            <w:vAlign w:val="center"/>
          </w:tcPr>
          <w:p w14:paraId="55FB3A9D" w14:textId="417F9511" w:rsidR="00C55E74" w:rsidRPr="00BD735E" w:rsidRDefault="00C55E74" w:rsidP="00CE6760">
            <w:pPr>
              <w:pStyle w:val="Akapitzlist"/>
              <w:numPr>
                <w:ilvl w:val="0"/>
                <w:numId w:val="147"/>
              </w:numPr>
              <w:jc w:val="center"/>
            </w:pPr>
          </w:p>
        </w:tc>
        <w:tc>
          <w:tcPr>
            <w:tcW w:w="3021" w:type="dxa"/>
            <w:vAlign w:val="center"/>
          </w:tcPr>
          <w:p w14:paraId="22048815" w14:textId="459ADA65" w:rsidR="00C55E74" w:rsidRPr="00BD735E" w:rsidRDefault="00C55E74" w:rsidP="00C55E74">
            <w:r w:rsidRPr="00BD735E">
              <w:t>Bieżące i terminowe dokonywanie zmian na platformie zakupowej</w:t>
            </w:r>
          </w:p>
        </w:tc>
        <w:tc>
          <w:tcPr>
            <w:tcW w:w="1371" w:type="dxa"/>
            <w:vAlign w:val="center"/>
          </w:tcPr>
          <w:p w14:paraId="22E54873" w14:textId="5CF56699"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F27747">
              <w:rPr>
                <w:rFonts w:asciiTheme="minorHAnsi" w:hAnsiTheme="minorHAnsi"/>
                <w:sz w:val="22"/>
                <w:szCs w:val="22"/>
              </w:rPr>
              <w:t>10</w:t>
            </w:r>
            <w:r w:rsidRPr="00BD735E">
              <w:rPr>
                <w:rFonts w:asciiTheme="minorHAnsi" w:hAnsiTheme="minorHAnsi"/>
                <w:sz w:val="22"/>
                <w:szCs w:val="22"/>
              </w:rPr>
              <w:t xml:space="preserve"> </w:t>
            </w:r>
          </w:p>
        </w:tc>
        <w:tc>
          <w:tcPr>
            <w:tcW w:w="2062" w:type="dxa"/>
            <w:vMerge w:val="restart"/>
            <w:vAlign w:val="center"/>
          </w:tcPr>
          <w:p w14:paraId="51192DCE" w14:textId="05C20873"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24 miesiące od dnia zakończenia Etapu I</w:t>
            </w:r>
          </w:p>
        </w:tc>
        <w:tc>
          <w:tcPr>
            <w:tcW w:w="1795" w:type="dxa"/>
            <w:vAlign w:val="center"/>
          </w:tcPr>
          <w:p w14:paraId="4DFF235C" w14:textId="2FA60794" w:rsidR="00C55E74" w:rsidRPr="00BD735E" w:rsidRDefault="00C55E74" w:rsidP="00C55E74">
            <w:pPr>
              <w:jc w:val="center"/>
            </w:pPr>
            <w:r w:rsidRPr="00BD735E">
              <w:t>Protokół odbioru</w:t>
            </w:r>
          </w:p>
        </w:tc>
      </w:tr>
      <w:tr w:rsidR="00C55E74" w:rsidRPr="00BD735E" w14:paraId="43672EE1" w14:textId="77777777" w:rsidTr="00CE6760">
        <w:tc>
          <w:tcPr>
            <w:tcW w:w="813" w:type="dxa"/>
            <w:vAlign w:val="center"/>
          </w:tcPr>
          <w:p w14:paraId="34446D73" w14:textId="183AE182" w:rsidR="00C55E74" w:rsidRPr="00BD735E" w:rsidRDefault="00C55E74" w:rsidP="00CE6760">
            <w:pPr>
              <w:pStyle w:val="Akapitzlist"/>
              <w:numPr>
                <w:ilvl w:val="0"/>
                <w:numId w:val="147"/>
              </w:numPr>
            </w:pPr>
          </w:p>
        </w:tc>
        <w:tc>
          <w:tcPr>
            <w:tcW w:w="3021" w:type="dxa"/>
            <w:vAlign w:val="center"/>
          </w:tcPr>
          <w:p w14:paraId="4027B283" w14:textId="36305583" w:rsidR="00C55E74" w:rsidRPr="00BD735E" w:rsidRDefault="00C55E74" w:rsidP="00C55E74">
            <w:r w:rsidRPr="00BD735E">
              <w:t xml:space="preserve">Dedykowany dla PGW Wody </w:t>
            </w:r>
            <w:r w:rsidR="00C05633">
              <w:t>P</w:t>
            </w:r>
            <w:r w:rsidR="00C05633" w:rsidRPr="00BD735E">
              <w:t xml:space="preserve">olskie </w:t>
            </w:r>
            <w:r w:rsidRPr="00BD735E">
              <w:t xml:space="preserve">helpdesk i </w:t>
            </w:r>
            <w:proofErr w:type="spellStart"/>
            <w:r w:rsidRPr="00BD735E">
              <w:t>hotline</w:t>
            </w:r>
            <w:proofErr w:type="spellEnd"/>
          </w:p>
        </w:tc>
        <w:tc>
          <w:tcPr>
            <w:tcW w:w="1371" w:type="dxa"/>
            <w:vAlign w:val="center"/>
          </w:tcPr>
          <w:p w14:paraId="4DF82E58" w14:textId="59FF3524"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374093">
              <w:rPr>
                <w:rFonts w:asciiTheme="minorHAnsi" w:hAnsiTheme="minorHAnsi"/>
                <w:sz w:val="22"/>
                <w:szCs w:val="22"/>
              </w:rPr>
              <w:t>13</w:t>
            </w:r>
            <w:r w:rsidRPr="00BD735E">
              <w:rPr>
                <w:rFonts w:asciiTheme="minorHAnsi" w:hAnsiTheme="minorHAnsi"/>
                <w:sz w:val="22"/>
                <w:szCs w:val="22"/>
              </w:rPr>
              <w:t xml:space="preserve"> </w:t>
            </w:r>
          </w:p>
        </w:tc>
        <w:tc>
          <w:tcPr>
            <w:tcW w:w="2062" w:type="dxa"/>
            <w:vMerge/>
            <w:vAlign w:val="center"/>
          </w:tcPr>
          <w:p w14:paraId="4516CF3E"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17195F3C" w14:textId="0F7D77B5" w:rsidR="00C55E74" w:rsidRPr="00BD735E" w:rsidRDefault="00C55E74" w:rsidP="00C55E74">
            <w:pPr>
              <w:jc w:val="center"/>
            </w:pPr>
            <w:r w:rsidRPr="00BD735E">
              <w:t>Protokół odbioru</w:t>
            </w:r>
          </w:p>
        </w:tc>
      </w:tr>
      <w:tr w:rsidR="00C55E74" w:rsidRPr="00BD735E" w14:paraId="0990E617" w14:textId="77777777" w:rsidTr="00CE6760">
        <w:tc>
          <w:tcPr>
            <w:tcW w:w="813" w:type="dxa"/>
            <w:vAlign w:val="center"/>
          </w:tcPr>
          <w:p w14:paraId="6DE7F7F5" w14:textId="4118BB5A" w:rsidR="00C55E74" w:rsidRPr="00BD735E" w:rsidRDefault="00C55E74" w:rsidP="00CE6760">
            <w:pPr>
              <w:pStyle w:val="Akapitzlist"/>
              <w:numPr>
                <w:ilvl w:val="0"/>
                <w:numId w:val="147"/>
              </w:numPr>
              <w:jc w:val="center"/>
            </w:pPr>
          </w:p>
        </w:tc>
        <w:tc>
          <w:tcPr>
            <w:tcW w:w="3021" w:type="dxa"/>
            <w:vAlign w:val="center"/>
          </w:tcPr>
          <w:p w14:paraId="77206EC2" w14:textId="4FE25D95" w:rsidR="00C55E74" w:rsidRPr="00BD735E" w:rsidRDefault="00C55E74" w:rsidP="00C55E74">
            <w:r w:rsidRPr="00BD735E">
              <w:t xml:space="preserve">Udostępnianie aktualnej elektronicznej dokumentacji </w:t>
            </w:r>
          </w:p>
        </w:tc>
        <w:tc>
          <w:tcPr>
            <w:tcW w:w="1371" w:type="dxa"/>
            <w:vAlign w:val="center"/>
          </w:tcPr>
          <w:p w14:paraId="3245F2F3" w14:textId="129C66EF"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7053C">
              <w:rPr>
                <w:rFonts w:asciiTheme="minorHAnsi" w:hAnsiTheme="minorHAnsi"/>
                <w:sz w:val="22"/>
                <w:szCs w:val="22"/>
              </w:rPr>
              <w:t>14</w:t>
            </w:r>
            <w:r w:rsidRPr="00BD735E">
              <w:rPr>
                <w:rFonts w:asciiTheme="minorHAnsi" w:hAnsiTheme="minorHAnsi"/>
                <w:sz w:val="22"/>
                <w:szCs w:val="22"/>
              </w:rPr>
              <w:t xml:space="preserve"> </w:t>
            </w:r>
          </w:p>
        </w:tc>
        <w:tc>
          <w:tcPr>
            <w:tcW w:w="2062" w:type="dxa"/>
            <w:vMerge/>
            <w:vAlign w:val="center"/>
          </w:tcPr>
          <w:p w14:paraId="40863276"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774ABF11" w14:textId="5B662468" w:rsidR="00C55E74" w:rsidRPr="00BD735E" w:rsidRDefault="00C55E74" w:rsidP="00C55E74">
            <w:pPr>
              <w:jc w:val="center"/>
            </w:pPr>
            <w:r w:rsidRPr="00BD735E">
              <w:t>Protokół odbioru</w:t>
            </w:r>
          </w:p>
        </w:tc>
      </w:tr>
      <w:tr w:rsidR="00C55E74" w:rsidRPr="00BD735E" w14:paraId="1DB2F21D" w14:textId="77777777" w:rsidTr="013C9858">
        <w:tc>
          <w:tcPr>
            <w:tcW w:w="9062" w:type="dxa"/>
            <w:gridSpan w:val="5"/>
            <w:shd w:val="clear" w:color="auto" w:fill="F2F2F2" w:themeFill="background1" w:themeFillShade="F2"/>
            <w:vAlign w:val="center"/>
          </w:tcPr>
          <w:p w14:paraId="3F5E3F66" w14:textId="589C4293" w:rsidR="00C55E74" w:rsidRPr="00BD735E" w:rsidRDefault="00C55E74" w:rsidP="00BD735E">
            <w:pPr>
              <w:pStyle w:val="Default"/>
              <w:spacing w:before="240" w:after="240"/>
              <w:jc w:val="center"/>
              <w:rPr>
                <w:rFonts w:asciiTheme="minorHAnsi" w:hAnsiTheme="minorHAnsi"/>
                <w:sz w:val="22"/>
                <w:szCs w:val="22"/>
              </w:rPr>
            </w:pPr>
            <w:r w:rsidRPr="00BD735E">
              <w:rPr>
                <w:rFonts w:asciiTheme="minorHAnsi" w:hAnsiTheme="minorHAnsi"/>
                <w:b/>
                <w:bCs/>
                <w:sz w:val="22"/>
                <w:szCs w:val="22"/>
              </w:rPr>
              <w:t xml:space="preserve">Etap IV – Utrzymywanie danych archiwalnych </w:t>
            </w:r>
          </w:p>
        </w:tc>
      </w:tr>
      <w:tr w:rsidR="002443F7" w:rsidRPr="00BD735E" w14:paraId="54A9D390" w14:textId="77777777" w:rsidTr="00CE6760">
        <w:tc>
          <w:tcPr>
            <w:tcW w:w="813" w:type="dxa"/>
            <w:vAlign w:val="center"/>
          </w:tcPr>
          <w:p w14:paraId="17411CCD" w14:textId="2B9C2475" w:rsidR="002443F7" w:rsidRPr="00BD735E" w:rsidRDefault="002443F7" w:rsidP="00CE6760">
            <w:pPr>
              <w:pStyle w:val="Akapitzlist"/>
              <w:numPr>
                <w:ilvl w:val="0"/>
                <w:numId w:val="147"/>
              </w:numPr>
              <w:jc w:val="center"/>
            </w:pPr>
          </w:p>
        </w:tc>
        <w:tc>
          <w:tcPr>
            <w:tcW w:w="3021" w:type="dxa"/>
            <w:vAlign w:val="center"/>
          </w:tcPr>
          <w:p w14:paraId="37FA91F4" w14:textId="7FCD5AA9" w:rsidR="002443F7"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Utrzymanie danych archiwalnych </w:t>
            </w:r>
          </w:p>
        </w:tc>
        <w:tc>
          <w:tcPr>
            <w:tcW w:w="1371" w:type="dxa"/>
            <w:vAlign w:val="center"/>
          </w:tcPr>
          <w:p w14:paraId="22BE214C" w14:textId="2E3ED8B3" w:rsidR="002443F7"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433A58">
              <w:rPr>
                <w:rFonts w:asciiTheme="minorHAnsi" w:hAnsiTheme="minorHAnsi"/>
                <w:sz w:val="22"/>
                <w:szCs w:val="22"/>
              </w:rPr>
              <w:t>22</w:t>
            </w:r>
          </w:p>
        </w:tc>
        <w:tc>
          <w:tcPr>
            <w:tcW w:w="2062" w:type="dxa"/>
            <w:vAlign w:val="center"/>
          </w:tcPr>
          <w:p w14:paraId="73102A69" w14:textId="2BC85256" w:rsidR="002443F7" w:rsidRPr="00BD735E" w:rsidRDefault="00C55E74" w:rsidP="002443F7">
            <w:pPr>
              <w:pStyle w:val="Default"/>
              <w:jc w:val="center"/>
              <w:rPr>
                <w:rFonts w:asciiTheme="minorHAnsi" w:hAnsiTheme="minorHAnsi"/>
                <w:sz w:val="22"/>
                <w:szCs w:val="22"/>
              </w:rPr>
            </w:pPr>
            <w:r w:rsidRPr="00BD735E">
              <w:rPr>
                <w:rFonts w:asciiTheme="minorHAnsi" w:hAnsiTheme="minorHAnsi"/>
                <w:sz w:val="22"/>
                <w:szCs w:val="22"/>
              </w:rPr>
              <w:t>10 (dziesięć) lat od dnia zakończenia etapu IIIA i IIIB, a w przypadku zastosowania wznowień od zakończenia ostatniego wznawianego okresu realizacji etapu IIIA i IIIB</w:t>
            </w:r>
          </w:p>
        </w:tc>
        <w:tc>
          <w:tcPr>
            <w:tcW w:w="1795" w:type="dxa"/>
            <w:vAlign w:val="center"/>
          </w:tcPr>
          <w:p w14:paraId="635F9607" w14:textId="77777777"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 xml:space="preserve">Protokół rozpoczęcia </w:t>
            </w:r>
          </w:p>
          <w:p w14:paraId="4E37FB20" w14:textId="0646D987" w:rsidR="002443F7" w:rsidRPr="00BD735E" w:rsidRDefault="00C55E74" w:rsidP="00C55E74">
            <w:pPr>
              <w:jc w:val="center"/>
            </w:pPr>
            <w:r w:rsidRPr="00BD735E">
              <w:t xml:space="preserve">Protokół zakończenia </w:t>
            </w:r>
          </w:p>
        </w:tc>
      </w:tr>
      <w:tr w:rsidR="00C55E74" w:rsidRPr="00BD735E" w14:paraId="722587A1" w14:textId="77777777" w:rsidTr="013C9858">
        <w:tc>
          <w:tcPr>
            <w:tcW w:w="9062" w:type="dxa"/>
            <w:gridSpan w:val="5"/>
            <w:shd w:val="clear" w:color="auto" w:fill="F2F2F2" w:themeFill="background1" w:themeFillShade="F2"/>
            <w:vAlign w:val="center"/>
          </w:tcPr>
          <w:p w14:paraId="2C3B1872" w14:textId="7884C5A5" w:rsidR="00C55E74" w:rsidRPr="00BD735E" w:rsidRDefault="00C55E74" w:rsidP="00BD735E">
            <w:pPr>
              <w:pStyle w:val="Default"/>
              <w:spacing w:before="240" w:after="240"/>
              <w:jc w:val="center"/>
              <w:rPr>
                <w:rFonts w:asciiTheme="minorHAnsi" w:hAnsiTheme="minorHAnsi"/>
                <w:b/>
                <w:bCs/>
                <w:sz w:val="22"/>
                <w:szCs w:val="22"/>
              </w:rPr>
            </w:pPr>
            <w:r w:rsidRPr="00BD735E">
              <w:rPr>
                <w:rFonts w:asciiTheme="minorHAnsi" w:hAnsiTheme="minorHAnsi"/>
                <w:b/>
                <w:bCs/>
                <w:sz w:val="22"/>
                <w:szCs w:val="22"/>
              </w:rPr>
              <w:t>Etap V – realizacja prawa opcji</w:t>
            </w:r>
          </w:p>
        </w:tc>
      </w:tr>
      <w:tr w:rsidR="00C55E74" w:rsidRPr="00BD735E" w14:paraId="06EAF704" w14:textId="77777777" w:rsidTr="00CE6760">
        <w:tc>
          <w:tcPr>
            <w:tcW w:w="813" w:type="dxa"/>
            <w:vAlign w:val="center"/>
          </w:tcPr>
          <w:p w14:paraId="35F84C49" w14:textId="453624A4" w:rsidR="00C55E74" w:rsidRPr="00BD735E" w:rsidRDefault="00C55E74" w:rsidP="00CE6760">
            <w:pPr>
              <w:pStyle w:val="Akapitzlist"/>
              <w:numPr>
                <w:ilvl w:val="0"/>
                <w:numId w:val="147"/>
              </w:numPr>
              <w:jc w:val="center"/>
            </w:pPr>
          </w:p>
        </w:tc>
        <w:tc>
          <w:tcPr>
            <w:tcW w:w="3021" w:type="dxa"/>
            <w:vAlign w:val="center"/>
          </w:tcPr>
          <w:p w14:paraId="11935115" w14:textId="2BF4517F"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Integracja z SharePoint </w:t>
            </w:r>
          </w:p>
        </w:tc>
        <w:tc>
          <w:tcPr>
            <w:tcW w:w="1371" w:type="dxa"/>
            <w:vAlign w:val="center"/>
          </w:tcPr>
          <w:p w14:paraId="5B9A4DD2" w14:textId="56C0C837"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p>
        </w:tc>
        <w:tc>
          <w:tcPr>
            <w:tcW w:w="2062" w:type="dxa"/>
            <w:vMerge w:val="restart"/>
            <w:vAlign w:val="center"/>
          </w:tcPr>
          <w:p w14:paraId="49A85E29" w14:textId="5523D684" w:rsidR="00C55E74" w:rsidRPr="00BD735E" w:rsidRDefault="00C55E74" w:rsidP="013C9858">
            <w:pPr>
              <w:pStyle w:val="Default"/>
              <w:jc w:val="center"/>
              <w:rPr>
                <w:rFonts w:asciiTheme="minorHAnsi" w:hAnsiTheme="minorHAnsi"/>
                <w:sz w:val="22"/>
                <w:szCs w:val="22"/>
              </w:rPr>
            </w:pPr>
            <w:r w:rsidRPr="013C9858">
              <w:rPr>
                <w:rFonts w:asciiTheme="minorHAnsi" w:hAnsiTheme="minorHAnsi"/>
                <w:sz w:val="22"/>
                <w:szCs w:val="22"/>
              </w:rPr>
              <w:t xml:space="preserve">Indywidualne terminy dla uruchamianej opcji realizowanej w ramach umowy w realizacji </w:t>
            </w:r>
          </w:p>
        </w:tc>
        <w:tc>
          <w:tcPr>
            <w:tcW w:w="1795" w:type="dxa"/>
            <w:vAlign w:val="center"/>
          </w:tcPr>
          <w:p w14:paraId="5B3121CF" w14:textId="71E1B654" w:rsidR="00C55E74" w:rsidRPr="00BD735E" w:rsidRDefault="00C55E74" w:rsidP="00C55E74">
            <w:pPr>
              <w:jc w:val="center"/>
            </w:pPr>
            <w:r w:rsidRPr="00BD735E">
              <w:t>Protokół odbioru</w:t>
            </w:r>
          </w:p>
        </w:tc>
      </w:tr>
      <w:tr w:rsidR="00147634" w:rsidRPr="00BD735E" w14:paraId="756AFDCD" w14:textId="77777777" w:rsidTr="00CE6760">
        <w:tc>
          <w:tcPr>
            <w:tcW w:w="813" w:type="dxa"/>
            <w:vAlign w:val="center"/>
          </w:tcPr>
          <w:p w14:paraId="15761392" w14:textId="77777777" w:rsidR="00147634" w:rsidRPr="00BD735E" w:rsidDel="00303D0F" w:rsidRDefault="00147634" w:rsidP="00CE6760">
            <w:pPr>
              <w:pStyle w:val="Akapitzlist"/>
              <w:numPr>
                <w:ilvl w:val="0"/>
                <w:numId w:val="147"/>
              </w:numPr>
              <w:jc w:val="center"/>
            </w:pPr>
          </w:p>
        </w:tc>
        <w:tc>
          <w:tcPr>
            <w:tcW w:w="3021" w:type="dxa"/>
            <w:vAlign w:val="center"/>
          </w:tcPr>
          <w:p w14:paraId="6DD98D7F" w14:textId="44D753E2" w:rsidR="00147634" w:rsidRPr="00BD735E" w:rsidRDefault="00147634" w:rsidP="00CE6760">
            <w:pPr>
              <w:pStyle w:val="Default"/>
              <w:rPr>
                <w:rFonts w:asciiTheme="minorHAnsi" w:hAnsiTheme="minorHAnsi"/>
                <w:sz w:val="22"/>
                <w:szCs w:val="22"/>
              </w:rPr>
            </w:pPr>
            <w:r>
              <w:rPr>
                <w:rFonts w:asciiTheme="minorHAnsi" w:hAnsiTheme="minorHAnsi"/>
                <w:sz w:val="22"/>
                <w:szCs w:val="22"/>
              </w:rPr>
              <w:t>Integracja z eNotice2</w:t>
            </w:r>
          </w:p>
        </w:tc>
        <w:tc>
          <w:tcPr>
            <w:tcW w:w="1371" w:type="dxa"/>
            <w:vAlign w:val="center"/>
          </w:tcPr>
          <w:p w14:paraId="4E162996" w14:textId="174B2E5A" w:rsidR="00147634" w:rsidRPr="00BD735E" w:rsidRDefault="00147634" w:rsidP="00CE6760">
            <w:pPr>
              <w:pStyle w:val="Default"/>
              <w:jc w:val="center"/>
              <w:rPr>
                <w:rFonts w:asciiTheme="minorHAnsi" w:hAnsiTheme="minorHAnsi"/>
                <w:sz w:val="22"/>
                <w:szCs w:val="22"/>
              </w:rPr>
            </w:pPr>
            <w:r>
              <w:rPr>
                <w:rFonts w:asciiTheme="minorHAnsi" w:hAnsiTheme="minorHAnsi"/>
                <w:sz w:val="22"/>
                <w:szCs w:val="22"/>
              </w:rPr>
              <w:t>2.1.1.</w:t>
            </w:r>
            <w:r w:rsidR="00745A42">
              <w:rPr>
                <w:rFonts w:asciiTheme="minorHAnsi" w:hAnsiTheme="minorHAnsi"/>
                <w:sz w:val="22"/>
                <w:szCs w:val="22"/>
              </w:rPr>
              <w:t>21</w:t>
            </w:r>
          </w:p>
        </w:tc>
        <w:tc>
          <w:tcPr>
            <w:tcW w:w="2062" w:type="dxa"/>
            <w:vMerge/>
            <w:vAlign w:val="center"/>
          </w:tcPr>
          <w:p w14:paraId="4346416C" w14:textId="77777777" w:rsidR="00147634" w:rsidRPr="013C9858" w:rsidRDefault="00147634" w:rsidP="00CE6760">
            <w:pPr>
              <w:pStyle w:val="Default"/>
              <w:jc w:val="center"/>
              <w:rPr>
                <w:rFonts w:asciiTheme="minorHAnsi" w:hAnsiTheme="minorHAnsi"/>
                <w:sz w:val="22"/>
                <w:szCs w:val="22"/>
              </w:rPr>
            </w:pPr>
          </w:p>
        </w:tc>
        <w:tc>
          <w:tcPr>
            <w:tcW w:w="1795" w:type="dxa"/>
            <w:vAlign w:val="center"/>
          </w:tcPr>
          <w:p w14:paraId="7948B595" w14:textId="78BE2DD2" w:rsidR="00147634" w:rsidRPr="00BD735E" w:rsidRDefault="00147634" w:rsidP="00CE6760">
            <w:pPr>
              <w:jc w:val="center"/>
            </w:pPr>
            <w:r w:rsidRPr="00BD735E">
              <w:t>Protokół odbioru</w:t>
            </w:r>
          </w:p>
        </w:tc>
      </w:tr>
      <w:tr w:rsidR="00C55E74" w:rsidRPr="00BD735E" w14:paraId="1D24996F" w14:textId="77777777" w:rsidTr="00CE6760">
        <w:tc>
          <w:tcPr>
            <w:tcW w:w="813" w:type="dxa"/>
            <w:vAlign w:val="center"/>
          </w:tcPr>
          <w:p w14:paraId="1BD9271E" w14:textId="3E36E2E3" w:rsidR="00C55E74" w:rsidRPr="00BD735E" w:rsidRDefault="00C55E74" w:rsidP="00CE6760">
            <w:pPr>
              <w:pStyle w:val="Akapitzlist"/>
              <w:numPr>
                <w:ilvl w:val="0"/>
                <w:numId w:val="147"/>
              </w:numPr>
              <w:jc w:val="center"/>
            </w:pPr>
          </w:p>
        </w:tc>
        <w:tc>
          <w:tcPr>
            <w:tcW w:w="3021" w:type="dxa"/>
            <w:vAlign w:val="center"/>
          </w:tcPr>
          <w:p w14:paraId="74BE7845" w14:textId="685EB178"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Integracja z wyszukiwarką KRS </w:t>
            </w:r>
          </w:p>
        </w:tc>
        <w:tc>
          <w:tcPr>
            <w:tcW w:w="1371" w:type="dxa"/>
          </w:tcPr>
          <w:p w14:paraId="4A18EF1E" w14:textId="2B0E07B2"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r w:rsidR="00745A42" w:rsidRPr="00BD735E">
              <w:rPr>
                <w:rFonts w:asciiTheme="minorHAnsi" w:hAnsiTheme="minorHAnsi"/>
                <w:sz w:val="22"/>
                <w:szCs w:val="22"/>
              </w:rPr>
              <w:t xml:space="preserve"> </w:t>
            </w:r>
          </w:p>
        </w:tc>
        <w:tc>
          <w:tcPr>
            <w:tcW w:w="2062" w:type="dxa"/>
            <w:vMerge/>
            <w:vAlign w:val="center"/>
          </w:tcPr>
          <w:p w14:paraId="399A3C13"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6CFF6723" w14:textId="7B1CAB59" w:rsidR="00C55E74" w:rsidRPr="00BD735E" w:rsidRDefault="00C55E74" w:rsidP="00C55E74">
            <w:pPr>
              <w:jc w:val="center"/>
            </w:pPr>
            <w:r w:rsidRPr="00BD735E">
              <w:t>Protokół odbioru</w:t>
            </w:r>
          </w:p>
        </w:tc>
      </w:tr>
      <w:tr w:rsidR="00C55E74" w:rsidRPr="00BD735E" w14:paraId="43F59A86" w14:textId="77777777" w:rsidTr="00CE6760">
        <w:tc>
          <w:tcPr>
            <w:tcW w:w="813" w:type="dxa"/>
            <w:vAlign w:val="center"/>
          </w:tcPr>
          <w:p w14:paraId="5C1EB11F" w14:textId="115C5954" w:rsidR="00C55E74" w:rsidRPr="00BD735E" w:rsidRDefault="00C55E74" w:rsidP="00CE6760">
            <w:pPr>
              <w:pStyle w:val="Akapitzlist"/>
              <w:numPr>
                <w:ilvl w:val="0"/>
                <w:numId w:val="147"/>
              </w:numPr>
              <w:jc w:val="center"/>
            </w:pPr>
          </w:p>
        </w:tc>
        <w:tc>
          <w:tcPr>
            <w:tcW w:w="3021" w:type="dxa"/>
            <w:vAlign w:val="center"/>
          </w:tcPr>
          <w:p w14:paraId="207DC7C2" w14:textId="13CB4714"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Integracje inne </w:t>
            </w:r>
          </w:p>
        </w:tc>
        <w:tc>
          <w:tcPr>
            <w:tcW w:w="1371" w:type="dxa"/>
          </w:tcPr>
          <w:p w14:paraId="14651A9F" w14:textId="2AF8D13B"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r w:rsidR="00745A42" w:rsidRPr="00BD735E">
              <w:rPr>
                <w:rFonts w:asciiTheme="minorHAnsi" w:hAnsiTheme="minorHAnsi"/>
                <w:sz w:val="22"/>
                <w:szCs w:val="22"/>
              </w:rPr>
              <w:t xml:space="preserve"> </w:t>
            </w:r>
          </w:p>
        </w:tc>
        <w:tc>
          <w:tcPr>
            <w:tcW w:w="2062" w:type="dxa"/>
            <w:vMerge/>
            <w:vAlign w:val="center"/>
          </w:tcPr>
          <w:p w14:paraId="05BB01A2"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723A5C58" w14:textId="15E678D6" w:rsidR="00C55E74" w:rsidRPr="00BD735E" w:rsidRDefault="00C55E74" w:rsidP="00C55E74">
            <w:pPr>
              <w:jc w:val="center"/>
            </w:pPr>
            <w:r w:rsidRPr="00BD735E">
              <w:t>Protokół odbioru</w:t>
            </w:r>
          </w:p>
        </w:tc>
      </w:tr>
      <w:tr w:rsidR="00C55E74" w:rsidRPr="00BD735E" w14:paraId="43B432D0" w14:textId="77777777" w:rsidTr="00CE6760">
        <w:tc>
          <w:tcPr>
            <w:tcW w:w="813" w:type="dxa"/>
            <w:vAlign w:val="center"/>
          </w:tcPr>
          <w:p w14:paraId="337611D0" w14:textId="15DC3360" w:rsidR="00C55E74" w:rsidRPr="00BD735E" w:rsidRDefault="00C55E74" w:rsidP="00CE6760">
            <w:pPr>
              <w:pStyle w:val="Akapitzlist"/>
              <w:numPr>
                <w:ilvl w:val="0"/>
                <w:numId w:val="147"/>
              </w:numPr>
              <w:jc w:val="center"/>
            </w:pPr>
          </w:p>
        </w:tc>
        <w:tc>
          <w:tcPr>
            <w:tcW w:w="3021" w:type="dxa"/>
            <w:vAlign w:val="center"/>
          </w:tcPr>
          <w:p w14:paraId="53962EF4" w14:textId="787285C1"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Zmiany funkcjonalne lub użytkowe </w:t>
            </w:r>
          </w:p>
        </w:tc>
        <w:tc>
          <w:tcPr>
            <w:tcW w:w="1371" w:type="dxa"/>
          </w:tcPr>
          <w:p w14:paraId="4394310A" w14:textId="4BE05F2D"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r w:rsidR="00745A42" w:rsidRPr="00BD735E">
              <w:rPr>
                <w:rFonts w:asciiTheme="minorHAnsi" w:hAnsiTheme="minorHAnsi"/>
                <w:sz w:val="22"/>
                <w:szCs w:val="22"/>
              </w:rPr>
              <w:t xml:space="preserve"> </w:t>
            </w:r>
          </w:p>
        </w:tc>
        <w:tc>
          <w:tcPr>
            <w:tcW w:w="2062" w:type="dxa"/>
            <w:vMerge/>
            <w:vAlign w:val="center"/>
          </w:tcPr>
          <w:p w14:paraId="272A23C7"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16AB464A" w14:textId="45B654D3" w:rsidR="00C55E74" w:rsidRPr="00BD735E" w:rsidRDefault="00C55E74" w:rsidP="00C55E74">
            <w:pPr>
              <w:jc w:val="center"/>
            </w:pPr>
            <w:r w:rsidRPr="00BD735E">
              <w:t>Protokół odbioru</w:t>
            </w:r>
          </w:p>
        </w:tc>
      </w:tr>
      <w:tr w:rsidR="00C55E74" w:rsidRPr="00BD735E" w14:paraId="7D78F0F7" w14:textId="77777777" w:rsidTr="00CE6760">
        <w:tc>
          <w:tcPr>
            <w:tcW w:w="813" w:type="dxa"/>
            <w:vAlign w:val="center"/>
          </w:tcPr>
          <w:p w14:paraId="3D500E01" w14:textId="1BCA9360" w:rsidR="00C55E74" w:rsidRPr="00BD735E" w:rsidRDefault="00C55E74" w:rsidP="00CE6760">
            <w:pPr>
              <w:pStyle w:val="Akapitzlist"/>
              <w:numPr>
                <w:ilvl w:val="0"/>
                <w:numId w:val="147"/>
              </w:numPr>
              <w:jc w:val="center"/>
            </w:pPr>
          </w:p>
        </w:tc>
        <w:tc>
          <w:tcPr>
            <w:tcW w:w="3021" w:type="dxa"/>
            <w:vAlign w:val="center"/>
          </w:tcPr>
          <w:p w14:paraId="43360C03" w14:textId="5C8245DB"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Zmiany rozwojowe </w:t>
            </w:r>
          </w:p>
        </w:tc>
        <w:tc>
          <w:tcPr>
            <w:tcW w:w="1371" w:type="dxa"/>
          </w:tcPr>
          <w:p w14:paraId="0B77AC28" w14:textId="45849973"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r w:rsidR="00745A42" w:rsidRPr="00BD735E">
              <w:rPr>
                <w:rFonts w:asciiTheme="minorHAnsi" w:hAnsiTheme="minorHAnsi"/>
                <w:sz w:val="22"/>
                <w:szCs w:val="22"/>
              </w:rPr>
              <w:t xml:space="preserve"> </w:t>
            </w:r>
          </w:p>
        </w:tc>
        <w:tc>
          <w:tcPr>
            <w:tcW w:w="2062" w:type="dxa"/>
            <w:vMerge/>
            <w:vAlign w:val="center"/>
          </w:tcPr>
          <w:p w14:paraId="09141E93"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63E5AF0A" w14:textId="7EE10D7F" w:rsidR="00C55E74" w:rsidRPr="00BD735E" w:rsidRDefault="00C55E74" w:rsidP="00C55E74">
            <w:pPr>
              <w:jc w:val="center"/>
            </w:pPr>
            <w:r w:rsidRPr="00BD735E">
              <w:t>Protokół odbioru</w:t>
            </w:r>
          </w:p>
        </w:tc>
      </w:tr>
      <w:tr w:rsidR="00C55E74" w:rsidRPr="00BD735E" w14:paraId="3A8213D4" w14:textId="77777777" w:rsidTr="00CE6760">
        <w:tc>
          <w:tcPr>
            <w:tcW w:w="813" w:type="dxa"/>
            <w:vAlign w:val="center"/>
          </w:tcPr>
          <w:p w14:paraId="59C02811" w14:textId="733305C8" w:rsidR="00C55E74" w:rsidRPr="00BD735E" w:rsidRDefault="00C55E74" w:rsidP="00CE6760">
            <w:pPr>
              <w:pStyle w:val="Akapitzlist"/>
              <w:numPr>
                <w:ilvl w:val="0"/>
                <w:numId w:val="147"/>
              </w:numPr>
              <w:jc w:val="center"/>
            </w:pPr>
          </w:p>
        </w:tc>
        <w:tc>
          <w:tcPr>
            <w:tcW w:w="3021" w:type="dxa"/>
            <w:vAlign w:val="center"/>
          </w:tcPr>
          <w:p w14:paraId="3BCDF788" w14:textId="0CBECF6F"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Zwiększenie migracji danych </w:t>
            </w:r>
          </w:p>
        </w:tc>
        <w:tc>
          <w:tcPr>
            <w:tcW w:w="1371" w:type="dxa"/>
          </w:tcPr>
          <w:p w14:paraId="679DF0B3" w14:textId="0771BD33"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p>
        </w:tc>
        <w:tc>
          <w:tcPr>
            <w:tcW w:w="2062" w:type="dxa"/>
            <w:vMerge/>
            <w:vAlign w:val="center"/>
          </w:tcPr>
          <w:p w14:paraId="3127EA21"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634DCB6E" w14:textId="1ACFC217" w:rsidR="00C55E74" w:rsidRPr="00BD735E" w:rsidRDefault="00C55E74" w:rsidP="00C55E74">
            <w:pPr>
              <w:jc w:val="center"/>
            </w:pPr>
            <w:r w:rsidRPr="00BD735E">
              <w:t>Protokół odbioru</w:t>
            </w:r>
          </w:p>
        </w:tc>
      </w:tr>
      <w:tr w:rsidR="00C55E74" w:rsidRPr="00BD735E" w14:paraId="01D4C204" w14:textId="77777777" w:rsidTr="004B6A13">
        <w:trPr>
          <w:trHeight w:val="1140"/>
        </w:trPr>
        <w:tc>
          <w:tcPr>
            <w:tcW w:w="813" w:type="dxa"/>
            <w:vAlign w:val="center"/>
          </w:tcPr>
          <w:p w14:paraId="58E093DE" w14:textId="191F64FE" w:rsidR="00C55E74" w:rsidRPr="00BD735E" w:rsidRDefault="00C55E74" w:rsidP="00CE6760">
            <w:pPr>
              <w:pStyle w:val="Akapitzlist"/>
              <w:numPr>
                <w:ilvl w:val="0"/>
                <w:numId w:val="147"/>
              </w:numPr>
              <w:jc w:val="center"/>
            </w:pPr>
          </w:p>
        </w:tc>
        <w:tc>
          <w:tcPr>
            <w:tcW w:w="3021" w:type="dxa"/>
            <w:vAlign w:val="center"/>
          </w:tcPr>
          <w:p w14:paraId="3A958D6E" w14:textId="0F2885E2" w:rsidR="00C55E74" w:rsidRPr="00BD735E" w:rsidRDefault="00C55E74" w:rsidP="00C55E74">
            <w:pPr>
              <w:pStyle w:val="Default"/>
              <w:rPr>
                <w:rFonts w:asciiTheme="minorHAnsi" w:hAnsiTheme="minorHAnsi"/>
                <w:sz w:val="22"/>
                <w:szCs w:val="22"/>
              </w:rPr>
            </w:pPr>
            <w:r w:rsidRPr="00BD735E">
              <w:rPr>
                <w:rFonts w:asciiTheme="minorHAnsi" w:hAnsiTheme="minorHAnsi"/>
                <w:sz w:val="22"/>
                <w:szCs w:val="22"/>
              </w:rPr>
              <w:t xml:space="preserve">Zwiększenie ilości szkoleń </w:t>
            </w:r>
          </w:p>
        </w:tc>
        <w:tc>
          <w:tcPr>
            <w:tcW w:w="1371" w:type="dxa"/>
          </w:tcPr>
          <w:p w14:paraId="165F9060" w14:textId="7FB06FDB" w:rsidR="00C55E74" w:rsidRPr="00BD735E" w:rsidRDefault="00C55E74" w:rsidP="00C55E74">
            <w:pPr>
              <w:pStyle w:val="Default"/>
              <w:jc w:val="center"/>
              <w:rPr>
                <w:rFonts w:asciiTheme="minorHAnsi" w:hAnsiTheme="minorHAnsi"/>
                <w:sz w:val="22"/>
                <w:szCs w:val="22"/>
              </w:rPr>
            </w:pPr>
            <w:r w:rsidRPr="00BD735E">
              <w:rPr>
                <w:rFonts w:asciiTheme="minorHAnsi" w:hAnsiTheme="minorHAnsi"/>
                <w:sz w:val="22"/>
                <w:szCs w:val="22"/>
              </w:rPr>
              <w:t>2.1.1.</w:t>
            </w:r>
            <w:r w:rsidR="00745A42">
              <w:rPr>
                <w:rFonts w:asciiTheme="minorHAnsi" w:hAnsiTheme="minorHAnsi"/>
                <w:sz w:val="22"/>
                <w:szCs w:val="22"/>
              </w:rPr>
              <w:t>21</w:t>
            </w:r>
            <w:r w:rsidR="00745A42" w:rsidRPr="00BD735E">
              <w:rPr>
                <w:rFonts w:asciiTheme="minorHAnsi" w:hAnsiTheme="minorHAnsi"/>
                <w:sz w:val="22"/>
                <w:szCs w:val="22"/>
              </w:rPr>
              <w:t xml:space="preserve"> </w:t>
            </w:r>
          </w:p>
        </w:tc>
        <w:tc>
          <w:tcPr>
            <w:tcW w:w="2062" w:type="dxa"/>
            <w:vMerge/>
            <w:vAlign w:val="center"/>
          </w:tcPr>
          <w:p w14:paraId="6B327D6D" w14:textId="77777777" w:rsidR="00C55E74" w:rsidRPr="00BD735E" w:rsidRDefault="00C55E74" w:rsidP="00C55E74">
            <w:pPr>
              <w:pStyle w:val="Default"/>
              <w:jc w:val="center"/>
              <w:rPr>
                <w:rFonts w:asciiTheme="minorHAnsi" w:hAnsiTheme="minorHAnsi"/>
                <w:sz w:val="22"/>
                <w:szCs w:val="22"/>
              </w:rPr>
            </w:pPr>
          </w:p>
        </w:tc>
        <w:tc>
          <w:tcPr>
            <w:tcW w:w="1795" w:type="dxa"/>
            <w:vAlign w:val="center"/>
          </w:tcPr>
          <w:p w14:paraId="0B02B48A" w14:textId="2F55B70F" w:rsidR="00C55E74" w:rsidRPr="00BD735E" w:rsidRDefault="00C55E74" w:rsidP="00C55E74">
            <w:pPr>
              <w:jc w:val="center"/>
            </w:pPr>
            <w:r w:rsidRPr="00BD735E">
              <w:t>Protokół odbioru</w:t>
            </w:r>
          </w:p>
        </w:tc>
      </w:tr>
    </w:tbl>
    <w:p w14:paraId="5A62C241" w14:textId="77777777" w:rsidR="00C55E74" w:rsidRPr="00BD735E" w:rsidRDefault="00C55E74" w:rsidP="003D3723">
      <w:pPr>
        <w:pStyle w:val="Nagwek3"/>
        <w:jc w:val="both"/>
        <w:rPr>
          <w:szCs w:val="22"/>
        </w:rPr>
      </w:pPr>
      <w:r w:rsidRPr="00BD735E">
        <w:rPr>
          <w:szCs w:val="22"/>
        </w:rPr>
        <w:t xml:space="preserve">Zamawiający przewiduje </w:t>
      </w:r>
      <w:r w:rsidRPr="004B6A13">
        <w:rPr>
          <w:b/>
          <w:szCs w:val="22"/>
        </w:rPr>
        <w:t>maksymalnie 4</w:t>
      </w:r>
      <w:r w:rsidRPr="00BD735E">
        <w:rPr>
          <w:szCs w:val="22"/>
        </w:rPr>
        <w:t xml:space="preserve"> wznowienia </w:t>
      </w:r>
      <w:r w:rsidRPr="004B6A13">
        <w:rPr>
          <w:b/>
          <w:szCs w:val="22"/>
        </w:rPr>
        <w:t>po 24 miesiące</w:t>
      </w:r>
      <w:r w:rsidRPr="00BD735E">
        <w:rPr>
          <w:szCs w:val="22"/>
        </w:rPr>
        <w:t xml:space="preserve"> (łącznie 96 miesięcy wznowień) w zakresie realizacji Etapu IIIA i IIIB. </w:t>
      </w:r>
    </w:p>
    <w:p w14:paraId="19C32FBA" w14:textId="216EDD1F" w:rsidR="00C55E74" w:rsidRPr="00BD735E" w:rsidRDefault="00C55E74" w:rsidP="003D3723">
      <w:pPr>
        <w:pStyle w:val="Nagwek3"/>
        <w:jc w:val="both"/>
        <w:rPr>
          <w:szCs w:val="22"/>
        </w:rPr>
      </w:pPr>
      <w:r w:rsidRPr="00BD735E">
        <w:rPr>
          <w:szCs w:val="22"/>
        </w:rPr>
        <w:t xml:space="preserve">Prawo opcji może być realizowane w zakresie zarówno realizacji Etapu IIIA i IIIB jak i wznowień tych Etapów. </w:t>
      </w:r>
    </w:p>
    <w:p w14:paraId="700AAC90" w14:textId="3525C089" w:rsidR="00C55E74" w:rsidRPr="00BD735E" w:rsidRDefault="00C55E74" w:rsidP="003D3723">
      <w:pPr>
        <w:pStyle w:val="Nagwek3"/>
        <w:jc w:val="both"/>
        <w:rPr>
          <w:szCs w:val="22"/>
        </w:rPr>
      </w:pPr>
      <w:r w:rsidRPr="00BD735E">
        <w:rPr>
          <w:szCs w:val="22"/>
        </w:rPr>
        <w:t xml:space="preserve">Szczegółowy harmonogram realizacji przedmiotu zamówienia zostanie opracowany przez Wykonawcę w uzgodnieniu z Zamawiającym w ciągu </w:t>
      </w:r>
      <w:r w:rsidRPr="004B6A13">
        <w:rPr>
          <w:b/>
          <w:szCs w:val="22"/>
        </w:rPr>
        <w:t>5 dni roboczych</w:t>
      </w:r>
      <w:r w:rsidRPr="00BD735E">
        <w:rPr>
          <w:szCs w:val="22"/>
        </w:rPr>
        <w:t xml:space="preserve"> od dnia zawarcia umowy. </w:t>
      </w:r>
    </w:p>
    <w:p w14:paraId="221D5F78" w14:textId="3E8FEA3B" w:rsidR="00C55E74" w:rsidRPr="00BD735E" w:rsidRDefault="00C55E74" w:rsidP="003D3723">
      <w:pPr>
        <w:pStyle w:val="Nagwek2"/>
        <w:jc w:val="both"/>
        <w:rPr>
          <w:rFonts w:asciiTheme="minorHAnsi" w:hAnsiTheme="minorHAnsi"/>
          <w:sz w:val="22"/>
          <w:szCs w:val="22"/>
        </w:rPr>
      </w:pPr>
      <w:r w:rsidRPr="00BD735E">
        <w:rPr>
          <w:rFonts w:asciiTheme="minorHAnsi" w:hAnsiTheme="minorHAnsi"/>
          <w:sz w:val="22"/>
          <w:szCs w:val="22"/>
        </w:rPr>
        <w:t>Cel uruchomienia platformy zakupowej</w:t>
      </w:r>
    </w:p>
    <w:p w14:paraId="6091DDF8" w14:textId="77777777" w:rsidR="00C55E74" w:rsidRPr="00BD735E" w:rsidRDefault="00C55E74" w:rsidP="003D3723">
      <w:pPr>
        <w:pStyle w:val="Nagwek3"/>
        <w:jc w:val="both"/>
        <w:rPr>
          <w:szCs w:val="22"/>
        </w:rPr>
      </w:pPr>
      <w:r w:rsidRPr="00BD735E">
        <w:rPr>
          <w:szCs w:val="22"/>
        </w:rPr>
        <w:t>Celem realizacji zamówienia jest zapewnienie Zamawiającemu oprogramowania udostępnionego w modelu SaaS (Software as a Service), które zapewni przeprowadzanie postępowań o udzielenie zamówienia publicznego zgodnie z przepisami ustawy PZP i zamówień wyłączonych ze stosowania ustawy PZP, prowadzonych na podstawie regulacji wewnętrznych Zamawiającego.</w:t>
      </w:r>
    </w:p>
    <w:p w14:paraId="53C72195" w14:textId="77777777" w:rsidR="00C55E74" w:rsidRPr="00BD735E" w:rsidRDefault="00C55E74" w:rsidP="003D3723">
      <w:pPr>
        <w:pStyle w:val="Nagwek3"/>
        <w:jc w:val="both"/>
        <w:rPr>
          <w:szCs w:val="22"/>
        </w:rPr>
      </w:pPr>
      <w:r w:rsidRPr="00BD735E">
        <w:rPr>
          <w:szCs w:val="22"/>
        </w:rPr>
        <w:t>Zamawiający oczekuje od udostępnionej platformy zakupowej, osiągnięcia korzyści biznesowych:</w:t>
      </w:r>
    </w:p>
    <w:p w14:paraId="1B9F03C6" w14:textId="77777777" w:rsidR="00C55E74" w:rsidRPr="00BD735E" w:rsidRDefault="00C55E74" w:rsidP="003D3723">
      <w:pPr>
        <w:pStyle w:val="Nagwek4"/>
        <w:jc w:val="both"/>
      </w:pPr>
      <w:r w:rsidRPr="00BD735E">
        <w:t>Wprowadzenia jednolitych rozwiązań systemowych w obszarze zakupów zarówno dla postępowań PZP jak i postępowań zakupowych;</w:t>
      </w:r>
    </w:p>
    <w:p w14:paraId="17F2CB34" w14:textId="1CB558AF" w:rsidR="00C55E74" w:rsidRPr="00BD735E" w:rsidRDefault="00C55E74" w:rsidP="003D3723">
      <w:pPr>
        <w:pStyle w:val="Nagwek4"/>
        <w:jc w:val="both"/>
      </w:pPr>
      <w:r w:rsidRPr="00BD735E">
        <w:t xml:space="preserve">Optymalizacji i automatyzacji procesów zakupowych w </w:t>
      </w:r>
      <w:r w:rsidR="00DD793F" w:rsidRPr="00BD735E">
        <w:t>PGW Wody Polskie</w:t>
      </w:r>
      <w:r w:rsidRPr="00BD735E">
        <w:t>, prowadzących do zmniejszenia ich pracochłonności, skrócenia czasu ich wykonywania oraz poprawy ich jakości;</w:t>
      </w:r>
    </w:p>
    <w:p w14:paraId="7FCC64CA" w14:textId="77777777" w:rsidR="00C55E74" w:rsidRPr="00BD735E" w:rsidRDefault="00C55E74" w:rsidP="003D3723">
      <w:pPr>
        <w:pStyle w:val="Nagwek4"/>
        <w:jc w:val="both"/>
      </w:pPr>
      <w:r w:rsidRPr="00BD735E">
        <w:t>Kontroli stopnia zaawansowania realizacji postępowań PZP i postępowań zakupowych;</w:t>
      </w:r>
    </w:p>
    <w:p w14:paraId="22801894" w14:textId="3F650172" w:rsidR="00C55E74" w:rsidRPr="00BD735E" w:rsidRDefault="00C55E74" w:rsidP="003D3723">
      <w:pPr>
        <w:pStyle w:val="Nagwek4"/>
        <w:jc w:val="both"/>
      </w:pPr>
      <w:r w:rsidRPr="00BD735E">
        <w:t>Pozyskania danych do raportowania zarządczego.</w:t>
      </w:r>
    </w:p>
    <w:p w14:paraId="3CA019D9" w14:textId="28B5EB0E" w:rsidR="00C55E74" w:rsidRPr="00BD735E" w:rsidRDefault="00C55E74" w:rsidP="003D3723">
      <w:pPr>
        <w:pStyle w:val="Nagwek2"/>
        <w:jc w:val="both"/>
        <w:rPr>
          <w:rFonts w:asciiTheme="minorHAnsi" w:hAnsiTheme="minorHAnsi"/>
          <w:sz w:val="22"/>
          <w:szCs w:val="22"/>
        </w:rPr>
      </w:pPr>
      <w:r w:rsidRPr="00BD735E">
        <w:rPr>
          <w:rFonts w:asciiTheme="minorHAnsi" w:hAnsiTheme="minorHAnsi"/>
          <w:sz w:val="22"/>
          <w:szCs w:val="22"/>
        </w:rPr>
        <w:t>Miejsce realizacji przedmiotu zamówienia</w:t>
      </w:r>
    </w:p>
    <w:p w14:paraId="1C86A725" w14:textId="7105705B" w:rsidR="00C55E74" w:rsidRPr="00BD735E" w:rsidRDefault="00C55E74" w:rsidP="003D3723">
      <w:pPr>
        <w:ind w:left="576"/>
        <w:jc w:val="both"/>
      </w:pPr>
      <w:r w:rsidRPr="00BD735E">
        <w:t xml:space="preserve">Miejscem realizacji przedmiotu zamówienia będzie siedziba PGW Wody </w:t>
      </w:r>
      <w:r w:rsidR="00DD793F" w:rsidRPr="00BD735E">
        <w:t>P</w:t>
      </w:r>
      <w:r w:rsidRPr="00BD735E">
        <w:t>olskie przy ul.</w:t>
      </w:r>
      <w:r w:rsidR="00DD793F" w:rsidRPr="00BD735E">
        <w:t> </w:t>
      </w:r>
      <w:r w:rsidRPr="00BD735E">
        <w:t>Żelaznej 59a, 00-848 Warszawa oraz infrastruktura Wykonawcy.</w:t>
      </w:r>
    </w:p>
    <w:p w14:paraId="6465B40A" w14:textId="087DC676" w:rsidR="009742E2" w:rsidRPr="00BD735E" w:rsidRDefault="004B6A13" w:rsidP="003D3723">
      <w:pPr>
        <w:pStyle w:val="Nagwek2"/>
        <w:jc w:val="both"/>
        <w:rPr>
          <w:rFonts w:asciiTheme="minorHAnsi" w:hAnsiTheme="minorHAnsi"/>
          <w:sz w:val="22"/>
          <w:szCs w:val="22"/>
        </w:rPr>
      </w:pPr>
      <w:r>
        <w:rPr>
          <w:rFonts w:asciiTheme="minorHAnsi" w:hAnsiTheme="minorHAnsi"/>
          <w:sz w:val="22"/>
          <w:szCs w:val="22"/>
        </w:rPr>
        <w:t>Wybrane w</w:t>
      </w:r>
      <w:r w:rsidR="009742E2" w:rsidRPr="00BD735E">
        <w:rPr>
          <w:rFonts w:asciiTheme="minorHAnsi" w:hAnsiTheme="minorHAnsi"/>
          <w:sz w:val="22"/>
          <w:szCs w:val="22"/>
        </w:rPr>
        <w:t xml:space="preserve">ymagania funkcjonalne </w:t>
      </w:r>
    </w:p>
    <w:p w14:paraId="2CB8C57E" w14:textId="77777777" w:rsidR="009742E2" w:rsidRPr="00BD735E" w:rsidRDefault="009742E2" w:rsidP="003D3723">
      <w:pPr>
        <w:ind w:left="576"/>
        <w:jc w:val="both"/>
      </w:pPr>
      <w:r w:rsidRPr="00BD735E">
        <w:t xml:space="preserve">Zamawiający wymaga, aby platforma zakupowa obsługiwała w pełnym zakresie postępowania PZP i postępowania zakupowe i posiadała wymagania oznaczone w poniższej Tabeli. </w:t>
      </w:r>
    </w:p>
    <w:p w14:paraId="6C30ACAC" w14:textId="477D2ECA" w:rsidR="00326BC9" w:rsidRPr="00BD735E" w:rsidRDefault="009742E2" w:rsidP="003D3723">
      <w:pPr>
        <w:ind w:left="576"/>
        <w:jc w:val="both"/>
      </w:pPr>
      <w:r w:rsidRPr="00BD735E">
        <w:lastRenderedPageBreak/>
        <w:t>Zamawiający wskazuje, że oznaczył funkcjonalności w następujący sposób:</w:t>
      </w:r>
    </w:p>
    <w:p w14:paraId="32E89690" w14:textId="77777777" w:rsidR="007B0BC6" w:rsidRPr="00BD735E" w:rsidRDefault="007B0BC6" w:rsidP="003D3723">
      <w:pPr>
        <w:pStyle w:val="Akapitzlist"/>
        <w:numPr>
          <w:ilvl w:val="0"/>
          <w:numId w:val="60"/>
        </w:numPr>
        <w:jc w:val="both"/>
      </w:pPr>
      <w:r w:rsidRPr="00BD735E">
        <w:t>O-OBOWIĄZKOWE - funkcjonalności obligatoryjnie posiadane przez oferowaną aplikację na dzień składania ofert;</w:t>
      </w:r>
    </w:p>
    <w:p w14:paraId="107EC783" w14:textId="299E045D" w:rsidR="009742E2" w:rsidRPr="00BD735E" w:rsidRDefault="007B0BC6" w:rsidP="003D3723">
      <w:pPr>
        <w:pStyle w:val="Akapitzlist"/>
        <w:numPr>
          <w:ilvl w:val="0"/>
          <w:numId w:val="60"/>
        </w:numPr>
        <w:jc w:val="both"/>
      </w:pPr>
      <w:r w:rsidRPr="00BD735E">
        <w:t>D-DODATKOWE – funkcjonalności występujące w oferowanej aplikacji na dzień składania ofert, (ponad Obowiązkowe) i oferowane przez Wykonawcę dodatkowo, za które Wykonawca może otrzymać punkty w kryterium oceny ofert:</w:t>
      </w:r>
    </w:p>
    <w:tbl>
      <w:tblPr>
        <w:tblW w:w="4576"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93"/>
        <w:gridCol w:w="1913"/>
        <w:gridCol w:w="5388"/>
      </w:tblGrid>
      <w:tr w:rsidR="007B0BC6" w:rsidRPr="00BD735E" w14:paraId="350631FE" w14:textId="77777777" w:rsidTr="003D3723">
        <w:trPr>
          <w:cantSplit/>
          <w:trHeight w:val="913"/>
        </w:trPr>
        <w:tc>
          <w:tcPr>
            <w:tcW w:w="599" w:type="pct"/>
            <w:shd w:val="clear" w:color="auto" w:fill="FFFFFF" w:themeFill="background1"/>
            <w:vAlign w:val="center"/>
          </w:tcPr>
          <w:p w14:paraId="00D2AED0" w14:textId="77777777" w:rsidR="007B0BC6" w:rsidRPr="004B6A13" w:rsidRDefault="007B0BC6" w:rsidP="007B0BC6">
            <w:pPr>
              <w:spacing w:after="0" w:line="240" w:lineRule="auto"/>
              <w:jc w:val="center"/>
              <w:rPr>
                <w:rFonts w:eastAsia="Times New Roman" w:cs="Red Hat Text Light"/>
                <w:b/>
                <w:i/>
                <w:color w:val="000000"/>
                <w:sz w:val="20"/>
                <w:szCs w:val="20"/>
                <w:lang w:eastAsia="pl-PL"/>
              </w:rPr>
            </w:pPr>
            <w:bookmarkStart w:id="4" w:name="_Hlk169598741"/>
            <w:r w:rsidRPr="004B6A13">
              <w:rPr>
                <w:rFonts w:eastAsia="Times New Roman" w:cs="Red Hat Text Light"/>
                <w:b/>
                <w:i/>
                <w:color w:val="000000"/>
                <w:sz w:val="20"/>
                <w:szCs w:val="20"/>
                <w:lang w:eastAsia="pl-PL"/>
              </w:rPr>
              <w:t>Nr wymagania</w:t>
            </w:r>
          </w:p>
        </w:tc>
        <w:tc>
          <w:tcPr>
            <w:tcW w:w="1153" w:type="pct"/>
            <w:shd w:val="clear" w:color="auto" w:fill="FFFFFF" w:themeFill="background1"/>
            <w:vAlign w:val="center"/>
          </w:tcPr>
          <w:p w14:paraId="2D8921DA" w14:textId="77777777" w:rsidR="007B0BC6" w:rsidRPr="004B6A13" w:rsidRDefault="007B0BC6" w:rsidP="007B0BC6">
            <w:pPr>
              <w:spacing w:after="0" w:line="240" w:lineRule="auto"/>
              <w:jc w:val="center"/>
              <w:rPr>
                <w:rFonts w:eastAsia="Times New Roman" w:cs="Red Hat Text Light"/>
                <w:b/>
                <w:i/>
                <w:color w:val="000000"/>
                <w:sz w:val="20"/>
                <w:szCs w:val="20"/>
                <w:lang w:eastAsia="pl-PL"/>
              </w:rPr>
            </w:pPr>
            <w:r w:rsidRPr="004B6A13">
              <w:rPr>
                <w:rFonts w:eastAsia="Times New Roman" w:cs="Red Hat Text Light"/>
                <w:b/>
                <w:i/>
                <w:color w:val="000000"/>
                <w:sz w:val="20"/>
                <w:szCs w:val="20"/>
                <w:lang w:eastAsia="pl-PL"/>
              </w:rPr>
              <w:t xml:space="preserve">Oznaczenie wymagania: </w:t>
            </w:r>
          </w:p>
          <w:p w14:paraId="00E47C32" w14:textId="266E7B0A" w:rsidR="007B0BC6" w:rsidRPr="004B6A13" w:rsidRDefault="007B0BC6" w:rsidP="007B0BC6">
            <w:pPr>
              <w:spacing w:after="0" w:line="240" w:lineRule="auto"/>
              <w:jc w:val="center"/>
              <w:rPr>
                <w:rFonts w:eastAsia="Times New Roman" w:cs="Red Hat Text Light"/>
                <w:b/>
                <w:i/>
                <w:color w:val="000000"/>
                <w:sz w:val="20"/>
                <w:szCs w:val="20"/>
                <w:lang w:eastAsia="pl-PL"/>
              </w:rPr>
            </w:pPr>
            <w:r w:rsidRPr="004B6A13">
              <w:rPr>
                <w:rFonts w:eastAsia="Times New Roman" w:cs="Red Hat Text Light"/>
                <w:b/>
                <w:i/>
                <w:color w:val="000000"/>
                <w:sz w:val="20"/>
                <w:szCs w:val="20"/>
                <w:lang w:eastAsia="pl-PL"/>
              </w:rPr>
              <w:t>O-OBOWIĄZKOWE</w:t>
            </w:r>
          </w:p>
          <w:p w14:paraId="587D3A87" w14:textId="77777777" w:rsidR="007B0BC6" w:rsidRPr="004B6A13" w:rsidRDefault="007B0BC6" w:rsidP="007B0BC6">
            <w:pPr>
              <w:spacing w:after="0" w:line="240" w:lineRule="auto"/>
              <w:jc w:val="center"/>
              <w:rPr>
                <w:rFonts w:eastAsia="Times New Roman" w:cs="Red Hat Text Light"/>
                <w:b/>
                <w:i/>
                <w:color w:val="000000"/>
                <w:sz w:val="20"/>
                <w:szCs w:val="20"/>
                <w:lang w:eastAsia="pl-PL"/>
              </w:rPr>
            </w:pPr>
            <w:r w:rsidRPr="004B6A13">
              <w:rPr>
                <w:rFonts w:eastAsia="Times New Roman" w:cs="Red Hat Text Light"/>
                <w:b/>
                <w:i/>
                <w:color w:val="000000"/>
                <w:sz w:val="20"/>
                <w:szCs w:val="20"/>
                <w:lang w:eastAsia="pl-PL"/>
              </w:rPr>
              <w:t>D-DODATKOWE</w:t>
            </w:r>
          </w:p>
        </w:tc>
        <w:tc>
          <w:tcPr>
            <w:tcW w:w="3248" w:type="pct"/>
            <w:shd w:val="clear" w:color="auto" w:fill="FFFFFF" w:themeFill="background1"/>
            <w:vAlign w:val="center"/>
          </w:tcPr>
          <w:p w14:paraId="573B439E" w14:textId="77777777" w:rsidR="007B0BC6" w:rsidRPr="004B6A13" w:rsidRDefault="007B0BC6">
            <w:pPr>
              <w:spacing w:after="0" w:line="240" w:lineRule="auto"/>
              <w:jc w:val="center"/>
              <w:rPr>
                <w:rFonts w:eastAsia="Times New Roman" w:cs="Red Hat Text Light"/>
                <w:b/>
                <w:i/>
                <w:color w:val="000000"/>
                <w:sz w:val="20"/>
                <w:szCs w:val="20"/>
                <w:lang w:eastAsia="pl-PL"/>
              </w:rPr>
            </w:pPr>
            <w:r w:rsidRPr="004B6A13">
              <w:rPr>
                <w:rFonts w:eastAsia="Times New Roman" w:cs="Red Hat Text Light"/>
                <w:b/>
                <w:i/>
                <w:color w:val="000000"/>
                <w:sz w:val="20"/>
                <w:szCs w:val="20"/>
                <w:lang w:eastAsia="pl-PL"/>
              </w:rPr>
              <w:t>Treść wymagania</w:t>
            </w:r>
          </w:p>
        </w:tc>
      </w:tr>
      <w:tr w:rsidR="007B0BC6" w:rsidRPr="00BD735E" w14:paraId="7899B2A5" w14:textId="77777777" w:rsidTr="740664A5">
        <w:trPr>
          <w:trHeight w:val="315"/>
        </w:trPr>
        <w:tc>
          <w:tcPr>
            <w:tcW w:w="5000" w:type="pct"/>
            <w:gridSpan w:val="3"/>
            <w:shd w:val="clear" w:color="auto" w:fill="FFFFFF" w:themeFill="background1"/>
            <w:vAlign w:val="center"/>
          </w:tcPr>
          <w:p w14:paraId="6334B892" w14:textId="24243BF7" w:rsidR="007B0BC6" w:rsidRPr="00BD735E" w:rsidRDefault="007B0BC6" w:rsidP="005E6F38">
            <w:pPr>
              <w:spacing w:after="0" w:line="240" w:lineRule="auto"/>
              <w:jc w:val="center"/>
              <w:rPr>
                <w:rFonts w:eastAsia="Times New Roman" w:cs="Red Hat Text Light"/>
                <w:b/>
                <w:bCs/>
                <w:color w:val="000000"/>
                <w:lang w:eastAsia="pl-PL"/>
              </w:rPr>
            </w:pPr>
            <w:r w:rsidRPr="00BD735E">
              <w:rPr>
                <w:b/>
                <w:bCs/>
              </w:rPr>
              <w:t>Wymagania ogólne</w:t>
            </w:r>
          </w:p>
        </w:tc>
      </w:tr>
      <w:tr w:rsidR="007B0BC6" w:rsidRPr="00BD735E" w14:paraId="5443683F" w14:textId="77777777" w:rsidTr="740664A5">
        <w:trPr>
          <w:trHeight w:val="315"/>
        </w:trPr>
        <w:tc>
          <w:tcPr>
            <w:tcW w:w="599" w:type="pct"/>
            <w:shd w:val="clear" w:color="auto" w:fill="FFFFFF" w:themeFill="background1"/>
            <w:vAlign w:val="center"/>
            <w:hideMark/>
          </w:tcPr>
          <w:p w14:paraId="1FC51B51"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A.1</w:t>
            </w:r>
          </w:p>
        </w:tc>
        <w:tc>
          <w:tcPr>
            <w:tcW w:w="1153" w:type="pct"/>
            <w:shd w:val="clear" w:color="auto" w:fill="FFFFFF" w:themeFill="background1"/>
            <w:vAlign w:val="center"/>
            <w:hideMark/>
          </w:tcPr>
          <w:p w14:paraId="67B5B45C"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O</w:t>
            </w:r>
          </w:p>
        </w:tc>
        <w:tc>
          <w:tcPr>
            <w:tcW w:w="3248" w:type="pct"/>
            <w:shd w:val="clear" w:color="auto" w:fill="FFFFFF" w:themeFill="background1"/>
            <w:vAlign w:val="center"/>
            <w:hideMark/>
          </w:tcPr>
          <w:p w14:paraId="40D527A1"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 xml:space="preserve">Aplikacja zapewnia portal/ bazę kontrahentów, </w:t>
            </w:r>
          </w:p>
        </w:tc>
      </w:tr>
      <w:tr w:rsidR="007B0BC6" w:rsidRPr="00BD735E" w14:paraId="6F9B41C1" w14:textId="77777777" w:rsidTr="740664A5">
        <w:trPr>
          <w:trHeight w:val="315"/>
        </w:trPr>
        <w:tc>
          <w:tcPr>
            <w:tcW w:w="599" w:type="pct"/>
            <w:shd w:val="clear" w:color="auto" w:fill="FFFFFF" w:themeFill="background1"/>
            <w:vAlign w:val="center"/>
            <w:hideMark/>
          </w:tcPr>
          <w:p w14:paraId="39030F81"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A.2</w:t>
            </w:r>
          </w:p>
        </w:tc>
        <w:tc>
          <w:tcPr>
            <w:tcW w:w="1153" w:type="pct"/>
            <w:shd w:val="clear" w:color="auto" w:fill="FFFFFF" w:themeFill="background1"/>
            <w:vAlign w:val="center"/>
            <w:hideMark/>
          </w:tcPr>
          <w:p w14:paraId="4576A0CE"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O</w:t>
            </w:r>
          </w:p>
        </w:tc>
        <w:tc>
          <w:tcPr>
            <w:tcW w:w="3248" w:type="pct"/>
            <w:shd w:val="clear" w:color="auto" w:fill="FFFFFF" w:themeFill="background1"/>
            <w:vAlign w:val="center"/>
          </w:tcPr>
          <w:p w14:paraId="7303C99D"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Aplikacja zapewnia obsługę postępowań PZP, ustanowienie Dynamicznego Systemu Zakupów oraz obsługę umów ramowych</w:t>
            </w:r>
          </w:p>
        </w:tc>
      </w:tr>
      <w:tr w:rsidR="007B0BC6" w:rsidRPr="00BD735E" w14:paraId="67A2FB9B" w14:textId="77777777" w:rsidTr="740664A5">
        <w:trPr>
          <w:trHeight w:val="315"/>
        </w:trPr>
        <w:tc>
          <w:tcPr>
            <w:tcW w:w="599" w:type="pct"/>
            <w:shd w:val="clear" w:color="auto" w:fill="FFFFFF" w:themeFill="background1"/>
            <w:vAlign w:val="center"/>
            <w:hideMark/>
          </w:tcPr>
          <w:p w14:paraId="3236862B"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A.3</w:t>
            </w:r>
          </w:p>
        </w:tc>
        <w:tc>
          <w:tcPr>
            <w:tcW w:w="1153" w:type="pct"/>
            <w:shd w:val="clear" w:color="auto" w:fill="FFFFFF" w:themeFill="background1"/>
            <w:vAlign w:val="center"/>
            <w:hideMark/>
          </w:tcPr>
          <w:p w14:paraId="70C5FF9A"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O</w:t>
            </w:r>
          </w:p>
        </w:tc>
        <w:tc>
          <w:tcPr>
            <w:tcW w:w="3248" w:type="pct"/>
            <w:shd w:val="clear" w:color="auto" w:fill="FFFFFF" w:themeFill="background1"/>
            <w:vAlign w:val="center"/>
            <w:hideMark/>
          </w:tcPr>
          <w:p w14:paraId="76EBAAEE"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 xml:space="preserve">Aplikacja zapewnia pracę komisji przetargowych - powoływanie komisji przetargowych, bieżące informowanie członków komisji przetargowych o kolejnych krokach w postępowaniu, zastępowalność jej członków </w:t>
            </w:r>
          </w:p>
        </w:tc>
      </w:tr>
      <w:tr w:rsidR="007B0BC6" w:rsidRPr="00BD735E" w14:paraId="6D7C7FDA" w14:textId="77777777" w:rsidTr="740664A5">
        <w:trPr>
          <w:trHeight w:val="315"/>
        </w:trPr>
        <w:tc>
          <w:tcPr>
            <w:tcW w:w="599" w:type="pct"/>
            <w:shd w:val="clear" w:color="auto" w:fill="FFFFFF" w:themeFill="background1"/>
            <w:vAlign w:val="center"/>
            <w:hideMark/>
          </w:tcPr>
          <w:p w14:paraId="729B4E29"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A.4</w:t>
            </w:r>
          </w:p>
        </w:tc>
        <w:tc>
          <w:tcPr>
            <w:tcW w:w="1153" w:type="pct"/>
            <w:shd w:val="clear" w:color="auto" w:fill="FFFFFF" w:themeFill="background1"/>
            <w:vAlign w:val="center"/>
            <w:hideMark/>
          </w:tcPr>
          <w:p w14:paraId="4B126777" w14:textId="77777777" w:rsidR="007B0BC6" w:rsidRPr="003D3723" w:rsidRDefault="007B0BC6" w:rsidP="7FB288A2">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themeColor="text1"/>
                <w:lang w:eastAsia="pl-PL"/>
              </w:rPr>
              <w:t>O</w:t>
            </w:r>
          </w:p>
        </w:tc>
        <w:tc>
          <w:tcPr>
            <w:tcW w:w="3248" w:type="pct"/>
            <w:shd w:val="clear" w:color="auto" w:fill="FFFFFF" w:themeFill="background1"/>
            <w:vAlign w:val="center"/>
            <w:hideMark/>
          </w:tcPr>
          <w:p w14:paraId="1C1821B7"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Aplikacja zapewnia obsługę postępowań zakupowych w trybach konkurencyjnych i niekonkurencyjnych</w:t>
            </w:r>
          </w:p>
        </w:tc>
      </w:tr>
      <w:tr w:rsidR="007B0BC6" w:rsidRPr="00BD735E" w14:paraId="3E03BDD8" w14:textId="77777777" w:rsidTr="740664A5">
        <w:trPr>
          <w:trHeight w:val="315"/>
        </w:trPr>
        <w:tc>
          <w:tcPr>
            <w:tcW w:w="599" w:type="pct"/>
            <w:shd w:val="clear" w:color="auto" w:fill="FFFFFF" w:themeFill="background1"/>
            <w:vAlign w:val="center"/>
            <w:hideMark/>
          </w:tcPr>
          <w:p w14:paraId="5C41C2A2" w14:textId="77777777" w:rsidR="007B0BC6" w:rsidRPr="003D3723" w:rsidRDefault="007B0BC6" w:rsidP="005E6F38">
            <w:pPr>
              <w:spacing w:after="0" w:line="240" w:lineRule="auto"/>
              <w:jc w:val="center"/>
              <w:rPr>
                <w:rFonts w:eastAsia="Times New Roman" w:cs="Red Hat Text Light"/>
                <w:b/>
                <w:color w:val="000000"/>
                <w:lang w:eastAsia="pl-PL"/>
              </w:rPr>
            </w:pPr>
            <w:r w:rsidRPr="003D3723">
              <w:rPr>
                <w:rFonts w:eastAsia="Times New Roman" w:cs="Red Hat Text Light"/>
                <w:b/>
                <w:color w:val="000000"/>
                <w:lang w:eastAsia="pl-PL"/>
              </w:rPr>
              <w:t>A.5</w:t>
            </w:r>
          </w:p>
        </w:tc>
        <w:tc>
          <w:tcPr>
            <w:tcW w:w="1153" w:type="pct"/>
            <w:shd w:val="clear" w:color="auto" w:fill="FFFFFF" w:themeFill="background1"/>
            <w:vAlign w:val="center"/>
            <w:hideMark/>
          </w:tcPr>
          <w:p w14:paraId="61D4A52E" w14:textId="77777777" w:rsidR="007B0BC6" w:rsidRPr="003D3723" w:rsidRDefault="007B0BC6">
            <w:pPr>
              <w:spacing w:after="0" w:line="240" w:lineRule="auto"/>
              <w:jc w:val="center"/>
              <w:rPr>
                <w:rFonts w:eastAsia="Times New Roman" w:cs="Red Hat Text Light"/>
                <w:b/>
                <w:color w:val="000000"/>
                <w:lang w:eastAsia="pl-PL"/>
              </w:rPr>
            </w:pPr>
            <w:r w:rsidRPr="003D3723">
              <w:rPr>
                <w:rFonts w:eastAsia="Times New Roman" w:cs="Red Hat Text Light"/>
                <w:b/>
                <w:color w:val="000000"/>
                <w:lang w:eastAsia="pl-PL"/>
              </w:rPr>
              <w:t>O</w:t>
            </w:r>
          </w:p>
        </w:tc>
        <w:tc>
          <w:tcPr>
            <w:tcW w:w="3248" w:type="pct"/>
            <w:shd w:val="clear" w:color="auto" w:fill="FFFFFF" w:themeFill="background1"/>
            <w:vAlign w:val="center"/>
            <w:hideMark/>
          </w:tcPr>
          <w:p w14:paraId="71CD6571" w14:textId="43FEADF2" w:rsidR="007B0BC6" w:rsidRPr="003D3723" w:rsidRDefault="007B0BC6" w:rsidP="003D3723">
            <w:pPr>
              <w:spacing w:after="0" w:line="240" w:lineRule="auto"/>
              <w:rPr>
                <w:rFonts w:eastAsia="Times New Roman" w:cs="Red Hat Text Light"/>
                <w:lang w:eastAsia="pl-PL"/>
              </w:rPr>
            </w:pPr>
            <w:r w:rsidRPr="003D3723">
              <w:rPr>
                <w:rFonts w:eastAsia="Times New Roman" w:cs="Red Hat Text Light"/>
                <w:color w:val="000000" w:themeColor="text1"/>
                <w:lang w:eastAsia="pl-PL"/>
              </w:rPr>
              <w:t>Aplikacja zapewnia prowadzenie rejestrów postępowań</w:t>
            </w:r>
          </w:p>
        </w:tc>
      </w:tr>
      <w:tr w:rsidR="007B0BC6" w:rsidRPr="00BD735E" w14:paraId="6AE08791" w14:textId="77777777" w:rsidTr="740664A5">
        <w:trPr>
          <w:trHeight w:val="315"/>
        </w:trPr>
        <w:tc>
          <w:tcPr>
            <w:tcW w:w="599" w:type="pct"/>
            <w:shd w:val="clear" w:color="auto" w:fill="FFFFFF" w:themeFill="background1"/>
            <w:vAlign w:val="center"/>
            <w:hideMark/>
          </w:tcPr>
          <w:p w14:paraId="3096E91A" w14:textId="77777777" w:rsidR="007B0BC6" w:rsidRPr="003D3723" w:rsidRDefault="007B0BC6" w:rsidP="005E6F38">
            <w:pPr>
              <w:spacing w:after="0" w:line="240" w:lineRule="auto"/>
              <w:jc w:val="center"/>
              <w:rPr>
                <w:rFonts w:eastAsia="Times New Roman" w:cs="Red Hat Text Light"/>
                <w:b/>
                <w:color w:val="000000"/>
                <w:lang w:eastAsia="pl-PL"/>
              </w:rPr>
            </w:pPr>
            <w:r w:rsidRPr="003D3723">
              <w:rPr>
                <w:rFonts w:eastAsia="Times New Roman" w:cs="Red Hat Text Light"/>
                <w:b/>
                <w:color w:val="000000"/>
                <w:lang w:eastAsia="pl-PL"/>
              </w:rPr>
              <w:t>A.6</w:t>
            </w:r>
          </w:p>
        </w:tc>
        <w:tc>
          <w:tcPr>
            <w:tcW w:w="1153" w:type="pct"/>
            <w:shd w:val="clear" w:color="auto" w:fill="FFFFFF" w:themeFill="background1"/>
            <w:vAlign w:val="center"/>
            <w:hideMark/>
          </w:tcPr>
          <w:p w14:paraId="287957EC" w14:textId="77777777" w:rsidR="007B0BC6" w:rsidRPr="003D3723" w:rsidRDefault="007B0BC6">
            <w:pPr>
              <w:spacing w:after="0" w:line="240" w:lineRule="auto"/>
              <w:jc w:val="center"/>
              <w:rPr>
                <w:rFonts w:eastAsia="Times New Roman" w:cs="Red Hat Text Light"/>
                <w:b/>
                <w:color w:val="000000"/>
                <w:lang w:eastAsia="pl-PL"/>
              </w:rPr>
            </w:pPr>
            <w:r w:rsidRPr="003D3723">
              <w:rPr>
                <w:rFonts w:eastAsia="Times New Roman" w:cs="Red Hat Text Light"/>
                <w:b/>
                <w:color w:val="000000"/>
                <w:lang w:eastAsia="pl-PL"/>
              </w:rPr>
              <w:t>O</w:t>
            </w:r>
          </w:p>
        </w:tc>
        <w:tc>
          <w:tcPr>
            <w:tcW w:w="3248" w:type="pct"/>
            <w:shd w:val="clear" w:color="auto" w:fill="FFFFFF" w:themeFill="background1"/>
            <w:vAlign w:val="center"/>
            <w:hideMark/>
          </w:tcPr>
          <w:p w14:paraId="522ECB88" w14:textId="3B6BA6F8"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Aplikacja zapewnia generowanie raportów, zgodnie z wymaganiami</w:t>
            </w:r>
            <w:r w:rsidR="0067227A">
              <w:rPr>
                <w:rFonts w:eastAsia="Times New Roman" w:cs="Red Hat Text Light"/>
                <w:color w:val="000000" w:themeColor="text1"/>
                <w:lang w:eastAsia="pl-PL"/>
              </w:rPr>
              <w:t xml:space="preserve"> OPZ</w:t>
            </w:r>
          </w:p>
        </w:tc>
      </w:tr>
      <w:tr w:rsidR="007B0BC6" w:rsidRPr="00BD735E" w14:paraId="6D1978EB" w14:textId="77777777" w:rsidTr="740664A5">
        <w:trPr>
          <w:trHeight w:val="315"/>
        </w:trPr>
        <w:tc>
          <w:tcPr>
            <w:tcW w:w="599" w:type="pct"/>
            <w:shd w:val="clear" w:color="auto" w:fill="FFFFFF" w:themeFill="background1"/>
            <w:vAlign w:val="center"/>
          </w:tcPr>
          <w:p w14:paraId="5E8E6E19" w14:textId="4A0F8B24" w:rsidR="007B0BC6" w:rsidRPr="003D3723" w:rsidRDefault="007B0BC6" w:rsidP="005E6F38">
            <w:pPr>
              <w:spacing w:after="0" w:line="240" w:lineRule="auto"/>
              <w:jc w:val="center"/>
              <w:rPr>
                <w:rFonts w:eastAsia="Times New Roman" w:cs="Red Hat Text Light"/>
                <w:b/>
                <w:color w:val="000000"/>
                <w:lang w:eastAsia="pl-PL"/>
              </w:rPr>
            </w:pPr>
            <w:r w:rsidRPr="003D3723">
              <w:rPr>
                <w:rFonts w:eastAsia="Times New Roman" w:cs="Red Hat Text Light"/>
                <w:b/>
                <w:color w:val="000000"/>
                <w:lang w:eastAsia="pl-PL"/>
              </w:rPr>
              <w:t>A.</w:t>
            </w:r>
            <w:r w:rsidR="00CD4252">
              <w:rPr>
                <w:rFonts w:eastAsia="Times New Roman" w:cs="Red Hat Text Light"/>
                <w:b/>
                <w:color w:val="000000"/>
                <w:lang w:eastAsia="pl-PL"/>
              </w:rPr>
              <w:t>7</w:t>
            </w:r>
          </w:p>
        </w:tc>
        <w:tc>
          <w:tcPr>
            <w:tcW w:w="1153" w:type="pct"/>
            <w:shd w:val="clear" w:color="auto" w:fill="FFFFFF" w:themeFill="background1"/>
            <w:vAlign w:val="center"/>
            <w:hideMark/>
          </w:tcPr>
          <w:p w14:paraId="1922A793" w14:textId="77777777" w:rsidR="007B0BC6" w:rsidRPr="003D3723" w:rsidRDefault="007B0BC6">
            <w:pPr>
              <w:spacing w:after="0" w:line="240" w:lineRule="auto"/>
              <w:jc w:val="center"/>
              <w:rPr>
                <w:rFonts w:eastAsia="Times New Roman" w:cs="Red Hat Text Light"/>
                <w:b/>
                <w:bCs/>
                <w:color w:val="000000"/>
                <w:lang w:eastAsia="pl-PL"/>
              </w:rPr>
            </w:pPr>
            <w:r w:rsidRPr="003D3723">
              <w:rPr>
                <w:rFonts w:eastAsia="Times New Roman" w:cs="Red Hat Text Light"/>
                <w:b/>
                <w:bCs/>
                <w:color w:val="000000"/>
                <w:lang w:eastAsia="pl-PL"/>
              </w:rPr>
              <w:t>O</w:t>
            </w:r>
          </w:p>
        </w:tc>
        <w:tc>
          <w:tcPr>
            <w:tcW w:w="3248" w:type="pct"/>
            <w:shd w:val="clear" w:color="auto" w:fill="FFFFFF" w:themeFill="background1"/>
            <w:vAlign w:val="center"/>
            <w:hideMark/>
          </w:tcPr>
          <w:p w14:paraId="61837ADB"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Aplikacja umożliwia tworzenie i przeprowadzenie aukcji elektronicznej</w:t>
            </w:r>
          </w:p>
        </w:tc>
      </w:tr>
      <w:tr w:rsidR="007B0BC6" w:rsidRPr="00BD735E" w14:paraId="28BFAF98" w14:textId="77777777" w:rsidTr="740664A5">
        <w:trPr>
          <w:trHeight w:val="410"/>
        </w:trPr>
        <w:tc>
          <w:tcPr>
            <w:tcW w:w="5000" w:type="pct"/>
            <w:gridSpan w:val="3"/>
            <w:shd w:val="clear" w:color="auto" w:fill="FFFFFF" w:themeFill="background1"/>
            <w:vAlign w:val="center"/>
            <w:hideMark/>
          </w:tcPr>
          <w:p w14:paraId="41D96BD6" w14:textId="55153DBD" w:rsidR="00750E4B" w:rsidRDefault="00750E4B">
            <w:pPr>
              <w:spacing w:after="0" w:line="240" w:lineRule="auto"/>
              <w:jc w:val="center"/>
              <w:rPr>
                <w:b/>
                <w:bCs/>
              </w:rPr>
            </w:pPr>
            <w:bookmarkStart w:id="5" w:name="_Hlk169598322"/>
            <w:r w:rsidRPr="00750E4B">
              <w:rPr>
                <w:b/>
                <w:bCs/>
              </w:rPr>
              <w:t>Baza kontrahentów/ wykonawców</w:t>
            </w:r>
          </w:p>
          <w:p w14:paraId="1AE3C0D7" w14:textId="1924B15F" w:rsidR="007B0BC6" w:rsidRPr="003D3723" w:rsidRDefault="007B0BC6">
            <w:pPr>
              <w:spacing w:after="0" w:line="240" w:lineRule="auto"/>
              <w:jc w:val="center"/>
              <w:rPr>
                <w:rFonts w:eastAsia="Times New Roman" w:cs="Red Hat Text Light"/>
                <w:b/>
                <w:bCs/>
                <w:color w:val="000000"/>
                <w:lang w:eastAsia="pl-PL"/>
              </w:rPr>
            </w:pPr>
          </w:p>
        </w:tc>
      </w:tr>
      <w:tr w:rsidR="00750E4B" w:rsidRPr="00BD735E" w14:paraId="74E561AF" w14:textId="22867778" w:rsidTr="00750E4B">
        <w:trPr>
          <w:trHeight w:val="410"/>
        </w:trPr>
        <w:tc>
          <w:tcPr>
            <w:tcW w:w="599" w:type="pct"/>
            <w:shd w:val="clear" w:color="auto" w:fill="FFFFFF" w:themeFill="background1"/>
            <w:vAlign w:val="center"/>
          </w:tcPr>
          <w:p w14:paraId="5E79775F" w14:textId="13D80641" w:rsidR="00750E4B" w:rsidRPr="00750E4B" w:rsidRDefault="00750E4B">
            <w:pPr>
              <w:spacing w:after="0" w:line="240" w:lineRule="auto"/>
              <w:jc w:val="center"/>
              <w:rPr>
                <w:b/>
                <w:bCs/>
              </w:rPr>
            </w:pPr>
            <w:r>
              <w:rPr>
                <w:b/>
                <w:bCs/>
              </w:rPr>
              <w:t>B.1</w:t>
            </w:r>
          </w:p>
        </w:tc>
        <w:tc>
          <w:tcPr>
            <w:tcW w:w="1153" w:type="pct"/>
            <w:shd w:val="clear" w:color="auto" w:fill="FFFFFF" w:themeFill="background1"/>
            <w:vAlign w:val="center"/>
          </w:tcPr>
          <w:p w14:paraId="79E4131B" w14:textId="6174B1F8" w:rsidR="00750E4B" w:rsidRPr="00750E4B" w:rsidRDefault="00750E4B">
            <w:pPr>
              <w:spacing w:after="0" w:line="240" w:lineRule="auto"/>
              <w:jc w:val="center"/>
              <w:rPr>
                <w:b/>
                <w:bCs/>
              </w:rPr>
            </w:pPr>
            <w:r>
              <w:rPr>
                <w:b/>
                <w:bCs/>
              </w:rPr>
              <w:t>O</w:t>
            </w:r>
          </w:p>
        </w:tc>
        <w:tc>
          <w:tcPr>
            <w:tcW w:w="3248" w:type="pct"/>
            <w:shd w:val="clear" w:color="auto" w:fill="FFFFFF" w:themeFill="background1"/>
            <w:vAlign w:val="center"/>
          </w:tcPr>
          <w:p w14:paraId="1BA1F0AA" w14:textId="55EE6BC5" w:rsidR="00750E4B" w:rsidRPr="00750E4B" w:rsidRDefault="00750E4B" w:rsidP="0067227A">
            <w:pPr>
              <w:spacing w:after="0" w:line="240" w:lineRule="auto"/>
              <w:jc w:val="both"/>
            </w:pPr>
            <w:r w:rsidRPr="00750E4B">
              <w:t>Aplikacja umożliwia użytkownikowi zewnętrznemu rejestrację w aplikacji. Aplikacja wymusza podanie pełnych danych rejestrowych firmy (w tym NIP, REGON), rodzaj wykonawcy (mikro, mały, średni, inny, dane adresowe (w tym korespondencji), a dla osób fizycznych podanie numeru PESEL oraz danych adresowych (w tym do korespondencji)</w:t>
            </w:r>
          </w:p>
        </w:tc>
      </w:tr>
      <w:tr w:rsidR="00750E4B" w:rsidRPr="00BD735E" w14:paraId="577B6859" w14:textId="2F4D9199" w:rsidTr="00750E4B">
        <w:trPr>
          <w:trHeight w:val="410"/>
        </w:trPr>
        <w:tc>
          <w:tcPr>
            <w:tcW w:w="5000" w:type="pct"/>
            <w:gridSpan w:val="3"/>
            <w:shd w:val="clear" w:color="auto" w:fill="FFFFFF" w:themeFill="background1"/>
            <w:vAlign w:val="center"/>
          </w:tcPr>
          <w:p w14:paraId="4DD7601D" w14:textId="77777777" w:rsidR="00750E4B" w:rsidRDefault="00750E4B" w:rsidP="00750E4B">
            <w:pPr>
              <w:spacing w:after="0" w:line="240" w:lineRule="auto"/>
              <w:jc w:val="center"/>
              <w:rPr>
                <w:b/>
                <w:bCs/>
              </w:rPr>
            </w:pPr>
            <w:r w:rsidRPr="003D3723">
              <w:rPr>
                <w:b/>
                <w:bCs/>
              </w:rPr>
              <w:t>Postępowanie</w:t>
            </w:r>
            <w:r w:rsidRPr="003D3723">
              <w:rPr>
                <w:rFonts w:eastAsia="Times New Roman" w:cs="Red Hat Text Light"/>
                <w:b/>
                <w:bCs/>
                <w:color w:val="000000"/>
                <w:lang w:eastAsia="pl-PL"/>
              </w:rPr>
              <w:t xml:space="preserve"> PZP</w:t>
            </w:r>
          </w:p>
        </w:tc>
      </w:tr>
      <w:tr w:rsidR="007B0BC6" w:rsidRPr="00BD735E" w14:paraId="4941F347" w14:textId="77777777" w:rsidTr="740664A5">
        <w:trPr>
          <w:trHeight w:val="445"/>
        </w:trPr>
        <w:tc>
          <w:tcPr>
            <w:tcW w:w="599" w:type="pct"/>
            <w:shd w:val="clear" w:color="auto" w:fill="FFFFFF" w:themeFill="background1"/>
            <w:vAlign w:val="center"/>
            <w:hideMark/>
          </w:tcPr>
          <w:p w14:paraId="5CC01BEE" w14:textId="3E3B2A9E" w:rsidR="007B0BC6" w:rsidRPr="003D3723" w:rsidRDefault="006B72A4" w:rsidP="005E6F38">
            <w:pPr>
              <w:spacing w:after="0" w:line="240" w:lineRule="auto"/>
              <w:jc w:val="center"/>
              <w:rPr>
                <w:rFonts w:eastAsia="Times New Roman" w:cs="Red Hat Text Light"/>
                <w:b/>
                <w:bCs/>
                <w:color w:val="000000"/>
                <w:lang w:eastAsia="pl-PL"/>
              </w:rPr>
            </w:pPr>
            <w:r>
              <w:rPr>
                <w:rFonts w:eastAsia="Times New Roman" w:cs="Red Hat Text Light"/>
                <w:b/>
                <w:bCs/>
                <w:color w:val="000000"/>
                <w:lang w:eastAsia="pl-PL"/>
              </w:rPr>
              <w:t>C</w:t>
            </w:r>
            <w:r w:rsidR="007B0BC6" w:rsidRPr="003D3723">
              <w:rPr>
                <w:rFonts w:eastAsia="Times New Roman" w:cs="Red Hat Text Light"/>
                <w:b/>
                <w:bCs/>
                <w:color w:val="000000"/>
                <w:lang w:eastAsia="pl-PL"/>
              </w:rPr>
              <w:t>.1</w:t>
            </w:r>
          </w:p>
        </w:tc>
        <w:tc>
          <w:tcPr>
            <w:tcW w:w="1153" w:type="pct"/>
            <w:shd w:val="clear" w:color="auto" w:fill="FFFFFF" w:themeFill="background1"/>
            <w:vAlign w:val="center"/>
            <w:hideMark/>
          </w:tcPr>
          <w:p w14:paraId="50FC5EC3" w14:textId="77777777" w:rsidR="007B0BC6" w:rsidRPr="003D3723" w:rsidRDefault="007B0BC6">
            <w:pPr>
              <w:spacing w:after="0" w:line="240" w:lineRule="auto"/>
              <w:jc w:val="center"/>
              <w:rPr>
                <w:rFonts w:eastAsia="Times New Roman" w:cs="Red Hat Text Light"/>
                <w:color w:val="000000"/>
                <w:lang w:eastAsia="pl-PL"/>
              </w:rPr>
            </w:pPr>
            <w:r w:rsidRPr="003D3723">
              <w:rPr>
                <w:rFonts w:eastAsia="Times New Roman" w:cs="Red Hat Text Light"/>
                <w:b/>
                <w:color w:val="000000"/>
                <w:lang w:eastAsia="pl-PL"/>
              </w:rPr>
              <w:t>O</w:t>
            </w:r>
          </w:p>
        </w:tc>
        <w:tc>
          <w:tcPr>
            <w:tcW w:w="3248" w:type="pct"/>
            <w:shd w:val="clear" w:color="auto" w:fill="FFFFFF" w:themeFill="background1"/>
            <w:vAlign w:val="center"/>
            <w:hideMark/>
          </w:tcPr>
          <w:p w14:paraId="7CCC4EDB"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 xml:space="preserve">Aplikacja zapewnia tworzenie i przeprowadzenie postępowania PZP dla każdego trybu udzielenia zamówienia publicznego, określonego w ustawie PZP </w:t>
            </w:r>
          </w:p>
        </w:tc>
      </w:tr>
      <w:tr w:rsidR="007B0BC6" w:rsidRPr="00BD735E" w14:paraId="2F9054E6" w14:textId="77777777" w:rsidTr="740664A5">
        <w:trPr>
          <w:trHeight w:val="381"/>
        </w:trPr>
        <w:tc>
          <w:tcPr>
            <w:tcW w:w="599" w:type="pct"/>
            <w:shd w:val="clear" w:color="auto" w:fill="FFFFFF" w:themeFill="background1"/>
            <w:vAlign w:val="center"/>
          </w:tcPr>
          <w:p w14:paraId="021EC2C3" w14:textId="416B36E5" w:rsidR="007B0BC6" w:rsidRPr="003D3723" w:rsidRDefault="006B72A4" w:rsidP="005E6F38">
            <w:pPr>
              <w:spacing w:after="0" w:line="240" w:lineRule="auto"/>
              <w:jc w:val="center"/>
              <w:rPr>
                <w:rFonts w:eastAsia="Times New Roman" w:cs="Red Hat Text Light"/>
                <w:b/>
                <w:bCs/>
                <w:strike/>
                <w:color w:val="000000"/>
                <w:lang w:eastAsia="pl-PL"/>
              </w:rPr>
            </w:pPr>
            <w:r>
              <w:rPr>
                <w:rFonts w:eastAsia="Times New Roman" w:cs="Red Hat Text Light"/>
                <w:b/>
                <w:bCs/>
                <w:color w:val="000000"/>
                <w:lang w:eastAsia="pl-PL"/>
              </w:rPr>
              <w:t>C</w:t>
            </w:r>
            <w:r w:rsidR="007B0BC6" w:rsidRPr="003D3723">
              <w:rPr>
                <w:rFonts w:eastAsia="Times New Roman" w:cs="Red Hat Text Light"/>
                <w:b/>
                <w:bCs/>
                <w:color w:val="000000"/>
                <w:lang w:eastAsia="pl-PL"/>
              </w:rPr>
              <w:t>.2</w:t>
            </w:r>
          </w:p>
        </w:tc>
        <w:tc>
          <w:tcPr>
            <w:tcW w:w="1153" w:type="pct"/>
            <w:shd w:val="clear" w:color="auto" w:fill="FFFFFF" w:themeFill="background1"/>
            <w:vAlign w:val="center"/>
          </w:tcPr>
          <w:p w14:paraId="71226FC1" w14:textId="77777777" w:rsidR="007B0BC6" w:rsidRPr="003D3723" w:rsidRDefault="007B0BC6">
            <w:pPr>
              <w:spacing w:after="0" w:line="240" w:lineRule="auto"/>
              <w:jc w:val="center"/>
              <w:rPr>
                <w:rFonts w:eastAsia="Times New Roman" w:cs="Red Hat Text Light"/>
                <w:b/>
                <w:strike/>
                <w:color w:val="000000"/>
                <w:lang w:eastAsia="pl-PL"/>
              </w:rPr>
            </w:pPr>
            <w:r w:rsidRPr="003D3723">
              <w:rPr>
                <w:rFonts w:eastAsia="Times New Roman" w:cs="Red Hat Text Light"/>
                <w:b/>
                <w:color w:val="000000"/>
                <w:lang w:eastAsia="pl-PL"/>
              </w:rPr>
              <w:t>O</w:t>
            </w:r>
          </w:p>
        </w:tc>
        <w:tc>
          <w:tcPr>
            <w:tcW w:w="3248" w:type="pct"/>
            <w:shd w:val="clear" w:color="auto" w:fill="FFFFFF" w:themeFill="background1"/>
            <w:vAlign w:val="center"/>
          </w:tcPr>
          <w:p w14:paraId="512632CE" w14:textId="77777777" w:rsidR="007B0BC6" w:rsidRPr="003D3723" w:rsidRDefault="007B0BC6" w:rsidP="003D3723">
            <w:pPr>
              <w:spacing w:after="0" w:line="240" w:lineRule="auto"/>
              <w:rPr>
                <w:rFonts w:eastAsia="Times New Roman" w:cs="Red Hat Text Light"/>
                <w:color w:val="000000"/>
                <w:lang w:eastAsia="pl-PL"/>
              </w:rPr>
            </w:pPr>
            <w:r w:rsidRPr="003D3723">
              <w:rPr>
                <w:rFonts w:eastAsia="Times New Roman" w:cs="Red Hat Text Light"/>
                <w:color w:val="000000" w:themeColor="text1"/>
                <w:lang w:eastAsia="pl-PL"/>
              </w:rPr>
              <w:t xml:space="preserve">Aplikacja zapewnia ustanowienie i przeprowadzenie Dynamicznego Systemu Zamówień, określonego w ustawie PZP, obsługę postępowań prowadzących do </w:t>
            </w:r>
            <w:r w:rsidRPr="003D3723">
              <w:rPr>
                <w:rFonts w:eastAsia="Times New Roman" w:cs="Red Hat Text Light"/>
                <w:color w:val="000000" w:themeColor="text1"/>
                <w:lang w:eastAsia="pl-PL"/>
              </w:rPr>
              <w:lastRenderedPageBreak/>
              <w:t>zawarcia umowy ramowej i postępowań do zawarcia umów wykonawczych z tej umowy, przeprowadzenie aukcji elektronicznych</w:t>
            </w:r>
          </w:p>
        </w:tc>
      </w:tr>
      <w:bookmarkEnd w:id="5"/>
      <w:tr w:rsidR="007B0BC6" w:rsidRPr="00BD735E" w14:paraId="19A62735" w14:textId="77777777" w:rsidTr="740664A5">
        <w:trPr>
          <w:trHeight w:val="315"/>
        </w:trPr>
        <w:tc>
          <w:tcPr>
            <w:tcW w:w="5000" w:type="pct"/>
            <w:gridSpan w:val="3"/>
            <w:shd w:val="clear" w:color="auto" w:fill="FFFFFF" w:themeFill="background1"/>
            <w:vAlign w:val="center"/>
            <w:hideMark/>
          </w:tcPr>
          <w:p w14:paraId="6B0934A1" w14:textId="77777777" w:rsidR="007B0BC6" w:rsidRPr="00BD735E" w:rsidRDefault="007B0BC6">
            <w:pPr>
              <w:spacing w:after="0" w:line="240" w:lineRule="auto"/>
              <w:jc w:val="center"/>
              <w:rPr>
                <w:rFonts w:eastAsia="Times New Roman" w:cs="Red Hat Text Light"/>
                <w:b/>
                <w:bCs/>
                <w:color w:val="000000"/>
                <w:lang w:eastAsia="pl-PL"/>
              </w:rPr>
            </w:pPr>
            <w:r w:rsidRPr="00BD735E">
              <w:rPr>
                <w:b/>
                <w:bCs/>
              </w:rPr>
              <w:lastRenderedPageBreak/>
              <w:t>Postępowanie</w:t>
            </w:r>
            <w:r w:rsidRPr="00BD735E">
              <w:rPr>
                <w:rFonts w:eastAsia="Times New Roman" w:cs="Red Hat Text Light"/>
                <w:b/>
                <w:bCs/>
                <w:color w:val="000000"/>
                <w:lang w:eastAsia="pl-PL"/>
              </w:rPr>
              <w:t xml:space="preserve"> zakupowe </w:t>
            </w:r>
          </w:p>
        </w:tc>
      </w:tr>
      <w:tr w:rsidR="007B0BC6" w:rsidRPr="00BD735E" w14:paraId="051A87CC" w14:textId="77777777" w:rsidTr="740664A5">
        <w:trPr>
          <w:trHeight w:val="88"/>
        </w:trPr>
        <w:tc>
          <w:tcPr>
            <w:tcW w:w="599" w:type="pct"/>
            <w:shd w:val="clear" w:color="auto" w:fill="FFFFFF" w:themeFill="background1"/>
            <w:vAlign w:val="center"/>
            <w:hideMark/>
          </w:tcPr>
          <w:p w14:paraId="2801E903" w14:textId="4B58B5A9" w:rsidR="007B0BC6" w:rsidRPr="00CD4252" w:rsidRDefault="006B72A4">
            <w:pPr>
              <w:spacing w:after="0" w:line="240" w:lineRule="auto"/>
              <w:jc w:val="center"/>
              <w:rPr>
                <w:rFonts w:eastAsia="Times New Roman" w:cs="Red Hat Text Light"/>
                <w:b/>
                <w:bCs/>
                <w:color w:val="000000"/>
                <w:lang w:eastAsia="pl-PL"/>
              </w:rPr>
            </w:pPr>
            <w:r>
              <w:rPr>
                <w:rFonts w:eastAsia="Times New Roman" w:cs="Red Hat Text Light"/>
                <w:b/>
                <w:bCs/>
                <w:color w:val="000000"/>
                <w:lang w:eastAsia="pl-PL"/>
              </w:rPr>
              <w:t>D</w:t>
            </w:r>
            <w:r w:rsidR="007B0BC6" w:rsidRPr="00CD4252">
              <w:rPr>
                <w:rFonts w:eastAsia="Times New Roman" w:cs="Red Hat Text Light"/>
                <w:b/>
                <w:bCs/>
                <w:color w:val="000000"/>
                <w:lang w:eastAsia="pl-PL"/>
              </w:rPr>
              <w:t>.</w:t>
            </w:r>
            <w:r w:rsidR="00CD4252">
              <w:rPr>
                <w:rFonts w:eastAsia="Times New Roman" w:cs="Red Hat Text Light"/>
                <w:b/>
                <w:bCs/>
                <w:color w:val="000000"/>
                <w:lang w:eastAsia="pl-PL"/>
              </w:rPr>
              <w:t>1</w:t>
            </w:r>
          </w:p>
        </w:tc>
        <w:tc>
          <w:tcPr>
            <w:tcW w:w="1153" w:type="pct"/>
            <w:shd w:val="clear" w:color="auto" w:fill="FFFFFF" w:themeFill="background1"/>
            <w:vAlign w:val="center"/>
            <w:hideMark/>
          </w:tcPr>
          <w:p w14:paraId="6C54E723" w14:textId="77777777" w:rsidR="007B0BC6" w:rsidRPr="00CD4252" w:rsidRDefault="007B0BC6">
            <w:pPr>
              <w:spacing w:after="0" w:line="240" w:lineRule="auto"/>
              <w:jc w:val="center"/>
              <w:rPr>
                <w:rFonts w:eastAsia="Times New Roman" w:cs="Red Hat Text Light"/>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hideMark/>
          </w:tcPr>
          <w:p w14:paraId="10341BC2" w14:textId="24DA21BF" w:rsidR="007B0BC6" w:rsidRPr="00CD4252" w:rsidRDefault="007B0BC6" w:rsidP="003D3723">
            <w:pPr>
              <w:spacing w:after="0" w:line="240" w:lineRule="auto"/>
              <w:rPr>
                <w:rFonts w:eastAsia="Times New Roman" w:cs="Red Hat Text Light"/>
                <w:color w:val="000000"/>
                <w:lang w:eastAsia="pl-PL"/>
              </w:rPr>
            </w:pPr>
            <w:r w:rsidRPr="00CD4252">
              <w:rPr>
                <w:rFonts w:eastAsia="Times New Roman" w:cs="Red Hat Text Light"/>
                <w:color w:val="000000" w:themeColor="text1"/>
                <w:lang w:eastAsia="pl-PL"/>
              </w:rPr>
              <w:t xml:space="preserve">Aplikacja zapewnia obsługę, tworzenie i prowadzenie procedur zakupu w trybach min. </w:t>
            </w:r>
            <w:r w:rsidR="00C5108F" w:rsidRPr="00CD4252">
              <w:rPr>
                <w:rFonts w:eastAsia="Times New Roman" w:cs="Red Hat Text Light"/>
                <w:color w:val="000000" w:themeColor="text1"/>
                <w:lang w:eastAsia="pl-PL"/>
              </w:rPr>
              <w:t xml:space="preserve">Zapytań ofertowych </w:t>
            </w:r>
            <w:r w:rsidRPr="00CD4252">
              <w:rPr>
                <w:rFonts w:eastAsia="Times New Roman" w:cs="Red Hat Text Light"/>
                <w:color w:val="000000" w:themeColor="text1"/>
                <w:lang w:eastAsia="pl-PL"/>
              </w:rPr>
              <w:t>RFX</w:t>
            </w:r>
            <w:r w:rsidR="00C5108F" w:rsidRPr="00CD4252">
              <w:t xml:space="preserve"> (</w:t>
            </w:r>
            <w:r w:rsidR="00C5108F" w:rsidRPr="00CD4252">
              <w:rPr>
                <w:rFonts w:eastAsia="Times New Roman" w:cs="Red Hat Text Light"/>
                <w:color w:val="000000" w:themeColor="text1"/>
                <w:lang w:eastAsia="pl-PL"/>
              </w:rPr>
              <w:t xml:space="preserve">z ang. </w:t>
            </w:r>
            <w:proofErr w:type="spellStart"/>
            <w:r w:rsidR="00C5108F" w:rsidRPr="00CD4252">
              <w:rPr>
                <w:rFonts w:eastAsia="Times New Roman" w:cs="Red Hat Text Light"/>
                <w:color w:val="000000" w:themeColor="text1"/>
                <w:lang w:eastAsia="pl-PL"/>
              </w:rPr>
              <w:t>Request</w:t>
            </w:r>
            <w:proofErr w:type="spellEnd"/>
            <w:r w:rsidR="00C5108F" w:rsidRPr="00CD4252">
              <w:rPr>
                <w:rFonts w:eastAsia="Times New Roman" w:cs="Red Hat Text Light"/>
                <w:color w:val="000000" w:themeColor="text1"/>
                <w:lang w:eastAsia="pl-PL"/>
              </w:rPr>
              <w:t xml:space="preserve"> for </w:t>
            </w:r>
            <w:proofErr w:type="spellStart"/>
            <w:r w:rsidR="00C5108F" w:rsidRPr="00CD4252">
              <w:rPr>
                <w:rFonts w:eastAsia="Times New Roman" w:cs="Red Hat Text Light"/>
                <w:color w:val="000000" w:themeColor="text1"/>
                <w:lang w:eastAsia="pl-PL"/>
              </w:rPr>
              <w:t>Proposal</w:t>
            </w:r>
            <w:proofErr w:type="spellEnd"/>
            <w:r w:rsidR="00C5108F" w:rsidRPr="00CD4252">
              <w:rPr>
                <w:rFonts w:eastAsia="Times New Roman" w:cs="Red Hat Text Light"/>
                <w:color w:val="000000" w:themeColor="text1"/>
                <w:lang w:eastAsia="pl-PL"/>
              </w:rPr>
              <w:t>)</w:t>
            </w:r>
            <w:r w:rsidRPr="00CD4252">
              <w:rPr>
                <w:rFonts w:eastAsia="Times New Roman" w:cs="Red Hat Text Light"/>
                <w:color w:val="000000" w:themeColor="text1"/>
                <w:lang w:eastAsia="pl-PL"/>
              </w:rPr>
              <w:t>, przetargu z kodeksu cywilnego, negocjacji z wykonawcą, aukcji</w:t>
            </w:r>
          </w:p>
        </w:tc>
      </w:tr>
      <w:tr w:rsidR="007B0BC6" w:rsidRPr="00BD735E" w14:paraId="28B6CA59" w14:textId="77777777" w:rsidTr="740664A5">
        <w:trPr>
          <w:trHeight w:val="315"/>
        </w:trPr>
        <w:tc>
          <w:tcPr>
            <w:tcW w:w="5000" w:type="pct"/>
            <w:gridSpan w:val="3"/>
            <w:shd w:val="clear" w:color="auto" w:fill="FFFFFF" w:themeFill="background1"/>
            <w:vAlign w:val="center"/>
            <w:hideMark/>
          </w:tcPr>
          <w:p w14:paraId="5F2C1BC3" w14:textId="77777777" w:rsidR="007B0BC6" w:rsidRPr="00CD4252" w:rsidRDefault="007B0BC6">
            <w:pPr>
              <w:spacing w:after="0" w:line="240" w:lineRule="auto"/>
              <w:jc w:val="center"/>
              <w:rPr>
                <w:rFonts w:eastAsia="Times New Roman" w:cs="Red Hat Text Light"/>
                <w:b/>
                <w:bCs/>
                <w:color w:val="000000"/>
                <w:lang w:eastAsia="pl-PL"/>
              </w:rPr>
            </w:pPr>
            <w:r w:rsidRPr="00CD4252">
              <w:rPr>
                <w:b/>
                <w:bCs/>
              </w:rPr>
              <w:t>Raporty</w:t>
            </w:r>
          </w:p>
        </w:tc>
      </w:tr>
      <w:tr w:rsidR="007B0BC6" w:rsidRPr="00BD735E" w14:paraId="4A38EE38" w14:textId="77777777" w:rsidTr="740664A5">
        <w:trPr>
          <w:trHeight w:val="215"/>
        </w:trPr>
        <w:tc>
          <w:tcPr>
            <w:tcW w:w="599" w:type="pct"/>
            <w:shd w:val="clear" w:color="auto" w:fill="FFFFFF" w:themeFill="background1"/>
            <w:vAlign w:val="center"/>
            <w:hideMark/>
          </w:tcPr>
          <w:p w14:paraId="077D7C98" w14:textId="5678A7FB" w:rsidR="007B0BC6" w:rsidRPr="00CD4252" w:rsidRDefault="006B72A4" w:rsidP="005E6F38">
            <w:pPr>
              <w:spacing w:after="0" w:line="240" w:lineRule="auto"/>
              <w:jc w:val="center"/>
              <w:rPr>
                <w:rFonts w:eastAsia="Times New Roman" w:cs="Red Hat Text Light"/>
                <w:b/>
                <w:color w:val="000000"/>
                <w:lang w:eastAsia="pl-PL"/>
              </w:rPr>
            </w:pPr>
            <w:r>
              <w:rPr>
                <w:rFonts w:eastAsia="Times New Roman" w:cs="Red Hat Text Light"/>
                <w:b/>
                <w:color w:val="000000"/>
                <w:lang w:eastAsia="pl-PL"/>
              </w:rPr>
              <w:t>E</w:t>
            </w:r>
            <w:r w:rsidR="00CD4252">
              <w:rPr>
                <w:rFonts w:eastAsia="Times New Roman" w:cs="Red Hat Text Light"/>
                <w:b/>
                <w:color w:val="000000"/>
                <w:lang w:eastAsia="pl-PL"/>
              </w:rPr>
              <w:t>.</w:t>
            </w:r>
            <w:r w:rsidR="007B0BC6" w:rsidRPr="00CD4252">
              <w:rPr>
                <w:rFonts w:eastAsia="Times New Roman" w:cs="Red Hat Text Light"/>
                <w:b/>
                <w:color w:val="000000"/>
                <w:lang w:eastAsia="pl-PL"/>
              </w:rPr>
              <w:t>1</w:t>
            </w:r>
          </w:p>
        </w:tc>
        <w:tc>
          <w:tcPr>
            <w:tcW w:w="1153" w:type="pct"/>
            <w:shd w:val="clear" w:color="auto" w:fill="FFFFFF" w:themeFill="background1"/>
            <w:vAlign w:val="center"/>
            <w:hideMark/>
          </w:tcPr>
          <w:p w14:paraId="742198E6" w14:textId="77777777" w:rsidR="007B0BC6" w:rsidRPr="00CD4252" w:rsidRDefault="007B0BC6">
            <w:pPr>
              <w:spacing w:after="0" w:line="240" w:lineRule="auto"/>
              <w:jc w:val="center"/>
              <w:rPr>
                <w:rFonts w:eastAsia="Times New Roman" w:cs="Red Hat Text Light"/>
                <w:b/>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hideMark/>
          </w:tcPr>
          <w:p w14:paraId="47F3ACE9" w14:textId="2BF13B75" w:rsidR="007B0BC6" w:rsidRPr="00CD4252" w:rsidRDefault="007B0BC6" w:rsidP="004B6A13">
            <w:pPr>
              <w:spacing w:after="0" w:line="240" w:lineRule="auto"/>
              <w:rPr>
                <w:rFonts w:eastAsia="Times New Roman" w:cs="Red Hat Text Light"/>
                <w:color w:val="000000"/>
                <w:lang w:eastAsia="pl-PL"/>
              </w:rPr>
            </w:pPr>
            <w:r w:rsidRPr="00CD4252">
              <w:rPr>
                <w:rFonts w:eastAsia="Times New Roman" w:cs="Red Hat Text Light"/>
                <w:color w:val="000000" w:themeColor="text1"/>
                <w:lang w:eastAsia="pl-PL"/>
              </w:rPr>
              <w:t>Aplikacja umożliwia generowanie raportu z całego postępowania</w:t>
            </w:r>
          </w:p>
        </w:tc>
      </w:tr>
      <w:tr w:rsidR="45DC420C" w14:paraId="07CE96B4" w14:textId="77777777" w:rsidTr="004B6A13">
        <w:trPr>
          <w:trHeight w:val="300"/>
        </w:trPr>
        <w:tc>
          <w:tcPr>
            <w:tcW w:w="599" w:type="pct"/>
            <w:shd w:val="clear" w:color="auto" w:fill="FFFFFF" w:themeFill="background1"/>
            <w:vAlign w:val="center"/>
            <w:hideMark/>
          </w:tcPr>
          <w:p w14:paraId="5FF2C97A" w14:textId="0DED3102" w:rsidR="29497D98" w:rsidRDefault="006B72A4" w:rsidP="45DC420C">
            <w:pPr>
              <w:spacing w:line="240" w:lineRule="auto"/>
              <w:jc w:val="center"/>
              <w:rPr>
                <w:rFonts w:eastAsia="Times New Roman" w:cs="Red Hat Text Light"/>
                <w:b/>
                <w:bCs/>
                <w:color w:val="000000" w:themeColor="text1"/>
                <w:lang w:eastAsia="pl-PL"/>
              </w:rPr>
            </w:pPr>
            <w:r>
              <w:rPr>
                <w:rFonts w:eastAsia="Times New Roman" w:cs="Red Hat Text Light"/>
                <w:b/>
                <w:bCs/>
                <w:color w:val="000000" w:themeColor="text1"/>
                <w:lang w:eastAsia="pl-PL"/>
              </w:rPr>
              <w:t>E</w:t>
            </w:r>
            <w:r w:rsidR="29497D98" w:rsidRPr="45DC420C">
              <w:rPr>
                <w:rFonts w:eastAsia="Times New Roman" w:cs="Red Hat Text Light"/>
                <w:b/>
                <w:bCs/>
                <w:color w:val="000000" w:themeColor="text1"/>
                <w:lang w:eastAsia="pl-PL"/>
              </w:rPr>
              <w:t>.</w:t>
            </w:r>
            <w:r w:rsidR="00CD4252">
              <w:rPr>
                <w:rFonts w:eastAsia="Times New Roman" w:cs="Red Hat Text Light"/>
                <w:b/>
                <w:bCs/>
                <w:color w:val="000000" w:themeColor="text1"/>
                <w:lang w:eastAsia="pl-PL"/>
              </w:rPr>
              <w:t>2</w:t>
            </w:r>
          </w:p>
        </w:tc>
        <w:tc>
          <w:tcPr>
            <w:tcW w:w="1153" w:type="pct"/>
            <w:shd w:val="clear" w:color="auto" w:fill="FFFFFF" w:themeFill="background1"/>
            <w:vAlign w:val="center"/>
            <w:hideMark/>
          </w:tcPr>
          <w:p w14:paraId="0F3B4182" w14:textId="70BF20C4" w:rsidR="29497D98" w:rsidRDefault="29497D98" w:rsidP="45DC420C">
            <w:pPr>
              <w:spacing w:line="240" w:lineRule="auto"/>
              <w:jc w:val="center"/>
              <w:rPr>
                <w:rFonts w:eastAsia="Times New Roman" w:cs="Red Hat Text Light"/>
                <w:b/>
                <w:bCs/>
                <w:color w:val="000000" w:themeColor="text1"/>
                <w:lang w:eastAsia="pl-PL"/>
              </w:rPr>
            </w:pPr>
            <w:r w:rsidRPr="45DC420C">
              <w:rPr>
                <w:rFonts w:eastAsia="Times New Roman" w:cs="Red Hat Text Light"/>
                <w:b/>
                <w:bCs/>
                <w:color w:val="000000" w:themeColor="text1"/>
                <w:lang w:eastAsia="pl-PL"/>
              </w:rPr>
              <w:t>O</w:t>
            </w:r>
          </w:p>
        </w:tc>
        <w:tc>
          <w:tcPr>
            <w:tcW w:w="3248" w:type="pct"/>
            <w:shd w:val="clear" w:color="auto" w:fill="FFFFFF" w:themeFill="background1"/>
            <w:vAlign w:val="center"/>
            <w:hideMark/>
          </w:tcPr>
          <w:p w14:paraId="185DE27C" w14:textId="65823723" w:rsidR="29497D98" w:rsidRDefault="29497D98" w:rsidP="004B6A13">
            <w:pPr>
              <w:spacing w:line="240" w:lineRule="auto"/>
              <w:rPr>
                <w:rFonts w:eastAsia="Times New Roman" w:cs="Red Hat Text Light"/>
                <w:color w:val="000000" w:themeColor="text1"/>
                <w:lang w:eastAsia="pl-PL"/>
              </w:rPr>
            </w:pPr>
            <w:r w:rsidRPr="45DC420C">
              <w:rPr>
                <w:rFonts w:eastAsia="Times New Roman" w:cs="Red Hat Text Light"/>
                <w:color w:val="000000" w:themeColor="text1"/>
                <w:lang w:eastAsia="pl-PL"/>
              </w:rPr>
              <w:t xml:space="preserve">Aplikacja umożliwia powiązanie </w:t>
            </w:r>
            <w:r w:rsidR="301EDCE5" w:rsidRPr="45DC420C">
              <w:rPr>
                <w:rFonts w:eastAsia="Times New Roman" w:cs="Red Hat Text Light"/>
                <w:color w:val="000000" w:themeColor="text1"/>
                <w:lang w:eastAsia="pl-PL"/>
              </w:rPr>
              <w:t xml:space="preserve">raportów </w:t>
            </w:r>
            <w:r w:rsidRPr="45DC420C">
              <w:rPr>
                <w:rFonts w:eastAsia="Times New Roman" w:cs="Red Hat Text Light"/>
                <w:color w:val="000000" w:themeColor="text1"/>
                <w:lang w:eastAsia="pl-PL"/>
              </w:rPr>
              <w:t>z planami oraz modułem wniosków</w:t>
            </w:r>
          </w:p>
        </w:tc>
      </w:tr>
      <w:tr w:rsidR="007B0BC6" w:rsidRPr="00BD735E" w14:paraId="3F4F999B" w14:textId="77777777" w:rsidTr="740664A5">
        <w:trPr>
          <w:trHeight w:val="315"/>
        </w:trPr>
        <w:tc>
          <w:tcPr>
            <w:tcW w:w="5000" w:type="pct"/>
            <w:gridSpan w:val="3"/>
            <w:shd w:val="clear" w:color="auto" w:fill="FFFFFF" w:themeFill="background1"/>
            <w:vAlign w:val="center"/>
            <w:hideMark/>
          </w:tcPr>
          <w:p w14:paraId="2EF1F732" w14:textId="77777777" w:rsidR="007B0BC6" w:rsidRPr="00BD735E" w:rsidRDefault="007B0BC6" w:rsidP="005E6F38">
            <w:pPr>
              <w:spacing w:after="0" w:line="240" w:lineRule="auto"/>
              <w:jc w:val="center"/>
              <w:rPr>
                <w:rFonts w:eastAsia="Times New Roman" w:cs="Red Hat Text Light"/>
                <w:b/>
                <w:bCs/>
                <w:color w:val="000000"/>
                <w:lang w:eastAsia="pl-PL"/>
              </w:rPr>
            </w:pPr>
            <w:r w:rsidRPr="00BD735E">
              <w:rPr>
                <w:b/>
                <w:bCs/>
              </w:rPr>
              <w:t>Rejestry</w:t>
            </w:r>
          </w:p>
        </w:tc>
      </w:tr>
      <w:tr w:rsidR="007B0BC6" w:rsidRPr="00CD4252" w14:paraId="6FDEED7B" w14:textId="77777777" w:rsidTr="740664A5">
        <w:trPr>
          <w:trHeight w:val="56"/>
        </w:trPr>
        <w:tc>
          <w:tcPr>
            <w:tcW w:w="599" w:type="pct"/>
            <w:shd w:val="clear" w:color="auto" w:fill="FFFFFF" w:themeFill="background1"/>
            <w:vAlign w:val="center"/>
            <w:hideMark/>
          </w:tcPr>
          <w:p w14:paraId="6BC49511" w14:textId="76812938" w:rsidR="007B0BC6" w:rsidRPr="00CD4252" w:rsidRDefault="006B72A4" w:rsidP="005E6F38">
            <w:pPr>
              <w:spacing w:after="0" w:line="240" w:lineRule="auto"/>
              <w:jc w:val="center"/>
              <w:rPr>
                <w:rFonts w:eastAsia="Times New Roman" w:cs="Red Hat Text Light"/>
                <w:b/>
                <w:color w:val="000000"/>
                <w:lang w:eastAsia="pl-PL"/>
              </w:rPr>
            </w:pPr>
            <w:r>
              <w:rPr>
                <w:rFonts w:eastAsia="Times New Roman" w:cs="Red Hat Text Light"/>
                <w:b/>
                <w:color w:val="000000"/>
                <w:lang w:eastAsia="pl-PL"/>
              </w:rPr>
              <w:t>F</w:t>
            </w:r>
            <w:r w:rsidR="007B0BC6" w:rsidRPr="00CD4252">
              <w:rPr>
                <w:rFonts w:eastAsia="Times New Roman" w:cs="Red Hat Text Light"/>
                <w:b/>
                <w:color w:val="000000"/>
                <w:lang w:eastAsia="pl-PL"/>
              </w:rPr>
              <w:t>.1</w:t>
            </w:r>
          </w:p>
        </w:tc>
        <w:tc>
          <w:tcPr>
            <w:tcW w:w="1153" w:type="pct"/>
            <w:shd w:val="clear" w:color="auto" w:fill="FFFFFF" w:themeFill="background1"/>
            <w:vAlign w:val="center"/>
            <w:hideMark/>
          </w:tcPr>
          <w:p w14:paraId="6F978B22" w14:textId="77777777" w:rsidR="007B0BC6" w:rsidRPr="00CD4252" w:rsidRDefault="007B0BC6">
            <w:pPr>
              <w:spacing w:after="0" w:line="240" w:lineRule="auto"/>
              <w:jc w:val="center"/>
              <w:rPr>
                <w:rFonts w:eastAsia="Times New Roman" w:cs="Red Hat Text Light"/>
                <w:b/>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hideMark/>
          </w:tcPr>
          <w:p w14:paraId="23C18F2A" w14:textId="2B32B72F" w:rsidR="007B0BC6" w:rsidRPr="00CD4252" w:rsidRDefault="007B0BC6" w:rsidP="004B6A13">
            <w:pPr>
              <w:spacing w:after="0" w:line="240" w:lineRule="auto"/>
              <w:rPr>
                <w:rFonts w:eastAsia="Times New Roman" w:cs="Red Hat Text Light"/>
                <w:color w:val="000000"/>
                <w:lang w:eastAsia="pl-PL"/>
              </w:rPr>
            </w:pPr>
            <w:r w:rsidRPr="00CD4252">
              <w:rPr>
                <w:rFonts w:eastAsia="Times New Roman" w:cs="Red Hat Text Light"/>
                <w:color w:val="000000" w:themeColor="text1"/>
                <w:lang w:eastAsia="pl-PL"/>
              </w:rPr>
              <w:t>Aplikacja zapewnia Rejestr postępowań PZP (zawierający co najmniej: nazwa postępowania, znak sprawy, tryb zamówienia/ procedury, data wszczęcia, data otwarcia ofert/ wniosków, data/ daty wyboru oferty najkorzystniejszej/ unieważnienia, w tym również dla części zamówienia,</w:t>
            </w:r>
            <w:r w:rsidR="00CE21D2" w:rsidRPr="00CD4252">
              <w:rPr>
                <w:rFonts w:eastAsia="Times New Roman" w:cs="Red Hat Text Light"/>
                <w:color w:val="000000" w:themeColor="text1"/>
                <w:lang w:eastAsia="pl-PL"/>
              </w:rPr>
              <w:t xml:space="preserve"> jedno</w:t>
            </w:r>
            <w:r w:rsidR="005E4931" w:rsidRPr="00CD4252">
              <w:rPr>
                <w:rFonts w:eastAsia="Times New Roman" w:cs="Red Hat Text Light"/>
                <w:color w:val="000000" w:themeColor="text1"/>
                <w:lang w:eastAsia="pl-PL"/>
              </w:rPr>
              <w:t>s</w:t>
            </w:r>
            <w:r w:rsidR="00CE21D2" w:rsidRPr="00CD4252">
              <w:rPr>
                <w:rFonts w:eastAsia="Times New Roman" w:cs="Red Hat Text Light"/>
                <w:color w:val="000000" w:themeColor="text1"/>
                <w:lang w:eastAsia="pl-PL"/>
              </w:rPr>
              <w:t xml:space="preserve">tkę, </w:t>
            </w:r>
            <w:r w:rsidRPr="00CD4252">
              <w:rPr>
                <w:rFonts w:eastAsia="Times New Roman" w:cs="Red Hat Text Light"/>
                <w:color w:val="000000" w:themeColor="text1"/>
                <w:lang w:eastAsia="pl-PL"/>
              </w:rPr>
              <w:t xml:space="preserve"> autora tworzącego postępowanie)</w:t>
            </w:r>
          </w:p>
        </w:tc>
      </w:tr>
      <w:tr w:rsidR="007B0BC6" w:rsidRPr="00CD4252" w14:paraId="331BD706" w14:textId="77777777" w:rsidTr="740664A5">
        <w:trPr>
          <w:trHeight w:val="130"/>
        </w:trPr>
        <w:tc>
          <w:tcPr>
            <w:tcW w:w="599" w:type="pct"/>
            <w:shd w:val="clear" w:color="auto" w:fill="FFFFFF" w:themeFill="background1"/>
            <w:vAlign w:val="center"/>
            <w:hideMark/>
          </w:tcPr>
          <w:p w14:paraId="5649748E" w14:textId="187F3EDF" w:rsidR="007B0BC6" w:rsidRPr="00CD4252" w:rsidRDefault="006B72A4" w:rsidP="005E6F38">
            <w:pPr>
              <w:spacing w:after="0" w:line="240" w:lineRule="auto"/>
              <w:jc w:val="center"/>
              <w:rPr>
                <w:rFonts w:eastAsia="Times New Roman" w:cs="Red Hat Text Light"/>
                <w:b/>
                <w:color w:val="000000"/>
                <w:lang w:eastAsia="pl-PL"/>
              </w:rPr>
            </w:pPr>
            <w:r>
              <w:rPr>
                <w:rFonts w:eastAsia="Times New Roman" w:cs="Red Hat Text Light"/>
                <w:b/>
                <w:color w:val="000000"/>
                <w:lang w:eastAsia="pl-PL"/>
              </w:rPr>
              <w:t>F</w:t>
            </w:r>
            <w:r w:rsidR="007B0BC6" w:rsidRPr="00CD4252">
              <w:rPr>
                <w:rFonts w:eastAsia="Times New Roman" w:cs="Red Hat Text Light"/>
                <w:b/>
                <w:color w:val="000000"/>
                <w:lang w:eastAsia="pl-PL"/>
              </w:rPr>
              <w:t>.2</w:t>
            </w:r>
          </w:p>
        </w:tc>
        <w:tc>
          <w:tcPr>
            <w:tcW w:w="1153" w:type="pct"/>
            <w:shd w:val="clear" w:color="auto" w:fill="FFFFFF" w:themeFill="background1"/>
            <w:vAlign w:val="center"/>
            <w:hideMark/>
          </w:tcPr>
          <w:p w14:paraId="5B094294" w14:textId="77777777" w:rsidR="007B0BC6" w:rsidRPr="00CD4252" w:rsidRDefault="007B0BC6">
            <w:pPr>
              <w:spacing w:after="0" w:line="240" w:lineRule="auto"/>
              <w:jc w:val="center"/>
              <w:rPr>
                <w:rFonts w:eastAsia="Times New Roman" w:cs="Red Hat Text Light"/>
                <w:b/>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hideMark/>
          </w:tcPr>
          <w:p w14:paraId="0D4BFD30" w14:textId="75710425" w:rsidR="007B0BC6" w:rsidRPr="00CD4252" w:rsidRDefault="007B0BC6" w:rsidP="004B6A13">
            <w:pPr>
              <w:spacing w:after="0" w:line="240" w:lineRule="auto"/>
              <w:rPr>
                <w:rFonts w:eastAsia="Times New Roman" w:cs="Red Hat Text Light"/>
                <w:color w:val="000000"/>
                <w:lang w:eastAsia="pl-PL"/>
              </w:rPr>
            </w:pPr>
            <w:r w:rsidRPr="00CD4252">
              <w:rPr>
                <w:rFonts w:eastAsia="Times New Roman" w:cs="Red Hat Text Light"/>
                <w:color w:val="000000" w:themeColor="text1"/>
                <w:lang w:eastAsia="pl-PL"/>
              </w:rPr>
              <w:t xml:space="preserve">Aplikacja zapewnia Rejestr zakupów (poza PZP) (zawierający co najmniej: nazwa postępowania, znak sprawy, tryb zamówienia/ procedury, data wszczęcia, data otwarcia ofert/ wniosków, data wyboru oferty najkorzystniejszej/ unieważnienia, w tym również dla części zamówienia, </w:t>
            </w:r>
            <w:r w:rsidR="00CE21D2" w:rsidRPr="00CD4252">
              <w:rPr>
                <w:rFonts w:eastAsia="Times New Roman" w:cs="Red Hat Text Light"/>
                <w:color w:val="000000" w:themeColor="text1"/>
                <w:lang w:eastAsia="pl-PL"/>
              </w:rPr>
              <w:t xml:space="preserve">jednostkę, </w:t>
            </w:r>
            <w:r w:rsidRPr="00CD4252">
              <w:rPr>
                <w:rFonts w:eastAsia="Times New Roman" w:cs="Red Hat Text Light"/>
                <w:color w:val="000000" w:themeColor="text1"/>
                <w:lang w:eastAsia="pl-PL"/>
              </w:rPr>
              <w:t>autora tworzącego postępowanie)</w:t>
            </w:r>
          </w:p>
        </w:tc>
      </w:tr>
      <w:tr w:rsidR="00DD793F" w:rsidRPr="00CD4252" w14:paraId="2EC9FD9D" w14:textId="77777777" w:rsidTr="740664A5">
        <w:trPr>
          <w:trHeight w:val="143"/>
        </w:trPr>
        <w:tc>
          <w:tcPr>
            <w:tcW w:w="5000" w:type="pct"/>
            <w:gridSpan w:val="3"/>
            <w:shd w:val="clear" w:color="auto" w:fill="FFFFFF" w:themeFill="background1"/>
            <w:vAlign w:val="center"/>
          </w:tcPr>
          <w:p w14:paraId="0A09A34A" w14:textId="4E205FD9" w:rsidR="00DD793F" w:rsidRPr="00CD4252" w:rsidRDefault="00DD793F" w:rsidP="005E6F38">
            <w:pPr>
              <w:spacing w:after="0" w:line="240" w:lineRule="auto"/>
              <w:jc w:val="center"/>
              <w:rPr>
                <w:rFonts w:eastAsia="Times New Roman" w:cs="Red Hat Text Light"/>
                <w:b/>
                <w:bCs/>
                <w:color w:val="000000"/>
                <w:lang w:eastAsia="pl-PL"/>
              </w:rPr>
            </w:pPr>
            <w:r w:rsidRPr="00CD4252">
              <w:rPr>
                <w:b/>
                <w:bCs/>
              </w:rPr>
              <w:t>Planowanie</w:t>
            </w:r>
          </w:p>
        </w:tc>
      </w:tr>
      <w:tr w:rsidR="00DD793F" w:rsidRPr="00CD4252" w14:paraId="4E768834" w14:textId="77777777" w:rsidTr="740664A5">
        <w:trPr>
          <w:trHeight w:val="143"/>
        </w:trPr>
        <w:tc>
          <w:tcPr>
            <w:tcW w:w="599" w:type="pct"/>
            <w:shd w:val="clear" w:color="auto" w:fill="FFFFFF" w:themeFill="background1"/>
            <w:vAlign w:val="center"/>
          </w:tcPr>
          <w:p w14:paraId="47E15E82" w14:textId="466BCE42" w:rsidR="00DD793F" w:rsidRPr="00CD4252" w:rsidRDefault="006B72A4" w:rsidP="005E6F38">
            <w:pPr>
              <w:spacing w:after="0" w:line="240" w:lineRule="auto"/>
              <w:jc w:val="center"/>
              <w:rPr>
                <w:rFonts w:eastAsia="Times New Roman" w:cs="Red Hat Text Light"/>
                <w:b/>
                <w:bCs/>
                <w:color w:val="000000"/>
                <w:lang w:eastAsia="pl-PL"/>
              </w:rPr>
            </w:pPr>
            <w:r>
              <w:rPr>
                <w:rFonts w:eastAsia="Times New Roman" w:cs="Red Hat Text Light"/>
                <w:b/>
                <w:bCs/>
                <w:color w:val="000000"/>
                <w:lang w:eastAsia="pl-PL"/>
              </w:rPr>
              <w:t>G</w:t>
            </w:r>
            <w:r w:rsidR="00DD793F" w:rsidRPr="00CD4252">
              <w:rPr>
                <w:rFonts w:eastAsia="Times New Roman" w:cs="Red Hat Text Light"/>
                <w:b/>
                <w:bCs/>
                <w:color w:val="000000"/>
                <w:lang w:eastAsia="pl-PL"/>
              </w:rPr>
              <w:t>.</w:t>
            </w:r>
            <w:r w:rsidR="00CD4252">
              <w:rPr>
                <w:rFonts w:eastAsia="Times New Roman" w:cs="Red Hat Text Light"/>
                <w:b/>
                <w:bCs/>
                <w:color w:val="000000"/>
                <w:lang w:eastAsia="pl-PL"/>
              </w:rPr>
              <w:t>1</w:t>
            </w:r>
          </w:p>
        </w:tc>
        <w:tc>
          <w:tcPr>
            <w:tcW w:w="1153" w:type="pct"/>
            <w:shd w:val="clear" w:color="auto" w:fill="FFFFFF" w:themeFill="background1"/>
            <w:vAlign w:val="center"/>
          </w:tcPr>
          <w:p w14:paraId="2BF37599" w14:textId="51E03CDC" w:rsidR="00DD793F" w:rsidRPr="00CD4252" w:rsidRDefault="007F13C6">
            <w:pPr>
              <w:spacing w:after="0" w:line="240" w:lineRule="auto"/>
              <w:jc w:val="center"/>
              <w:rPr>
                <w:rFonts w:eastAsia="Times New Roman" w:cs="Red Hat Text Light"/>
                <w:b/>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tcPr>
          <w:p w14:paraId="35F3364A" w14:textId="0D682B97" w:rsidR="00DD793F" w:rsidRPr="00CD4252" w:rsidRDefault="00DD793F" w:rsidP="740664A5">
            <w:pPr>
              <w:spacing w:after="0" w:line="240" w:lineRule="auto"/>
              <w:rPr>
                <w:rFonts w:eastAsia="Times New Roman" w:cs="Red Hat Text Light"/>
                <w:color w:val="000000"/>
                <w:lang w:eastAsia="pl-PL"/>
              </w:rPr>
            </w:pPr>
            <w:r w:rsidRPr="00CD4252">
              <w:rPr>
                <w:rFonts w:eastAsia="Times New Roman" w:cs="Red Hat Text Light"/>
                <w:color w:val="000000" w:themeColor="text1"/>
                <w:lang w:eastAsia="pl-PL"/>
              </w:rPr>
              <w:t xml:space="preserve">Aplikacja posiada moduł sporządzania planu postępowań dla konkretnych lat na podstawie planu zamówień publicznych (zawierający co najmniej: pozycję planu, przedmiot zamówienia, przewidywany tryb albo procedurę udzielenia zamówienia, orientacyjną wartość zamówienia przewidywany termin wszczęcia postępowania, informacje dodatkowe, informację na temat aktualizacji </w:t>
            </w:r>
          </w:p>
        </w:tc>
      </w:tr>
      <w:tr w:rsidR="00C50680" w:rsidRPr="00CD4252" w14:paraId="03A04168" w14:textId="77777777">
        <w:trPr>
          <w:trHeight w:val="143"/>
        </w:trPr>
        <w:tc>
          <w:tcPr>
            <w:tcW w:w="5000" w:type="pct"/>
            <w:gridSpan w:val="3"/>
            <w:shd w:val="clear" w:color="auto" w:fill="FFFFFF" w:themeFill="background1"/>
            <w:vAlign w:val="center"/>
          </w:tcPr>
          <w:p w14:paraId="2B374D61" w14:textId="228BA362" w:rsidR="00C50680" w:rsidRPr="00CD4252" w:rsidRDefault="00C50680" w:rsidP="004B6A13">
            <w:pPr>
              <w:spacing w:after="0" w:line="240" w:lineRule="auto"/>
              <w:jc w:val="center"/>
              <w:rPr>
                <w:rFonts w:eastAsia="Times New Roman" w:cs="Red Hat Text Light"/>
                <w:b/>
                <w:bCs/>
                <w:color w:val="000000"/>
                <w:lang w:eastAsia="pl-PL"/>
              </w:rPr>
            </w:pPr>
            <w:r w:rsidRPr="00CD4252">
              <w:rPr>
                <w:rFonts w:eastAsia="Times New Roman" w:cs="Red Hat Text Light"/>
                <w:b/>
                <w:bCs/>
                <w:color w:val="000000"/>
                <w:lang w:eastAsia="pl-PL"/>
              </w:rPr>
              <w:t>Sprawozdawczość</w:t>
            </w:r>
          </w:p>
        </w:tc>
      </w:tr>
      <w:tr w:rsidR="00507F52" w:rsidRPr="00CD4252" w14:paraId="48CB095C" w14:textId="77777777">
        <w:trPr>
          <w:trHeight w:val="143"/>
        </w:trPr>
        <w:tc>
          <w:tcPr>
            <w:tcW w:w="599" w:type="pct"/>
            <w:shd w:val="clear" w:color="auto" w:fill="FFFFFF" w:themeFill="background1"/>
            <w:vAlign w:val="center"/>
          </w:tcPr>
          <w:p w14:paraId="144C0A96" w14:textId="64E739BA" w:rsidR="00507F52" w:rsidRPr="00CD4252" w:rsidRDefault="006B72A4">
            <w:pPr>
              <w:spacing w:after="0" w:line="240" w:lineRule="auto"/>
              <w:jc w:val="center"/>
              <w:rPr>
                <w:rFonts w:eastAsia="Times New Roman" w:cs="Red Hat Text Light"/>
                <w:b/>
                <w:bCs/>
                <w:color w:val="000000"/>
                <w:lang w:eastAsia="pl-PL"/>
              </w:rPr>
            </w:pPr>
            <w:r>
              <w:rPr>
                <w:rFonts w:eastAsia="Times New Roman" w:cs="Red Hat Text Light"/>
                <w:b/>
                <w:bCs/>
                <w:color w:val="000000"/>
                <w:lang w:eastAsia="pl-PL"/>
              </w:rPr>
              <w:t>H</w:t>
            </w:r>
            <w:r w:rsidR="00507F52" w:rsidRPr="00CD4252">
              <w:rPr>
                <w:rFonts w:eastAsia="Times New Roman" w:cs="Red Hat Text Light"/>
                <w:b/>
                <w:bCs/>
                <w:color w:val="000000"/>
                <w:lang w:eastAsia="pl-PL"/>
              </w:rPr>
              <w:t>.1</w:t>
            </w:r>
          </w:p>
        </w:tc>
        <w:tc>
          <w:tcPr>
            <w:tcW w:w="1153" w:type="pct"/>
            <w:shd w:val="clear" w:color="auto" w:fill="FFFFFF" w:themeFill="background1"/>
            <w:vAlign w:val="center"/>
          </w:tcPr>
          <w:p w14:paraId="443ECF72" w14:textId="77777777" w:rsidR="00507F52" w:rsidRPr="00CD4252" w:rsidRDefault="00507F52">
            <w:pPr>
              <w:spacing w:after="0" w:line="240" w:lineRule="auto"/>
              <w:jc w:val="center"/>
              <w:rPr>
                <w:rFonts w:eastAsia="Times New Roman" w:cs="Red Hat Text Light"/>
                <w:b/>
                <w:color w:val="000000"/>
                <w:lang w:eastAsia="pl-PL"/>
              </w:rPr>
            </w:pPr>
            <w:r w:rsidRPr="00CD4252">
              <w:rPr>
                <w:rFonts w:eastAsia="Times New Roman" w:cs="Red Hat Text Light"/>
                <w:b/>
                <w:color w:val="000000"/>
                <w:lang w:eastAsia="pl-PL"/>
              </w:rPr>
              <w:t>O</w:t>
            </w:r>
          </w:p>
        </w:tc>
        <w:tc>
          <w:tcPr>
            <w:tcW w:w="3248" w:type="pct"/>
            <w:shd w:val="clear" w:color="auto" w:fill="FFFFFF" w:themeFill="background1"/>
            <w:vAlign w:val="center"/>
          </w:tcPr>
          <w:p w14:paraId="38A90FAC" w14:textId="77777777" w:rsidR="00507F52" w:rsidRPr="00CD4252" w:rsidRDefault="00507F52">
            <w:pPr>
              <w:spacing w:after="0" w:line="240" w:lineRule="auto"/>
              <w:rPr>
                <w:rFonts w:eastAsia="Times New Roman" w:cs="Red Hat Text Light"/>
                <w:color w:val="000000"/>
                <w:lang w:eastAsia="pl-PL"/>
              </w:rPr>
            </w:pPr>
            <w:r w:rsidRPr="00CD4252">
              <w:rPr>
                <w:rFonts w:eastAsia="Times New Roman" w:cs="Red Hat Text Light"/>
                <w:color w:val="000000"/>
                <w:lang w:eastAsia="pl-PL"/>
              </w:rPr>
              <w:t xml:space="preserve">Aplikacja posiada moduł pozwalający na przygotowanie rocznego sprawozdania o udzielonych zamówieniach dla Prezesa UZP </w:t>
            </w:r>
          </w:p>
        </w:tc>
      </w:tr>
      <w:bookmarkEnd w:id="4"/>
    </w:tbl>
    <w:p w14:paraId="0166365A" w14:textId="77777777" w:rsidR="007B0BC6" w:rsidRPr="00BD735E" w:rsidRDefault="007B0BC6" w:rsidP="007B0BC6"/>
    <w:p w14:paraId="2DA1D902" w14:textId="5DA15DC8" w:rsidR="007B0BC6" w:rsidRPr="00BD735E" w:rsidRDefault="007B0BC6" w:rsidP="0022201E">
      <w:pPr>
        <w:pStyle w:val="Nagwek1"/>
        <w:rPr>
          <w:sz w:val="22"/>
          <w:szCs w:val="22"/>
        </w:rPr>
      </w:pPr>
      <w:r w:rsidRPr="00BD735E">
        <w:rPr>
          <w:sz w:val="22"/>
          <w:szCs w:val="22"/>
        </w:rPr>
        <w:lastRenderedPageBreak/>
        <w:t>SZKOLENIA Z OBSŁUGI SYSTEMU DLA UŻYTKOWNIKÓW WEWNĘTRZNYCH</w:t>
      </w:r>
    </w:p>
    <w:p w14:paraId="4F7F15E6" w14:textId="09990C97" w:rsidR="00CD4252" w:rsidRPr="00CD4252" w:rsidRDefault="604AB6AF" w:rsidP="005B6B60">
      <w:pPr>
        <w:jc w:val="both"/>
      </w:pPr>
      <w:r>
        <w:t xml:space="preserve">Wykonawca zobowiązany będzie do przeprowadzenia szkoleń z funkcjonalności systemu </w:t>
      </w:r>
      <w:r w:rsidR="005B6B60">
        <w:br/>
      </w:r>
      <w:r>
        <w:t>w terminach ustalonych wspólnie z Zamawiającym – w harmonogramie przed udostępnieniem aplikacji dla Zamawiającego.</w:t>
      </w:r>
      <w:r w:rsidR="00CD4252">
        <w:t xml:space="preserve"> </w:t>
      </w:r>
    </w:p>
    <w:p w14:paraId="5B74651A" w14:textId="5978043A" w:rsidR="007B0BC6" w:rsidRPr="00BD735E" w:rsidRDefault="007B0BC6" w:rsidP="007B0BC6"/>
    <w:p w14:paraId="1B57772E" w14:textId="77777777" w:rsidR="007B0BC6" w:rsidRPr="004B6A13" w:rsidRDefault="007B0BC6" w:rsidP="007B0BC6">
      <w:pPr>
        <w:rPr>
          <w:b/>
        </w:rPr>
      </w:pPr>
      <w:r w:rsidRPr="00BD735E">
        <w:t xml:space="preserve">Godziny warsztatów – </w:t>
      </w:r>
      <w:r w:rsidRPr="004B6A13">
        <w:rPr>
          <w:b/>
        </w:rPr>
        <w:t>pomi</w:t>
      </w:r>
      <w:r w:rsidRPr="004B6A13">
        <w:rPr>
          <w:rFonts w:hint="eastAsia"/>
          <w:b/>
        </w:rPr>
        <w:t>ę</w:t>
      </w:r>
      <w:r w:rsidRPr="004B6A13">
        <w:rPr>
          <w:b/>
        </w:rPr>
        <w:t>dzy 08.00 a 14.00</w:t>
      </w:r>
    </w:p>
    <w:p w14:paraId="0583E64C" w14:textId="77777777" w:rsidR="007B0BC6" w:rsidRPr="00BD735E" w:rsidRDefault="007B0BC6" w:rsidP="007B0BC6">
      <w:r w:rsidRPr="00BD735E">
        <w:t xml:space="preserve">Forma prowadzenia warsztatów: zdalnie w aplikacji z MS </w:t>
      </w:r>
      <w:proofErr w:type="spellStart"/>
      <w:r w:rsidRPr="00BD735E">
        <w:t>Teams</w:t>
      </w:r>
      <w:proofErr w:type="spellEnd"/>
    </w:p>
    <w:p w14:paraId="3026A922" w14:textId="43228FFB" w:rsidR="007B0BC6" w:rsidRPr="00BD735E" w:rsidRDefault="007B0BC6" w:rsidP="007B0BC6">
      <w:r w:rsidRPr="00BD735E">
        <w:t>Maksymalna liczba osób w grupie – 40</w:t>
      </w:r>
    </w:p>
    <w:p w14:paraId="610ED919" w14:textId="563347AE" w:rsidR="007B0BC6" w:rsidRPr="00BD735E" w:rsidRDefault="007B0BC6" w:rsidP="005B6B60">
      <w:pPr>
        <w:jc w:val="both"/>
      </w:pPr>
      <w:r w:rsidRPr="00BD735E">
        <w:t>Wykonawca zapewni uczestnikom dostęp do wersji testowej systemu podczas szkolenia, przeprowadzi szkolenie z podstaw teoretycznych oraz ćwiczenia praktyczne a także przygotuje 2-3 zadania testowe do samodzielnego wykonania przez użytkowników, po zakończonym szkoleniu.</w:t>
      </w:r>
    </w:p>
    <w:p w14:paraId="0947A6A0" w14:textId="6557EC38" w:rsidR="003C3F6D" w:rsidRPr="00BD735E" w:rsidRDefault="003C3F6D" w:rsidP="00F17F4F">
      <w:pPr>
        <w:pStyle w:val="Nagwek3"/>
        <w:numPr>
          <w:ilvl w:val="0"/>
          <w:numId w:val="0"/>
        </w:numPr>
        <w:ind w:left="720"/>
        <w:rPr>
          <w:szCs w:val="22"/>
        </w:rPr>
      </w:pPr>
    </w:p>
    <w:sectPr w:rsidR="003C3F6D" w:rsidRPr="00BD735E" w:rsidSect="003D3723">
      <w:headerReference w:type="default" r:id="rId18"/>
      <w:footerReference w:type="default" r:id="rId1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22464" w14:textId="77777777" w:rsidR="008460AA" w:rsidRDefault="008460AA" w:rsidP="0022201E">
      <w:pPr>
        <w:spacing w:after="0" w:line="240" w:lineRule="auto"/>
      </w:pPr>
      <w:r>
        <w:separator/>
      </w:r>
    </w:p>
  </w:endnote>
  <w:endnote w:type="continuationSeparator" w:id="0">
    <w:p w14:paraId="018773F8" w14:textId="77777777" w:rsidR="008460AA" w:rsidRDefault="008460AA" w:rsidP="0022201E">
      <w:pPr>
        <w:spacing w:after="0" w:line="240" w:lineRule="auto"/>
      </w:pPr>
      <w:r>
        <w:continuationSeparator/>
      </w:r>
    </w:p>
  </w:endnote>
  <w:endnote w:type="continuationNotice" w:id="1">
    <w:p w14:paraId="60F8619C" w14:textId="77777777" w:rsidR="008460AA" w:rsidRDefault="0084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d Hat Text Light">
    <w:altName w:val="Calibri"/>
    <w:charset w:val="EE"/>
    <w:family w:val="auto"/>
    <w:pitch w:val="variable"/>
    <w:sig w:usb0="A000002F" w:usb1="4000006B" w:usb2="00000028"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EE"/>
    <w:family w:val="roman"/>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scom Frutiger-Light">
    <w:altName w:val="Trebuchet M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37867"/>
      <w:docPartObj>
        <w:docPartGallery w:val="Page Numbers (Bottom of Page)"/>
        <w:docPartUnique/>
      </w:docPartObj>
    </w:sdtPr>
    <w:sdtEndPr/>
    <w:sdtContent>
      <w:sdt>
        <w:sdtPr>
          <w:id w:val="1728636285"/>
          <w:docPartObj>
            <w:docPartGallery w:val="Page Numbers (Top of Page)"/>
            <w:docPartUnique/>
          </w:docPartObj>
        </w:sdtPr>
        <w:sdtEndPr/>
        <w:sdtContent>
          <w:p w14:paraId="01E7511B" w14:textId="4A243C7D" w:rsidR="0022201E" w:rsidRDefault="002220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A6493F" w14:textId="77777777" w:rsidR="00411BFE" w:rsidRPr="00EC3746" w:rsidRDefault="00411BFE" w:rsidP="00411BFE">
    <w:pPr>
      <w:ind w:left="6946"/>
      <w:rPr>
        <w:sz w:val="24"/>
        <w:szCs w:val="24"/>
      </w:rPr>
    </w:pPr>
    <w:bookmarkStart w:id="6" w:name="ezdIdentyfikatorDokumentuPDF"/>
    <w:bookmarkStart w:id="7" w:name="_Hlk83209741"/>
    <w:bookmarkEnd w:id="6"/>
    <w:r w:rsidRPr="00E17232">
      <w:rPr>
        <w:rFonts w:ascii="Lato" w:hAnsi="Lato"/>
        <w:color w:val="195F8A"/>
        <w:sz w:val="18"/>
        <w:szCs w:val="18"/>
      </w:rPr>
      <w:t>www.</w:t>
    </w:r>
    <w:r>
      <w:rPr>
        <w:rFonts w:ascii="Lato" w:hAnsi="Lato"/>
        <w:color w:val="195F8A"/>
        <w:sz w:val="18"/>
        <w:szCs w:val="18"/>
      </w:rPr>
      <w:t>gov.pl/</w:t>
    </w:r>
    <w:r w:rsidRPr="00E17232">
      <w:rPr>
        <w:rFonts w:ascii="Lato" w:hAnsi="Lato"/>
        <w:color w:val="195F8A"/>
        <w:sz w:val="18"/>
        <w:szCs w:val="18"/>
      </w:rPr>
      <w:t>wody</w:t>
    </w:r>
    <w:r>
      <w:rPr>
        <w:rFonts w:ascii="Lato" w:hAnsi="Lato"/>
        <w:color w:val="195F8A"/>
        <w:sz w:val="18"/>
        <w:szCs w:val="18"/>
      </w:rPr>
      <w:t>-polskie</w:t>
    </w:r>
  </w:p>
  <w:bookmarkEnd w:id="7"/>
  <w:p w14:paraId="5E54CAC7" w14:textId="77777777" w:rsidR="00411BFE" w:rsidRPr="007054AE" w:rsidRDefault="00411BFE" w:rsidP="00411BFE">
    <w:pPr>
      <w:contextualSpacing/>
      <w:rPr>
        <w:rFonts w:ascii="Lato" w:hAnsi="Lato"/>
        <w:b/>
        <w:color w:val="195F8A"/>
        <w:sz w:val="18"/>
        <w:szCs w:val="18"/>
      </w:rPr>
    </w:pPr>
    <w:r w:rsidRPr="007054AE">
      <w:rPr>
        <w:rFonts w:ascii="Lato" w:hAnsi="Lato"/>
        <w:b/>
        <w:color w:val="195F8A"/>
        <w:sz w:val="18"/>
        <w:szCs w:val="18"/>
      </w:rPr>
      <w:t>Państwowe Gospodarstwo Wodne Wody Polskie</w:t>
    </w:r>
  </w:p>
  <w:p w14:paraId="75F42CC6" w14:textId="77777777" w:rsidR="00411BFE" w:rsidRPr="00E17232" w:rsidRDefault="00411BFE" w:rsidP="00411BFE">
    <w:pPr>
      <w:contextualSpacing/>
      <w:rPr>
        <w:rFonts w:ascii="Lato" w:hAnsi="Lato"/>
        <w:color w:val="195F8A"/>
        <w:sz w:val="18"/>
        <w:szCs w:val="18"/>
      </w:rPr>
    </w:pPr>
    <w:r w:rsidRPr="00E17232">
      <w:rPr>
        <w:rFonts w:ascii="Lato" w:hAnsi="Lato"/>
        <w:color w:val="195F8A"/>
        <w:sz w:val="18"/>
        <w:szCs w:val="18"/>
      </w:rPr>
      <w:t>Krajowy Zarząd Gospodarki Wodnej</w:t>
    </w:r>
  </w:p>
  <w:p w14:paraId="3366AB21" w14:textId="77777777" w:rsidR="00411BFE" w:rsidRPr="00E17232" w:rsidRDefault="00411BFE" w:rsidP="00411BFE">
    <w:pPr>
      <w:contextualSpacing/>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3EE5D925" w14:textId="0E685E9B" w:rsidR="0022201E" w:rsidRPr="00411BFE" w:rsidRDefault="00411BFE">
    <w:pPr>
      <w:pStyle w:val="Stopka"/>
      <w:rPr>
        <w:sz w:val="10"/>
        <w:szCs w:val="10"/>
      </w:rPr>
    </w:pPr>
    <w:r w:rsidRPr="00411BFE">
      <w:rPr>
        <w:rFonts w:ascii="Lato" w:hAnsi="Lato"/>
        <w:color w:val="195F8A"/>
        <w:sz w:val="18"/>
        <w:szCs w:val="18"/>
      </w:rPr>
      <w:t>tel.: +48 (22) 37 20 210 | e-mail: prezes@wody.gov.pl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800C" w14:textId="77777777" w:rsidR="008460AA" w:rsidRDefault="008460AA" w:rsidP="0022201E">
      <w:pPr>
        <w:spacing w:after="0" w:line="240" w:lineRule="auto"/>
      </w:pPr>
      <w:r>
        <w:separator/>
      </w:r>
    </w:p>
  </w:footnote>
  <w:footnote w:type="continuationSeparator" w:id="0">
    <w:p w14:paraId="276778F7" w14:textId="77777777" w:rsidR="008460AA" w:rsidRDefault="008460AA" w:rsidP="0022201E">
      <w:pPr>
        <w:spacing w:after="0" w:line="240" w:lineRule="auto"/>
      </w:pPr>
      <w:r>
        <w:continuationSeparator/>
      </w:r>
    </w:p>
  </w:footnote>
  <w:footnote w:type="continuationNotice" w:id="1">
    <w:p w14:paraId="3DD4FFDE" w14:textId="77777777" w:rsidR="008460AA" w:rsidRDefault="0084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1EE49" w14:textId="2B60EA21" w:rsidR="00411BFE" w:rsidRDefault="00411BFE">
    <w:pPr>
      <w:pStyle w:val="Nagwek"/>
    </w:pPr>
    <w:r>
      <w:rPr>
        <w:noProof/>
      </w:rPr>
      <w:drawing>
        <wp:inline distT="0" distB="0" distL="0" distR="0" wp14:anchorId="4002C789" wp14:editId="45AD9A8D">
          <wp:extent cx="2228850" cy="647700"/>
          <wp:effectExtent l="0" t="0" r="0" b="0"/>
          <wp:docPr id="1588460793" name="Obraz 1588460793"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14:paraId="1D86F2D6" w14:textId="77777777" w:rsidR="00411BFE" w:rsidRDefault="00411B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46D3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955E1D"/>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4873F4"/>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C"/>
    <w:multiLevelType w:val="singleLevel"/>
    <w:tmpl w:val="0AA6EE96"/>
    <w:lvl w:ilvl="0">
      <w:start w:val="1"/>
      <w:numFmt w:val="decimal"/>
      <w:pStyle w:val="Listanumerowana5"/>
      <w:lvlText w:val="%1."/>
      <w:lvlJc w:val="left"/>
      <w:pPr>
        <w:tabs>
          <w:tab w:val="num" w:pos="1800"/>
        </w:tabs>
        <w:ind w:left="1800" w:hanging="360"/>
      </w:pPr>
      <w:rPr>
        <w:rFonts w:cs="Times New Roman"/>
      </w:rPr>
    </w:lvl>
  </w:abstractNum>
  <w:abstractNum w:abstractNumId="4" w15:restartNumberingAfterBreak="0">
    <w:nsid w:val="FFFFFF7D"/>
    <w:multiLevelType w:val="singleLevel"/>
    <w:tmpl w:val="C3844308"/>
    <w:lvl w:ilvl="0">
      <w:start w:val="1"/>
      <w:numFmt w:val="decimal"/>
      <w:pStyle w:val="Listanumerowana4"/>
      <w:lvlText w:val="%1."/>
      <w:lvlJc w:val="left"/>
      <w:pPr>
        <w:tabs>
          <w:tab w:val="num" w:pos="1440"/>
        </w:tabs>
        <w:ind w:left="1440" w:hanging="360"/>
      </w:pPr>
      <w:rPr>
        <w:rFonts w:cs="Times New Roman"/>
      </w:rPr>
    </w:lvl>
  </w:abstractNum>
  <w:abstractNum w:abstractNumId="5" w15:restartNumberingAfterBreak="0">
    <w:nsid w:val="FFFFFF7E"/>
    <w:multiLevelType w:val="singleLevel"/>
    <w:tmpl w:val="6A9A01B8"/>
    <w:lvl w:ilvl="0">
      <w:start w:val="1"/>
      <w:numFmt w:val="decimal"/>
      <w:pStyle w:val="Listanumerowana3"/>
      <w:lvlText w:val="%1."/>
      <w:lvlJc w:val="left"/>
      <w:pPr>
        <w:tabs>
          <w:tab w:val="num" w:pos="1080"/>
        </w:tabs>
        <w:ind w:left="1080" w:hanging="360"/>
      </w:pPr>
      <w:rPr>
        <w:rFonts w:cs="Times New Roman"/>
      </w:rPr>
    </w:lvl>
  </w:abstractNum>
  <w:abstractNum w:abstractNumId="6" w15:restartNumberingAfterBreak="0">
    <w:nsid w:val="FFFFFF7F"/>
    <w:multiLevelType w:val="singleLevel"/>
    <w:tmpl w:val="B422EB70"/>
    <w:lvl w:ilvl="0">
      <w:start w:val="1"/>
      <w:numFmt w:val="decimal"/>
      <w:pStyle w:val="Listanumerowana2"/>
      <w:lvlText w:val="%1."/>
      <w:lvlJc w:val="left"/>
      <w:pPr>
        <w:tabs>
          <w:tab w:val="num" w:pos="720"/>
        </w:tabs>
        <w:ind w:left="720" w:hanging="360"/>
      </w:pPr>
      <w:rPr>
        <w:rFonts w:cs="Times New Roman"/>
      </w:rPr>
    </w:lvl>
  </w:abstractNum>
  <w:abstractNum w:abstractNumId="7" w15:restartNumberingAfterBreak="0">
    <w:nsid w:val="FFFFFF80"/>
    <w:multiLevelType w:val="singleLevel"/>
    <w:tmpl w:val="06C28F68"/>
    <w:lvl w:ilvl="0">
      <w:start w:val="1"/>
      <w:numFmt w:val="bullet"/>
      <w:pStyle w:val="Listapunktowana5"/>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A99A1F8E"/>
    <w:lvl w:ilvl="0">
      <w:start w:val="1"/>
      <w:numFmt w:val="bullet"/>
      <w:pStyle w:val="Listapunktowana4"/>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5F221288"/>
    <w:lvl w:ilvl="0">
      <w:start w:val="1"/>
      <w:numFmt w:val="bullet"/>
      <w:pStyle w:val="Listapunktowana3"/>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59FA54DE"/>
    <w:lvl w:ilvl="0">
      <w:start w:val="1"/>
      <w:numFmt w:val="bullet"/>
      <w:pStyle w:val="Listapunktowana2"/>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EF485498"/>
    <w:lvl w:ilvl="0">
      <w:start w:val="1"/>
      <w:numFmt w:val="decimal"/>
      <w:pStyle w:val="Listanumerowana"/>
      <w:lvlText w:val="%1."/>
      <w:lvlJc w:val="left"/>
      <w:pPr>
        <w:tabs>
          <w:tab w:val="num" w:pos="360"/>
        </w:tabs>
        <w:ind w:left="360" w:hanging="360"/>
      </w:pPr>
      <w:rPr>
        <w:rFonts w:cs="Times New Roman"/>
      </w:rPr>
    </w:lvl>
  </w:abstractNum>
  <w:abstractNum w:abstractNumId="12" w15:restartNumberingAfterBreak="0">
    <w:nsid w:val="000A37BD"/>
    <w:multiLevelType w:val="multilevel"/>
    <w:tmpl w:val="DECA663C"/>
    <w:lvl w:ilvl="0">
      <w:start w:val="1"/>
      <w:numFmt w:val="decimal"/>
      <w:lvlText w:val="%1."/>
      <w:lvlJc w:val="left"/>
      <w:pPr>
        <w:tabs>
          <w:tab w:val="num" w:pos="737"/>
        </w:tabs>
        <w:ind w:left="737" w:hanging="453"/>
      </w:pPr>
      <w:rPr>
        <w:rFonts w:ascii="Arial" w:hAnsi="Arial" w:cs="Arial" w:hint="default"/>
        <w:b w:val="0"/>
      </w:rPr>
    </w:lvl>
    <w:lvl w:ilvl="1">
      <w:start w:val="1"/>
      <w:numFmt w:val="decimal"/>
      <w:lvlText w:val="%1.%2"/>
      <w:lvlJc w:val="left"/>
      <w:pPr>
        <w:tabs>
          <w:tab w:val="num" w:pos="426"/>
        </w:tabs>
        <w:ind w:left="426" w:firstLine="0"/>
      </w:pPr>
      <w:rPr>
        <w:rFonts w:hint="default"/>
        <w:b/>
        <w:i w:val="0"/>
      </w:rPr>
    </w:lvl>
    <w:lvl w:ilvl="2">
      <w:start w:val="1"/>
      <w:numFmt w:val="decimal"/>
      <w:lvlText w:val="%1.%2.%3"/>
      <w:lvlJc w:val="left"/>
      <w:pPr>
        <w:tabs>
          <w:tab w:val="num" w:pos="284"/>
        </w:tabs>
        <w:ind w:left="2325" w:hanging="2041"/>
      </w:pPr>
      <w:rPr>
        <w:rFonts w:ascii="Red Hat Text Light" w:hAnsi="Red Hat Text Light" w:cs="Red Hat Text Light" w:hint="default"/>
        <w:b/>
        <w:lang w:val="pl-PL"/>
      </w:rPr>
    </w:lvl>
    <w:lvl w:ilvl="3">
      <w:start w:val="1"/>
      <w:numFmt w:val="lowerLetter"/>
      <w:lvlText w:val="%4)"/>
      <w:lvlJc w:val="left"/>
      <w:pPr>
        <w:ind w:left="644" w:hanging="360"/>
      </w:p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upperLetter"/>
      <w:lvlText w:val="%7"/>
      <w:lvlJc w:val="left"/>
      <w:pPr>
        <w:tabs>
          <w:tab w:val="num" w:pos="284"/>
        </w:tabs>
        <w:ind w:left="284" w:firstLine="0"/>
      </w:pPr>
      <w:rPr>
        <w:rFonts w:hint="default"/>
      </w:rPr>
    </w:lvl>
    <w:lvl w:ilvl="7">
      <w:start w:val="1"/>
      <w:numFmt w:val="decimal"/>
      <w:lvlText w:val="%8"/>
      <w:lvlJc w:val="left"/>
      <w:pPr>
        <w:tabs>
          <w:tab w:val="num" w:pos="284"/>
        </w:tabs>
        <w:ind w:left="624" w:hanging="340"/>
      </w:pPr>
      <w:rPr>
        <w:rFonts w:hint="default"/>
      </w:rPr>
    </w:lvl>
    <w:lvl w:ilvl="8">
      <w:start w:val="1"/>
      <w:numFmt w:val="none"/>
      <w:suff w:val="nothing"/>
      <w:lvlText w:val=""/>
      <w:lvlJc w:val="left"/>
      <w:pPr>
        <w:ind w:left="1004" w:firstLine="0"/>
      </w:pPr>
      <w:rPr>
        <w:rFonts w:hint="default"/>
      </w:rPr>
    </w:lvl>
  </w:abstractNum>
  <w:abstractNum w:abstractNumId="13" w15:restartNumberingAfterBreak="0">
    <w:nsid w:val="01456AB7"/>
    <w:multiLevelType w:val="multilevel"/>
    <w:tmpl w:val="82AC7582"/>
    <w:lvl w:ilvl="0">
      <w:start w:val="2"/>
      <w:numFmt w:val="decimal"/>
      <w:lvlText w:val="%1."/>
      <w:lvlJc w:val="left"/>
      <w:pPr>
        <w:ind w:left="480" w:hanging="480"/>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049749A1"/>
    <w:multiLevelType w:val="multilevel"/>
    <w:tmpl w:val="5134B402"/>
    <w:lvl w:ilvl="0">
      <w:start w:val="1"/>
      <w:numFmt w:val="decimal"/>
      <w:lvlText w:val="%1."/>
      <w:lvlJc w:val="left"/>
      <w:pPr>
        <w:tabs>
          <w:tab w:val="num" w:pos="1440"/>
        </w:tabs>
        <w:ind w:left="1440" w:hanging="360"/>
      </w:pPr>
      <w:rPr>
        <w:rFonts w:cs="Times New Roman" w:hint="default"/>
      </w:rPr>
    </w:lvl>
    <w:lvl w:ilvl="1">
      <w:start w:val="1"/>
      <w:numFmt w:val="decimal"/>
      <w:lvlText w:val="%1.%2."/>
      <w:lvlJc w:val="left"/>
      <w:pPr>
        <w:tabs>
          <w:tab w:val="num" w:pos="1872"/>
        </w:tabs>
        <w:ind w:left="1872" w:hanging="432"/>
      </w:pPr>
      <w:rPr>
        <w:rFonts w:cs="Times New Roman" w:hint="default"/>
      </w:rPr>
    </w:lvl>
    <w:lvl w:ilvl="2">
      <w:start w:val="1"/>
      <w:numFmt w:val="decimal"/>
      <w:pStyle w:val="S3-OFE3naglowek"/>
      <w:lvlText w:val="%1.%2.%3."/>
      <w:lvlJc w:val="left"/>
      <w:pPr>
        <w:tabs>
          <w:tab w:val="num" w:pos="2304"/>
        </w:tabs>
        <w:ind w:left="2304" w:hanging="504"/>
      </w:pPr>
      <w:rPr>
        <w:rFonts w:cs="Times New Roman" w:hint="default"/>
      </w:rPr>
    </w:lvl>
    <w:lvl w:ilvl="3">
      <w:start w:val="1"/>
      <w:numFmt w:val="decimal"/>
      <w:lvlText w:val="3.2.2.%4"/>
      <w:lvlJc w:val="left"/>
      <w:pPr>
        <w:tabs>
          <w:tab w:val="num" w:pos="567"/>
        </w:tabs>
        <w:ind w:left="567" w:firstLine="1593"/>
      </w:pPr>
      <w:rPr>
        <w:rFonts w:cs="Times New Roman" w:hint="default"/>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 w15:restartNumberingAfterBreak="0">
    <w:nsid w:val="07ED333F"/>
    <w:multiLevelType w:val="hybridMultilevel"/>
    <w:tmpl w:val="7B7CBF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5C1530"/>
    <w:multiLevelType w:val="multilevel"/>
    <w:tmpl w:val="493A857A"/>
    <w:lvl w:ilvl="0">
      <w:start w:val="1"/>
      <w:numFmt w:val="decimal"/>
      <w:pStyle w:val="S1-OFE1naglowek"/>
      <w:lvlText w:val="%1."/>
      <w:lvlJc w:val="left"/>
      <w:pPr>
        <w:tabs>
          <w:tab w:val="num" w:pos="432"/>
        </w:tabs>
        <w:ind w:left="432" w:hanging="360"/>
      </w:pPr>
      <w:rPr>
        <w:rFonts w:cs="Times New Roman" w:hint="default"/>
      </w:rPr>
    </w:lvl>
    <w:lvl w:ilvl="1">
      <w:start w:val="1"/>
      <w:numFmt w:val="decimal"/>
      <w:pStyle w:val="S2-OFE2Naglowek"/>
      <w:lvlText w:val="%1.%2."/>
      <w:lvlJc w:val="left"/>
      <w:pPr>
        <w:tabs>
          <w:tab w:val="num" w:pos="864"/>
        </w:tabs>
        <w:ind w:left="864" w:hanging="432"/>
      </w:pPr>
      <w:rPr>
        <w:rFonts w:cs="Times New Roman" w:hint="default"/>
      </w:rPr>
    </w:lvl>
    <w:lvl w:ilvl="2">
      <w:start w:val="1"/>
      <w:numFmt w:val="decimal"/>
      <w:lvlText w:val="%1.%2.%3."/>
      <w:lvlJc w:val="left"/>
      <w:pPr>
        <w:tabs>
          <w:tab w:val="num" w:pos="1296"/>
        </w:tabs>
        <w:ind w:left="1296" w:hanging="504"/>
      </w:pPr>
      <w:rPr>
        <w:rFonts w:cs="Times New Roman" w:hint="default"/>
      </w:rPr>
    </w:lvl>
    <w:lvl w:ilvl="3">
      <w:start w:val="1"/>
      <w:numFmt w:val="decimal"/>
      <w:lvlText w:val="3.2.2.%4"/>
      <w:lvlJc w:val="left"/>
      <w:pPr>
        <w:tabs>
          <w:tab w:val="num" w:pos="-441"/>
        </w:tabs>
        <w:ind w:left="-441" w:firstLine="1593"/>
      </w:pPr>
      <w:rPr>
        <w:rFonts w:cs="Times New Roman" w:hint="default"/>
      </w:rPr>
    </w:lvl>
    <w:lvl w:ilvl="4">
      <w:start w:val="1"/>
      <w:numFmt w:val="decimal"/>
      <w:lvlText w:val="%1.%2.%3.%4.%5."/>
      <w:lvlJc w:val="left"/>
      <w:pPr>
        <w:tabs>
          <w:tab w:val="num" w:pos="2304"/>
        </w:tabs>
        <w:ind w:left="2304" w:hanging="792"/>
      </w:pPr>
      <w:rPr>
        <w:rFonts w:cs="Times New Roman" w:hint="default"/>
      </w:rPr>
    </w:lvl>
    <w:lvl w:ilvl="5">
      <w:start w:val="1"/>
      <w:numFmt w:val="decimal"/>
      <w:lvlText w:val="%1.%2.%3.%4.%5.%6."/>
      <w:lvlJc w:val="left"/>
      <w:pPr>
        <w:tabs>
          <w:tab w:val="num" w:pos="2808"/>
        </w:tabs>
        <w:ind w:left="2808" w:hanging="936"/>
      </w:pPr>
      <w:rPr>
        <w:rFonts w:cs="Times New Roman" w:hint="default"/>
      </w:rPr>
    </w:lvl>
    <w:lvl w:ilvl="6">
      <w:start w:val="1"/>
      <w:numFmt w:val="decimal"/>
      <w:lvlText w:val="%1.%2.%3.%4.%5.%6.%7."/>
      <w:lvlJc w:val="left"/>
      <w:pPr>
        <w:tabs>
          <w:tab w:val="num" w:pos="3312"/>
        </w:tabs>
        <w:ind w:left="3312" w:hanging="1080"/>
      </w:pPr>
      <w:rPr>
        <w:rFonts w:cs="Times New Roman" w:hint="default"/>
      </w:rPr>
    </w:lvl>
    <w:lvl w:ilvl="7">
      <w:start w:val="1"/>
      <w:numFmt w:val="decimal"/>
      <w:lvlText w:val="%1.%2.%3.%4.%5.%6.%7.%8."/>
      <w:lvlJc w:val="left"/>
      <w:pPr>
        <w:tabs>
          <w:tab w:val="num" w:pos="3816"/>
        </w:tabs>
        <w:ind w:left="3816" w:hanging="1224"/>
      </w:pPr>
      <w:rPr>
        <w:rFonts w:cs="Times New Roman" w:hint="default"/>
      </w:rPr>
    </w:lvl>
    <w:lvl w:ilvl="8">
      <w:start w:val="1"/>
      <w:numFmt w:val="decimal"/>
      <w:lvlText w:val="%1.%2.%3.%4.%5.%6.%7.%8.%9."/>
      <w:lvlJc w:val="left"/>
      <w:pPr>
        <w:tabs>
          <w:tab w:val="num" w:pos="4392"/>
        </w:tabs>
        <w:ind w:left="4392" w:hanging="1440"/>
      </w:pPr>
      <w:rPr>
        <w:rFonts w:cs="Times New Roman" w:hint="default"/>
      </w:rPr>
    </w:lvl>
  </w:abstractNum>
  <w:abstractNum w:abstractNumId="17" w15:restartNumberingAfterBreak="0">
    <w:nsid w:val="0B265AC5"/>
    <w:multiLevelType w:val="hybridMultilevel"/>
    <w:tmpl w:val="E21E30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BA1434F"/>
    <w:multiLevelType w:val="hybridMultilevel"/>
    <w:tmpl w:val="0FE4D98E"/>
    <w:lvl w:ilvl="0" w:tplc="F0BE64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E0454FD"/>
    <w:multiLevelType w:val="hybridMultilevel"/>
    <w:tmpl w:val="0D4C7872"/>
    <w:lvl w:ilvl="0" w:tplc="04150003">
      <w:start w:val="1"/>
      <w:numFmt w:val="bullet"/>
      <w:pStyle w:val="Wypunktowaniewtabeli"/>
      <w:lvlText w:val="o"/>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0FA55DFF"/>
    <w:multiLevelType w:val="multilevel"/>
    <w:tmpl w:val="A4EC991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1" w15:restartNumberingAfterBreak="0">
    <w:nsid w:val="0FFB31A1"/>
    <w:multiLevelType w:val="hybridMultilevel"/>
    <w:tmpl w:val="3AB48C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13AB8FEB"/>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5F6208"/>
    <w:multiLevelType w:val="hybridMultilevel"/>
    <w:tmpl w:val="49C4669C"/>
    <w:lvl w:ilvl="0" w:tplc="1F72D278">
      <w:start w:val="1"/>
      <w:numFmt w:val="bullet"/>
      <w:pStyle w:val="ListofTasks"/>
      <w:lvlText w:val="-"/>
      <w:lvlJc w:val="left"/>
      <w:pPr>
        <w:tabs>
          <w:tab w:val="num" w:pos="963"/>
        </w:tabs>
        <w:ind w:left="963" w:hanging="283"/>
      </w:pPr>
      <w:rPr>
        <w:rFonts w:ascii="Arial" w:hAnsi="Arial" w:hint="default"/>
      </w:rPr>
    </w:lvl>
    <w:lvl w:ilvl="1" w:tplc="E3D62D26">
      <w:start w:val="1"/>
      <w:numFmt w:val="bullet"/>
      <w:lvlText w:val="o"/>
      <w:lvlJc w:val="left"/>
      <w:pPr>
        <w:tabs>
          <w:tab w:val="num" w:pos="702"/>
        </w:tabs>
        <w:ind w:left="702" w:hanging="360"/>
      </w:pPr>
      <w:rPr>
        <w:rFonts w:ascii="Courier New" w:hAnsi="Courier New" w:hint="default"/>
      </w:rPr>
    </w:lvl>
    <w:lvl w:ilvl="2" w:tplc="70002766">
      <w:start w:val="1"/>
      <w:numFmt w:val="bullet"/>
      <w:lvlText w:val=""/>
      <w:lvlJc w:val="left"/>
      <w:pPr>
        <w:tabs>
          <w:tab w:val="num" w:pos="1422"/>
        </w:tabs>
        <w:ind w:left="1422" w:hanging="360"/>
      </w:pPr>
      <w:rPr>
        <w:rFonts w:ascii="Wingdings" w:hAnsi="Wingdings" w:hint="default"/>
      </w:rPr>
    </w:lvl>
    <w:lvl w:ilvl="3" w:tplc="C48E1382" w:tentative="1">
      <w:start w:val="1"/>
      <w:numFmt w:val="bullet"/>
      <w:lvlText w:val=""/>
      <w:lvlJc w:val="left"/>
      <w:pPr>
        <w:tabs>
          <w:tab w:val="num" w:pos="2142"/>
        </w:tabs>
        <w:ind w:left="2142" w:hanging="360"/>
      </w:pPr>
      <w:rPr>
        <w:rFonts w:ascii="Symbol" w:hAnsi="Symbol" w:hint="default"/>
      </w:rPr>
    </w:lvl>
    <w:lvl w:ilvl="4" w:tplc="C088C29A" w:tentative="1">
      <w:start w:val="1"/>
      <w:numFmt w:val="bullet"/>
      <w:lvlText w:val="o"/>
      <w:lvlJc w:val="left"/>
      <w:pPr>
        <w:tabs>
          <w:tab w:val="num" w:pos="2862"/>
        </w:tabs>
        <w:ind w:left="2862" w:hanging="360"/>
      </w:pPr>
      <w:rPr>
        <w:rFonts w:ascii="Courier New" w:hAnsi="Courier New" w:hint="default"/>
      </w:rPr>
    </w:lvl>
    <w:lvl w:ilvl="5" w:tplc="228C97DC" w:tentative="1">
      <w:start w:val="1"/>
      <w:numFmt w:val="bullet"/>
      <w:lvlText w:val=""/>
      <w:lvlJc w:val="left"/>
      <w:pPr>
        <w:tabs>
          <w:tab w:val="num" w:pos="3582"/>
        </w:tabs>
        <w:ind w:left="3582" w:hanging="360"/>
      </w:pPr>
      <w:rPr>
        <w:rFonts w:ascii="Wingdings" w:hAnsi="Wingdings" w:hint="default"/>
      </w:rPr>
    </w:lvl>
    <w:lvl w:ilvl="6" w:tplc="76FACFAA" w:tentative="1">
      <w:start w:val="1"/>
      <w:numFmt w:val="bullet"/>
      <w:lvlText w:val=""/>
      <w:lvlJc w:val="left"/>
      <w:pPr>
        <w:tabs>
          <w:tab w:val="num" w:pos="4302"/>
        </w:tabs>
        <w:ind w:left="4302" w:hanging="360"/>
      </w:pPr>
      <w:rPr>
        <w:rFonts w:ascii="Symbol" w:hAnsi="Symbol" w:hint="default"/>
      </w:rPr>
    </w:lvl>
    <w:lvl w:ilvl="7" w:tplc="288AC37E" w:tentative="1">
      <w:start w:val="1"/>
      <w:numFmt w:val="bullet"/>
      <w:lvlText w:val="o"/>
      <w:lvlJc w:val="left"/>
      <w:pPr>
        <w:tabs>
          <w:tab w:val="num" w:pos="5022"/>
        </w:tabs>
        <w:ind w:left="5022" w:hanging="360"/>
      </w:pPr>
      <w:rPr>
        <w:rFonts w:ascii="Courier New" w:hAnsi="Courier New" w:hint="default"/>
      </w:rPr>
    </w:lvl>
    <w:lvl w:ilvl="8" w:tplc="74F2DDB2" w:tentative="1">
      <w:start w:val="1"/>
      <w:numFmt w:val="bullet"/>
      <w:lvlText w:val=""/>
      <w:lvlJc w:val="left"/>
      <w:pPr>
        <w:tabs>
          <w:tab w:val="num" w:pos="5742"/>
        </w:tabs>
        <w:ind w:left="5742" w:hanging="360"/>
      </w:pPr>
      <w:rPr>
        <w:rFonts w:ascii="Wingdings" w:hAnsi="Wingdings" w:hint="default"/>
      </w:rPr>
    </w:lvl>
  </w:abstractNum>
  <w:abstractNum w:abstractNumId="24" w15:restartNumberingAfterBreak="0">
    <w:nsid w:val="1A061F12"/>
    <w:multiLevelType w:val="multilevel"/>
    <w:tmpl w:val="A0BCBCD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6164E3"/>
    <w:multiLevelType w:val="hybridMultilevel"/>
    <w:tmpl w:val="68C024CE"/>
    <w:lvl w:ilvl="0" w:tplc="04150011">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6" w15:restartNumberingAfterBreak="0">
    <w:nsid w:val="218534EC"/>
    <w:multiLevelType w:val="hybridMultilevel"/>
    <w:tmpl w:val="DB5AA6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4B43398"/>
    <w:multiLevelType w:val="hybridMultilevel"/>
    <w:tmpl w:val="F188A6D8"/>
    <w:lvl w:ilvl="0" w:tplc="1E981B8E">
      <w:start w:val="1"/>
      <w:numFmt w:val="decimal"/>
      <w:lvlText w:val="%1."/>
      <w:lvlJc w:val="left"/>
      <w:pPr>
        <w:ind w:left="1020" w:hanging="360"/>
      </w:pPr>
    </w:lvl>
    <w:lvl w:ilvl="1" w:tplc="61D80EC2">
      <w:start w:val="1"/>
      <w:numFmt w:val="decimal"/>
      <w:lvlText w:val="%2."/>
      <w:lvlJc w:val="left"/>
      <w:pPr>
        <w:ind w:left="1020" w:hanging="360"/>
      </w:pPr>
    </w:lvl>
    <w:lvl w:ilvl="2" w:tplc="976CB0A0">
      <w:start w:val="1"/>
      <w:numFmt w:val="decimal"/>
      <w:lvlText w:val="%3."/>
      <w:lvlJc w:val="left"/>
      <w:pPr>
        <w:ind w:left="1020" w:hanging="360"/>
      </w:pPr>
    </w:lvl>
    <w:lvl w:ilvl="3" w:tplc="6C8CBCC2">
      <w:start w:val="1"/>
      <w:numFmt w:val="decimal"/>
      <w:lvlText w:val="%4."/>
      <w:lvlJc w:val="left"/>
      <w:pPr>
        <w:ind w:left="1020" w:hanging="360"/>
      </w:pPr>
    </w:lvl>
    <w:lvl w:ilvl="4" w:tplc="0CFC65FE">
      <w:start w:val="1"/>
      <w:numFmt w:val="decimal"/>
      <w:lvlText w:val="%5."/>
      <w:lvlJc w:val="left"/>
      <w:pPr>
        <w:ind w:left="1020" w:hanging="360"/>
      </w:pPr>
    </w:lvl>
    <w:lvl w:ilvl="5" w:tplc="40AA1A96">
      <w:start w:val="1"/>
      <w:numFmt w:val="decimal"/>
      <w:lvlText w:val="%6."/>
      <w:lvlJc w:val="left"/>
      <w:pPr>
        <w:ind w:left="1020" w:hanging="360"/>
      </w:pPr>
    </w:lvl>
    <w:lvl w:ilvl="6" w:tplc="4FD2C170">
      <w:start w:val="1"/>
      <w:numFmt w:val="decimal"/>
      <w:lvlText w:val="%7."/>
      <w:lvlJc w:val="left"/>
      <w:pPr>
        <w:ind w:left="1020" w:hanging="360"/>
      </w:pPr>
    </w:lvl>
    <w:lvl w:ilvl="7" w:tplc="620244DC">
      <w:start w:val="1"/>
      <w:numFmt w:val="decimal"/>
      <w:lvlText w:val="%8."/>
      <w:lvlJc w:val="left"/>
      <w:pPr>
        <w:ind w:left="1020" w:hanging="360"/>
      </w:pPr>
    </w:lvl>
    <w:lvl w:ilvl="8" w:tplc="05CE0726">
      <w:start w:val="1"/>
      <w:numFmt w:val="decimal"/>
      <w:lvlText w:val="%9."/>
      <w:lvlJc w:val="left"/>
      <w:pPr>
        <w:ind w:left="1020" w:hanging="360"/>
      </w:pPr>
    </w:lvl>
  </w:abstractNum>
  <w:abstractNum w:abstractNumId="28" w15:restartNumberingAfterBreak="0">
    <w:nsid w:val="2956069D"/>
    <w:multiLevelType w:val="hybridMultilevel"/>
    <w:tmpl w:val="ADB0D74C"/>
    <w:lvl w:ilvl="0" w:tplc="8E06EE30">
      <w:start w:val="1"/>
      <w:numFmt w:val="bullet"/>
      <w:pStyle w:val="TableText10Bullet1Single"/>
      <w:lvlText w:val=""/>
      <w:lvlJc w:val="left"/>
      <w:pPr>
        <w:tabs>
          <w:tab w:val="num" w:pos="0"/>
        </w:tabs>
      </w:pPr>
      <w:rPr>
        <w:rFonts w:ascii="Symbol" w:hAnsi="Symbol" w:hint="default"/>
        <w:color w:val="00637A"/>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747876"/>
    <w:multiLevelType w:val="hybridMultilevel"/>
    <w:tmpl w:val="78B2B56E"/>
    <w:lvl w:ilvl="0" w:tplc="4A3C5D3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2A4F58E2"/>
    <w:multiLevelType w:val="hybridMultilevel"/>
    <w:tmpl w:val="CFAEF3D8"/>
    <w:lvl w:ilvl="0" w:tplc="076044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D71B84"/>
    <w:multiLevelType w:val="multilevel"/>
    <w:tmpl w:val="4E8A8346"/>
    <w:lvl w:ilvl="0">
      <w:start w:val="4"/>
      <w:numFmt w:val="decimal"/>
      <w:lvlText w:val="%1."/>
      <w:lvlJc w:val="left"/>
      <w:pPr>
        <w:ind w:left="435" w:hanging="435"/>
      </w:pPr>
      <w:rPr>
        <w:rFonts w:hint="default"/>
        <w:i w:val="0"/>
      </w:rPr>
    </w:lvl>
    <w:lvl w:ilvl="1">
      <w:start w:val="1"/>
      <w:numFmt w:val="decimal"/>
      <w:lvlText w:val="%1.%2."/>
      <w:lvlJc w:val="left"/>
      <w:pPr>
        <w:ind w:left="1146" w:hanging="720"/>
      </w:pPr>
      <w:rPr>
        <w:rFonts w:hint="default"/>
        <w:i w:val="0"/>
      </w:rPr>
    </w:lvl>
    <w:lvl w:ilvl="2">
      <w:start w:val="1"/>
      <w:numFmt w:val="decimal"/>
      <w:lvlText w:val="%1.%2.%3."/>
      <w:lvlJc w:val="left"/>
      <w:pPr>
        <w:ind w:left="1932" w:hanging="1080"/>
      </w:pPr>
      <w:rPr>
        <w:rFonts w:hint="default"/>
        <w:i w:val="0"/>
      </w:rPr>
    </w:lvl>
    <w:lvl w:ilvl="3">
      <w:start w:val="1"/>
      <w:numFmt w:val="lowerLetter"/>
      <w:lvlText w:val="%4)"/>
      <w:lvlJc w:val="left"/>
      <w:pPr>
        <w:ind w:left="720" w:hanging="360"/>
      </w:pPr>
    </w:lvl>
    <w:lvl w:ilvl="4">
      <w:start w:val="1"/>
      <w:numFmt w:val="decimal"/>
      <w:lvlText w:val="%1.%2.%3.%4.%5."/>
      <w:lvlJc w:val="left"/>
      <w:pPr>
        <w:ind w:left="3144" w:hanging="1440"/>
      </w:pPr>
      <w:rPr>
        <w:rFonts w:hint="default"/>
        <w:i w:val="0"/>
      </w:rPr>
    </w:lvl>
    <w:lvl w:ilvl="5">
      <w:start w:val="1"/>
      <w:numFmt w:val="decimal"/>
      <w:lvlText w:val="%1.%2.%3.%4.%5.%6."/>
      <w:lvlJc w:val="left"/>
      <w:pPr>
        <w:ind w:left="3930" w:hanging="1800"/>
      </w:pPr>
      <w:rPr>
        <w:rFonts w:hint="default"/>
        <w:i w:val="0"/>
      </w:rPr>
    </w:lvl>
    <w:lvl w:ilvl="6">
      <w:start w:val="1"/>
      <w:numFmt w:val="decimal"/>
      <w:lvlText w:val="%1.%2.%3.%4.%5.%6.%7."/>
      <w:lvlJc w:val="left"/>
      <w:pPr>
        <w:ind w:left="4356" w:hanging="1800"/>
      </w:pPr>
      <w:rPr>
        <w:rFonts w:hint="default"/>
        <w:i w:val="0"/>
      </w:rPr>
    </w:lvl>
    <w:lvl w:ilvl="7">
      <w:start w:val="1"/>
      <w:numFmt w:val="decimal"/>
      <w:lvlText w:val="%1.%2.%3.%4.%5.%6.%7.%8."/>
      <w:lvlJc w:val="left"/>
      <w:pPr>
        <w:ind w:left="5142" w:hanging="2160"/>
      </w:pPr>
      <w:rPr>
        <w:rFonts w:hint="default"/>
        <w:i w:val="0"/>
      </w:rPr>
    </w:lvl>
    <w:lvl w:ilvl="8">
      <w:start w:val="1"/>
      <w:numFmt w:val="decimal"/>
      <w:lvlText w:val="%1.%2.%3.%4.%5.%6.%7.%8.%9."/>
      <w:lvlJc w:val="left"/>
      <w:pPr>
        <w:ind w:left="5928" w:hanging="2520"/>
      </w:pPr>
      <w:rPr>
        <w:rFonts w:hint="default"/>
        <w:i w:val="0"/>
      </w:rPr>
    </w:lvl>
  </w:abstractNum>
  <w:abstractNum w:abstractNumId="32" w15:restartNumberingAfterBreak="0">
    <w:nsid w:val="2BF632A4"/>
    <w:multiLevelType w:val="hybridMultilevel"/>
    <w:tmpl w:val="F78EB12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3" w15:restartNumberingAfterBreak="0">
    <w:nsid w:val="2CF455EC"/>
    <w:multiLevelType w:val="multilevel"/>
    <w:tmpl w:val="127EC9A8"/>
    <w:lvl w:ilvl="0">
      <w:start w:val="2"/>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color w:val="0070C0"/>
      </w:rPr>
    </w:lvl>
    <w:lvl w:ilvl="3">
      <w:start w:val="1"/>
      <w:numFmt w:val="bullet"/>
      <w:lvlText w:val=""/>
      <w:lvlJc w:val="left"/>
      <w:pPr>
        <w:ind w:left="786" w:hanging="360"/>
      </w:pPr>
      <w:rPr>
        <w:rFonts w:ascii="Symbol" w:hAnsi="Symbol"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2D7B10CE"/>
    <w:multiLevelType w:val="hybridMultilevel"/>
    <w:tmpl w:val="7B7CBF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DAB3936"/>
    <w:multiLevelType w:val="multilevel"/>
    <w:tmpl w:val="2E76DB0C"/>
    <w:lvl w:ilvl="0">
      <w:start w:val="4"/>
      <w:numFmt w:val="decimal"/>
      <w:lvlText w:val="%1."/>
      <w:lvlJc w:val="left"/>
      <w:pPr>
        <w:ind w:left="480" w:hanging="480"/>
      </w:pPr>
      <w:rPr>
        <w:rFonts w:cs="Arial" w:hint="default"/>
        <w:i w:val="0"/>
      </w:rPr>
    </w:lvl>
    <w:lvl w:ilvl="1">
      <w:start w:val="1"/>
      <w:numFmt w:val="decimal"/>
      <w:lvlText w:val="%1.%2."/>
      <w:lvlJc w:val="left"/>
      <w:pPr>
        <w:ind w:left="720" w:hanging="720"/>
      </w:pPr>
      <w:rPr>
        <w:rFonts w:cs="Arial" w:hint="default"/>
        <w:i w:val="0"/>
      </w:rPr>
    </w:lvl>
    <w:lvl w:ilvl="2">
      <w:start w:val="1"/>
      <w:numFmt w:val="decimal"/>
      <w:lvlText w:val="%1.%2.%3."/>
      <w:lvlJc w:val="left"/>
      <w:pPr>
        <w:ind w:left="720" w:hanging="720"/>
      </w:pPr>
      <w:rPr>
        <w:rFonts w:cs="Arial" w:hint="default"/>
        <w:i w:val="0"/>
      </w:rPr>
    </w:lvl>
    <w:lvl w:ilvl="3">
      <w:start w:val="1"/>
      <w:numFmt w:val="decimal"/>
      <w:lvlText w:val="%1.%2.%3.%4."/>
      <w:lvlJc w:val="left"/>
      <w:pPr>
        <w:ind w:left="1080" w:hanging="1080"/>
      </w:pPr>
      <w:rPr>
        <w:rFonts w:cs="Arial" w:hint="default"/>
        <w:i w:val="0"/>
      </w:rPr>
    </w:lvl>
    <w:lvl w:ilvl="4">
      <w:start w:val="1"/>
      <w:numFmt w:val="decimal"/>
      <w:lvlText w:val="%1.%2.%3.%4.%5."/>
      <w:lvlJc w:val="left"/>
      <w:pPr>
        <w:ind w:left="1440" w:hanging="1440"/>
      </w:pPr>
      <w:rPr>
        <w:rFonts w:cs="Arial" w:hint="default"/>
        <w:i w:val="0"/>
      </w:rPr>
    </w:lvl>
    <w:lvl w:ilvl="5">
      <w:start w:val="1"/>
      <w:numFmt w:val="decimal"/>
      <w:lvlText w:val="%1.%2.%3.%4.%5.%6."/>
      <w:lvlJc w:val="left"/>
      <w:pPr>
        <w:ind w:left="1440" w:hanging="1440"/>
      </w:pPr>
      <w:rPr>
        <w:rFonts w:cs="Arial" w:hint="default"/>
        <w:i w:val="0"/>
      </w:rPr>
    </w:lvl>
    <w:lvl w:ilvl="6">
      <w:start w:val="1"/>
      <w:numFmt w:val="decimal"/>
      <w:lvlText w:val="%1.%2.%3.%4.%5.%6.%7."/>
      <w:lvlJc w:val="left"/>
      <w:pPr>
        <w:ind w:left="1800" w:hanging="1800"/>
      </w:pPr>
      <w:rPr>
        <w:rFonts w:cs="Arial" w:hint="default"/>
        <w:i w:val="0"/>
      </w:rPr>
    </w:lvl>
    <w:lvl w:ilvl="7">
      <w:start w:val="1"/>
      <w:numFmt w:val="decimal"/>
      <w:lvlText w:val="%1.%2.%3.%4.%5.%6.%7.%8."/>
      <w:lvlJc w:val="left"/>
      <w:pPr>
        <w:ind w:left="2160" w:hanging="2160"/>
      </w:pPr>
      <w:rPr>
        <w:rFonts w:cs="Arial" w:hint="default"/>
        <w:i w:val="0"/>
      </w:rPr>
    </w:lvl>
    <w:lvl w:ilvl="8">
      <w:start w:val="1"/>
      <w:numFmt w:val="decimal"/>
      <w:lvlText w:val="%1.%2.%3.%4.%5.%6.%7.%8.%9."/>
      <w:lvlJc w:val="left"/>
      <w:pPr>
        <w:ind w:left="2160" w:hanging="2160"/>
      </w:pPr>
      <w:rPr>
        <w:rFonts w:cs="Arial" w:hint="default"/>
        <w:i w:val="0"/>
      </w:rPr>
    </w:lvl>
  </w:abstractNum>
  <w:abstractNum w:abstractNumId="36" w15:restartNumberingAfterBreak="0">
    <w:nsid w:val="326638D2"/>
    <w:multiLevelType w:val="hybridMultilevel"/>
    <w:tmpl w:val="11C29444"/>
    <w:lvl w:ilvl="0" w:tplc="60A62B64">
      <w:start w:val="1"/>
      <w:numFmt w:val="decimal"/>
      <w:lvlText w:val="WU.%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7" w15:restartNumberingAfterBreak="0">
    <w:nsid w:val="333F2C10"/>
    <w:multiLevelType w:val="hybridMultilevel"/>
    <w:tmpl w:val="485C891A"/>
    <w:lvl w:ilvl="0" w:tplc="0415000F">
      <w:start w:val="1"/>
      <w:numFmt w:val="decimal"/>
      <w:lvlText w:val="%1."/>
      <w:lvlJc w:val="left"/>
      <w:pPr>
        <w:ind w:left="936" w:hanging="360"/>
      </w:pPr>
      <w:rPr>
        <w:rFonts w:cs="Times New Roman"/>
      </w:rPr>
    </w:lvl>
    <w:lvl w:ilvl="1" w:tplc="04150019">
      <w:start w:val="1"/>
      <w:numFmt w:val="lowerLetter"/>
      <w:lvlText w:val="%2."/>
      <w:lvlJc w:val="left"/>
      <w:pPr>
        <w:ind w:left="1656" w:hanging="360"/>
      </w:pPr>
      <w:rPr>
        <w:rFonts w:cs="Times New Roman"/>
      </w:rPr>
    </w:lvl>
    <w:lvl w:ilvl="2" w:tplc="0415001B">
      <w:start w:val="1"/>
      <w:numFmt w:val="lowerRoman"/>
      <w:lvlText w:val="%3."/>
      <w:lvlJc w:val="right"/>
      <w:pPr>
        <w:ind w:left="2376" w:hanging="180"/>
      </w:pPr>
      <w:rPr>
        <w:rFonts w:cs="Times New Roman"/>
      </w:rPr>
    </w:lvl>
    <w:lvl w:ilvl="3" w:tplc="0415000F" w:tentative="1">
      <w:start w:val="1"/>
      <w:numFmt w:val="decimal"/>
      <w:lvlText w:val="%4."/>
      <w:lvlJc w:val="left"/>
      <w:pPr>
        <w:ind w:left="3096" w:hanging="360"/>
      </w:pPr>
      <w:rPr>
        <w:rFonts w:cs="Times New Roman"/>
      </w:rPr>
    </w:lvl>
    <w:lvl w:ilvl="4" w:tplc="04150019" w:tentative="1">
      <w:start w:val="1"/>
      <w:numFmt w:val="lowerLetter"/>
      <w:lvlText w:val="%5."/>
      <w:lvlJc w:val="left"/>
      <w:pPr>
        <w:ind w:left="3816" w:hanging="360"/>
      </w:pPr>
      <w:rPr>
        <w:rFonts w:cs="Times New Roman"/>
      </w:rPr>
    </w:lvl>
    <w:lvl w:ilvl="5" w:tplc="0415001B" w:tentative="1">
      <w:start w:val="1"/>
      <w:numFmt w:val="lowerRoman"/>
      <w:lvlText w:val="%6."/>
      <w:lvlJc w:val="right"/>
      <w:pPr>
        <w:ind w:left="4536" w:hanging="180"/>
      </w:pPr>
      <w:rPr>
        <w:rFonts w:cs="Times New Roman"/>
      </w:rPr>
    </w:lvl>
    <w:lvl w:ilvl="6" w:tplc="0415000F" w:tentative="1">
      <w:start w:val="1"/>
      <w:numFmt w:val="decimal"/>
      <w:lvlText w:val="%7."/>
      <w:lvlJc w:val="left"/>
      <w:pPr>
        <w:ind w:left="5256" w:hanging="360"/>
      </w:pPr>
      <w:rPr>
        <w:rFonts w:cs="Times New Roman"/>
      </w:rPr>
    </w:lvl>
    <w:lvl w:ilvl="7" w:tplc="04150019" w:tentative="1">
      <w:start w:val="1"/>
      <w:numFmt w:val="lowerLetter"/>
      <w:lvlText w:val="%8."/>
      <w:lvlJc w:val="left"/>
      <w:pPr>
        <w:ind w:left="5976" w:hanging="360"/>
      </w:pPr>
      <w:rPr>
        <w:rFonts w:cs="Times New Roman"/>
      </w:rPr>
    </w:lvl>
    <w:lvl w:ilvl="8" w:tplc="0415001B" w:tentative="1">
      <w:start w:val="1"/>
      <w:numFmt w:val="lowerRoman"/>
      <w:lvlText w:val="%9."/>
      <w:lvlJc w:val="right"/>
      <w:pPr>
        <w:ind w:left="6696" w:hanging="180"/>
      </w:pPr>
      <w:rPr>
        <w:rFonts w:cs="Times New Roman"/>
      </w:rPr>
    </w:lvl>
  </w:abstractNum>
  <w:abstractNum w:abstractNumId="38" w15:restartNumberingAfterBreak="0">
    <w:nsid w:val="33F17167"/>
    <w:multiLevelType w:val="multilevel"/>
    <w:tmpl w:val="A29A7456"/>
    <w:lvl w:ilvl="0">
      <w:start w:val="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3F57868"/>
    <w:multiLevelType w:val="hybridMultilevel"/>
    <w:tmpl w:val="024A230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0" w15:restartNumberingAfterBreak="0">
    <w:nsid w:val="340E47FA"/>
    <w:multiLevelType w:val="hybridMultilevel"/>
    <w:tmpl w:val="ECC273DA"/>
    <w:lvl w:ilvl="0" w:tplc="071030E4">
      <w:start w:val="1"/>
      <w:numFmt w:val="decimal"/>
      <w:lvlText w:val="%1."/>
      <w:lvlJc w:val="left"/>
      <w:pPr>
        <w:ind w:left="1020" w:hanging="360"/>
      </w:pPr>
    </w:lvl>
    <w:lvl w:ilvl="1" w:tplc="FC480C1C">
      <w:start w:val="1"/>
      <w:numFmt w:val="decimal"/>
      <w:lvlText w:val="%2."/>
      <w:lvlJc w:val="left"/>
      <w:pPr>
        <w:ind w:left="1020" w:hanging="360"/>
      </w:pPr>
    </w:lvl>
    <w:lvl w:ilvl="2" w:tplc="E5EC5044">
      <w:start w:val="1"/>
      <w:numFmt w:val="decimal"/>
      <w:lvlText w:val="%3."/>
      <w:lvlJc w:val="left"/>
      <w:pPr>
        <w:ind w:left="1020" w:hanging="360"/>
      </w:pPr>
    </w:lvl>
    <w:lvl w:ilvl="3" w:tplc="A5F08510">
      <w:start w:val="1"/>
      <w:numFmt w:val="decimal"/>
      <w:lvlText w:val="%4."/>
      <w:lvlJc w:val="left"/>
      <w:pPr>
        <w:ind w:left="1020" w:hanging="360"/>
      </w:pPr>
    </w:lvl>
    <w:lvl w:ilvl="4" w:tplc="2FBEFCE4">
      <w:start w:val="1"/>
      <w:numFmt w:val="decimal"/>
      <w:lvlText w:val="%5."/>
      <w:lvlJc w:val="left"/>
      <w:pPr>
        <w:ind w:left="1020" w:hanging="360"/>
      </w:pPr>
    </w:lvl>
    <w:lvl w:ilvl="5" w:tplc="568E15D4">
      <w:start w:val="1"/>
      <w:numFmt w:val="decimal"/>
      <w:lvlText w:val="%6."/>
      <w:lvlJc w:val="left"/>
      <w:pPr>
        <w:ind w:left="1020" w:hanging="360"/>
      </w:pPr>
    </w:lvl>
    <w:lvl w:ilvl="6" w:tplc="A5FC52BE">
      <w:start w:val="1"/>
      <w:numFmt w:val="decimal"/>
      <w:lvlText w:val="%7."/>
      <w:lvlJc w:val="left"/>
      <w:pPr>
        <w:ind w:left="1020" w:hanging="360"/>
      </w:pPr>
    </w:lvl>
    <w:lvl w:ilvl="7" w:tplc="9CBA06BE">
      <w:start w:val="1"/>
      <w:numFmt w:val="decimal"/>
      <w:lvlText w:val="%8."/>
      <w:lvlJc w:val="left"/>
      <w:pPr>
        <w:ind w:left="1020" w:hanging="360"/>
      </w:pPr>
    </w:lvl>
    <w:lvl w:ilvl="8" w:tplc="091E0190">
      <w:start w:val="1"/>
      <w:numFmt w:val="decimal"/>
      <w:lvlText w:val="%9."/>
      <w:lvlJc w:val="left"/>
      <w:pPr>
        <w:ind w:left="1020" w:hanging="360"/>
      </w:pPr>
    </w:lvl>
  </w:abstractNum>
  <w:abstractNum w:abstractNumId="41" w15:restartNumberingAfterBreak="0">
    <w:nsid w:val="34641382"/>
    <w:multiLevelType w:val="hybridMultilevel"/>
    <w:tmpl w:val="C50CFCFC"/>
    <w:lvl w:ilvl="0" w:tplc="0415000F">
      <w:start w:val="1"/>
      <w:numFmt w:val="decimal"/>
      <w:lvlText w:val="%1."/>
      <w:lvlJc w:val="left"/>
      <w:pPr>
        <w:ind w:left="936" w:hanging="360"/>
      </w:pPr>
      <w:rPr>
        <w:rFonts w:cs="Times New Roman"/>
      </w:rPr>
    </w:lvl>
    <w:lvl w:ilvl="1" w:tplc="D83AE460">
      <w:start w:val="1"/>
      <w:numFmt w:val="lowerLetter"/>
      <w:lvlText w:val="%2."/>
      <w:lvlJc w:val="left"/>
      <w:pPr>
        <w:ind w:left="1637" w:hanging="360"/>
      </w:pPr>
      <w:rPr>
        <w:rFonts w:cs="Times New Roman"/>
        <w:b w:val="0"/>
        <w:strike w:val="0"/>
      </w:rPr>
    </w:lvl>
    <w:lvl w:ilvl="2" w:tplc="0415001B">
      <w:start w:val="1"/>
      <w:numFmt w:val="lowerRoman"/>
      <w:lvlText w:val="%3."/>
      <w:lvlJc w:val="right"/>
      <w:pPr>
        <w:ind w:left="2376" w:hanging="180"/>
      </w:pPr>
      <w:rPr>
        <w:rFonts w:cs="Times New Roman"/>
      </w:rPr>
    </w:lvl>
    <w:lvl w:ilvl="3" w:tplc="0415000F" w:tentative="1">
      <w:start w:val="1"/>
      <w:numFmt w:val="decimal"/>
      <w:lvlText w:val="%4."/>
      <w:lvlJc w:val="left"/>
      <w:pPr>
        <w:ind w:left="3096" w:hanging="360"/>
      </w:pPr>
      <w:rPr>
        <w:rFonts w:cs="Times New Roman"/>
      </w:rPr>
    </w:lvl>
    <w:lvl w:ilvl="4" w:tplc="04150019" w:tentative="1">
      <w:start w:val="1"/>
      <w:numFmt w:val="lowerLetter"/>
      <w:lvlText w:val="%5."/>
      <w:lvlJc w:val="left"/>
      <w:pPr>
        <w:ind w:left="3816" w:hanging="360"/>
      </w:pPr>
      <w:rPr>
        <w:rFonts w:cs="Times New Roman"/>
      </w:rPr>
    </w:lvl>
    <w:lvl w:ilvl="5" w:tplc="0415001B" w:tentative="1">
      <w:start w:val="1"/>
      <w:numFmt w:val="lowerRoman"/>
      <w:lvlText w:val="%6."/>
      <w:lvlJc w:val="right"/>
      <w:pPr>
        <w:ind w:left="4536" w:hanging="180"/>
      </w:pPr>
      <w:rPr>
        <w:rFonts w:cs="Times New Roman"/>
      </w:rPr>
    </w:lvl>
    <w:lvl w:ilvl="6" w:tplc="0415000F" w:tentative="1">
      <w:start w:val="1"/>
      <w:numFmt w:val="decimal"/>
      <w:lvlText w:val="%7."/>
      <w:lvlJc w:val="left"/>
      <w:pPr>
        <w:ind w:left="5256" w:hanging="360"/>
      </w:pPr>
      <w:rPr>
        <w:rFonts w:cs="Times New Roman"/>
      </w:rPr>
    </w:lvl>
    <w:lvl w:ilvl="7" w:tplc="04150019" w:tentative="1">
      <w:start w:val="1"/>
      <w:numFmt w:val="lowerLetter"/>
      <w:lvlText w:val="%8."/>
      <w:lvlJc w:val="left"/>
      <w:pPr>
        <w:ind w:left="5976" w:hanging="360"/>
      </w:pPr>
      <w:rPr>
        <w:rFonts w:cs="Times New Roman"/>
      </w:rPr>
    </w:lvl>
    <w:lvl w:ilvl="8" w:tplc="0415001B" w:tentative="1">
      <w:start w:val="1"/>
      <w:numFmt w:val="lowerRoman"/>
      <w:lvlText w:val="%9."/>
      <w:lvlJc w:val="right"/>
      <w:pPr>
        <w:ind w:left="6696" w:hanging="180"/>
      </w:pPr>
      <w:rPr>
        <w:rFonts w:cs="Times New Roman"/>
      </w:rPr>
    </w:lvl>
  </w:abstractNum>
  <w:abstractNum w:abstractNumId="42" w15:restartNumberingAfterBreak="0">
    <w:nsid w:val="359322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7591B3F"/>
    <w:multiLevelType w:val="hybridMultilevel"/>
    <w:tmpl w:val="047A1ED4"/>
    <w:lvl w:ilvl="0" w:tplc="077A2B60">
      <w:start w:val="1"/>
      <w:numFmt w:val="decimal"/>
      <w:lvlText w:val="%1."/>
      <w:lvlJc w:val="left"/>
      <w:pPr>
        <w:ind w:left="1020" w:hanging="360"/>
      </w:pPr>
    </w:lvl>
    <w:lvl w:ilvl="1" w:tplc="458C7C06">
      <w:start w:val="1"/>
      <w:numFmt w:val="decimal"/>
      <w:lvlText w:val="%2."/>
      <w:lvlJc w:val="left"/>
      <w:pPr>
        <w:ind w:left="1020" w:hanging="360"/>
      </w:pPr>
    </w:lvl>
    <w:lvl w:ilvl="2" w:tplc="7536015C">
      <w:start w:val="1"/>
      <w:numFmt w:val="decimal"/>
      <w:lvlText w:val="%3."/>
      <w:lvlJc w:val="left"/>
      <w:pPr>
        <w:ind w:left="1020" w:hanging="360"/>
      </w:pPr>
    </w:lvl>
    <w:lvl w:ilvl="3" w:tplc="6406A37C">
      <w:start w:val="1"/>
      <w:numFmt w:val="decimal"/>
      <w:lvlText w:val="%4."/>
      <w:lvlJc w:val="left"/>
      <w:pPr>
        <w:ind w:left="1020" w:hanging="360"/>
      </w:pPr>
    </w:lvl>
    <w:lvl w:ilvl="4" w:tplc="3C1A388A">
      <w:start w:val="1"/>
      <w:numFmt w:val="decimal"/>
      <w:lvlText w:val="%5."/>
      <w:lvlJc w:val="left"/>
      <w:pPr>
        <w:ind w:left="1020" w:hanging="360"/>
      </w:pPr>
    </w:lvl>
    <w:lvl w:ilvl="5" w:tplc="6FA6C486">
      <w:start w:val="1"/>
      <w:numFmt w:val="decimal"/>
      <w:lvlText w:val="%6."/>
      <w:lvlJc w:val="left"/>
      <w:pPr>
        <w:ind w:left="1020" w:hanging="360"/>
      </w:pPr>
    </w:lvl>
    <w:lvl w:ilvl="6" w:tplc="CE66C194">
      <w:start w:val="1"/>
      <w:numFmt w:val="decimal"/>
      <w:lvlText w:val="%7."/>
      <w:lvlJc w:val="left"/>
      <w:pPr>
        <w:ind w:left="1020" w:hanging="360"/>
      </w:pPr>
    </w:lvl>
    <w:lvl w:ilvl="7" w:tplc="F8322798">
      <w:start w:val="1"/>
      <w:numFmt w:val="decimal"/>
      <w:lvlText w:val="%8."/>
      <w:lvlJc w:val="left"/>
      <w:pPr>
        <w:ind w:left="1020" w:hanging="360"/>
      </w:pPr>
    </w:lvl>
    <w:lvl w:ilvl="8" w:tplc="4B4CF0EE">
      <w:start w:val="1"/>
      <w:numFmt w:val="decimal"/>
      <w:lvlText w:val="%9."/>
      <w:lvlJc w:val="left"/>
      <w:pPr>
        <w:ind w:left="1020" w:hanging="360"/>
      </w:pPr>
    </w:lvl>
  </w:abstractNum>
  <w:abstractNum w:abstractNumId="44" w15:restartNumberingAfterBreak="0">
    <w:nsid w:val="3B4C0223"/>
    <w:multiLevelType w:val="hybridMultilevel"/>
    <w:tmpl w:val="88606D44"/>
    <w:lvl w:ilvl="0" w:tplc="94A6132A">
      <w:numFmt w:val="bullet"/>
      <w:lvlText w:val=""/>
      <w:lvlJc w:val="left"/>
      <w:pPr>
        <w:ind w:left="720" w:hanging="360"/>
      </w:pPr>
      <w:rPr>
        <w:rFonts w:ascii="Symbol" w:eastAsia="Times New Roman" w:hAnsi="Symbol" w:cs="Red Hat Text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C913DE0"/>
    <w:multiLevelType w:val="hybridMultilevel"/>
    <w:tmpl w:val="4836AA3E"/>
    <w:lvl w:ilvl="0" w:tplc="5310EE5A">
      <w:start w:val="6"/>
      <w:numFmt w:val="decimal"/>
      <w:lvlText w:val="%1."/>
      <w:lvlJc w:val="left"/>
      <w:pPr>
        <w:tabs>
          <w:tab w:val="num" w:pos="1152"/>
        </w:tabs>
        <w:ind w:left="1152" w:hanging="735"/>
      </w:pPr>
      <w:rPr>
        <w:rFonts w:cs="Times New Roman" w:hint="default"/>
      </w:rPr>
    </w:lvl>
    <w:lvl w:ilvl="1" w:tplc="04150019" w:tentative="1">
      <w:start w:val="1"/>
      <w:numFmt w:val="lowerLetter"/>
      <w:pStyle w:val="normal-numbered"/>
      <w:lvlText w:val="%2."/>
      <w:lvlJc w:val="left"/>
      <w:pPr>
        <w:tabs>
          <w:tab w:val="num" w:pos="1497"/>
        </w:tabs>
        <w:ind w:left="1497" w:hanging="360"/>
      </w:pPr>
      <w:rPr>
        <w:rFonts w:cs="Times New Roman"/>
      </w:rPr>
    </w:lvl>
    <w:lvl w:ilvl="2" w:tplc="0415001B" w:tentative="1">
      <w:start w:val="1"/>
      <w:numFmt w:val="lowerRoman"/>
      <w:lvlText w:val="%3."/>
      <w:lvlJc w:val="right"/>
      <w:pPr>
        <w:tabs>
          <w:tab w:val="num" w:pos="2217"/>
        </w:tabs>
        <w:ind w:left="2217" w:hanging="180"/>
      </w:pPr>
      <w:rPr>
        <w:rFonts w:cs="Times New Roman"/>
      </w:rPr>
    </w:lvl>
    <w:lvl w:ilvl="3" w:tplc="0415000F" w:tentative="1">
      <w:start w:val="1"/>
      <w:numFmt w:val="decimal"/>
      <w:lvlText w:val="%4."/>
      <w:lvlJc w:val="left"/>
      <w:pPr>
        <w:tabs>
          <w:tab w:val="num" w:pos="2937"/>
        </w:tabs>
        <w:ind w:left="2937" w:hanging="360"/>
      </w:pPr>
      <w:rPr>
        <w:rFonts w:cs="Times New Roman"/>
      </w:rPr>
    </w:lvl>
    <w:lvl w:ilvl="4" w:tplc="04150019" w:tentative="1">
      <w:start w:val="1"/>
      <w:numFmt w:val="lowerLetter"/>
      <w:lvlText w:val="%5."/>
      <w:lvlJc w:val="left"/>
      <w:pPr>
        <w:tabs>
          <w:tab w:val="num" w:pos="3657"/>
        </w:tabs>
        <w:ind w:left="3657" w:hanging="360"/>
      </w:pPr>
      <w:rPr>
        <w:rFonts w:cs="Times New Roman"/>
      </w:rPr>
    </w:lvl>
    <w:lvl w:ilvl="5" w:tplc="0415001B" w:tentative="1">
      <w:start w:val="1"/>
      <w:numFmt w:val="lowerRoman"/>
      <w:lvlText w:val="%6."/>
      <w:lvlJc w:val="right"/>
      <w:pPr>
        <w:tabs>
          <w:tab w:val="num" w:pos="4377"/>
        </w:tabs>
        <w:ind w:left="4377" w:hanging="180"/>
      </w:pPr>
      <w:rPr>
        <w:rFonts w:cs="Times New Roman"/>
      </w:rPr>
    </w:lvl>
    <w:lvl w:ilvl="6" w:tplc="0415000F" w:tentative="1">
      <w:start w:val="1"/>
      <w:numFmt w:val="decimal"/>
      <w:lvlText w:val="%7."/>
      <w:lvlJc w:val="left"/>
      <w:pPr>
        <w:tabs>
          <w:tab w:val="num" w:pos="5097"/>
        </w:tabs>
        <w:ind w:left="5097" w:hanging="360"/>
      </w:pPr>
      <w:rPr>
        <w:rFonts w:cs="Times New Roman"/>
      </w:rPr>
    </w:lvl>
    <w:lvl w:ilvl="7" w:tplc="04150019" w:tentative="1">
      <w:start w:val="1"/>
      <w:numFmt w:val="lowerLetter"/>
      <w:lvlText w:val="%8."/>
      <w:lvlJc w:val="left"/>
      <w:pPr>
        <w:tabs>
          <w:tab w:val="num" w:pos="5817"/>
        </w:tabs>
        <w:ind w:left="5817" w:hanging="360"/>
      </w:pPr>
      <w:rPr>
        <w:rFonts w:cs="Times New Roman"/>
      </w:rPr>
    </w:lvl>
    <w:lvl w:ilvl="8" w:tplc="0415001B" w:tentative="1">
      <w:start w:val="1"/>
      <w:numFmt w:val="lowerRoman"/>
      <w:lvlText w:val="%9."/>
      <w:lvlJc w:val="right"/>
      <w:pPr>
        <w:tabs>
          <w:tab w:val="num" w:pos="6537"/>
        </w:tabs>
        <w:ind w:left="6537" w:hanging="180"/>
      </w:pPr>
      <w:rPr>
        <w:rFonts w:cs="Times New Roman"/>
      </w:rPr>
    </w:lvl>
  </w:abstractNum>
  <w:abstractNum w:abstractNumId="46" w15:restartNumberingAfterBreak="0">
    <w:nsid w:val="3D657E3C"/>
    <w:multiLevelType w:val="hybridMultilevel"/>
    <w:tmpl w:val="10AC0500"/>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7" w15:restartNumberingAfterBreak="0">
    <w:nsid w:val="3D774BF1"/>
    <w:multiLevelType w:val="hybridMultilevel"/>
    <w:tmpl w:val="BF68B3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155A12"/>
    <w:multiLevelType w:val="hybridMultilevel"/>
    <w:tmpl w:val="AFB8D5DC"/>
    <w:lvl w:ilvl="0" w:tplc="616E3A3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E992DF5"/>
    <w:multiLevelType w:val="hybridMultilevel"/>
    <w:tmpl w:val="E0F253B6"/>
    <w:lvl w:ilvl="0" w:tplc="BDAAA29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3EAB5773"/>
    <w:multiLevelType w:val="multilevel"/>
    <w:tmpl w:val="97E00028"/>
    <w:lvl w:ilvl="0">
      <w:start w:val="4"/>
      <w:numFmt w:val="decimal"/>
      <w:lvlText w:val="%1."/>
      <w:lvlJc w:val="left"/>
      <w:pPr>
        <w:ind w:left="495" w:hanging="49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color w:val="227AC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1" w15:restartNumberingAfterBreak="0">
    <w:nsid w:val="3F3380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1E53521"/>
    <w:multiLevelType w:val="multilevel"/>
    <w:tmpl w:val="DBE21F7E"/>
    <w:lvl w:ilvl="0">
      <w:start w:val="4"/>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3" w15:restartNumberingAfterBreak="0">
    <w:nsid w:val="42A749BD"/>
    <w:multiLevelType w:val="hybridMultilevel"/>
    <w:tmpl w:val="113CA116"/>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54" w15:restartNumberingAfterBreak="0">
    <w:nsid w:val="455B038B"/>
    <w:multiLevelType w:val="multilevel"/>
    <w:tmpl w:val="3C2CD8C2"/>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b/>
        <w:bCs/>
        <w:color w:val="0070C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5" w15:restartNumberingAfterBreak="0">
    <w:nsid w:val="465F7D6D"/>
    <w:multiLevelType w:val="multilevel"/>
    <w:tmpl w:val="3D3A30DA"/>
    <w:lvl w:ilvl="0">
      <w:start w:val="4"/>
      <w:numFmt w:val="decimal"/>
      <w:lvlText w:val="%1."/>
      <w:lvlJc w:val="left"/>
      <w:pPr>
        <w:ind w:left="570" w:hanging="570"/>
      </w:pPr>
      <w:rPr>
        <w:rFonts w:hint="default"/>
      </w:rPr>
    </w:lvl>
    <w:lvl w:ilvl="1">
      <w:start w:val="2"/>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6" w15:restartNumberingAfterBreak="0">
    <w:nsid w:val="47A25033"/>
    <w:multiLevelType w:val="hybridMultilevel"/>
    <w:tmpl w:val="D11CC9E8"/>
    <w:lvl w:ilvl="0" w:tplc="5D5C1472">
      <w:start w:val="1"/>
      <w:numFmt w:val="decimal"/>
      <w:lvlText w:val="%1."/>
      <w:lvlJc w:val="left"/>
      <w:pPr>
        <w:ind w:left="1020" w:hanging="360"/>
      </w:pPr>
    </w:lvl>
    <w:lvl w:ilvl="1" w:tplc="D51C387E">
      <w:start w:val="1"/>
      <w:numFmt w:val="decimal"/>
      <w:lvlText w:val="%2."/>
      <w:lvlJc w:val="left"/>
      <w:pPr>
        <w:ind w:left="1020" w:hanging="360"/>
      </w:pPr>
    </w:lvl>
    <w:lvl w:ilvl="2" w:tplc="A5289A3A">
      <w:start w:val="1"/>
      <w:numFmt w:val="decimal"/>
      <w:lvlText w:val="%3."/>
      <w:lvlJc w:val="left"/>
      <w:pPr>
        <w:ind w:left="1020" w:hanging="360"/>
      </w:pPr>
    </w:lvl>
    <w:lvl w:ilvl="3" w:tplc="35601FC0">
      <w:start w:val="1"/>
      <w:numFmt w:val="decimal"/>
      <w:lvlText w:val="%4."/>
      <w:lvlJc w:val="left"/>
      <w:pPr>
        <w:ind w:left="1020" w:hanging="360"/>
      </w:pPr>
    </w:lvl>
    <w:lvl w:ilvl="4" w:tplc="92F8A24C">
      <w:start w:val="1"/>
      <w:numFmt w:val="decimal"/>
      <w:lvlText w:val="%5."/>
      <w:lvlJc w:val="left"/>
      <w:pPr>
        <w:ind w:left="1020" w:hanging="360"/>
      </w:pPr>
    </w:lvl>
    <w:lvl w:ilvl="5" w:tplc="EB523904">
      <w:start w:val="1"/>
      <w:numFmt w:val="decimal"/>
      <w:lvlText w:val="%6."/>
      <w:lvlJc w:val="left"/>
      <w:pPr>
        <w:ind w:left="1020" w:hanging="360"/>
      </w:pPr>
    </w:lvl>
    <w:lvl w:ilvl="6" w:tplc="9F2E4212">
      <w:start w:val="1"/>
      <w:numFmt w:val="decimal"/>
      <w:lvlText w:val="%7."/>
      <w:lvlJc w:val="left"/>
      <w:pPr>
        <w:ind w:left="1020" w:hanging="360"/>
      </w:pPr>
    </w:lvl>
    <w:lvl w:ilvl="7" w:tplc="15B07B70">
      <w:start w:val="1"/>
      <w:numFmt w:val="decimal"/>
      <w:lvlText w:val="%8."/>
      <w:lvlJc w:val="left"/>
      <w:pPr>
        <w:ind w:left="1020" w:hanging="360"/>
      </w:pPr>
    </w:lvl>
    <w:lvl w:ilvl="8" w:tplc="E13E9CDA">
      <w:start w:val="1"/>
      <w:numFmt w:val="decimal"/>
      <w:lvlText w:val="%9."/>
      <w:lvlJc w:val="left"/>
      <w:pPr>
        <w:ind w:left="1020" w:hanging="360"/>
      </w:pPr>
    </w:lvl>
  </w:abstractNum>
  <w:abstractNum w:abstractNumId="57" w15:restartNumberingAfterBreak="0">
    <w:nsid w:val="47CAACA8"/>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8721020"/>
    <w:multiLevelType w:val="multilevel"/>
    <w:tmpl w:val="932C7708"/>
    <w:lvl w:ilvl="0">
      <w:start w:val="2"/>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color w:val="0070C0"/>
      </w:rPr>
    </w:lvl>
    <w:lvl w:ilvl="3">
      <w:start w:val="1"/>
      <w:numFmt w:val="lowerLetter"/>
      <w:lvlText w:val="%4)"/>
      <w:lvlJc w:val="left"/>
      <w:pPr>
        <w:ind w:left="786" w:hanging="360"/>
      </w:p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4B787E97"/>
    <w:multiLevelType w:val="hybridMultilevel"/>
    <w:tmpl w:val="113CA116"/>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60" w15:restartNumberingAfterBreak="0">
    <w:nsid w:val="4C10404C"/>
    <w:multiLevelType w:val="hybridMultilevel"/>
    <w:tmpl w:val="B7ACEE3A"/>
    <w:lvl w:ilvl="0" w:tplc="EBDA8846">
      <w:start w:val="1"/>
      <w:numFmt w:val="decimal"/>
      <w:lvlText w:val="%1."/>
      <w:lvlJc w:val="left"/>
      <w:pPr>
        <w:ind w:left="1020" w:hanging="360"/>
      </w:pPr>
    </w:lvl>
    <w:lvl w:ilvl="1" w:tplc="7CB6C80E">
      <w:start w:val="1"/>
      <w:numFmt w:val="decimal"/>
      <w:lvlText w:val="%2."/>
      <w:lvlJc w:val="left"/>
      <w:pPr>
        <w:ind w:left="1020" w:hanging="360"/>
      </w:pPr>
    </w:lvl>
    <w:lvl w:ilvl="2" w:tplc="458451A6">
      <w:start w:val="1"/>
      <w:numFmt w:val="decimal"/>
      <w:lvlText w:val="%3."/>
      <w:lvlJc w:val="left"/>
      <w:pPr>
        <w:ind w:left="1020" w:hanging="360"/>
      </w:pPr>
    </w:lvl>
    <w:lvl w:ilvl="3" w:tplc="AC803B12">
      <w:start w:val="1"/>
      <w:numFmt w:val="decimal"/>
      <w:lvlText w:val="%4."/>
      <w:lvlJc w:val="left"/>
      <w:pPr>
        <w:ind w:left="1020" w:hanging="360"/>
      </w:pPr>
    </w:lvl>
    <w:lvl w:ilvl="4" w:tplc="98428C42">
      <w:start w:val="1"/>
      <w:numFmt w:val="decimal"/>
      <w:lvlText w:val="%5."/>
      <w:lvlJc w:val="left"/>
      <w:pPr>
        <w:ind w:left="1020" w:hanging="360"/>
      </w:pPr>
    </w:lvl>
    <w:lvl w:ilvl="5" w:tplc="5D6455B2">
      <w:start w:val="1"/>
      <w:numFmt w:val="decimal"/>
      <w:lvlText w:val="%6."/>
      <w:lvlJc w:val="left"/>
      <w:pPr>
        <w:ind w:left="1020" w:hanging="360"/>
      </w:pPr>
    </w:lvl>
    <w:lvl w:ilvl="6" w:tplc="EBAA9088">
      <w:start w:val="1"/>
      <w:numFmt w:val="decimal"/>
      <w:lvlText w:val="%7."/>
      <w:lvlJc w:val="left"/>
      <w:pPr>
        <w:ind w:left="1020" w:hanging="360"/>
      </w:pPr>
    </w:lvl>
    <w:lvl w:ilvl="7" w:tplc="4A4A8AB0">
      <w:start w:val="1"/>
      <w:numFmt w:val="decimal"/>
      <w:lvlText w:val="%8."/>
      <w:lvlJc w:val="left"/>
      <w:pPr>
        <w:ind w:left="1020" w:hanging="360"/>
      </w:pPr>
    </w:lvl>
    <w:lvl w:ilvl="8" w:tplc="09C073FE">
      <w:start w:val="1"/>
      <w:numFmt w:val="decimal"/>
      <w:lvlText w:val="%9."/>
      <w:lvlJc w:val="left"/>
      <w:pPr>
        <w:ind w:left="1020" w:hanging="360"/>
      </w:pPr>
    </w:lvl>
  </w:abstractNum>
  <w:abstractNum w:abstractNumId="61" w15:restartNumberingAfterBreak="0">
    <w:nsid w:val="4C74526D"/>
    <w:multiLevelType w:val="hybridMultilevel"/>
    <w:tmpl w:val="B5D095F8"/>
    <w:lvl w:ilvl="0" w:tplc="8F0E99A8">
      <w:start w:val="1"/>
      <w:numFmt w:val="decimal"/>
      <w:lvlText w:val="WT.%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C1544C"/>
    <w:multiLevelType w:val="hybridMultilevel"/>
    <w:tmpl w:val="040CAF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2965F2"/>
    <w:multiLevelType w:val="singleLevel"/>
    <w:tmpl w:val="701C64E0"/>
    <w:lvl w:ilvl="0">
      <w:start w:val="1"/>
      <w:numFmt w:val="lowerLetter"/>
      <w:pStyle w:val="Stylabc"/>
      <w:lvlText w:val="%1)"/>
      <w:lvlJc w:val="left"/>
      <w:pPr>
        <w:tabs>
          <w:tab w:val="num" w:pos="1440"/>
        </w:tabs>
        <w:ind w:left="1440" w:hanging="504"/>
      </w:pPr>
      <w:rPr>
        <w:rFonts w:ascii="Arial" w:hAnsi="Arial" w:hint="default"/>
        <w:b/>
        <w:i w:val="0"/>
        <w:sz w:val="24"/>
      </w:rPr>
    </w:lvl>
  </w:abstractNum>
  <w:abstractNum w:abstractNumId="64" w15:restartNumberingAfterBreak="0">
    <w:nsid w:val="542B30BD"/>
    <w:multiLevelType w:val="hybridMultilevel"/>
    <w:tmpl w:val="485C891A"/>
    <w:lvl w:ilvl="0" w:tplc="0415000F">
      <w:start w:val="1"/>
      <w:numFmt w:val="decimal"/>
      <w:lvlText w:val="%1."/>
      <w:lvlJc w:val="left"/>
      <w:pPr>
        <w:ind w:left="936" w:hanging="360"/>
      </w:pPr>
      <w:rPr>
        <w:rFonts w:cs="Times New Roman"/>
      </w:rPr>
    </w:lvl>
    <w:lvl w:ilvl="1" w:tplc="04150019">
      <w:start w:val="1"/>
      <w:numFmt w:val="lowerLetter"/>
      <w:lvlText w:val="%2."/>
      <w:lvlJc w:val="left"/>
      <w:pPr>
        <w:ind w:left="1656" w:hanging="360"/>
      </w:pPr>
      <w:rPr>
        <w:rFonts w:cs="Times New Roman"/>
      </w:rPr>
    </w:lvl>
    <w:lvl w:ilvl="2" w:tplc="0415001B">
      <w:start w:val="1"/>
      <w:numFmt w:val="lowerRoman"/>
      <w:lvlText w:val="%3."/>
      <w:lvlJc w:val="right"/>
      <w:pPr>
        <w:ind w:left="2376" w:hanging="180"/>
      </w:pPr>
      <w:rPr>
        <w:rFonts w:cs="Times New Roman"/>
      </w:rPr>
    </w:lvl>
    <w:lvl w:ilvl="3" w:tplc="0415000F" w:tentative="1">
      <w:start w:val="1"/>
      <w:numFmt w:val="decimal"/>
      <w:lvlText w:val="%4."/>
      <w:lvlJc w:val="left"/>
      <w:pPr>
        <w:ind w:left="3096" w:hanging="360"/>
      </w:pPr>
      <w:rPr>
        <w:rFonts w:cs="Times New Roman"/>
      </w:rPr>
    </w:lvl>
    <w:lvl w:ilvl="4" w:tplc="04150019" w:tentative="1">
      <w:start w:val="1"/>
      <w:numFmt w:val="lowerLetter"/>
      <w:lvlText w:val="%5."/>
      <w:lvlJc w:val="left"/>
      <w:pPr>
        <w:ind w:left="3816" w:hanging="360"/>
      </w:pPr>
      <w:rPr>
        <w:rFonts w:cs="Times New Roman"/>
      </w:rPr>
    </w:lvl>
    <w:lvl w:ilvl="5" w:tplc="0415001B" w:tentative="1">
      <w:start w:val="1"/>
      <w:numFmt w:val="lowerRoman"/>
      <w:lvlText w:val="%6."/>
      <w:lvlJc w:val="right"/>
      <w:pPr>
        <w:ind w:left="4536" w:hanging="180"/>
      </w:pPr>
      <w:rPr>
        <w:rFonts w:cs="Times New Roman"/>
      </w:rPr>
    </w:lvl>
    <w:lvl w:ilvl="6" w:tplc="0415000F" w:tentative="1">
      <w:start w:val="1"/>
      <w:numFmt w:val="decimal"/>
      <w:lvlText w:val="%7."/>
      <w:lvlJc w:val="left"/>
      <w:pPr>
        <w:ind w:left="5256" w:hanging="360"/>
      </w:pPr>
      <w:rPr>
        <w:rFonts w:cs="Times New Roman"/>
      </w:rPr>
    </w:lvl>
    <w:lvl w:ilvl="7" w:tplc="04150019" w:tentative="1">
      <w:start w:val="1"/>
      <w:numFmt w:val="lowerLetter"/>
      <w:lvlText w:val="%8."/>
      <w:lvlJc w:val="left"/>
      <w:pPr>
        <w:ind w:left="5976" w:hanging="360"/>
      </w:pPr>
      <w:rPr>
        <w:rFonts w:cs="Times New Roman"/>
      </w:rPr>
    </w:lvl>
    <w:lvl w:ilvl="8" w:tplc="0415001B" w:tentative="1">
      <w:start w:val="1"/>
      <w:numFmt w:val="lowerRoman"/>
      <w:lvlText w:val="%9."/>
      <w:lvlJc w:val="right"/>
      <w:pPr>
        <w:ind w:left="6696" w:hanging="180"/>
      </w:pPr>
      <w:rPr>
        <w:rFonts w:cs="Times New Roman"/>
      </w:rPr>
    </w:lvl>
  </w:abstractNum>
  <w:abstractNum w:abstractNumId="65" w15:restartNumberingAfterBreak="0">
    <w:nsid w:val="54725B8A"/>
    <w:multiLevelType w:val="hybridMultilevel"/>
    <w:tmpl w:val="7DF2263A"/>
    <w:lvl w:ilvl="0" w:tplc="098E0DA2">
      <w:start w:val="1"/>
      <w:numFmt w:val="lowerLetter"/>
      <w:lvlText w:val="%1)"/>
      <w:lvlJc w:val="left"/>
      <w:pPr>
        <w:ind w:left="720" w:hanging="360"/>
      </w:pPr>
      <w:rPr>
        <w:rFonts w:ascii="Red Hat Text Light" w:hAnsi="Red Hat Text Light" w:cs="Red Hat Text Light"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992C47"/>
    <w:multiLevelType w:val="hybridMultilevel"/>
    <w:tmpl w:val="9AECB4CC"/>
    <w:lvl w:ilvl="0" w:tplc="02143628">
      <w:start w:val="1"/>
      <w:numFmt w:val="decimal"/>
      <w:lvlText w:val="WB.%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1C5BF7"/>
    <w:multiLevelType w:val="multilevel"/>
    <w:tmpl w:val="C3BA5584"/>
    <w:lvl w:ilvl="0">
      <w:start w:val="2"/>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color w:val="0070C0"/>
      </w:rPr>
    </w:lvl>
    <w:lvl w:ilvl="3">
      <w:start w:val="1"/>
      <w:numFmt w:val="decimal"/>
      <w:lvlText w:val="%1.%2.%3.%4."/>
      <w:lvlJc w:val="left"/>
      <w:pPr>
        <w:ind w:left="1506" w:hanging="1080"/>
      </w:pPr>
      <w:rPr>
        <w:rFonts w:hint="default"/>
        <w:color w:val="0070C0"/>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55F0199E"/>
    <w:multiLevelType w:val="hybridMultilevel"/>
    <w:tmpl w:val="0882E33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9" w15:restartNumberingAfterBreak="0">
    <w:nsid w:val="57A35D33"/>
    <w:multiLevelType w:val="hybridMultilevel"/>
    <w:tmpl w:val="113CA116"/>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70" w15:restartNumberingAfterBreak="0">
    <w:nsid w:val="592075E3"/>
    <w:multiLevelType w:val="hybridMultilevel"/>
    <w:tmpl w:val="C8BC760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A787DCD"/>
    <w:multiLevelType w:val="hybridMultilevel"/>
    <w:tmpl w:val="012EA464"/>
    <w:lvl w:ilvl="0" w:tplc="31584AE2">
      <w:start w:val="1"/>
      <w:numFmt w:val="decimal"/>
      <w:lvlText w:val="WWS.%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451B9C"/>
    <w:multiLevelType w:val="hybridMultilevel"/>
    <w:tmpl w:val="8A12486E"/>
    <w:lvl w:ilvl="0" w:tplc="91FE2298">
      <w:start w:val="1"/>
      <w:numFmt w:val="bullet"/>
      <w:pStyle w:val="Bullet1Double"/>
      <w:lvlText w:val=""/>
      <w:lvlJc w:val="left"/>
      <w:pPr>
        <w:tabs>
          <w:tab w:val="num" w:pos="0"/>
        </w:tabs>
      </w:pPr>
      <w:rPr>
        <w:rFonts w:ascii="Symbol" w:hAnsi="Symbol" w:hint="default"/>
        <w:color w:val="00637A"/>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C6970E4"/>
    <w:multiLevelType w:val="multilevel"/>
    <w:tmpl w:val="CCD45A12"/>
    <w:lvl w:ilvl="0">
      <w:start w:val="2"/>
      <w:numFmt w:val="decimal"/>
      <w:lvlText w:val="%1."/>
      <w:lvlJc w:val="left"/>
      <w:pPr>
        <w:ind w:left="495" w:hanging="49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b/>
        <w:bCs/>
        <w:color w:val="227AC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4" w15:restartNumberingAfterBreak="0">
    <w:nsid w:val="5C95176B"/>
    <w:multiLevelType w:val="hybridMultilevel"/>
    <w:tmpl w:val="E7AA10CA"/>
    <w:lvl w:ilvl="0" w:tplc="B484D7CA">
      <w:start w:val="1"/>
      <w:numFmt w:val="lowerLetter"/>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5" w15:restartNumberingAfterBreak="0">
    <w:nsid w:val="5CDD55CC"/>
    <w:multiLevelType w:val="multilevel"/>
    <w:tmpl w:val="3BF476C8"/>
    <w:lvl w:ilvl="0">
      <w:start w:val="1"/>
      <w:numFmt w:val="decimal"/>
      <w:pStyle w:val="TableCaptionAuto"/>
      <w:lvlText w:val="Tabela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5E9703EC"/>
    <w:multiLevelType w:val="multilevel"/>
    <w:tmpl w:val="B50C105E"/>
    <w:lvl w:ilvl="0">
      <w:start w:val="2"/>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color w:val="0070C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7" w15:restartNumberingAfterBreak="0">
    <w:nsid w:val="619D0954"/>
    <w:multiLevelType w:val="hybridMultilevel"/>
    <w:tmpl w:val="F60023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1E42C69"/>
    <w:multiLevelType w:val="hybridMultilevel"/>
    <w:tmpl w:val="A898592C"/>
    <w:lvl w:ilvl="0" w:tplc="C4A0BBA4">
      <w:start w:val="1"/>
      <w:numFmt w:val="decimal"/>
      <w:lvlText w:val="WA.%1"/>
      <w:lvlJc w:val="left"/>
      <w:pPr>
        <w:ind w:left="360" w:hanging="360"/>
      </w:pPr>
      <w:rPr>
        <w:rFonts w:hint="default"/>
      </w:rPr>
    </w:lvl>
    <w:lvl w:ilvl="1" w:tplc="763E8F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3C00B4"/>
    <w:multiLevelType w:val="hybridMultilevel"/>
    <w:tmpl w:val="39E4680A"/>
    <w:lvl w:ilvl="0" w:tplc="053E8FA0">
      <w:start w:val="1"/>
      <w:numFmt w:val="bullet"/>
      <w:pStyle w:val="Nagwek1-osobnyproduk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9F763CC"/>
    <w:multiLevelType w:val="multilevel"/>
    <w:tmpl w:val="F79CC07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1" w15:restartNumberingAfterBreak="0">
    <w:nsid w:val="6B0577EB"/>
    <w:multiLevelType w:val="hybridMultilevel"/>
    <w:tmpl w:val="113CA116"/>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82" w15:restartNumberingAfterBreak="0">
    <w:nsid w:val="6CB074E1"/>
    <w:multiLevelType w:val="multilevel"/>
    <w:tmpl w:val="DECA663C"/>
    <w:lvl w:ilvl="0">
      <w:start w:val="1"/>
      <w:numFmt w:val="decimal"/>
      <w:lvlText w:val="%1."/>
      <w:lvlJc w:val="left"/>
      <w:pPr>
        <w:tabs>
          <w:tab w:val="num" w:pos="737"/>
        </w:tabs>
        <w:ind w:left="737" w:hanging="453"/>
      </w:pPr>
      <w:rPr>
        <w:rFonts w:ascii="Arial" w:hAnsi="Arial" w:cs="Arial" w:hint="default"/>
        <w:b w:val="0"/>
      </w:rPr>
    </w:lvl>
    <w:lvl w:ilvl="1">
      <w:start w:val="1"/>
      <w:numFmt w:val="decimal"/>
      <w:lvlText w:val="%1.%2"/>
      <w:lvlJc w:val="left"/>
      <w:pPr>
        <w:tabs>
          <w:tab w:val="num" w:pos="426"/>
        </w:tabs>
        <w:ind w:left="426" w:firstLine="0"/>
      </w:pPr>
      <w:rPr>
        <w:rFonts w:hint="default"/>
        <w:b/>
        <w:i w:val="0"/>
      </w:rPr>
    </w:lvl>
    <w:lvl w:ilvl="2">
      <w:start w:val="1"/>
      <w:numFmt w:val="decimal"/>
      <w:lvlText w:val="%1.%2.%3"/>
      <w:lvlJc w:val="left"/>
      <w:pPr>
        <w:tabs>
          <w:tab w:val="num" w:pos="284"/>
        </w:tabs>
        <w:ind w:left="2325" w:hanging="2041"/>
      </w:pPr>
      <w:rPr>
        <w:rFonts w:ascii="Red Hat Text Light" w:hAnsi="Red Hat Text Light" w:cs="Red Hat Text Light" w:hint="default"/>
        <w:b/>
        <w:lang w:val="pl-PL"/>
      </w:rPr>
    </w:lvl>
    <w:lvl w:ilvl="3">
      <w:start w:val="1"/>
      <w:numFmt w:val="lowerLetter"/>
      <w:lvlText w:val="%4)"/>
      <w:lvlJc w:val="left"/>
      <w:pPr>
        <w:ind w:left="644" w:hanging="360"/>
      </w:p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upperLetter"/>
      <w:lvlText w:val="%7"/>
      <w:lvlJc w:val="left"/>
      <w:pPr>
        <w:tabs>
          <w:tab w:val="num" w:pos="284"/>
        </w:tabs>
        <w:ind w:left="284" w:firstLine="0"/>
      </w:pPr>
      <w:rPr>
        <w:rFonts w:hint="default"/>
      </w:rPr>
    </w:lvl>
    <w:lvl w:ilvl="7">
      <w:start w:val="1"/>
      <w:numFmt w:val="decimal"/>
      <w:lvlText w:val="%8"/>
      <w:lvlJc w:val="left"/>
      <w:pPr>
        <w:tabs>
          <w:tab w:val="num" w:pos="284"/>
        </w:tabs>
        <w:ind w:left="624" w:hanging="340"/>
      </w:pPr>
      <w:rPr>
        <w:rFonts w:hint="default"/>
      </w:rPr>
    </w:lvl>
    <w:lvl w:ilvl="8">
      <w:start w:val="1"/>
      <w:numFmt w:val="none"/>
      <w:suff w:val="nothing"/>
      <w:lvlText w:val=""/>
      <w:lvlJc w:val="left"/>
      <w:pPr>
        <w:ind w:left="1004" w:firstLine="0"/>
      </w:pPr>
      <w:rPr>
        <w:rFonts w:hint="default"/>
      </w:rPr>
    </w:lvl>
  </w:abstractNum>
  <w:abstractNum w:abstractNumId="83" w15:restartNumberingAfterBreak="0">
    <w:nsid w:val="704E4024"/>
    <w:multiLevelType w:val="hybridMultilevel"/>
    <w:tmpl w:val="B0960F4C"/>
    <w:lvl w:ilvl="0" w:tplc="71E4C628">
      <w:start w:val="1"/>
      <w:numFmt w:val="decimal"/>
      <w:pStyle w:val="numbered"/>
      <w:lvlText w:val="%1."/>
      <w:lvlJc w:val="left"/>
      <w:pPr>
        <w:tabs>
          <w:tab w:val="num" w:pos="1191"/>
        </w:tabs>
        <w:ind w:left="1191" w:hanging="397"/>
      </w:pPr>
      <w:rPr>
        <w:rFonts w:cs="Times New Roman" w:hint="default"/>
      </w:rPr>
    </w:lvl>
    <w:lvl w:ilvl="1" w:tplc="04150003">
      <w:numFmt w:val="none"/>
      <w:lvlText w:val=""/>
      <w:lvlJc w:val="left"/>
      <w:pPr>
        <w:tabs>
          <w:tab w:val="num" w:pos="360"/>
        </w:tabs>
      </w:pPr>
      <w:rPr>
        <w:rFonts w:cs="Times New Roman"/>
      </w:rPr>
    </w:lvl>
    <w:lvl w:ilvl="2" w:tplc="04150005">
      <w:numFmt w:val="none"/>
      <w:lvlText w:val=""/>
      <w:lvlJc w:val="left"/>
      <w:pPr>
        <w:tabs>
          <w:tab w:val="num" w:pos="360"/>
        </w:tabs>
      </w:pPr>
      <w:rPr>
        <w:rFonts w:cs="Times New Roman"/>
      </w:rPr>
    </w:lvl>
    <w:lvl w:ilvl="3" w:tplc="04150001">
      <w:start w:val="1"/>
      <w:numFmt w:val="decimal"/>
      <w:lvlText w:val="%4."/>
      <w:lvlJc w:val="left"/>
      <w:pPr>
        <w:tabs>
          <w:tab w:val="num" w:pos="437"/>
        </w:tabs>
        <w:ind w:left="437" w:hanging="360"/>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84" w15:restartNumberingAfterBreak="0">
    <w:nsid w:val="7084366D"/>
    <w:multiLevelType w:val="hybridMultilevel"/>
    <w:tmpl w:val="8206A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179077E"/>
    <w:multiLevelType w:val="hybridMultilevel"/>
    <w:tmpl w:val="182839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22A1343"/>
    <w:multiLevelType w:val="multilevel"/>
    <w:tmpl w:val="6C8CADE0"/>
    <w:lvl w:ilvl="0">
      <w:start w:val="1"/>
      <w:numFmt w:val="decimal"/>
      <w:lvlText w:val="%1."/>
      <w:lvlJc w:val="left"/>
      <w:pPr>
        <w:tabs>
          <w:tab w:val="num" w:pos="737"/>
        </w:tabs>
        <w:ind w:left="737" w:hanging="453"/>
      </w:pPr>
      <w:rPr>
        <w:rFonts w:ascii="Red Hat Text Light" w:hAnsi="Red Hat Text Light" w:cs="Red Hat Text Light" w:hint="default"/>
        <w:b/>
        <w:color w:val="0070C0"/>
      </w:rPr>
    </w:lvl>
    <w:lvl w:ilvl="1">
      <w:start w:val="1"/>
      <w:numFmt w:val="decimal"/>
      <w:lvlText w:val="%1.%2"/>
      <w:lvlJc w:val="left"/>
      <w:pPr>
        <w:tabs>
          <w:tab w:val="num" w:pos="426"/>
        </w:tabs>
        <w:ind w:left="426" w:firstLine="0"/>
      </w:pPr>
      <w:rPr>
        <w:rFonts w:hint="default"/>
        <w:b/>
        <w:i w:val="0"/>
        <w:iCs w:val="0"/>
        <w:color w:val="0070C0"/>
      </w:rPr>
    </w:lvl>
    <w:lvl w:ilvl="2">
      <w:start w:val="1"/>
      <w:numFmt w:val="decimal"/>
      <w:lvlText w:val="%1.%2.%3"/>
      <w:lvlJc w:val="left"/>
      <w:pPr>
        <w:tabs>
          <w:tab w:val="num" w:pos="284"/>
        </w:tabs>
        <w:ind w:left="2325" w:hanging="2041"/>
      </w:pPr>
      <w:rPr>
        <w:rFonts w:ascii="Red Hat Text Light" w:hAnsi="Red Hat Text Light" w:cs="Red Hat Text Light" w:hint="default"/>
        <w:b w:val="0"/>
        <w:bCs/>
        <w:color w:val="auto"/>
        <w:lang w:val="pl-PL"/>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upperLetter"/>
      <w:lvlText w:val="%7"/>
      <w:lvlJc w:val="left"/>
      <w:pPr>
        <w:tabs>
          <w:tab w:val="num" w:pos="284"/>
        </w:tabs>
        <w:ind w:left="284" w:firstLine="0"/>
      </w:pPr>
      <w:rPr>
        <w:rFonts w:hint="default"/>
      </w:rPr>
    </w:lvl>
    <w:lvl w:ilvl="7">
      <w:start w:val="1"/>
      <w:numFmt w:val="decimal"/>
      <w:lvlText w:val="%8"/>
      <w:lvlJc w:val="left"/>
      <w:pPr>
        <w:tabs>
          <w:tab w:val="num" w:pos="284"/>
        </w:tabs>
        <w:ind w:left="624" w:hanging="340"/>
      </w:pPr>
      <w:rPr>
        <w:rFonts w:hint="default"/>
      </w:rPr>
    </w:lvl>
    <w:lvl w:ilvl="8">
      <w:start w:val="1"/>
      <w:numFmt w:val="none"/>
      <w:suff w:val="nothing"/>
      <w:lvlText w:val=""/>
      <w:lvlJc w:val="left"/>
      <w:pPr>
        <w:ind w:left="1004" w:firstLine="0"/>
      </w:pPr>
      <w:rPr>
        <w:rFonts w:hint="default"/>
      </w:rPr>
    </w:lvl>
  </w:abstractNum>
  <w:abstractNum w:abstractNumId="87" w15:restartNumberingAfterBreak="0">
    <w:nsid w:val="7243552A"/>
    <w:multiLevelType w:val="multilevel"/>
    <w:tmpl w:val="F34A1346"/>
    <w:lvl w:ilvl="0">
      <w:start w:val="4"/>
      <w:numFmt w:val="decimal"/>
      <w:lvlText w:val="%1."/>
      <w:lvlJc w:val="left"/>
      <w:pPr>
        <w:ind w:left="495" w:hanging="49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color w:val="0070C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8" w15:restartNumberingAfterBreak="0">
    <w:nsid w:val="73A7201F"/>
    <w:multiLevelType w:val="multilevel"/>
    <w:tmpl w:val="4CF2330E"/>
    <w:lvl w:ilvl="0">
      <w:start w:val="4"/>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bCs/>
        <w:color w:val="227AC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9" w15:restartNumberingAfterBreak="0">
    <w:nsid w:val="73BF2977"/>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DB7F89"/>
    <w:multiLevelType w:val="hybridMultilevel"/>
    <w:tmpl w:val="F7422FBA"/>
    <w:lvl w:ilvl="0" w:tplc="7480BD0C">
      <w:start w:val="1"/>
      <w:numFmt w:val="decimal"/>
      <w:lvlText w:val="%1."/>
      <w:lvlJc w:val="left"/>
      <w:pPr>
        <w:ind w:left="1020" w:hanging="360"/>
      </w:pPr>
    </w:lvl>
    <w:lvl w:ilvl="1" w:tplc="F23A20E8">
      <w:start w:val="1"/>
      <w:numFmt w:val="decimal"/>
      <w:lvlText w:val="%2."/>
      <w:lvlJc w:val="left"/>
      <w:pPr>
        <w:ind w:left="1020" w:hanging="360"/>
      </w:pPr>
    </w:lvl>
    <w:lvl w:ilvl="2" w:tplc="C1021B64">
      <w:start w:val="1"/>
      <w:numFmt w:val="decimal"/>
      <w:lvlText w:val="%3."/>
      <w:lvlJc w:val="left"/>
      <w:pPr>
        <w:ind w:left="1020" w:hanging="360"/>
      </w:pPr>
    </w:lvl>
    <w:lvl w:ilvl="3" w:tplc="4F18B396">
      <w:start w:val="1"/>
      <w:numFmt w:val="decimal"/>
      <w:lvlText w:val="%4."/>
      <w:lvlJc w:val="left"/>
      <w:pPr>
        <w:ind w:left="1020" w:hanging="360"/>
      </w:pPr>
    </w:lvl>
    <w:lvl w:ilvl="4" w:tplc="342AB964">
      <w:start w:val="1"/>
      <w:numFmt w:val="decimal"/>
      <w:lvlText w:val="%5."/>
      <w:lvlJc w:val="left"/>
      <w:pPr>
        <w:ind w:left="1020" w:hanging="360"/>
      </w:pPr>
    </w:lvl>
    <w:lvl w:ilvl="5" w:tplc="9F366B0A">
      <w:start w:val="1"/>
      <w:numFmt w:val="decimal"/>
      <w:lvlText w:val="%6."/>
      <w:lvlJc w:val="left"/>
      <w:pPr>
        <w:ind w:left="1020" w:hanging="360"/>
      </w:pPr>
    </w:lvl>
    <w:lvl w:ilvl="6" w:tplc="CC4E75F6">
      <w:start w:val="1"/>
      <w:numFmt w:val="decimal"/>
      <w:lvlText w:val="%7."/>
      <w:lvlJc w:val="left"/>
      <w:pPr>
        <w:ind w:left="1020" w:hanging="360"/>
      </w:pPr>
    </w:lvl>
    <w:lvl w:ilvl="7" w:tplc="BB8A4B62">
      <w:start w:val="1"/>
      <w:numFmt w:val="decimal"/>
      <w:lvlText w:val="%8."/>
      <w:lvlJc w:val="left"/>
      <w:pPr>
        <w:ind w:left="1020" w:hanging="360"/>
      </w:pPr>
    </w:lvl>
    <w:lvl w:ilvl="8" w:tplc="47CCC27E">
      <w:start w:val="1"/>
      <w:numFmt w:val="decimal"/>
      <w:lvlText w:val="%9."/>
      <w:lvlJc w:val="left"/>
      <w:pPr>
        <w:ind w:left="1020" w:hanging="360"/>
      </w:pPr>
    </w:lvl>
  </w:abstractNum>
  <w:abstractNum w:abstractNumId="91" w15:restartNumberingAfterBreak="0">
    <w:nsid w:val="775721F0"/>
    <w:multiLevelType w:val="multilevel"/>
    <w:tmpl w:val="BE042A0A"/>
    <w:lvl w:ilvl="0">
      <w:start w:val="2"/>
      <w:numFmt w:val="decimal"/>
      <w:lvlText w:val="%1."/>
      <w:lvlJc w:val="left"/>
      <w:pPr>
        <w:ind w:left="540" w:hanging="540"/>
      </w:pPr>
      <w:rPr>
        <w:rFonts w:hint="default"/>
      </w:rPr>
    </w:lvl>
    <w:lvl w:ilvl="1">
      <w:start w:val="9"/>
      <w:numFmt w:val="decimal"/>
      <w:lvlText w:val="%1.%2."/>
      <w:lvlJc w:val="left"/>
      <w:pPr>
        <w:ind w:left="900" w:hanging="720"/>
      </w:pPr>
      <w:rPr>
        <w:rFonts w:hint="default"/>
      </w:rPr>
    </w:lvl>
    <w:lvl w:ilvl="2">
      <w:start w:val="1"/>
      <w:numFmt w:val="decimal"/>
      <w:lvlText w:val="%3)"/>
      <w:lvlJc w:val="left"/>
      <w:pPr>
        <w:ind w:left="1080" w:hanging="720"/>
      </w:pPr>
      <w:rPr>
        <w:rFonts w:ascii="Arial" w:eastAsia="Times New Roman" w:hAnsi="Arial" w:cs="Arial"/>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2" w15:restartNumberingAfterBreak="0">
    <w:nsid w:val="78563E59"/>
    <w:multiLevelType w:val="hybridMultilevel"/>
    <w:tmpl w:val="5D003326"/>
    <w:lvl w:ilvl="0" w:tplc="16309344">
      <w:start w:val="1"/>
      <w:numFmt w:val="bullet"/>
      <w:pStyle w:val="StylListapunktowa"/>
      <w:lvlText w:val=""/>
      <w:lvlJc w:val="left"/>
      <w:pPr>
        <w:ind w:left="720" w:hanging="360"/>
      </w:pPr>
      <w:rPr>
        <w:rFonts w:ascii="Symbol" w:hAnsi="Symbol" w:hint="default"/>
      </w:rPr>
    </w:lvl>
    <w:lvl w:ilvl="1" w:tplc="04150003">
      <w:start w:val="1"/>
      <w:numFmt w:val="bullet"/>
      <w:pStyle w:val="StylListapunktowa"/>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7C4332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7E6F49C7"/>
    <w:multiLevelType w:val="hybridMultilevel"/>
    <w:tmpl w:val="281C3BAC"/>
    <w:lvl w:ilvl="0" w:tplc="97DC3BBC">
      <w:start w:val="1"/>
      <w:numFmt w:val="decimal"/>
      <w:lvlText w:val="%1."/>
      <w:lvlJc w:val="left"/>
      <w:pPr>
        <w:ind w:left="1020" w:hanging="360"/>
      </w:pPr>
    </w:lvl>
    <w:lvl w:ilvl="1" w:tplc="1E9E0808">
      <w:start w:val="1"/>
      <w:numFmt w:val="decimal"/>
      <w:lvlText w:val="%2."/>
      <w:lvlJc w:val="left"/>
      <w:pPr>
        <w:ind w:left="1020" w:hanging="360"/>
      </w:pPr>
    </w:lvl>
    <w:lvl w:ilvl="2" w:tplc="9B4C44C8">
      <w:start w:val="1"/>
      <w:numFmt w:val="decimal"/>
      <w:lvlText w:val="%3."/>
      <w:lvlJc w:val="left"/>
      <w:pPr>
        <w:ind w:left="1020" w:hanging="360"/>
      </w:pPr>
    </w:lvl>
    <w:lvl w:ilvl="3" w:tplc="F9F0F78E">
      <w:start w:val="1"/>
      <w:numFmt w:val="decimal"/>
      <w:lvlText w:val="%4."/>
      <w:lvlJc w:val="left"/>
      <w:pPr>
        <w:ind w:left="1020" w:hanging="360"/>
      </w:pPr>
    </w:lvl>
    <w:lvl w:ilvl="4" w:tplc="B88AFD64">
      <w:start w:val="1"/>
      <w:numFmt w:val="decimal"/>
      <w:lvlText w:val="%5."/>
      <w:lvlJc w:val="left"/>
      <w:pPr>
        <w:ind w:left="1020" w:hanging="360"/>
      </w:pPr>
    </w:lvl>
    <w:lvl w:ilvl="5" w:tplc="A074F71A">
      <w:start w:val="1"/>
      <w:numFmt w:val="decimal"/>
      <w:lvlText w:val="%6."/>
      <w:lvlJc w:val="left"/>
      <w:pPr>
        <w:ind w:left="1020" w:hanging="360"/>
      </w:pPr>
    </w:lvl>
    <w:lvl w:ilvl="6" w:tplc="3A7037B8">
      <w:start w:val="1"/>
      <w:numFmt w:val="decimal"/>
      <w:lvlText w:val="%7."/>
      <w:lvlJc w:val="left"/>
      <w:pPr>
        <w:ind w:left="1020" w:hanging="360"/>
      </w:pPr>
    </w:lvl>
    <w:lvl w:ilvl="7" w:tplc="D9ECDAA8">
      <w:start w:val="1"/>
      <w:numFmt w:val="decimal"/>
      <w:lvlText w:val="%8."/>
      <w:lvlJc w:val="left"/>
      <w:pPr>
        <w:ind w:left="1020" w:hanging="360"/>
      </w:pPr>
    </w:lvl>
    <w:lvl w:ilvl="8" w:tplc="04907E24">
      <w:start w:val="1"/>
      <w:numFmt w:val="decimal"/>
      <w:lvlText w:val="%9."/>
      <w:lvlJc w:val="left"/>
      <w:pPr>
        <w:ind w:left="1020" w:hanging="360"/>
      </w:pPr>
    </w:lvl>
  </w:abstractNum>
  <w:num w:numId="1" w16cid:durableId="1811900346">
    <w:abstractNumId w:val="20"/>
  </w:num>
  <w:num w:numId="2" w16cid:durableId="91584660">
    <w:abstractNumId w:val="20"/>
  </w:num>
  <w:num w:numId="3" w16cid:durableId="1895769477">
    <w:abstractNumId w:val="20"/>
  </w:num>
  <w:num w:numId="4" w16cid:durableId="1148519448">
    <w:abstractNumId w:val="20"/>
  </w:num>
  <w:num w:numId="5" w16cid:durableId="505052888">
    <w:abstractNumId w:val="20"/>
  </w:num>
  <w:num w:numId="6" w16cid:durableId="2010256250">
    <w:abstractNumId w:val="20"/>
  </w:num>
  <w:num w:numId="7" w16cid:durableId="548492713">
    <w:abstractNumId w:val="20"/>
  </w:num>
  <w:num w:numId="8" w16cid:durableId="244461634">
    <w:abstractNumId w:val="51"/>
  </w:num>
  <w:num w:numId="9" w16cid:durableId="1199128338">
    <w:abstractNumId w:val="20"/>
  </w:num>
  <w:num w:numId="10" w16cid:durableId="1329675708">
    <w:abstractNumId w:val="20"/>
  </w:num>
  <w:num w:numId="11" w16cid:durableId="1336886666">
    <w:abstractNumId w:val="21"/>
  </w:num>
  <w:num w:numId="12" w16cid:durableId="1529761612">
    <w:abstractNumId w:val="20"/>
  </w:num>
  <w:num w:numId="13" w16cid:durableId="761294201">
    <w:abstractNumId w:val="20"/>
  </w:num>
  <w:num w:numId="14" w16cid:durableId="250168542">
    <w:abstractNumId w:val="20"/>
  </w:num>
  <w:num w:numId="15" w16cid:durableId="1710908317">
    <w:abstractNumId w:val="20"/>
  </w:num>
  <w:num w:numId="16" w16cid:durableId="59184054">
    <w:abstractNumId w:val="20"/>
  </w:num>
  <w:num w:numId="17" w16cid:durableId="1439906318">
    <w:abstractNumId w:val="20"/>
  </w:num>
  <w:num w:numId="18" w16cid:durableId="1409112703">
    <w:abstractNumId w:val="20"/>
  </w:num>
  <w:num w:numId="19" w16cid:durableId="512766770">
    <w:abstractNumId w:val="89"/>
  </w:num>
  <w:num w:numId="20" w16cid:durableId="1070468460">
    <w:abstractNumId w:val="93"/>
  </w:num>
  <w:num w:numId="21" w16cid:durableId="331879124">
    <w:abstractNumId w:val="42"/>
  </w:num>
  <w:num w:numId="22" w16cid:durableId="1991443853">
    <w:abstractNumId w:val="20"/>
  </w:num>
  <w:num w:numId="23" w16cid:durableId="204566827">
    <w:abstractNumId w:val="20"/>
  </w:num>
  <w:num w:numId="24" w16cid:durableId="1707608032">
    <w:abstractNumId w:val="68"/>
  </w:num>
  <w:num w:numId="25" w16cid:durableId="1861118804">
    <w:abstractNumId w:val="20"/>
  </w:num>
  <w:num w:numId="26" w16cid:durableId="2053144232">
    <w:abstractNumId w:val="20"/>
  </w:num>
  <w:num w:numId="27" w16cid:durableId="706301626">
    <w:abstractNumId w:val="20"/>
  </w:num>
  <w:num w:numId="28" w16cid:durableId="740952288">
    <w:abstractNumId w:val="39"/>
  </w:num>
  <w:num w:numId="29" w16cid:durableId="1350376671">
    <w:abstractNumId w:val="20"/>
  </w:num>
  <w:num w:numId="30" w16cid:durableId="795177814">
    <w:abstractNumId w:val="20"/>
  </w:num>
  <w:num w:numId="31" w16cid:durableId="732506542">
    <w:abstractNumId w:val="57"/>
  </w:num>
  <w:num w:numId="32" w16cid:durableId="795412250">
    <w:abstractNumId w:val="20"/>
  </w:num>
  <w:num w:numId="33" w16cid:durableId="773749327">
    <w:abstractNumId w:val="20"/>
  </w:num>
  <w:num w:numId="34" w16cid:durableId="56589183">
    <w:abstractNumId w:val="2"/>
  </w:num>
  <w:num w:numId="35" w16cid:durableId="352195639">
    <w:abstractNumId w:val="0"/>
  </w:num>
  <w:num w:numId="36" w16cid:durableId="344863174">
    <w:abstractNumId w:val="20"/>
  </w:num>
  <w:num w:numId="37" w16cid:durableId="692465707">
    <w:abstractNumId w:val="20"/>
  </w:num>
  <w:num w:numId="38" w16cid:durableId="2075927187">
    <w:abstractNumId w:val="20"/>
  </w:num>
  <w:num w:numId="39" w16cid:durableId="830559715">
    <w:abstractNumId w:val="20"/>
  </w:num>
  <w:num w:numId="40" w16cid:durableId="959149258">
    <w:abstractNumId w:val="32"/>
  </w:num>
  <w:num w:numId="41" w16cid:durableId="43217949">
    <w:abstractNumId w:val="20"/>
  </w:num>
  <w:num w:numId="42" w16cid:durableId="1994869649">
    <w:abstractNumId w:val="20"/>
  </w:num>
  <w:num w:numId="43" w16cid:durableId="147139178">
    <w:abstractNumId w:val="20"/>
  </w:num>
  <w:num w:numId="44" w16cid:durableId="1553686071">
    <w:abstractNumId w:val="20"/>
  </w:num>
  <w:num w:numId="45" w16cid:durableId="1873885976">
    <w:abstractNumId w:val="70"/>
  </w:num>
  <w:num w:numId="46" w16cid:durableId="564724082">
    <w:abstractNumId w:val="20"/>
  </w:num>
  <w:num w:numId="47" w16cid:durableId="478813880">
    <w:abstractNumId w:val="46"/>
  </w:num>
  <w:num w:numId="48" w16cid:durableId="1055391994">
    <w:abstractNumId w:val="20"/>
  </w:num>
  <w:num w:numId="49" w16cid:durableId="1078017741">
    <w:abstractNumId w:val="20"/>
  </w:num>
  <w:num w:numId="50" w16cid:durableId="1438255229">
    <w:abstractNumId w:val="20"/>
  </w:num>
  <w:num w:numId="51" w16cid:durableId="987977804">
    <w:abstractNumId w:val="22"/>
  </w:num>
  <w:num w:numId="52" w16cid:durableId="354967771">
    <w:abstractNumId w:val="20"/>
  </w:num>
  <w:num w:numId="53" w16cid:durableId="983003604">
    <w:abstractNumId w:val="20"/>
  </w:num>
  <w:num w:numId="54" w16cid:durableId="2045204907">
    <w:abstractNumId w:val="36"/>
  </w:num>
  <w:num w:numId="55" w16cid:durableId="410271109">
    <w:abstractNumId w:val="61"/>
  </w:num>
  <w:num w:numId="56" w16cid:durableId="369496120">
    <w:abstractNumId w:val="71"/>
  </w:num>
  <w:num w:numId="57" w16cid:durableId="2069182753">
    <w:abstractNumId w:val="66"/>
  </w:num>
  <w:num w:numId="58" w16cid:durableId="257568129">
    <w:abstractNumId w:val="78"/>
  </w:num>
  <w:num w:numId="59" w16cid:durableId="714307655">
    <w:abstractNumId w:val="30"/>
  </w:num>
  <w:num w:numId="60" w16cid:durableId="1458718825">
    <w:abstractNumId w:val="25"/>
  </w:num>
  <w:num w:numId="61" w16cid:durableId="368186736">
    <w:abstractNumId w:val="3"/>
  </w:num>
  <w:num w:numId="62" w16cid:durableId="1615214815">
    <w:abstractNumId w:val="19"/>
  </w:num>
  <w:num w:numId="63" w16cid:durableId="735862649">
    <w:abstractNumId w:val="79"/>
  </w:num>
  <w:num w:numId="64" w16cid:durableId="1801805422">
    <w:abstractNumId w:val="9"/>
  </w:num>
  <w:num w:numId="65" w16cid:durableId="357508785">
    <w:abstractNumId w:val="86"/>
  </w:num>
  <w:num w:numId="66" w16cid:durableId="172111852">
    <w:abstractNumId w:val="77"/>
  </w:num>
  <w:num w:numId="67" w16cid:durableId="951788387">
    <w:abstractNumId w:val="10"/>
  </w:num>
  <w:num w:numId="68" w16cid:durableId="2044362117">
    <w:abstractNumId w:val="8"/>
  </w:num>
  <w:num w:numId="69" w16cid:durableId="1184129880">
    <w:abstractNumId w:val="7"/>
  </w:num>
  <w:num w:numId="70" w16cid:durableId="1596864109">
    <w:abstractNumId w:val="11"/>
  </w:num>
  <w:num w:numId="71" w16cid:durableId="1409499900">
    <w:abstractNumId w:val="6"/>
  </w:num>
  <w:num w:numId="72" w16cid:durableId="855117004">
    <w:abstractNumId w:val="5"/>
  </w:num>
  <w:num w:numId="73" w16cid:durableId="1256094804">
    <w:abstractNumId w:val="4"/>
  </w:num>
  <w:num w:numId="74" w16cid:durableId="703018663">
    <w:abstractNumId w:val="23"/>
  </w:num>
  <w:num w:numId="75" w16cid:durableId="2133280784">
    <w:abstractNumId w:val="45"/>
  </w:num>
  <w:num w:numId="76" w16cid:durableId="1435244335">
    <w:abstractNumId w:val="83"/>
  </w:num>
  <w:num w:numId="77" w16cid:durableId="1419866480">
    <w:abstractNumId w:val="16"/>
  </w:num>
  <w:num w:numId="78" w16cid:durableId="574583174">
    <w:abstractNumId w:val="14"/>
  </w:num>
  <w:num w:numId="79" w16cid:durableId="1655991197">
    <w:abstractNumId w:val="92"/>
  </w:num>
  <w:num w:numId="80" w16cid:durableId="430207102">
    <w:abstractNumId w:val="80"/>
  </w:num>
  <w:num w:numId="81" w16cid:durableId="336617437">
    <w:abstractNumId w:val="75"/>
  </w:num>
  <w:num w:numId="82" w16cid:durableId="823349405">
    <w:abstractNumId w:val="72"/>
  </w:num>
  <w:num w:numId="83" w16cid:durableId="897324394">
    <w:abstractNumId w:val="28"/>
  </w:num>
  <w:num w:numId="84" w16cid:durableId="1740714873">
    <w:abstractNumId w:val="67"/>
  </w:num>
  <w:num w:numId="85" w16cid:durableId="393939349">
    <w:abstractNumId w:val="59"/>
  </w:num>
  <w:num w:numId="86" w16cid:durableId="1465350492">
    <w:abstractNumId w:val="91"/>
  </w:num>
  <w:num w:numId="87" w16cid:durableId="510487659">
    <w:abstractNumId w:val="76"/>
  </w:num>
  <w:num w:numId="88" w16cid:durableId="1540236633">
    <w:abstractNumId w:val="48"/>
  </w:num>
  <w:num w:numId="89" w16cid:durableId="1661881208">
    <w:abstractNumId w:val="49"/>
  </w:num>
  <w:num w:numId="90" w16cid:durableId="1143889404">
    <w:abstractNumId w:val="81"/>
  </w:num>
  <w:num w:numId="91" w16cid:durableId="751582230">
    <w:abstractNumId w:val="69"/>
  </w:num>
  <w:num w:numId="92" w16cid:durableId="2144694177">
    <w:abstractNumId w:val="53"/>
  </w:num>
  <w:num w:numId="93" w16cid:durableId="534854757">
    <w:abstractNumId w:val="47"/>
  </w:num>
  <w:num w:numId="94" w16cid:durableId="212352638">
    <w:abstractNumId w:val="63"/>
  </w:num>
  <w:num w:numId="95" w16cid:durableId="512383454">
    <w:abstractNumId w:val="12"/>
  </w:num>
  <w:num w:numId="96" w16cid:durableId="1042941168">
    <w:abstractNumId w:val="38"/>
  </w:num>
  <w:num w:numId="97" w16cid:durableId="1548369761">
    <w:abstractNumId w:val="31"/>
  </w:num>
  <w:num w:numId="98" w16cid:durableId="845483660">
    <w:abstractNumId w:val="82"/>
  </w:num>
  <w:num w:numId="99" w16cid:durableId="186677101">
    <w:abstractNumId w:val="73"/>
  </w:num>
  <w:num w:numId="100" w16cid:durableId="1211108310">
    <w:abstractNumId w:val="88"/>
  </w:num>
  <w:num w:numId="101" w16cid:durableId="382752062">
    <w:abstractNumId w:val="50"/>
  </w:num>
  <w:num w:numId="102" w16cid:durableId="855310425">
    <w:abstractNumId w:val="13"/>
  </w:num>
  <w:num w:numId="103" w16cid:durableId="773327451">
    <w:abstractNumId w:val="60"/>
  </w:num>
  <w:num w:numId="104" w16cid:durableId="2110613526">
    <w:abstractNumId w:val="90"/>
  </w:num>
  <w:num w:numId="105" w16cid:durableId="1174497086">
    <w:abstractNumId w:val="94"/>
  </w:num>
  <w:num w:numId="106" w16cid:durableId="1322463018">
    <w:abstractNumId w:val="27"/>
  </w:num>
  <w:num w:numId="107" w16cid:durableId="308560983">
    <w:abstractNumId w:val="33"/>
  </w:num>
  <w:num w:numId="108" w16cid:durableId="1879968790">
    <w:abstractNumId w:val="43"/>
  </w:num>
  <w:num w:numId="109" w16cid:durableId="571888898">
    <w:abstractNumId w:val="52"/>
  </w:num>
  <w:num w:numId="110" w16cid:durableId="1062824697">
    <w:abstractNumId w:val="29"/>
  </w:num>
  <w:num w:numId="111" w16cid:durableId="764686705">
    <w:abstractNumId w:val="35"/>
  </w:num>
  <w:num w:numId="112" w16cid:durableId="904074300">
    <w:abstractNumId w:val="87"/>
  </w:num>
  <w:num w:numId="113" w16cid:durableId="1280840662">
    <w:abstractNumId w:val="55"/>
  </w:num>
  <w:num w:numId="114" w16cid:durableId="1120605937">
    <w:abstractNumId w:val="54"/>
  </w:num>
  <w:num w:numId="115" w16cid:durableId="918439198">
    <w:abstractNumId w:val="65"/>
  </w:num>
  <w:num w:numId="116" w16cid:durableId="307714146">
    <w:abstractNumId w:val="18"/>
  </w:num>
  <w:num w:numId="117" w16cid:durableId="1609851435">
    <w:abstractNumId w:val="41"/>
  </w:num>
  <w:num w:numId="118" w16cid:durableId="1127771714">
    <w:abstractNumId w:val="37"/>
  </w:num>
  <w:num w:numId="119" w16cid:durableId="967393778">
    <w:abstractNumId w:val="64"/>
  </w:num>
  <w:num w:numId="120" w16cid:durableId="4015761">
    <w:abstractNumId w:val="84"/>
  </w:num>
  <w:num w:numId="121" w16cid:durableId="966470825">
    <w:abstractNumId w:val="40"/>
  </w:num>
  <w:num w:numId="122" w16cid:durableId="1870947756">
    <w:abstractNumId w:val="56"/>
  </w:num>
  <w:num w:numId="123" w16cid:durableId="1592083935">
    <w:abstractNumId w:val="58"/>
  </w:num>
  <w:num w:numId="124" w16cid:durableId="1294100138">
    <w:abstractNumId w:val="44"/>
  </w:num>
  <w:num w:numId="125" w16cid:durableId="537932190">
    <w:abstractNumId w:val="20"/>
  </w:num>
  <w:num w:numId="126" w16cid:durableId="1043553826">
    <w:abstractNumId w:val="20"/>
  </w:num>
  <w:num w:numId="127" w16cid:durableId="908228473">
    <w:abstractNumId w:val="20"/>
  </w:num>
  <w:num w:numId="128" w16cid:durableId="476381283">
    <w:abstractNumId w:val="15"/>
  </w:num>
  <w:num w:numId="129" w16cid:durableId="1483958641">
    <w:abstractNumId w:val="34"/>
  </w:num>
  <w:num w:numId="130" w16cid:durableId="761150596">
    <w:abstractNumId w:val="20"/>
  </w:num>
  <w:num w:numId="131" w16cid:durableId="2036222843">
    <w:abstractNumId w:val="20"/>
  </w:num>
  <w:num w:numId="132" w16cid:durableId="1070616743">
    <w:abstractNumId w:val="24"/>
  </w:num>
  <w:num w:numId="133" w16cid:durableId="139731265">
    <w:abstractNumId w:val="85"/>
  </w:num>
  <w:num w:numId="134" w16cid:durableId="334109653">
    <w:abstractNumId w:val="20"/>
  </w:num>
  <w:num w:numId="135" w16cid:durableId="2087459390">
    <w:abstractNumId w:val="20"/>
  </w:num>
  <w:num w:numId="136" w16cid:durableId="2049256844">
    <w:abstractNumId w:val="20"/>
  </w:num>
  <w:num w:numId="137" w16cid:durableId="1661425058">
    <w:abstractNumId w:val="62"/>
  </w:num>
  <w:num w:numId="138" w16cid:durableId="1489053333">
    <w:abstractNumId w:val="20"/>
  </w:num>
  <w:num w:numId="139" w16cid:durableId="1144391580">
    <w:abstractNumId w:val="26"/>
  </w:num>
  <w:num w:numId="140" w16cid:durableId="1546982858">
    <w:abstractNumId w:val="20"/>
  </w:num>
  <w:num w:numId="141" w16cid:durableId="1926839694">
    <w:abstractNumId w:val="20"/>
  </w:num>
  <w:num w:numId="142" w16cid:durableId="1403717495">
    <w:abstractNumId w:val="1"/>
  </w:num>
  <w:num w:numId="143" w16cid:durableId="707726838">
    <w:abstractNumId w:val="74"/>
  </w:num>
  <w:num w:numId="144" w16cid:durableId="59793823">
    <w:abstractNumId w:val="20"/>
  </w:num>
  <w:num w:numId="145" w16cid:durableId="432282256">
    <w:abstractNumId w:val="20"/>
  </w:num>
  <w:num w:numId="146" w16cid:durableId="1702317705">
    <w:abstractNumId w:val="20"/>
  </w:num>
  <w:num w:numId="147" w16cid:durableId="1083837980">
    <w:abstractNumId w:val="17"/>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24"/>
    <w:rsid w:val="000036A0"/>
    <w:rsid w:val="000204AA"/>
    <w:rsid w:val="00025711"/>
    <w:rsid w:val="00037CF6"/>
    <w:rsid w:val="00062F7D"/>
    <w:rsid w:val="00065719"/>
    <w:rsid w:val="00081DD5"/>
    <w:rsid w:val="00081E0E"/>
    <w:rsid w:val="0009722D"/>
    <w:rsid w:val="000A007D"/>
    <w:rsid w:val="000C0BCC"/>
    <w:rsid w:val="000C4A06"/>
    <w:rsid w:val="000D3613"/>
    <w:rsid w:val="000D6AD2"/>
    <w:rsid w:val="000E1C3F"/>
    <w:rsid w:val="000E5EBC"/>
    <w:rsid w:val="000F7927"/>
    <w:rsid w:val="00101634"/>
    <w:rsid w:val="001102B5"/>
    <w:rsid w:val="00124CF4"/>
    <w:rsid w:val="00134A0F"/>
    <w:rsid w:val="001414BB"/>
    <w:rsid w:val="001436C7"/>
    <w:rsid w:val="00143A20"/>
    <w:rsid w:val="00147634"/>
    <w:rsid w:val="00152447"/>
    <w:rsid w:val="00155C3C"/>
    <w:rsid w:val="00156C1D"/>
    <w:rsid w:val="001631AE"/>
    <w:rsid w:val="0017629B"/>
    <w:rsid w:val="0019068E"/>
    <w:rsid w:val="001935EA"/>
    <w:rsid w:val="001D3428"/>
    <w:rsid w:val="001E725D"/>
    <w:rsid w:val="001F42AE"/>
    <w:rsid w:val="001F48D1"/>
    <w:rsid w:val="00205D02"/>
    <w:rsid w:val="0022201E"/>
    <w:rsid w:val="00244126"/>
    <w:rsid w:val="002443F7"/>
    <w:rsid w:val="00254E43"/>
    <w:rsid w:val="002958FC"/>
    <w:rsid w:val="002A3F8A"/>
    <w:rsid w:val="002B0124"/>
    <w:rsid w:val="002B025A"/>
    <w:rsid w:val="002C3CE9"/>
    <w:rsid w:val="002E60EA"/>
    <w:rsid w:val="002F5B34"/>
    <w:rsid w:val="002F7516"/>
    <w:rsid w:val="00300D85"/>
    <w:rsid w:val="00303D0F"/>
    <w:rsid w:val="00310061"/>
    <w:rsid w:val="00326BC9"/>
    <w:rsid w:val="00337B3F"/>
    <w:rsid w:val="00337C0C"/>
    <w:rsid w:val="003405E0"/>
    <w:rsid w:val="00340D76"/>
    <w:rsid w:val="0036176A"/>
    <w:rsid w:val="00374093"/>
    <w:rsid w:val="00375F3A"/>
    <w:rsid w:val="00387974"/>
    <w:rsid w:val="003A6824"/>
    <w:rsid w:val="003C3F6D"/>
    <w:rsid w:val="003D21C5"/>
    <w:rsid w:val="003D3723"/>
    <w:rsid w:val="003E183B"/>
    <w:rsid w:val="003E785A"/>
    <w:rsid w:val="003F1621"/>
    <w:rsid w:val="0040258B"/>
    <w:rsid w:val="00411BFE"/>
    <w:rsid w:val="004162AF"/>
    <w:rsid w:val="00427623"/>
    <w:rsid w:val="00433A58"/>
    <w:rsid w:val="00444B39"/>
    <w:rsid w:val="00453D6F"/>
    <w:rsid w:val="00454B8E"/>
    <w:rsid w:val="00460F0D"/>
    <w:rsid w:val="00474E31"/>
    <w:rsid w:val="004866AF"/>
    <w:rsid w:val="004B52B9"/>
    <w:rsid w:val="004B6A13"/>
    <w:rsid w:val="004C3CEE"/>
    <w:rsid w:val="004E6EBE"/>
    <w:rsid w:val="004E73F4"/>
    <w:rsid w:val="0050335F"/>
    <w:rsid w:val="00507F52"/>
    <w:rsid w:val="005311A8"/>
    <w:rsid w:val="00532B34"/>
    <w:rsid w:val="00533BE5"/>
    <w:rsid w:val="00564CE6"/>
    <w:rsid w:val="005657F9"/>
    <w:rsid w:val="00582143"/>
    <w:rsid w:val="00594D07"/>
    <w:rsid w:val="005B2F1E"/>
    <w:rsid w:val="005B3D77"/>
    <w:rsid w:val="005B6B60"/>
    <w:rsid w:val="005C1A32"/>
    <w:rsid w:val="005E27E9"/>
    <w:rsid w:val="005E4931"/>
    <w:rsid w:val="005E6F38"/>
    <w:rsid w:val="005F6CB1"/>
    <w:rsid w:val="005F6DBB"/>
    <w:rsid w:val="006073EF"/>
    <w:rsid w:val="00622C41"/>
    <w:rsid w:val="00624DD8"/>
    <w:rsid w:val="0064512C"/>
    <w:rsid w:val="00650060"/>
    <w:rsid w:val="00650981"/>
    <w:rsid w:val="0067227A"/>
    <w:rsid w:val="00673A3F"/>
    <w:rsid w:val="00690A51"/>
    <w:rsid w:val="00697D8B"/>
    <w:rsid w:val="006B72A4"/>
    <w:rsid w:val="006C2388"/>
    <w:rsid w:val="006E7B8D"/>
    <w:rsid w:val="006F3C2F"/>
    <w:rsid w:val="0071450A"/>
    <w:rsid w:val="00721B5F"/>
    <w:rsid w:val="00732B2A"/>
    <w:rsid w:val="00733A9D"/>
    <w:rsid w:val="00745A42"/>
    <w:rsid w:val="00747DF7"/>
    <w:rsid w:val="00750E4B"/>
    <w:rsid w:val="007555EE"/>
    <w:rsid w:val="00756781"/>
    <w:rsid w:val="00763077"/>
    <w:rsid w:val="0077053C"/>
    <w:rsid w:val="00773992"/>
    <w:rsid w:val="00777FD6"/>
    <w:rsid w:val="0079006F"/>
    <w:rsid w:val="007A4551"/>
    <w:rsid w:val="007B0BC6"/>
    <w:rsid w:val="007B74ED"/>
    <w:rsid w:val="007D2139"/>
    <w:rsid w:val="007D7C1E"/>
    <w:rsid w:val="007F13C6"/>
    <w:rsid w:val="007F2DC4"/>
    <w:rsid w:val="00835299"/>
    <w:rsid w:val="00841E4B"/>
    <w:rsid w:val="008460AA"/>
    <w:rsid w:val="00847442"/>
    <w:rsid w:val="00871DD9"/>
    <w:rsid w:val="00872927"/>
    <w:rsid w:val="00877550"/>
    <w:rsid w:val="00890934"/>
    <w:rsid w:val="008943B7"/>
    <w:rsid w:val="008A7BBE"/>
    <w:rsid w:val="008B1ED6"/>
    <w:rsid w:val="008B7C55"/>
    <w:rsid w:val="008C283B"/>
    <w:rsid w:val="008C5B19"/>
    <w:rsid w:val="008D1392"/>
    <w:rsid w:val="008D2DF2"/>
    <w:rsid w:val="008E1DD3"/>
    <w:rsid w:val="008F288F"/>
    <w:rsid w:val="00920E15"/>
    <w:rsid w:val="009245E7"/>
    <w:rsid w:val="0093583C"/>
    <w:rsid w:val="009401B4"/>
    <w:rsid w:val="00951244"/>
    <w:rsid w:val="009742E2"/>
    <w:rsid w:val="00981ACD"/>
    <w:rsid w:val="009825E7"/>
    <w:rsid w:val="009913E1"/>
    <w:rsid w:val="00994A51"/>
    <w:rsid w:val="00996858"/>
    <w:rsid w:val="009A78F1"/>
    <w:rsid w:val="009B3146"/>
    <w:rsid w:val="009B43B1"/>
    <w:rsid w:val="009D751F"/>
    <w:rsid w:val="009E3858"/>
    <w:rsid w:val="009F3AC8"/>
    <w:rsid w:val="009F7CD4"/>
    <w:rsid w:val="00A12060"/>
    <w:rsid w:val="00A15CE8"/>
    <w:rsid w:val="00A21ACF"/>
    <w:rsid w:val="00A42635"/>
    <w:rsid w:val="00A446FC"/>
    <w:rsid w:val="00A572ED"/>
    <w:rsid w:val="00A63F0E"/>
    <w:rsid w:val="00A80EC5"/>
    <w:rsid w:val="00A833A5"/>
    <w:rsid w:val="00AA4746"/>
    <w:rsid w:val="00AB7D08"/>
    <w:rsid w:val="00AC7BEA"/>
    <w:rsid w:val="00AD2D75"/>
    <w:rsid w:val="00AE4C6D"/>
    <w:rsid w:val="00AE6393"/>
    <w:rsid w:val="00AF00BB"/>
    <w:rsid w:val="00B0048E"/>
    <w:rsid w:val="00B00728"/>
    <w:rsid w:val="00B22B3F"/>
    <w:rsid w:val="00B3034F"/>
    <w:rsid w:val="00B37D46"/>
    <w:rsid w:val="00B608CF"/>
    <w:rsid w:val="00B8157A"/>
    <w:rsid w:val="00B94D6E"/>
    <w:rsid w:val="00B95685"/>
    <w:rsid w:val="00BA2E1D"/>
    <w:rsid w:val="00BC33C9"/>
    <w:rsid w:val="00BD3E15"/>
    <w:rsid w:val="00BD735E"/>
    <w:rsid w:val="00BE06CB"/>
    <w:rsid w:val="00C00586"/>
    <w:rsid w:val="00C03A11"/>
    <w:rsid w:val="00C05633"/>
    <w:rsid w:val="00C20E46"/>
    <w:rsid w:val="00C27692"/>
    <w:rsid w:val="00C34942"/>
    <w:rsid w:val="00C47CB4"/>
    <w:rsid w:val="00C50680"/>
    <w:rsid w:val="00C5108F"/>
    <w:rsid w:val="00C51AE2"/>
    <w:rsid w:val="00C51B45"/>
    <w:rsid w:val="00C51DC9"/>
    <w:rsid w:val="00C55E74"/>
    <w:rsid w:val="00C606A7"/>
    <w:rsid w:val="00C63309"/>
    <w:rsid w:val="00C63ADC"/>
    <w:rsid w:val="00C8479C"/>
    <w:rsid w:val="00C85868"/>
    <w:rsid w:val="00C96932"/>
    <w:rsid w:val="00CA2F64"/>
    <w:rsid w:val="00CA738A"/>
    <w:rsid w:val="00CB0310"/>
    <w:rsid w:val="00CB6F63"/>
    <w:rsid w:val="00CD11E2"/>
    <w:rsid w:val="00CD4252"/>
    <w:rsid w:val="00CE21D2"/>
    <w:rsid w:val="00CE6760"/>
    <w:rsid w:val="00CE6C1B"/>
    <w:rsid w:val="00CF4F38"/>
    <w:rsid w:val="00D11F30"/>
    <w:rsid w:val="00D27C9E"/>
    <w:rsid w:val="00D33ABD"/>
    <w:rsid w:val="00D36FA5"/>
    <w:rsid w:val="00D3726C"/>
    <w:rsid w:val="00D40419"/>
    <w:rsid w:val="00D43003"/>
    <w:rsid w:val="00D54295"/>
    <w:rsid w:val="00D7118A"/>
    <w:rsid w:val="00D86BB8"/>
    <w:rsid w:val="00D945A1"/>
    <w:rsid w:val="00DA74C9"/>
    <w:rsid w:val="00DB5527"/>
    <w:rsid w:val="00DD638F"/>
    <w:rsid w:val="00DD793F"/>
    <w:rsid w:val="00DF0434"/>
    <w:rsid w:val="00E14405"/>
    <w:rsid w:val="00E30433"/>
    <w:rsid w:val="00E46973"/>
    <w:rsid w:val="00E47F69"/>
    <w:rsid w:val="00E557FD"/>
    <w:rsid w:val="00E74AAF"/>
    <w:rsid w:val="00EB0B77"/>
    <w:rsid w:val="00EE6773"/>
    <w:rsid w:val="00EF287F"/>
    <w:rsid w:val="00F17F4F"/>
    <w:rsid w:val="00F27747"/>
    <w:rsid w:val="00F43016"/>
    <w:rsid w:val="00F67676"/>
    <w:rsid w:val="00F7363E"/>
    <w:rsid w:val="00F74256"/>
    <w:rsid w:val="00F7434B"/>
    <w:rsid w:val="00FA72C8"/>
    <w:rsid w:val="00FB1FEB"/>
    <w:rsid w:val="00FB2513"/>
    <w:rsid w:val="00FB2DF3"/>
    <w:rsid w:val="00FB3551"/>
    <w:rsid w:val="00FB6FEB"/>
    <w:rsid w:val="00FF75D8"/>
    <w:rsid w:val="0101B202"/>
    <w:rsid w:val="011ADBB0"/>
    <w:rsid w:val="013C9858"/>
    <w:rsid w:val="05FA8291"/>
    <w:rsid w:val="09BDF10B"/>
    <w:rsid w:val="0A002AAC"/>
    <w:rsid w:val="0B05638B"/>
    <w:rsid w:val="0C49FBEE"/>
    <w:rsid w:val="0E4DA3F0"/>
    <w:rsid w:val="0F591ECE"/>
    <w:rsid w:val="0FE037E6"/>
    <w:rsid w:val="10FCE4D5"/>
    <w:rsid w:val="12B442C5"/>
    <w:rsid w:val="12F8053A"/>
    <w:rsid w:val="133A114F"/>
    <w:rsid w:val="181510D1"/>
    <w:rsid w:val="18175726"/>
    <w:rsid w:val="18DAC2C6"/>
    <w:rsid w:val="199274F6"/>
    <w:rsid w:val="1AA321F4"/>
    <w:rsid w:val="1AF08393"/>
    <w:rsid w:val="1C9841AB"/>
    <w:rsid w:val="1CF358C0"/>
    <w:rsid w:val="1CFE2F2E"/>
    <w:rsid w:val="2094286B"/>
    <w:rsid w:val="2198B2E6"/>
    <w:rsid w:val="21A94ADF"/>
    <w:rsid w:val="24867101"/>
    <w:rsid w:val="28FA2097"/>
    <w:rsid w:val="29497D98"/>
    <w:rsid w:val="2C0AABC2"/>
    <w:rsid w:val="2C433468"/>
    <w:rsid w:val="2CF943B4"/>
    <w:rsid w:val="2EEC4C24"/>
    <w:rsid w:val="2EF4EF6B"/>
    <w:rsid w:val="301EDCE5"/>
    <w:rsid w:val="3176A1B1"/>
    <w:rsid w:val="338AA5C4"/>
    <w:rsid w:val="34A4D679"/>
    <w:rsid w:val="3513E655"/>
    <w:rsid w:val="38872758"/>
    <w:rsid w:val="3B591150"/>
    <w:rsid w:val="3E6F7913"/>
    <w:rsid w:val="3FC53064"/>
    <w:rsid w:val="40AB1D57"/>
    <w:rsid w:val="453350A7"/>
    <w:rsid w:val="45DC420C"/>
    <w:rsid w:val="4668D268"/>
    <w:rsid w:val="51397988"/>
    <w:rsid w:val="51A24F36"/>
    <w:rsid w:val="528E0FC6"/>
    <w:rsid w:val="52B5E2BC"/>
    <w:rsid w:val="5481B0D2"/>
    <w:rsid w:val="54C231EB"/>
    <w:rsid w:val="54ED8B68"/>
    <w:rsid w:val="55733FB3"/>
    <w:rsid w:val="5A4793BB"/>
    <w:rsid w:val="5B66E637"/>
    <w:rsid w:val="5C4498E7"/>
    <w:rsid w:val="5F75AD76"/>
    <w:rsid w:val="604AB6AF"/>
    <w:rsid w:val="62BBA77F"/>
    <w:rsid w:val="6577D6BD"/>
    <w:rsid w:val="65FDA176"/>
    <w:rsid w:val="665FAA61"/>
    <w:rsid w:val="6C57436B"/>
    <w:rsid w:val="71BC7B91"/>
    <w:rsid w:val="740664A5"/>
    <w:rsid w:val="74B996A8"/>
    <w:rsid w:val="7C764B88"/>
    <w:rsid w:val="7DB24257"/>
    <w:rsid w:val="7E9B97E2"/>
    <w:rsid w:val="7FB288A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1D49"/>
  <w15:chartTrackingRefBased/>
  <w15:docId w15:val="{E379652D-AD0E-4E86-BB04-99F9F8BA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Rozdział"/>
    <w:basedOn w:val="Normalny"/>
    <w:next w:val="Normalny"/>
    <w:link w:val="Nagwek1Znak"/>
    <w:autoRedefine/>
    <w:qFormat/>
    <w:rsid w:val="0022201E"/>
    <w:pPr>
      <w:keepNext/>
      <w:keepLines/>
      <w:numPr>
        <w:numId w:val="1"/>
      </w:numPr>
      <w:spacing w:before="360" w:after="80"/>
      <w:outlineLvl w:val="0"/>
    </w:pPr>
    <w:rPr>
      <w:rFonts w:eastAsiaTheme="majorEastAsia" w:cstheme="majorBidi"/>
      <w:b/>
      <w:bCs/>
      <w:sz w:val="24"/>
      <w:szCs w:val="40"/>
    </w:rPr>
  </w:style>
  <w:style w:type="paragraph" w:styleId="Nagwek2">
    <w:name w:val="heading 2"/>
    <w:basedOn w:val="Normalny"/>
    <w:next w:val="Normalny"/>
    <w:link w:val="Nagwek2Znak"/>
    <w:uiPriority w:val="99"/>
    <w:unhideWhenUsed/>
    <w:qFormat/>
    <w:rsid w:val="003C3F6D"/>
    <w:pPr>
      <w:keepNext/>
      <w:keepLines/>
      <w:numPr>
        <w:ilvl w:val="1"/>
        <w:numId w:val="1"/>
      </w:numPr>
      <w:spacing w:before="160" w:after="80"/>
      <w:outlineLvl w:val="1"/>
    </w:pPr>
    <w:rPr>
      <w:rFonts w:asciiTheme="majorHAnsi" w:eastAsiaTheme="majorEastAsia" w:hAnsiTheme="majorHAnsi" w:cstheme="majorBidi"/>
      <w:sz w:val="24"/>
      <w:szCs w:val="32"/>
    </w:rPr>
  </w:style>
  <w:style w:type="paragraph" w:styleId="Nagwek3">
    <w:name w:val="heading 3"/>
    <w:basedOn w:val="Normalny"/>
    <w:next w:val="Normalny"/>
    <w:link w:val="Nagwek3Znak"/>
    <w:uiPriority w:val="99"/>
    <w:unhideWhenUsed/>
    <w:qFormat/>
    <w:rsid w:val="00C55E74"/>
    <w:pPr>
      <w:keepNext/>
      <w:keepLines/>
      <w:numPr>
        <w:ilvl w:val="2"/>
        <w:numId w:val="1"/>
      </w:numPr>
      <w:spacing w:before="160" w:after="80"/>
      <w:outlineLvl w:val="2"/>
    </w:pPr>
    <w:rPr>
      <w:rFonts w:eastAsiaTheme="majorEastAsia" w:cstheme="majorBidi"/>
      <w:szCs w:val="28"/>
    </w:rPr>
  </w:style>
  <w:style w:type="paragraph" w:styleId="Nagwek4">
    <w:name w:val="heading 4"/>
    <w:basedOn w:val="Normalny"/>
    <w:next w:val="Normalny"/>
    <w:link w:val="Nagwek4Znak"/>
    <w:unhideWhenUsed/>
    <w:qFormat/>
    <w:rsid w:val="00375F3A"/>
    <w:pPr>
      <w:keepNext/>
      <w:keepLines/>
      <w:numPr>
        <w:ilvl w:val="3"/>
        <w:numId w:val="1"/>
      </w:numPr>
      <w:spacing w:before="80" w:after="40"/>
      <w:outlineLvl w:val="3"/>
    </w:pPr>
    <w:rPr>
      <w:rFonts w:eastAsiaTheme="majorEastAsia" w:cstheme="majorBidi"/>
      <w:iCs/>
    </w:rPr>
  </w:style>
  <w:style w:type="paragraph" w:styleId="Nagwek5">
    <w:name w:val="heading 5"/>
    <w:basedOn w:val="Normalny"/>
    <w:next w:val="Normalny"/>
    <w:link w:val="Nagwek5Znak"/>
    <w:uiPriority w:val="99"/>
    <w:unhideWhenUsed/>
    <w:qFormat/>
    <w:rsid w:val="003A6824"/>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3A6824"/>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3A6824"/>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3A6824"/>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3A6824"/>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22201E"/>
    <w:rPr>
      <w:rFonts w:eastAsiaTheme="majorEastAsia" w:cstheme="majorBidi"/>
      <w:b/>
      <w:bCs/>
      <w:sz w:val="24"/>
      <w:szCs w:val="40"/>
    </w:rPr>
  </w:style>
  <w:style w:type="character" w:customStyle="1" w:styleId="Nagwek2Znak">
    <w:name w:val="Nagłówek 2 Znak"/>
    <w:basedOn w:val="Domylnaczcionkaakapitu"/>
    <w:link w:val="Nagwek2"/>
    <w:uiPriority w:val="99"/>
    <w:rsid w:val="003C3F6D"/>
    <w:rPr>
      <w:rFonts w:asciiTheme="majorHAnsi" w:eastAsiaTheme="majorEastAsia" w:hAnsiTheme="majorHAnsi" w:cstheme="majorBidi"/>
      <w:sz w:val="24"/>
      <w:szCs w:val="32"/>
    </w:rPr>
  </w:style>
  <w:style w:type="character" w:customStyle="1" w:styleId="Nagwek3Znak">
    <w:name w:val="Nagłówek 3 Znak"/>
    <w:basedOn w:val="Domylnaczcionkaakapitu"/>
    <w:link w:val="Nagwek3"/>
    <w:uiPriority w:val="99"/>
    <w:rsid w:val="00C55E74"/>
    <w:rPr>
      <w:rFonts w:eastAsiaTheme="majorEastAsia" w:cstheme="majorBidi"/>
      <w:szCs w:val="28"/>
    </w:rPr>
  </w:style>
  <w:style w:type="character" w:customStyle="1" w:styleId="Nagwek4Znak">
    <w:name w:val="Nagłówek 4 Znak"/>
    <w:basedOn w:val="Domylnaczcionkaakapitu"/>
    <w:link w:val="Nagwek4"/>
    <w:rsid w:val="00375F3A"/>
    <w:rPr>
      <w:rFonts w:eastAsiaTheme="majorEastAsia" w:cstheme="majorBidi"/>
      <w:iCs/>
    </w:rPr>
  </w:style>
  <w:style w:type="character" w:customStyle="1" w:styleId="Nagwek5Znak">
    <w:name w:val="Nagłówek 5 Znak"/>
    <w:basedOn w:val="Domylnaczcionkaakapitu"/>
    <w:link w:val="Nagwek5"/>
    <w:uiPriority w:val="99"/>
    <w:rsid w:val="003A6824"/>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3A68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3A6824"/>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3A68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3A6824"/>
    <w:rPr>
      <w:rFonts w:eastAsiaTheme="majorEastAsia" w:cstheme="majorBidi"/>
      <w:color w:val="272727" w:themeColor="text1" w:themeTint="D8"/>
    </w:rPr>
  </w:style>
  <w:style w:type="paragraph" w:styleId="Tytu">
    <w:name w:val="Title"/>
    <w:basedOn w:val="Normalny"/>
    <w:next w:val="Normalny"/>
    <w:link w:val="TytuZnak"/>
    <w:uiPriority w:val="99"/>
    <w:qFormat/>
    <w:rsid w:val="003A6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3A68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3A68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3A68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6824"/>
    <w:pPr>
      <w:spacing w:before="160"/>
      <w:jc w:val="center"/>
    </w:pPr>
    <w:rPr>
      <w:i/>
      <w:iCs/>
      <w:color w:val="404040" w:themeColor="text1" w:themeTint="BF"/>
    </w:rPr>
  </w:style>
  <w:style w:type="character" w:customStyle="1" w:styleId="CytatZnak">
    <w:name w:val="Cytat Znak"/>
    <w:basedOn w:val="Domylnaczcionkaakapitu"/>
    <w:link w:val="Cytat"/>
    <w:uiPriority w:val="29"/>
    <w:rsid w:val="003A6824"/>
    <w:rPr>
      <w:i/>
      <w:iCs/>
      <w:color w:val="404040" w:themeColor="text1" w:themeTint="BF"/>
    </w:rPr>
  </w:style>
  <w:style w:type="paragraph" w:styleId="Akapitzlist">
    <w:name w:val="List Paragraph"/>
    <w:basedOn w:val="Normalny"/>
    <w:link w:val="AkapitzlistZnak"/>
    <w:uiPriority w:val="34"/>
    <w:qFormat/>
    <w:rsid w:val="003A6824"/>
    <w:pPr>
      <w:ind w:left="720"/>
      <w:contextualSpacing/>
    </w:pPr>
  </w:style>
  <w:style w:type="character" w:styleId="Wyrnienieintensywne">
    <w:name w:val="Intense Emphasis"/>
    <w:basedOn w:val="Domylnaczcionkaakapitu"/>
    <w:uiPriority w:val="21"/>
    <w:qFormat/>
    <w:rsid w:val="003A6824"/>
    <w:rPr>
      <w:i/>
      <w:iCs/>
      <w:color w:val="0F4761" w:themeColor="accent1" w:themeShade="BF"/>
    </w:rPr>
  </w:style>
  <w:style w:type="paragraph" w:styleId="Cytatintensywny">
    <w:name w:val="Intense Quote"/>
    <w:basedOn w:val="Normalny"/>
    <w:next w:val="Normalny"/>
    <w:link w:val="CytatintensywnyZnak"/>
    <w:uiPriority w:val="30"/>
    <w:qFormat/>
    <w:rsid w:val="003A6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A6824"/>
    <w:rPr>
      <w:i/>
      <w:iCs/>
      <w:color w:val="0F4761" w:themeColor="accent1" w:themeShade="BF"/>
    </w:rPr>
  </w:style>
  <w:style w:type="character" w:styleId="Odwoanieintensywne">
    <w:name w:val="Intense Reference"/>
    <w:basedOn w:val="Domylnaczcionkaakapitu"/>
    <w:uiPriority w:val="32"/>
    <w:qFormat/>
    <w:rsid w:val="003A6824"/>
    <w:rPr>
      <w:b/>
      <w:bCs/>
      <w:smallCaps/>
      <w:color w:val="0F4761" w:themeColor="accent1" w:themeShade="BF"/>
      <w:spacing w:val="5"/>
    </w:rPr>
  </w:style>
  <w:style w:type="table" w:styleId="Tabela-Siatka">
    <w:name w:val="Table Grid"/>
    <w:basedOn w:val="Standardowy"/>
    <w:uiPriority w:val="39"/>
    <w:rsid w:val="0037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935EA"/>
    <w:rPr>
      <w:color w:val="467886" w:themeColor="hyperlink"/>
      <w:u w:val="single"/>
    </w:rPr>
  </w:style>
  <w:style w:type="character" w:styleId="Nierozpoznanawzmianka">
    <w:name w:val="Unresolved Mention"/>
    <w:basedOn w:val="Domylnaczcionkaakapitu"/>
    <w:uiPriority w:val="99"/>
    <w:semiHidden/>
    <w:unhideWhenUsed/>
    <w:rsid w:val="001935EA"/>
    <w:rPr>
      <w:color w:val="605E5C"/>
      <w:shd w:val="clear" w:color="auto" w:fill="E1DFDD"/>
    </w:rPr>
  </w:style>
  <w:style w:type="paragraph" w:customStyle="1" w:styleId="Default">
    <w:name w:val="Default"/>
    <w:rsid w:val="001935EA"/>
    <w:pPr>
      <w:autoSpaceDE w:val="0"/>
      <w:autoSpaceDN w:val="0"/>
      <w:adjustRightInd w:val="0"/>
      <w:spacing w:after="0" w:line="240" w:lineRule="auto"/>
    </w:pPr>
    <w:rPr>
      <w:rFonts w:ascii="Calibri" w:hAnsi="Calibri" w:cs="Calibri"/>
      <w:color w:val="000000"/>
      <w:kern w:val="0"/>
      <w:sz w:val="24"/>
      <w:szCs w:val="24"/>
    </w:rPr>
  </w:style>
  <w:style w:type="character" w:styleId="Tekstzastpczy">
    <w:name w:val="Placeholder Text"/>
    <w:basedOn w:val="Domylnaczcionkaakapitu"/>
    <w:uiPriority w:val="99"/>
    <w:semiHidden/>
    <w:rsid w:val="002A3F8A"/>
    <w:rPr>
      <w:color w:val="666666"/>
    </w:rPr>
  </w:style>
  <w:style w:type="character" w:customStyle="1" w:styleId="AkapitzlistZnak">
    <w:name w:val="Akapit z listą Znak"/>
    <w:link w:val="Akapitzlist"/>
    <w:uiPriority w:val="34"/>
    <w:locked/>
    <w:rsid w:val="007B0BC6"/>
  </w:style>
  <w:style w:type="paragraph" w:customStyle="1" w:styleId="Tretabeli">
    <w:name w:val="Treść tabeli"/>
    <w:basedOn w:val="Tekstpodstawowy"/>
    <w:rsid w:val="007B0BC6"/>
    <w:pPr>
      <w:spacing w:before="120" w:after="0" w:line="240" w:lineRule="auto"/>
      <w:jc w:val="both"/>
    </w:pPr>
    <w:rPr>
      <w:rFonts w:ascii="Calibri" w:eastAsia="Times New Roman" w:hAnsi="Calibri" w:cs="Times New Roman"/>
      <w:sz w:val="18"/>
      <w:szCs w:val="18"/>
    </w:rPr>
  </w:style>
  <w:style w:type="paragraph" w:styleId="Tekstpodstawowy">
    <w:name w:val="Body Text"/>
    <w:aliases w:val="Body Text Char"/>
    <w:basedOn w:val="Normalny"/>
    <w:link w:val="TekstpodstawowyZnak"/>
    <w:uiPriority w:val="99"/>
    <w:unhideWhenUsed/>
    <w:rsid w:val="007B0BC6"/>
    <w:pPr>
      <w:spacing w:after="120"/>
    </w:pPr>
    <w:rPr>
      <w:kern w:val="0"/>
      <w14:ligatures w14:val="none"/>
    </w:rPr>
  </w:style>
  <w:style w:type="character" w:customStyle="1" w:styleId="TekstpodstawowyZnak">
    <w:name w:val="Tekst podstawowy Znak"/>
    <w:aliases w:val="Body Text Char Znak"/>
    <w:basedOn w:val="Domylnaczcionkaakapitu"/>
    <w:link w:val="Tekstpodstawowy"/>
    <w:uiPriority w:val="99"/>
    <w:rsid w:val="007B0BC6"/>
    <w:rPr>
      <w:kern w:val="0"/>
      <w14:ligatures w14:val="none"/>
    </w:rPr>
  </w:style>
  <w:style w:type="paragraph" w:customStyle="1" w:styleId="Teksttabeli">
    <w:name w:val="Tekst tabeli"/>
    <w:basedOn w:val="Tekstpodstawowy"/>
    <w:rsid w:val="007B0BC6"/>
    <w:pPr>
      <w:spacing w:before="120" w:after="0" w:line="240" w:lineRule="auto"/>
    </w:pPr>
    <w:rPr>
      <w:rFonts w:ascii="Calibri" w:eastAsia="Times New Roman" w:hAnsi="Calibri" w:cs="Times New Roman"/>
      <w:sz w:val="18"/>
      <w:szCs w:val="18"/>
    </w:rPr>
  </w:style>
  <w:style w:type="paragraph" w:customStyle="1" w:styleId="Nagwektabeli">
    <w:name w:val="Nagłówek tabeli"/>
    <w:basedOn w:val="Tekstpodstawowy"/>
    <w:rsid w:val="007B0BC6"/>
    <w:pPr>
      <w:spacing w:before="120" w:after="0" w:line="240" w:lineRule="auto"/>
      <w:jc w:val="both"/>
    </w:pPr>
    <w:rPr>
      <w:rFonts w:ascii="Arial" w:eastAsia="Times New Roman" w:hAnsi="Arial" w:cs="Times New Roman"/>
      <w:b/>
      <w:bCs/>
      <w:sz w:val="18"/>
      <w:szCs w:val="18"/>
    </w:rPr>
  </w:style>
  <w:style w:type="paragraph" w:customStyle="1" w:styleId="Wypunktowanie">
    <w:name w:val="Wypunktowanie"/>
    <w:basedOn w:val="Normalny"/>
    <w:uiPriority w:val="99"/>
    <w:qFormat/>
    <w:rsid w:val="007B0BC6"/>
    <w:pPr>
      <w:spacing w:before="120" w:after="0" w:line="240" w:lineRule="auto"/>
    </w:pPr>
    <w:rPr>
      <w:rFonts w:ascii="Calibri" w:eastAsia="Times New Roman" w:hAnsi="Calibri" w:cs="Calibri"/>
      <w:kern w:val="0"/>
      <w:sz w:val="24"/>
      <w:lang w:eastAsia="pl-PL"/>
      <w14:ligatures w14:val="none"/>
    </w:rPr>
  </w:style>
  <w:style w:type="paragraph" w:styleId="Listanumerowana5">
    <w:name w:val="List Number 5"/>
    <w:basedOn w:val="Normalny"/>
    <w:uiPriority w:val="99"/>
    <w:rsid w:val="007B0BC6"/>
    <w:pPr>
      <w:numPr>
        <w:numId w:val="61"/>
      </w:numPr>
      <w:spacing w:after="0" w:line="240" w:lineRule="auto"/>
    </w:pPr>
    <w:rPr>
      <w:rFonts w:ascii="Calibri" w:eastAsia="Times New Roman" w:hAnsi="Calibri" w:cs="Calibri"/>
      <w:kern w:val="0"/>
      <w:lang w:val="en-US"/>
      <w14:ligatures w14:val="none"/>
    </w:rPr>
  </w:style>
  <w:style w:type="paragraph" w:customStyle="1" w:styleId="Wypunktowaniewtabeli">
    <w:name w:val="Wypunktowanie w tabeli"/>
    <w:basedOn w:val="Wypunktowanie"/>
    <w:uiPriority w:val="99"/>
    <w:rsid w:val="007B0BC6"/>
    <w:pPr>
      <w:numPr>
        <w:numId w:val="62"/>
      </w:numPr>
      <w:spacing w:before="0"/>
    </w:pPr>
    <w:rPr>
      <w:sz w:val="18"/>
      <w:szCs w:val="18"/>
    </w:rPr>
  </w:style>
  <w:style w:type="paragraph" w:styleId="Legenda">
    <w:name w:val="caption"/>
    <w:basedOn w:val="Normalny"/>
    <w:next w:val="Normalny"/>
    <w:uiPriority w:val="99"/>
    <w:qFormat/>
    <w:rsid w:val="007B0BC6"/>
    <w:pPr>
      <w:spacing w:after="0" w:line="240" w:lineRule="auto"/>
    </w:pPr>
    <w:rPr>
      <w:rFonts w:ascii="Calibri" w:eastAsia="Times New Roman" w:hAnsi="Calibri" w:cs="Calibri"/>
      <w:b/>
      <w:bCs/>
      <w:kern w:val="0"/>
      <w:sz w:val="20"/>
      <w:szCs w:val="20"/>
      <w14:ligatures w14:val="none"/>
    </w:rPr>
  </w:style>
  <w:style w:type="paragraph" w:styleId="Nagwek">
    <w:name w:val="header"/>
    <w:aliases w:val="hd,Nagłówek strony"/>
    <w:basedOn w:val="Normalny"/>
    <w:link w:val="NagwekZnak"/>
    <w:uiPriority w:val="99"/>
    <w:unhideWhenUsed/>
    <w:rsid w:val="007B0BC6"/>
    <w:pPr>
      <w:tabs>
        <w:tab w:val="center" w:pos="4536"/>
        <w:tab w:val="right" w:pos="9072"/>
      </w:tabs>
      <w:spacing w:after="0" w:line="240" w:lineRule="auto"/>
    </w:pPr>
    <w:rPr>
      <w:kern w:val="0"/>
      <w14:ligatures w14:val="none"/>
    </w:rPr>
  </w:style>
  <w:style w:type="character" w:customStyle="1" w:styleId="NagwekZnak">
    <w:name w:val="Nagłówek Znak"/>
    <w:aliases w:val="hd Znak,Nagłówek strony Znak"/>
    <w:basedOn w:val="Domylnaczcionkaakapitu"/>
    <w:link w:val="Nagwek"/>
    <w:uiPriority w:val="99"/>
    <w:rsid w:val="007B0BC6"/>
    <w:rPr>
      <w:kern w:val="0"/>
      <w14:ligatures w14:val="none"/>
    </w:rPr>
  </w:style>
  <w:style w:type="paragraph" w:styleId="Stopka">
    <w:name w:val="footer"/>
    <w:basedOn w:val="Normalny"/>
    <w:link w:val="StopkaZnak"/>
    <w:uiPriority w:val="99"/>
    <w:unhideWhenUsed/>
    <w:rsid w:val="007B0BC6"/>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7B0BC6"/>
    <w:rPr>
      <w:kern w:val="0"/>
      <w14:ligatures w14:val="none"/>
    </w:rPr>
  </w:style>
  <w:style w:type="character" w:styleId="Odwoaniedokomentarza">
    <w:name w:val="annotation reference"/>
    <w:basedOn w:val="Domylnaczcionkaakapitu"/>
    <w:uiPriority w:val="99"/>
    <w:unhideWhenUsed/>
    <w:rsid w:val="007B0BC6"/>
    <w:rPr>
      <w:sz w:val="16"/>
      <w:szCs w:val="16"/>
    </w:rPr>
  </w:style>
  <w:style w:type="paragraph" w:styleId="Tekstkomentarza">
    <w:name w:val="annotation text"/>
    <w:basedOn w:val="Normalny"/>
    <w:link w:val="TekstkomentarzaZnak"/>
    <w:uiPriority w:val="99"/>
    <w:unhideWhenUsed/>
    <w:rsid w:val="007B0BC6"/>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7B0BC6"/>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B0BC6"/>
    <w:rPr>
      <w:b/>
      <w:bCs/>
    </w:rPr>
  </w:style>
  <w:style w:type="character" w:customStyle="1" w:styleId="TematkomentarzaZnak">
    <w:name w:val="Temat komentarza Znak"/>
    <w:basedOn w:val="TekstkomentarzaZnak"/>
    <w:link w:val="Tematkomentarza"/>
    <w:uiPriority w:val="99"/>
    <w:semiHidden/>
    <w:rsid w:val="007B0BC6"/>
    <w:rPr>
      <w:b/>
      <w:bCs/>
      <w:kern w:val="0"/>
      <w:sz w:val="20"/>
      <w:szCs w:val="20"/>
      <w14:ligatures w14:val="none"/>
    </w:rPr>
  </w:style>
  <w:style w:type="paragraph" w:styleId="Tekstdymka">
    <w:name w:val="Balloon Text"/>
    <w:basedOn w:val="Normalny"/>
    <w:link w:val="TekstdymkaZnak"/>
    <w:uiPriority w:val="99"/>
    <w:semiHidden/>
    <w:unhideWhenUsed/>
    <w:rsid w:val="007B0BC6"/>
    <w:pPr>
      <w:spacing w:after="0" w:line="240" w:lineRule="auto"/>
    </w:pPr>
    <w:rPr>
      <w:rFonts w:ascii="Tahoma"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7B0BC6"/>
    <w:rPr>
      <w:rFonts w:ascii="Tahoma" w:hAnsi="Tahoma" w:cs="Tahoma"/>
      <w:kern w:val="0"/>
      <w:sz w:val="16"/>
      <w:szCs w:val="16"/>
      <w14:ligatures w14:val="none"/>
    </w:rPr>
  </w:style>
  <w:style w:type="character" w:customStyle="1" w:styleId="WW8Num1z0">
    <w:name w:val="WW8Num1z0"/>
    <w:rsid w:val="007B0BC6"/>
    <w:rPr>
      <w:rFonts w:cs="Times New Roman"/>
    </w:rPr>
  </w:style>
  <w:style w:type="paragraph" w:styleId="NormalnyWeb">
    <w:name w:val="Normal (Web)"/>
    <w:basedOn w:val="Normalny"/>
    <w:uiPriority w:val="99"/>
    <w:rsid w:val="007B0BC6"/>
    <w:pPr>
      <w:suppressAutoHyphens/>
      <w:overflowPunct w:val="0"/>
      <w:autoSpaceDE w:val="0"/>
      <w:spacing w:before="280" w:after="280" w:line="240" w:lineRule="auto"/>
      <w:textAlignment w:val="baseline"/>
    </w:pPr>
    <w:rPr>
      <w:rFonts w:ascii="Times New Roman" w:eastAsia="Times New Roman" w:hAnsi="Times New Roman" w:cs="Times New Roman"/>
      <w:kern w:val="0"/>
      <w:sz w:val="24"/>
      <w:szCs w:val="20"/>
      <w:lang w:eastAsia="ar-SA"/>
      <w14:ligatures w14:val="none"/>
    </w:rPr>
  </w:style>
  <w:style w:type="paragraph" w:customStyle="1" w:styleId="punkt1">
    <w:name w:val="punkt1"/>
    <w:basedOn w:val="Normalny"/>
    <w:rsid w:val="007B0BC6"/>
    <w:pPr>
      <w:suppressAutoHyphens/>
      <w:spacing w:after="0" w:line="360" w:lineRule="auto"/>
      <w:ind w:left="567" w:hanging="567"/>
      <w:jc w:val="both"/>
    </w:pPr>
    <w:rPr>
      <w:rFonts w:ascii="Tahoma" w:eastAsia="Times New Roman" w:hAnsi="Tahoma" w:cs="Times New Roman"/>
      <w:kern w:val="0"/>
      <w:sz w:val="24"/>
      <w:szCs w:val="24"/>
      <w:lang w:eastAsia="ar-SA"/>
      <w14:ligatures w14:val="none"/>
    </w:rPr>
  </w:style>
  <w:style w:type="paragraph" w:customStyle="1" w:styleId="punkt2">
    <w:name w:val="punkt2"/>
    <w:basedOn w:val="Normalny"/>
    <w:qFormat/>
    <w:rsid w:val="007B0BC6"/>
    <w:pPr>
      <w:suppressAutoHyphens/>
      <w:spacing w:after="0" w:line="360" w:lineRule="auto"/>
      <w:ind w:left="1078" w:hanging="284"/>
      <w:jc w:val="both"/>
    </w:pPr>
    <w:rPr>
      <w:rFonts w:ascii="Tahoma" w:eastAsia="Arial" w:hAnsi="Tahoma" w:cs="Times New Roman"/>
      <w:kern w:val="0"/>
      <w:sz w:val="24"/>
      <w:szCs w:val="24"/>
      <w:lang w:eastAsia="ar-SA"/>
      <w14:ligatures w14:val="none"/>
    </w:rPr>
  </w:style>
  <w:style w:type="paragraph" w:styleId="Tekstpodstawowywcity3">
    <w:name w:val="Body Text Indent 3"/>
    <w:basedOn w:val="Normalny"/>
    <w:link w:val="Tekstpodstawowywcity3Znak"/>
    <w:uiPriority w:val="99"/>
    <w:unhideWhenUsed/>
    <w:rsid w:val="007B0BC6"/>
    <w:pPr>
      <w:spacing w:after="120"/>
      <w:ind w:left="283"/>
    </w:pPr>
    <w:rPr>
      <w:kern w:val="0"/>
      <w:sz w:val="16"/>
      <w:szCs w:val="16"/>
      <w14:ligatures w14:val="none"/>
    </w:rPr>
  </w:style>
  <w:style w:type="character" w:customStyle="1" w:styleId="Tekstpodstawowywcity3Znak">
    <w:name w:val="Tekst podstawowy wcięty 3 Znak"/>
    <w:basedOn w:val="Domylnaczcionkaakapitu"/>
    <w:link w:val="Tekstpodstawowywcity3"/>
    <w:uiPriority w:val="99"/>
    <w:rsid w:val="007B0BC6"/>
    <w:rPr>
      <w:kern w:val="0"/>
      <w:sz w:val="16"/>
      <w:szCs w:val="16"/>
      <w14:ligatures w14:val="none"/>
    </w:rPr>
  </w:style>
  <w:style w:type="paragraph" w:customStyle="1" w:styleId="Standard">
    <w:name w:val="Standard"/>
    <w:link w:val="StandardZnak"/>
    <w:rsid w:val="007B0BC6"/>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character" w:customStyle="1" w:styleId="StandardZnak">
    <w:name w:val="Standard Znak"/>
    <w:basedOn w:val="Domylnaczcionkaakapitu"/>
    <w:link w:val="Standard"/>
    <w:locked/>
    <w:rsid w:val="007B0BC6"/>
    <w:rPr>
      <w:rFonts w:ascii="Times New Roman" w:eastAsia="Arial" w:hAnsi="Times New Roman" w:cs="Times New Roman"/>
      <w:kern w:val="0"/>
      <w:sz w:val="24"/>
      <w:szCs w:val="24"/>
      <w:lang w:eastAsia="ar-SA"/>
      <w14:ligatures w14:val="none"/>
    </w:rPr>
  </w:style>
  <w:style w:type="character" w:customStyle="1" w:styleId="przycisk">
    <w:name w:val="przycisk"/>
    <w:rsid w:val="007B0BC6"/>
    <w:rPr>
      <w:rFonts w:ascii="Times New Roman" w:hAnsi="Times New Roman"/>
      <w:i/>
      <w:sz w:val="20"/>
    </w:rPr>
  </w:style>
  <w:style w:type="character" w:styleId="Numerstrony">
    <w:name w:val="page number"/>
    <w:basedOn w:val="Domylnaczcionkaakapitu"/>
    <w:uiPriority w:val="99"/>
    <w:rsid w:val="007B0BC6"/>
  </w:style>
  <w:style w:type="paragraph" w:styleId="Tekstprzypisudolnego">
    <w:name w:val="footnote text"/>
    <w:basedOn w:val="Normalny"/>
    <w:link w:val="TekstprzypisudolnegoZnak"/>
    <w:uiPriority w:val="99"/>
    <w:semiHidden/>
    <w:rsid w:val="007B0BC6"/>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7B0BC6"/>
    <w:rPr>
      <w:rFonts w:ascii="Times New Roman" w:eastAsia="Times New Roman" w:hAnsi="Times New Roman" w:cs="Times New Roman"/>
      <w:kern w:val="0"/>
      <w:sz w:val="20"/>
      <w:szCs w:val="20"/>
      <w:lang w:eastAsia="pl-PL"/>
      <w14:ligatures w14:val="none"/>
    </w:rPr>
  </w:style>
  <w:style w:type="paragraph" w:styleId="Lista">
    <w:name w:val="List"/>
    <w:basedOn w:val="Tekstpodstawowy"/>
    <w:uiPriority w:val="99"/>
    <w:rsid w:val="007B0BC6"/>
    <w:pPr>
      <w:widowControl w:val="0"/>
      <w:suppressAutoHyphens/>
      <w:spacing w:line="240" w:lineRule="auto"/>
    </w:pPr>
    <w:rPr>
      <w:rFonts w:ascii="Times New Roman" w:eastAsia="SimSun" w:hAnsi="Times New Roman" w:cs="Mangal"/>
      <w:kern w:val="1"/>
      <w:sz w:val="24"/>
      <w:szCs w:val="24"/>
      <w:lang w:eastAsia="zh-CN" w:bidi="hi-IN"/>
    </w:rPr>
  </w:style>
  <w:style w:type="paragraph" w:customStyle="1" w:styleId="Indeks">
    <w:name w:val="Indeks"/>
    <w:basedOn w:val="Normalny"/>
    <w:rsid w:val="007B0BC6"/>
    <w:pPr>
      <w:widowControl w:val="0"/>
      <w:suppressLineNumbers/>
      <w:suppressAutoHyphens/>
      <w:spacing w:after="0" w:line="240" w:lineRule="auto"/>
    </w:pPr>
    <w:rPr>
      <w:rFonts w:ascii="Times New Roman" w:eastAsia="SimSun" w:hAnsi="Times New Roman" w:cs="Mangal"/>
      <w:kern w:val="1"/>
      <w:sz w:val="24"/>
      <w:szCs w:val="24"/>
      <w:lang w:eastAsia="zh-CN" w:bidi="hi-IN"/>
      <w14:ligatures w14:val="none"/>
    </w:rPr>
  </w:style>
  <w:style w:type="paragraph" w:customStyle="1" w:styleId="Zawartotabeli">
    <w:name w:val="Zawartość tabeli"/>
    <w:basedOn w:val="Normalny"/>
    <w:rsid w:val="007B0BC6"/>
    <w:pPr>
      <w:widowControl w:val="0"/>
      <w:suppressLineNumbers/>
      <w:suppressAutoHyphens/>
      <w:spacing w:after="0" w:line="240" w:lineRule="auto"/>
    </w:pPr>
    <w:rPr>
      <w:rFonts w:ascii="Times New Roman" w:eastAsia="SimSun" w:hAnsi="Times New Roman" w:cs="Mangal"/>
      <w:kern w:val="1"/>
      <w:sz w:val="24"/>
      <w:szCs w:val="24"/>
      <w:lang w:eastAsia="zh-CN" w:bidi="hi-IN"/>
      <w14:ligatures w14:val="none"/>
    </w:rPr>
  </w:style>
  <w:style w:type="paragraph" w:customStyle="1" w:styleId="PageTitle">
    <w:name w:val="PageTitle"/>
    <w:basedOn w:val="Normalny"/>
    <w:uiPriority w:val="99"/>
    <w:rsid w:val="007B0BC6"/>
    <w:pPr>
      <w:spacing w:after="0" w:line="240" w:lineRule="auto"/>
      <w:jc w:val="center"/>
    </w:pPr>
    <w:rPr>
      <w:rFonts w:ascii="Verdana" w:eastAsia="Times New Roman" w:hAnsi="Verdana" w:cs="Verdana"/>
      <w:b/>
      <w:bCs/>
      <w:color w:val="005699"/>
      <w:kern w:val="0"/>
      <w:sz w:val="36"/>
      <w:szCs w:val="36"/>
      <w:lang w:val="en-US"/>
      <w14:ligatures w14:val="none"/>
    </w:rPr>
  </w:style>
  <w:style w:type="paragraph" w:styleId="Spistreci1">
    <w:name w:val="toc 1"/>
    <w:basedOn w:val="Normalny"/>
    <w:next w:val="Normalny"/>
    <w:uiPriority w:val="39"/>
    <w:rsid w:val="007B0BC6"/>
    <w:pPr>
      <w:spacing w:before="120" w:after="120" w:line="276" w:lineRule="auto"/>
    </w:pPr>
    <w:rPr>
      <w:rFonts w:ascii="Times New Roman" w:eastAsia="Times New Roman" w:hAnsi="Times New Roman" w:cs="Times New Roman"/>
      <w:b/>
      <w:bCs/>
      <w:caps/>
      <w:kern w:val="0"/>
      <w:sz w:val="20"/>
      <w:szCs w:val="24"/>
      <w:lang w:eastAsia="pl-PL"/>
      <w14:ligatures w14:val="none"/>
    </w:rPr>
  </w:style>
  <w:style w:type="paragraph" w:styleId="Spistreci2">
    <w:name w:val="toc 2"/>
    <w:basedOn w:val="Normalny"/>
    <w:next w:val="Normalny"/>
    <w:uiPriority w:val="39"/>
    <w:rsid w:val="007B0BC6"/>
    <w:pPr>
      <w:spacing w:after="0" w:line="276" w:lineRule="auto"/>
      <w:ind w:left="220"/>
    </w:pPr>
    <w:rPr>
      <w:rFonts w:ascii="Times New Roman" w:eastAsia="Times New Roman" w:hAnsi="Times New Roman" w:cs="Times New Roman"/>
      <w:smallCaps/>
      <w:kern w:val="0"/>
      <w:sz w:val="20"/>
      <w:szCs w:val="24"/>
      <w:lang w:eastAsia="pl-PL"/>
      <w14:ligatures w14:val="none"/>
    </w:rPr>
  </w:style>
  <w:style w:type="paragraph" w:styleId="Listapunktowana3">
    <w:name w:val="List Bullet 3"/>
    <w:basedOn w:val="Normalny"/>
    <w:uiPriority w:val="99"/>
    <w:rsid w:val="007B0BC6"/>
    <w:pPr>
      <w:numPr>
        <w:numId w:val="64"/>
      </w:numPr>
      <w:tabs>
        <w:tab w:val="num" w:pos="1440"/>
      </w:tabs>
      <w:spacing w:after="0" w:line="240" w:lineRule="auto"/>
    </w:pPr>
    <w:rPr>
      <w:rFonts w:ascii="Calibri" w:eastAsia="Times New Roman" w:hAnsi="Calibri" w:cs="Calibri"/>
      <w:kern w:val="0"/>
      <w:lang w:val="en-US"/>
      <w14:ligatures w14:val="none"/>
    </w:rPr>
  </w:style>
  <w:style w:type="paragraph" w:customStyle="1" w:styleId="Spistreci-nagwek">
    <w:name w:val="Spis treści - nagłówek"/>
    <w:basedOn w:val="PageTitle"/>
    <w:rsid w:val="007B0BC6"/>
    <w:rPr>
      <w:rFonts w:ascii="Calibri" w:hAnsi="Calibri" w:cs="Calibri"/>
      <w:color w:val="auto"/>
      <w:sz w:val="44"/>
      <w:szCs w:val="44"/>
      <w:lang w:val="pl-PL"/>
    </w:rPr>
  </w:style>
  <w:style w:type="paragraph" w:customStyle="1" w:styleId="1X">
    <w:name w:val="1X"/>
    <w:basedOn w:val="Normalny"/>
    <w:link w:val="1XZnak3"/>
    <w:rsid w:val="007B0BC6"/>
    <w:pPr>
      <w:spacing w:after="120" w:line="320" w:lineRule="atLeast"/>
      <w:ind w:left="425"/>
      <w:jc w:val="both"/>
    </w:pPr>
    <w:rPr>
      <w:rFonts w:ascii="Book Antiqua" w:eastAsia="Times New Roman" w:hAnsi="Book Antiqua" w:cs="Times New Roman"/>
      <w:kern w:val="0"/>
      <w:szCs w:val="24"/>
      <w:lang w:eastAsia="pl-PL"/>
      <w14:ligatures w14:val="none"/>
    </w:rPr>
  </w:style>
  <w:style w:type="character" w:customStyle="1" w:styleId="1XZnak3">
    <w:name w:val="1X Znak3"/>
    <w:basedOn w:val="Domylnaczcionkaakapitu"/>
    <w:link w:val="1X"/>
    <w:rsid w:val="007B0BC6"/>
    <w:rPr>
      <w:rFonts w:ascii="Book Antiqua" w:eastAsia="Times New Roman" w:hAnsi="Book Antiqua" w:cs="Times New Roman"/>
      <w:kern w:val="0"/>
      <w:szCs w:val="24"/>
      <w:lang w:eastAsia="pl-PL"/>
      <w14:ligatures w14:val="none"/>
    </w:rPr>
  </w:style>
  <w:style w:type="paragraph" w:styleId="Wcicienormalne">
    <w:name w:val="Normal Indent"/>
    <w:basedOn w:val="Normalny"/>
    <w:uiPriority w:val="99"/>
    <w:rsid w:val="007B0BC6"/>
    <w:pPr>
      <w:spacing w:after="0" w:line="240" w:lineRule="auto"/>
      <w:ind w:left="720"/>
    </w:pPr>
    <w:rPr>
      <w:rFonts w:ascii="Calibri" w:eastAsia="Times New Roman" w:hAnsi="Calibri" w:cs="Calibri"/>
      <w:kern w:val="0"/>
      <w:lang w:val="en-US"/>
      <w14:ligatures w14:val="none"/>
    </w:rPr>
  </w:style>
  <w:style w:type="paragraph" w:customStyle="1" w:styleId="FrontPageInfo">
    <w:name w:val="Front Page Info"/>
    <w:basedOn w:val="Normalny"/>
    <w:uiPriority w:val="99"/>
    <w:rsid w:val="007B0BC6"/>
    <w:pPr>
      <w:tabs>
        <w:tab w:val="right" w:pos="5760"/>
        <w:tab w:val="left" w:pos="6480"/>
      </w:tabs>
      <w:spacing w:after="0" w:line="240" w:lineRule="auto"/>
      <w:jc w:val="both"/>
    </w:pPr>
    <w:rPr>
      <w:rFonts w:ascii="Arial" w:eastAsia="Times New Roman" w:hAnsi="Arial" w:cs="Arial"/>
      <w:kern w:val="0"/>
      <w:sz w:val="24"/>
      <w:szCs w:val="24"/>
      <w:lang w:val="en-US"/>
      <w14:ligatures w14:val="none"/>
    </w:rPr>
  </w:style>
  <w:style w:type="paragraph" w:customStyle="1" w:styleId="InstructionText">
    <w:name w:val="InstructionText"/>
    <w:basedOn w:val="Normalny"/>
    <w:uiPriority w:val="99"/>
    <w:rsid w:val="007B0BC6"/>
    <w:pPr>
      <w:spacing w:after="0" w:line="240" w:lineRule="auto"/>
    </w:pPr>
    <w:rPr>
      <w:rFonts w:ascii="Arial" w:eastAsia="Times New Roman" w:hAnsi="Arial" w:cs="Arial"/>
      <w:vanish/>
      <w:color w:val="FF0000"/>
      <w:kern w:val="0"/>
      <w:lang w:val="en-US"/>
      <w14:ligatures w14:val="none"/>
    </w:rPr>
  </w:style>
  <w:style w:type="paragraph" w:customStyle="1" w:styleId="TableHeading">
    <w:name w:val="Table Heading"/>
    <w:uiPriority w:val="99"/>
    <w:rsid w:val="007B0BC6"/>
    <w:pPr>
      <w:spacing w:after="0" w:line="240" w:lineRule="auto"/>
      <w:jc w:val="center"/>
    </w:pPr>
    <w:rPr>
      <w:rFonts w:ascii="Calibri" w:eastAsia="Times New Roman" w:hAnsi="Calibri" w:cs="Calibri"/>
      <w:b/>
      <w:bCs/>
      <w:noProof/>
      <w:kern w:val="0"/>
      <w:sz w:val="20"/>
      <w:szCs w:val="20"/>
      <w:lang w:val="en-US"/>
      <w14:ligatures w14:val="none"/>
    </w:rPr>
  </w:style>
  <w:style w:type="paragraph" w:styleId="Spistreci3">
    <w:name w:val="toc 3"/>
    <w:basedOn w:val="Normalny"/>
    <w:next w:val="Normalny"/>
    <w:uiPriority w:val="39"/>
    <w:rsid w:val="007B0BC6"/>
    <w:pPr>
      <w:spacing w:after="0" w:line="276" w:lineRule="auto"/>
      <w:ind w:left="440"/>
    </w:pPr>
    <w:rPr>
      <w:rFonts w:ascii="Times New Roman" w:eastAsia="Times New Roman" w:hAnsi="Times New Roman" w:cs="Times New Roman"/>
      <w:i/>
      <w:iCs/>
      <w:kern w:val="0"/>
      <w:sz w:val="20"/>
      <w:szCs w:val="24"/>
      <w:lang w:eastAsia="pl-PL"/>
      <w14:ligatures w14:val="none"/>
    </w:rPr>
  </w:style>
  <w:style w:type="paragraph" w:styleId="Spistreci4">
    <w:name w:val="toc 4"/>
    <w:basedOn w:val="Normalny"/>
    <w:next w:val="Normalny"/>
    <w:uiPriority w:val="39"/>
    <w:rsid w:val="007B0BC6"/>
    <w:pPr>
      <w:spacing w:after="0" w:line="276" w:lineRule="auto"/>
      <w:ind w:left="660"/>
    </w:pPr>
    <w:rPr>
      <w:rFonts w:ascii="Times New Roman" w:eastAsia="Times New Roman" w:hAnsi="Times New Roman" w:cs="Times New Roman"/>
      <w:kern w:val="0"/>
      <w:sz w:val="18"/>
      <w:szCs w:val="21"/>
      <w:lang w:eastAsia="pl-PL"/>
      <w14:ligatures w14:val="none"/>
    </w:rPr>
  </w:style>
  <w:style w:type="paragraph" w:styleId="Spistreci5">
    <w:name w:val="toc 5"/>
    <w:basedOn w:val="Normalny"/>
    <w:next w:val="Normalny"/>
    <w:uiPriority w:val="39"/>
    <w:rsid w:val="007B0BC6"/>
    <w:pPr>
      <w:spacing w:after="0" w:line="276" w:lineRule="auto"/>
      <w:ind w:left="880"/>
    </w:pPr>
    <w:rPr>
      <w:rFonts w:ascii="Times New Roman" w:eastAsia="Times New Roman" w:hAnsi="Times New Roman" w:cs="Times New Roman"/>
      <w:kern w:val="0"/>
      <w:sz w:val="18"/>
      <w:szCs w:val="21"/>
      <w:lang w:eastAsia="pl-PL"/>
      <w14:ligatures w14:val="none"/>
    </w:rPr>
  </w:style>
  <w:style w:type="paragraph" w:styleId="Spistreci6">
    <w:name w:val="toc 6"/>
    <w:basedOn w:val="Normalny"/>
    <w:next w:val="Normalny"/>
    <w:uiPriority w:val="39"/>
    <w:rsid w:val="007B0BC6"/>
    <w:pPr>
      <w:spacing w:after="0" w:line="276" w:lineRule="auto"/>
      <w:ind w:left="1100"/>
    </w:pPr>
    <w:rPr>
      <w:rFonts w:ascii="Times New Roman" w:eastAsia="Times New Roman" w:hAnsi="Times New Roman" w:cs="Times New Roman"/>
      <w:kern w:val="0"/>
      <w:sz w:val="18"/>
      <w:szCs w:val="21"/>
      <w:lang w:eastAsia="pl-PL"/>
      <w14:ligatures w14:val="none"/>
    </w:rPr>
  </w:style>
  <w:style w:type="paragraph" w:styleId="Spistreci7">
    <w:name w:val="toc 7"/>
    <w:basedOn w:val="Normalny"/>
    <w:next w:val="Normalny"/>
    <w:uiPriority w:val="39"/>
    <w:rsid w:val="007B0BC6"/>
    <w:pPr>
      <w:spacing w:after="0" w:line="276" w:lineRule="auto"/>
      <w:ind w:left="1320"/>
    </w:pPr>
    <w:rPr>
      <w:rFonts w:ascii="Times New Roman" w:eastAsia="Times New Roman" w:hAnsi="Times New Roman" w:cs="Times New Roman"/>
      <w:kern w:val="0"/>
      <w:sz w:val="18"/>
      <w:szCs w:val="21"/>
      <w:lang w:eastAsia="pl-PL"/>
      <w14:ligatures w14:val="none"/>
    </w:rPr>
  </w:style>
  <w:style w:type="paragraph" w:styleId="Spistreci8">
    <w:name w:val="toc 8"/>
    <w:basedOn w:val="Normalny"/>
    <w:next w:val="Normalny"/>
    <w:uiPriority w:val="39"/>
    <w:rsid w:val="007B0BC6"/>
    <w:pPr>
      <w:spacing w:after="0" w:line="276" w:lineRule="auto"/>
      <w:ind w:left="1540"/>
    </w:pPr>
    <w:rPr>
      <w:rFonts w:ascii="Times New Roman" w:eastAsia="Times New Roman" w:hAnsi="Times New Roman" w:cs="Times New Roman"/>
      <w:kern w:val="0"/>
      <w:sz w:val="18"/>
      <w:szCs w:val="21"/>
      <w:lang w:eastAsia="pl-PL"/>
      <w14:ligatures w14:val="none"/>
    </w:rPr>
  </w:style>
  <w:style w:type="paragraph" w:styleId="Spistreci9">
    <w:name w:val="toc 9"/>
    <w:basedOn w:val="Normalny"/>
    <w:next w:val="Normalny"/>
    <w:uiPriority w:val="39"/>
    <w:rsid w:val="007B0BC6"/>
    <w:pPr>
      <w:spacing w:after="0" w:line="276" w:lineRule="auto"/>
      <w:ind w:left="1760"/>
    </w:pPr>
    <w:rPr>
      <w:rFonts w:ascii="Times New Roman" w:eastAsia="Times New Roman" w:hAnsi="Times New Roman" w:cs="Times New Roman"/>
      <w:kern w:val="0"/>
      <w:sz w:val="18"/>
      <w:szCs w:val="21"/>
      <w:lang w:eastAsia="pl-PL"/>
      <w14:ligatures w14:val="none"/>
    </w:rPr>
  </w:style>
  <w:style w:type="paragraph" w:customStyle="1" w:styleId="ExecutiveSummary">
    <w:name w:val="Executive Summary"/>
    <w:uiPriority w:val="99"/>
    <w:rsid w:val="007B0BC6"/>
    <w:pPr>
      <w:spacing w:after="0" w:line="240" w:lineRule="auto"/>
    </w:pPr>
    <w:rPr>
      <w:rFonts w:ascii="Arial" w:eastAsia="Times New Roman" w:hAnsi="Arial" w:cs="Arial"/>
      <w:b/>
      <w:bCs/>
      <w:noProof/>
      <w:kern w:val="0"/>
      <w:sz w:val="28"/>
      <w:szCs w:val="28"/>
      <w:lang w:val="en-US"/>
      <w14:ligatures w14:val="none"/>
    </w:rPr>
  </w:style>
  <w:style w:type="paragraph" w:customStyle="1" w:styleId="Mapadokumentu1">
    <w:name w:val="Mapa dokumentu1"/>
    <w:aliases w:val="Document Map"/>
    <w:basedOn w:val="Normalny"/>
    <w:link w:val="PlandokumentuZnak"/>
    <w:uiPriority w:val="99"/>
    <w:semiHidden/>
    <w:rsid w:val="007B0BC6"/>
    <w:pPr>
      <w:shd w:val="clear" w:color="auto" w:fill="000080"/>
      <w:spacing w:after="0" w:line="240" w:lineRule="auto"/>
    </w:pPr>
    <w:rPr>
      <w:rFonts w:ascii="Tahoma" w:eastAsia="Times New Roman" w:hAnsi="Tahoma" w:cs="Times New Roman"/>
      <w:kern w:val="0"/>
      <w:sz w:val="20"/>
      <w:szCs w:val="20"/>
      <w:lang w:val="en-US"/>
      <w14:ligatures w14:val="none"/>
    </w:rPr>
  </w:style>
  <w:style w:type="character" w:customStyle="1" w:styleId="PlandokumentuZnak">
    <w:name w:val="Plan dokumentu Znak"/>
    <w:link w:val="Mapadokumentu1"/>
    <w:uiPriority w:val="99"/>
    <w:semiHidden/>
    <w:locked/>
    <w:rsid w:val="007B0BC6"/>
    <w:rPr>
      <w:rFonts w:ascii="Tahoma" w:eastAsia="Times New Roman" w:hAnsi="Tahoma" w:cs="Times New Roman"/>
      <w:kern w:val="0"/>
      <w:sz w:val="20"/>
      <w:szCs w:val="20"/>
      <w:shd w:val="clear" w:color="auto" w:fill="000080"/>
      <w:lang w:val="en-US"/>
      <w14:ligatures w14:val="none"/>
    </w:rPr>
  </w:style>
  <w:style w:type="paragraph" w:customStyle="1" w:styleId="TableBody">
    <w:name w:val="Table Body"/>
    <w:uiPriority w:val="99"/>
    <w:rsid w:val="007B0BC6"/>
    <w:pPr>
      <w:spacing w:after="0" w:line="240" w:lineRule="auto"/>
    </w:pPr>
    <w:rPr>
      <w:rFonts w:ascii="Calibri" w:eastAsia="Times New Roman" w:hAnsi="Calibri" w:cs="Calibri"/>
      <w:noProof/>
      <w:kern w:val="0"/>
      <w:sz w:val="20"/>
      <w:szCs w:val="20"/>
      <w:lang w:val="en-US"/>
      <w14:ligatures w14:val="none"/>
    </w:rPr>
  </w:style>
  <w:style w:type="paragraph" w:customStyle="1" w:styleId="Appendix1">
    <w:name w:val="Appendix 1"/>
    <w:basedOn w:val="Nagwek1"/>
    <w:uiPriority w:val="99"/>
    <w:rsid w:val="007B0BC6"/>
    <w:pPr>
      <w:keepLines w:val="0"/>
      <w:pageBreakBefore/>
      <w:numPr>
        <w:numId w:val="0"/>
      </w:numPr>
      <w:spacing w:before="0" w:after="0" w:line="240" w:lineRule="auto"/>
      <w:jc w:val="both"/>
    </w:pPr>
    <w:rPr>
      <w:rFonts w:ascii="Verdana" w:eastAsia="Times New Roman" w:hAnsi="Verdana" w:cs="Times New Roman"/>
      <w:b w:val="0"/>
      <w:bCs w:val="0"/>
      <w:color w:val="005699"/>
      <w:kern w:val="0"/>
      <w:sz w:val="32"/>
      <w:szCs w:val="32"/>
      <w14:ligatures w14:val="none"/>
    </w:rPr>
  </w:style>
  <w:style w:type="character" w:styleId="UyteHipercze">
    <w:name w:val="FollowedHyperlink"/>
    <w:uiPriority w:val="99"/>
    <w:rsid w:val="007B0BC6"/>
    <w:rPr>
      <w:rFonts w:cs="Times New Roman"/>
      <w:color w:val="800080"/>
      <w:u w:val="single"/>
    </w:rPr>
  </w:style>
  <w:style w:type="paragraph" w:customStyle="1" w:styleId="nt">
    <w:name w:val="nt"/>
    <w:basedOn w:val="Normalny"/>
    <w:uiPriority w:val="99"/>
    <w:rsid w:val="007B0BC6"/>
    <w:pPr>
      <w:spacing w:before="100" w:beforeAutospacing="1" w:after="100" w:afterAutospacing="1" w:line="240" w:lineRule="auto"/>
    </w:pPr>
    <w:rPr>
      <w:rFonts w:ascii="Arial Unicode MS" w:eastAsia="Arial Unicode MS" w:hAnsi="Arial Unicode MS" w:cs="Arial Unicode MS"/>
      <w:color w:val="000000"/>
      <w:kern w:val="0"/>
      <w:sz w:val="24"/>
      <w:szCs w:val="24"/>
      <w:lang w:val="en-US"/>
      <w14:ligatures w14:val="none"/>
    </w:rPr>
  </w:style>
  <w:style w:type="paragraph" w:styleId="Tekstpodstawowywcity">
    <w:name w:val="Body Text Indent"/>
    <w:basedOn w:val="Normalny"/>
    <w:link w:val="TekstpodstawowywcityZnak"/>
    <w:uiPriority w:val="99"/>
    <w:rsid w:val="007B0BC6"/>
    <w:pPr>
      <w:spacing w:after="0" w:line="240" w:lineRule="auto"/>
      <w:ind w:left="1440"/>
    </w:pPr>
    <w:rPr>
      <w:rFonts w:ascii="Times New Roman" w:eastAsia="Times New Roman" w:hAnsi="Times New Roman" w:cs="Times New Roman"/>
      <w:kern w:val="0"/>
      <w:sz w:val="20"/>
      <w:szCs w:val="20"/>
      <w:lang w:val="en-US"/>
      <w14:ligatures w14:val="none"/>
    </w:rPr>
  </w:style>
  <w:style w:type="character" w:customStyle="1" w:styleId="TekstpodstawowywcityZnak">
    <w:name w:val="Tekst podstawowy wcięty Znak"/>
    <w:basedOn w:val="Domylnaczcionkaakapitu"/>
    <w:link w:val="Tekstpodstawowywcity"/>
    <w:uiPriority w:val="99"/>
    <w:rsid w:val="007B0BC6"/>
    <w:rPr>
      <w:rFonts w:ascii="Times New Roman" w:eastAsia="Times New Roman" w:hAnsi="Times New Roman" w:cs="Times New Roman"/>
      <w:kern w:val="0"/>
      <w:sz w:val="20"/>
      <w:szCs w:val="20"/>
      <w:lang w:val="en-US"/>
      <w14:ligatures w14:val="none"/>
    </w:rPr>
  </w:style>
  <w:style w:type="paragraph" w:styleId="Tekstpodstawowy2">
    <w:name w:val="Body Text 2"/>
    <w:basedOn w:val="Normalny"/>
    <w:link w:val="Tekstpodstawowy2Znak"/>
    <w:uiPriority w:val="99"/>
    <w:rsid w:val="007B0BC6"/>
    <w:pPr>
      <w:spacing w:after="120" w:line="480" w:lineRule="auto"/>
    </w:pPr>
    <w:rPr>
      <w:rFonts w:ascii="Times New Roman" w:eastAsia="Times New Roman" w:hAnsi="Times New Roman" w:cs="Times New Roman"/>
      <w:kern w:val="0"/>
      <w:sz w:val="20"/>
      <w:szCs w:val="20"/>
      <w:lang w:val="en-US"/>
      <w14:ligatures w14:val="none"/>
    </w:rPr>
  </w:style>
  <w:style w:type="character" w:customStyle="1" w:styleId="Tekstpodstawowy2Znak">
    <w:name w:val="Tekst podstawowy 2 Znak"/>
    <w:basedOn w:val="Domylnaczcionkaakapitu"/>
    <w:link w:val="Tekstpodstawowy2"/>
    <w:uiPriority w:val="99"/>
    <w:rsid w:val="007B0BC6"/>
    <w:rPr>
      <w:rFonts w:ascii="Times New Roman" w:eastAsia="Times New Roman" w:hAnsi="Times New Roman" w:cs="Times New Roman"/>
      <w:kern w:val="0"/>
      <w:sz w:val="20"/>
      <w:szCs w:val="20"/>
      <w:lang w:val="en-US"/>
      <w14:ligatures w14:val="none"/>
    </w:rPr>
  </w:style>
  <w:style w:type="paragraph" w:customStyle="1" w:styleId="text">
    <w:name w:val="text"/>
    <w:uiPriority w:val="99"/>
    <w:rsid w:val="007B0BC6"/>
    <w:pPr>
      <w:tabs>
        <w:tab w:val="left" w:pos="1080"/>
      </w:tabs>
      <w:overflowPunct w:val="0"/>
      <w:autoSpaceDE w:val="0"/>
      <w:autoSpaceDN w:val="0"/>
      <w:adjustRightInd w:val="0"/>
      <w:spacing w:after="158" w:line="240" w:lineRule="auto"/>
      <w:textAlignment w:val="baseline"/>
    </w:pPr>
    <w:rPr>
      <w:rFonts w:ascii="Palatino" w:eastAsia="Times New Roman" w:hAnsi="Palatino" w:cs="Palatino"/>
      <w:kern w:val="0"/>
      <w:lang w:val="en-US"/>
      <w14:ligatures w14:val="none"/>
    </w:rPr>
  </w:style>
  <w:style w:type="character" w:styleId="Odwoanieprzypisudolnego">
    <w:name w:val="footnote reference"/>
    <w:uiPriority w:val="99"/>
    <w:semiHidden/>
    <w:rsid w:val="007B0BC6"/>
    <w:rPr>
      <w:rFonts w:cs="Times New Roman"/>
      <w:position w:val="6"/>
      <w:sz w:val="16"/>
      <w:szCs w:val="16"/>
    </w:rPr>
  </w:style>
  <w:style w:type="paragraph" w:customStyle="1" w:styleId="text1">
    <w:name w:val="text1"/>
    <w:next w:val="text"/>
    <w:uiPriority w:val="99"/>
    <w:rsid w:val="007B0BC6"/>
    <w:pPr>
      <w:keepLines/>
      <w:pBdr>
        <w:top w:val="single" w:sz="6" w:space="1" w:color="auto"/>
      </w:pBdr>
      <w:overflowPunct w:val="0"/>
      <w:autoSpaceDE w:val="0"/>
      <w:autoSpaceDN w:val="0"/>
      <w:adjustRightInd w:val="0"/>
      <w:spacing w:after="158" w:line="240" w:lineRule="auto"/>
      <w:textAlignment w:val="baseline"/>
    </w:pPr>
    <w:rPr>
      <w:rFonts w:ascii="Palatino" w:eastAsia="Times New Roman" w:hAnsi="Palatino" w:cs="Palatino"/>
      <w:kern w:val="0"/>
      <w:lang w:val="en-US"/>
      <w14:ligatures w14:val="none"/>
    </w:rPr>
  </w:style>
  <w:style w:type="paragraph" w:customStyle="1" w:styleId="Bullet1">
    <w:name w:val="Bullet 1"/>
    <w:uiPriority w:val="99"/>
    <w:rsid w:val="007B0BC6"/>
    <w:pPr>
      <w:overflowPunct w:val="0"/>
      <w:autoSpaceDE w:val="0"/>
      <w:autoSpaceDN w:val="0"/>
      <w:adjustRightInd w:val="0"/>
      <w:spacing w:after="120" w:line="240" w:lineRule="auto"/>
      <w:ind w:left="360" w:hanging="360"/>
      <w:textAlignment w:val="baseline"/>
    </w:pPr>
    <w:rPr>
      <w:rFonts w:ascii="Palatino" w:eastAsia="Times New Roman" w:hAnsi="Palatino" w:cs="Palatino"/>
      <w:kern w:val="0"/>
      <w:lang w:val="en-US"/>
      <w14:ligatures w14:val="none"/>
    </w:rPr>
  </w:style>
  <w:style w:type="character" w:styleId="Pogrubienie">
    <w:name w:val="Strong"/>
    <w:uiPriority w:val="22"/>
    <w:qFormat/>
    <w:rsid w:val="007B0BC6"/>
    <w:rPr>
      <w:rFonts w:cs="Times New Roman"/>
      <w:b/>
      <w:bCs/>
    </w:rPr>
  </w:style>
  <w:style w:type="paragraph" w:customStyle="1" w:styleId="Style1">
    <w:name w:val="Style1"/>
    <w:basedOn w:val="Nagwek3"/>
    <w:uiPriority w:val="99"/>
    <w:rsid w:val="007B0BC6"/>
    <w:pPr>
      <w:keepLines w:val="0"/>
      <w:spacing w:before="240" w:after="60" w:line="240" w:lineRule="auto"/>
      <w:ind w:left="2160" w:hanging="360"/>
    </w:pPr>
    <w:rPr>
      <w:rFonts w:ascii="Arial" w:eastAsia="Times New Roman" w:hAnsi="Arial" w:cs="Times New Roman"/>
      <w:b/>
      <w:bCs/>
      <w:kern w:val="0"/>
      <w:sz w:val="24"/>
      <w:szCs w:val="22"/>
      <w14:ligatures w14:val="none"/>
    </w:rPr>
  </w:style>
  <w:style w:type="paragraph" w:customStyle="1" w:styleId="Bullet2">
    <w:name w:val="Bullet 2"/>
    <w:uiPriority w:val="99"/>
    <w:rsid w:val="007B0BC6"/>
    <w:pPr>
      <w:overflowPunct w:val="0"/>
      <w:autoSpaceDE w:val="0"/>
      <w:autoSpaceDN w:val="0"/>
      <w:adjustRightInd w:val="0"/>
      <w:spacing w:after="120" w:line="240" w:lineRule="auto"/>
      <w:ind w:left="720" w:hanging="360"/>
      <w:textAlignment w:val="baseline"/>
    </w:pPr>
    <w:rPr>
      <w:rFonts w:ascii="Palatino" w:eastAsia="Times New Roman" w:hAnsi="Palatino" w:cs="Palatino"/>
      <w:kern w:val="0"/>
      <w:lang w:val="en-US"/>
      <w14:ligatures w14:val="none"/>
    </w:rPr>
  </w:style>
  <w:style w:type="paragraph" w:customStyle="1" w:styleId="Text-bullet">
    <w:name w:val="Text - bullet"/>
    <w:basedOn w:val="text"/>
    <w:uiPriority w:val="99"/>
    <w:rsid w:val="007B0BC6"/>
    <w:pPr>
      <w:tabs>
        <w:tab w:val="clear" w:pos="1080"/>
      </w:tabs>
      <w:spacing w:after="240"/>
      <w:ind w:left="360" w:hanging="360"/>
    </w:pPr>
  </w:style>
  <w:style w:type="paragraph" w:styleId="Tekstpodstawowywcity2">
    <w:name w:val="Body Text Indent 2"/>
    <w:basedOn w:val="Normalny"/>
    <w:link w:val="Tekstpodstawowywcity2Znak"/>
    <w:uiPriority w:val="99"/>
    <w:rsid w:val="007B0BC6"/>
    <w:pPr>
      <w:spacing w:after="0" w:line="240" w:lineRule="auto"/>
      <w:ind w:left="360"/>
    </w:pPr>
    <w:rPr>
      <w:rFonts w:ascii="Times New Roman" w:eastAsia="Times New Roman" w:hAnsi="Times New Roman" w:cs="Times New Roman"/>
      <w:kern w:val="0"/>
      <w:sz w:val="20"/>
      <w:szCs w:val="20"/>
      <w:lang w:val="en-US"/>
      <w14:ligatures w14:val="none"/>
    </w:rPr>
  </w:style>
  <w:style w:type="character" w:customStyle="1" w:styleId="Tekstpodstawowywcity2Znak">
    <w:name w:val="Tekst podstawowy wcięty 2 Znak"/>
    <w:basedOn w:val="Domylnaczcionkaakapitu"/>
    <w:link w:val="Tekstpodstawowywcity2"/>
    <w:uiPriority w:val="99"/>
    <w:rsid w:val="007B0BC6"/>
    <w:rPr>
      <w:rFonts w:ascii="Times New Roman" w:eastAsia="Times New Roman" w:hAnsi="Times New Roman" w:cs="Times New Roman"/>
      <w:kern w:val="0"/>
      <w:sz w:val="20"/>
      <w:szCs w:val="20"/>
      <w:lang w:val="en-US"/>
      <w14:ligatures w14:val="none"/>
    </w:rPr>
  </w:style>
  <w:style w:type="paragraph" w:customStyle="1" w:styleId="StyleHeading4Right015">
    <w:name w:val="Style Heading 4 + Right:  0.15&quot;"/>
    <w:basedOn w:val="Normalny"/>
    <w:next w:val="Normalny"/>
    <w:uiPriority w:val="99"/>
    <w:rsid w:val="007B0BC6"/>
    <w:pPr>
      <w:spacing w:after="0" w:line="240" w:lineRule="auto"/>
      <w:ind w:right="220"/>
    </w:pPr>
    <w:rPr>
      <w:rFonts w:ascii="Calibri" w:eastAsia="Times New Roman" w:hAnsi="Calibri" w:cs="Calibri"/>
      <w:kern w:val="0"/>
      <w:lang w:val="en-US"/>
      <w14:ligatures w14:val="none"/>
    </w:rPr>
  </w:style>
  <w:style w:type="table" w:customStyle="1" w:styleId="Tabela-Siatka1">
    <w:name w:val="Tabela - Siatka1"/>
    <w:basedOn w:val="Standardowy"/>
    <w:next w:val="Tabela-Siatka"/>
    <w:uiPriority w:val="59"/>
    <w:rsid w:val="007B0BC6"/>
    <w:pPr>
      <w:spacing w:after="0" w:line="240" w:lineRule="auto"/>
    </w:pPr>
    <w:rPr>
      <w:rFonts w:ascii="Calibri" w:eastAsia="Times New Roman" w:hAnsi="Calibri" w:cs="Calibri"/>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uiPriority w:val="99"/>
    <w:rsid w:val="007B0BC6"/>
    <w:pPr>
      <w:spacing w:after="120" w:line="240" w:lineRule="auto"/>
      <w:ind w:left="1440" w:right="1440"/>
    </w:pPr>
    <w:rPr>
      <w:rFonts w:ascii="Calibri" w:eastAsia="Times New Roman" w:hAnsi="Calibri" w:cs="Calibri"/>
      <w:kern w:val="0"/>
      <w:lang w:val="en-US"/>
      <w14:ligatures w14:val="none"/>
    </w:rPr>
  </w:style>
  <w:style w:type="paragraph" w:styleId="Tekstpodstawowy3">
    <w:name w:val="Body Text 3"/>
    <w:basedOn w:val="Normalny"/>
    <w:link w:val="Tekstpodstawowy3Znak"/>
    <w:uiPriority w:val="99"/>
    <w:rsid w:val="007B0BC6"/>
    <w:pPr>
      <w:spacing w:after="120" w:line="240" w:lineRule="auto"/>
    </w:pPr>
    <w:rPr>
      <w:rFonts w:ascii="Times New Roman" w:eastAsia="Times New Roman" w:hAnsi="Times New Roman" w:cs="Times New Roman"/>
      <w:kern w:val="0"/>
      <w:sz w:val="16"/>
      <w:szCs w:val="16"/>
      <w:lang w:val="en-US"/>
      <w14:ligatures w14:val="none"/>
    </w:rPr>
  </w:style>
  <w:style w:type="character" w:customStyle="1" w:styleId="Tekstpodstawowy3Znak">
    <w:name w:val="Tekst podstawowy 3 Znak"/>
    <w:basedOn w:val="Domylnaczcionkaakapitu"/>
    <w:link w:val="Tekstpodstawowy3"/>
    <w:uiPriority w:val="99"/>
    <w:rsid w:val="007B0BC6"/>
    <w:rPr>
      <w:rFonts w:ascii="Times New Roman" w:eastAsia="Times New Roman" w:hAnsi="Times New Roman" w:cs="Times New Roman"/>
      <w:kern w:val="0"/>
      <w:sz w:val="16"/>
      <w:szCs w:val="16"/>
      <w:lang w:val="en-US"/>
      <w14:ligatures w14:val="none"/>
    </w:rPr>
  </w:style>
  <w:style w:type="paragraph" w:styleId="Tekstpodstawowyzwciciem">
    <w:name w:val="Body Text First Indent"/>
    <w:basedOn w:val="Tekstpodstawowy"/>
    <w:link w:val="TekstpodstawowyzwciciemZnak"/>
    <w:uiPriority w:val="99"/>
    <w:rsid w:val="007B0BC6"/>
    <w:pPr>
      <w:spacing w:before="120" w:line="240" w:lineRule="auto"/>
      <w:ind w:firstLine="210"/>
      <w:jc w:val="both"/>
    </w:pPr>
    <w:rPr>
      <w:rFonts w:ascii="Calibri" w:eastAsia="Times New Roman" w:hAnsi="Calibri" w:cs="Calibri"/>
    </w:rPr>
  </w:style>
  <w:style w:type="character" w:customStyle="1" w:styleId="TekstpodstawowyzwciciemZnak">
    <w:name w:val="Tekst podstawowy z wcięciem Znak"/>
    <w:basedOn w:val="TekstpodstawowyZnak"/>
    <w:link w:val="Tekstpodstawowyzwciciem"/>
    <w:uiPriority w:val="99"/>
    <w:rsid w:val="007B0BC6"/>
    <w:rPr>
      <w:rFonts w:ascii="Calibri" w:eastAsia="Times New Roman" w:hAnsi="Calibri" w:cs="Calibri"/>
      <w:kern w:val="0"/>
      <w14:ligatures w14:val="none"/>
    </w:rPr>
  </w:style>
  <w:style w:type="paragraph" w:styleId="Tekstpodstawowyzwciciem2">
    <w:name w:val="Body Text First Indent 2"/>
    <w:basedOn w:val="Tekstpodstawowywcity"/>
    <w:link w:val="Tekstpodstawowyzwciciem2Znak"/>
    <w:uiPriority w:val="99"/>
    <w:rsid w:val="007B0BC6"/>
    <w:pPr>
      <w:spacing w:after="120"/>
      <w:ind w:left="360" w:firstLine="210"/>
    </w:pPr>
  </w:style>
  <w:style w:type="character" w:customStyle="1" w:styleId="Tekstpodstawowyzwciciem2Znak">
    <w:name w:val="Tekst podstawowy z wcięciem 2 Znak"/>
    <w:basedOn w:val="TekstpodstawowywcityZnak"/>
    <w:link w:val="Tekstpodstawowyzwciciem2"/>
    <w:uiPriority w:val="99"/>
    <w:rsid w:val="007B0BC6"/>
    <w:rPr>
      <w:rFonts w:ascii="Times New Roman" w:eastAsia="Times New Roman" w:hAnsi="Times New Roman" w:cs="Times New Roman"/>
      <w:kern w:val="0"/>
      <w:sz w:val="20"/>
      <w:szCs w:val="20"/>
      <w:lang w:val="en-US"/>
      <w14:ligatures w14:val="none"/>
    </w:rPr>
  </w:style>
  <w:style w:type="paragraph" w:styleId="Zwrotpoegnalny">
    <w:name w:val="Closing"/>
    <w:basedOn w:val="Normalny"/>
    <w:link w:val="ZwrotpoegnalnyZnak"/>
    <w:uiPriority w:val="99"/>
    <w:rsid w:val="007B0BC6"/>
    <w:pPr>
      <w:spacing w:after="0" w:line="240" w:lineRule="auto"/>
      <w:ind w:left="4320"/>
    </w:pPr>
    <w:rPr>
      <w:rFonts w:ascii="Times New Roman" w:eastAsia="Times New Roman" w:hAnsi="Times New Roman" w:cs="Times New Roman"/>
      <w:kern w:val="0"/>
      <w:sz w:val="20"/>
      <w:szCs w:val="20"/>
      <w:lang w:val="en-US"/>
      <w14:ligatures w14:val="none"/>
    </w:rPr>
  </w:style>
  <w:style w:type="character" w:customStyle="1" w:styleId="ZwrotpoegnalnyZnak">
    <w:name w:val="Zwrot pożegnalny Znak"/>
    <w:basedOn w:val="Domylnaczcionkaakapitu"/>
    <w:link w:val="Zwrotpoegnalny"/>
    <w:uiPriority w:val="99"/>
    <w:rsid w:val="007B0BC6"/>
    <w:rPr>
      <w:rFonts w:ascii="Times New Roman" w:eastAsia="Times New Roman" w:hAnsi="Times New Roman" w:cs="Times New Roman"/>
      <w:kern w:val="0"/>
      <w:sz w:val="20"/>
      <w:szCs w:val="20"/>
      <w:lang w:val="en-US"/>
      <w14:ligatures w14:val="none"/>
    </w:rPr>
  </w:style>
  <w:style w:type="paragraph" w:styleId="Data">
    <w:name w:val="Date"/>
    <w:basedOn w:val="Normalny"/>
    <w:next w:val="Normalny"/>
    <w:link w:val="DataZnak"/>
    <w:uiPriority w:val="99"/>
    <w:rsid w:val="007B0B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DataZnak">
    <w:name w:val="Data Znak"/>
    <w:basedOn w:val="Domylnaczcionkaakapitu"/>
    <w:link w:val="Data"/>
    <w:uiPriority w:val="99"/>
    <w:rsid w:val="007B0BC6"/>
    <w:rPr>
      <w:rFonts w:ascii="Times New Roman" w:eastAsia="Times New Roman" w:hAnsi="Times New Roman" w:cs="Times New Roman"/>
      <w:kern w:val="0"/>
      <w:sz w:val="20"/>
      <w:szCs w:val="20"/>
      <w:lang w:val="en-US"/>
      <w14:ligatures w14:val="none"/>
    </w:rPr>
  </w:style>
  <w:style w:type="paragraph" w:styleId="Podpise-mail">
    <w:name w:val="E-mail Signature"/>
    <w:basedOn w:val="Normalny"/>
    <w:link w:val="Podpise-mailZnak"/>
    <w:uiPriority w:val="99"/>
    <w:rsid w:val="007B0B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odpise-mailZnak">
    <w:name w:val="Podpis e-mail Znak"/>
    <w:basedOn w:val="Domylnaczcionkaakapitu"/>
    <w:link w:val="Podpise-mail"/>
    <w:uiPriority w:val="99"/>
    <w:rsid w:val="007B0BC6"/>
    <w:rPr>
      <w:rFonts w:ascii="Times New Roman" w:eastAsia="Times New Roman" w:hAnsi="Times New Roman" w:cs="Times New Roman"/>
      <w:kern w:val="0"/>
      <w:sz w:val="20"/>
      <w:szCs w:val="20"/>
      <w:lang w:val="en-US"/>
      <w14:ligatures w14:val="none"/>
    </w:rPr>
  </w:style>
  <w:style w:type="paragraph" w:styleId="Tekstprzypisukocowego">
    <w:name w:val="endnote text"/>
    <w:basedOn w:val="Normalny"/>
    <w:link w:val="TekstprzypisukocowegoZnak"/>
    <w:semiHidden/>
    <w:rsid w:val="007B0B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kstprzypisukocowegoZnak">
    <w:name w:val="Tekst przypisu końcowego Znak"/>
    <w:basedOn w:val="Domylnaczcionkaakapitu"/>
    <w:link w:val="Tekstprzypisukocowego"/>
    <w:semiHidden/>
    <w:rsid w:val="007B0BC6"/>
    <w:rPr>
      <w:rFonts w:ascii="Times New Roman" w:eastAsia="Times New Roman" w:hAnsi="Times New Roman" w:cs="Times New Roman"/>
      <w:kern w:val="0"/>
      <w:sz w:val="20"/>
      <w:szCs w:val="20"/>
      <w:lang w:val="en-US"/>
      <w14:ligatures w14:val="none"/>
    </w:rPr>
  </w:style>
  <w:style w:type="paragraph" w:styleId="Adresnakopercie">
    <w:name w:val="envelope address"/>
    <w:basedOn w:val="Normalny"/>
    <w:uiPriority w:val="99"/>
    <w:rsid w:val="007B0BC6"/>
    <w:pPr>
      <w:framePr w:w="7920" w:h="1980" w:hRule="exact" w:hSpace="180" w:wrap="auto" w:hAnchor="page" w:xAlign="center" w:yAlign="bottom"/>
      <w:spacing w:after="0" w:line="240" w:lineRule="auto"/>
      <w:ind w:left="2880"/>
    </w:pPr>
    <w:rPr>
      <w:rFonts w:ascii="Arial" w:eastAsia="Times New Roman" w:hAnsi="Arial" w:cs="Arial"/>
      <w:kern w:val="0"/>
      <w:sz w:val="24"/>
      <w:szCs w:val="24"/>
      <w:lang w:val="en-US"/>
      <w14:ligatures w14:val="none"/>
    </w:rPr>
  </w:style>
  <w:style w:type="paragraph" w:styleId="Adreszwrotnynakopercie">
    <w:name w:val="envelope return"/>
    <w:basedOn w:val="Normalny"/>
    <w:uiPriority w:val="99"/>
    <w:rsid w:val="007B0BC6"/>
    <w:pPr>
      <w:spacing w:after="0" w:line="240" w:lineRule="auto"/>
    </w:pPr>
    <w:rPr>
      <w:rFonts w:ascii="Arial" w:eastAsia="Times New Roman" w:hAnsi="Arial" w:cs="Arial"/>
      <w:kern w:val="0"/>
      <w:sz w:val="20"/>
      <w:szCs w:val="20"/>
      <w:lang w:val="en-US"/>
      <w14:ligatures w14:val="none"/>
    </w:rPr>
  </w:style>
  <w:style w:type="paragraph" w:styleId="HTML-adres">
    <w:name w:val="HTML Address"/>
    <w:basedOn w:val="Normalny"/>
    <w:link w:val="HTML-adresZnak"/>
    <w:uiPriority w:val="99"/>
    <w:rsid w:val="007B0BC6"/>
    <w:pPr>
      <w:spacing w:after="0" w:line="240" w:lineRule="auto"/>
    </w:pPr>
    <w:rPr>
      <w:rFonts w:ascii="Times New Roman" w:eastAsia="Times New Roman" w:hAnsi="Times New Roman" w:cs="Times New Roman"/>
      <w:i/>
      <w:iCs/>
      <w:kern w:val="0"/>
      <w:sz w:val="20"/>
      <w:szCs w:val="20"/>
      <w:lang w:val="en-US"/>
      <w14:ligatures w14:val="none"/>
    </w:rPr>
  </w:style>
  <w:style w:type="character" w:customStyle="1" w:styleId="HTML-adresZnak">
    <w:name w:val="HTML - adres Znak"/>
    <w:basedOn w:val="Domylnaczcionkaakapitu"/>
    <w:link w:val="HTML-adres"/>
    <w:uiPriority w:val="99"/>
    <w:rsid w:val="007B0BC6"/>
    <w:rPr>
      <w:rFonts w:ascii="Times New Roman" w:eastAsia="Times New Roman" w:hAnsi="Times New Roman" w:cs="Times New Roman"/>
      <w:i/>
      <w:iCs/>
      <w:kern w:val="0"/>
      <w:sz w:val="20"/>
      <w:szCs w:val="20"/>
      <w:lang w:val="en-US"/>
      <w14:ligatures w14:val="none"/>
    </w:rPr>
  </w:style>
  <w:style w:type="paragraph" w:styleId="HTML-wstpniesformatowany">
    <w:name w:val="HTML Preformatted"/>
    <w:basedOn w:val="Normalny"/>
    <w:link w:val="HTML-wstpniesformatowanyZnak"/>
    <w:uiPriority w:val="99"/>
    <w:rsid w:val="007B0BC6"/>
    <w:pPr>
      <w:spacing w:after="0" w:line="240" w:lineRule="auto"/>
    </w:pPr>
    <w:rPr>
      <w:rFonts w:ascii="Courier New" w:eastAsia="Times New Roman" w:hAnsi="Courier New" w:cs="Times New Roman"/>
      <w:kern w:val="0"/>
      <w:sz w:val="20"/>
      <w:szCs w:val="20"/>
      <w:lang w:val="en-US"/>
      <w14:ligatures w14:val="none"/>
    </w:rPr>
  </w:style>
  <w:style w:type="character" w:customStyle="1" w:styleId="HTML-wstpniesformatowanyZnak">
    <w:name w:val="HTML - wstępnie sformatowany Znak"/>
    <w:basedOn w:val="Domylnaczcionkaakapitu"/>
    <w:link w:val="HTML-wstpniesformatowany"/>
    <w:uiPriority w:val="99"/>
    <w:rsid w:val="007B0BC6"/>
    <w:rPr>
      <w:rFonts w:ascii="Courier New" w:eastAsia="Times New Roman" w:hAnsi="Courier New" w:cs="Times New Roman"/>
      <w:kern w:val="0"/>
      <w:sz w:val="20"/>
      <w:szCs w:val="20"/>
      <w:lang w:val="en-US"/>
      <w14:ligatures w14:val="none"/>
    </w:rPr>
  </w:style>
  <w:style w:type="paragraph" w:styleId="Indeks1">
    <w:name w:val="index 1"/>
    <w:basedOn w:val="Normalny"/>
    <w:next w:val="Normalny"/>
    <w:autoRedefine/>
    <w:uiPriority w:val="99"/>
    <w:semiHidden/>
    <w:rsid w:val="007B0BC6"/>
    <w:pPr>
      <w:spacing w:after="0" w:line="240" w:lineRule="auto"/>
      <w:ind w:left="220" w:hanging="220"/>
    </w:pPr>
    <w:rPr>
      <w:rFonts w:ascii="Calibri" w:eastAsia="Times New Roman" w:hAnsi="Calibri" w:cs="Calibri"/>
      <w:kern w:val="0"/>
      <w:lang w:val="en-US"/>
      <w14:ligatures w14:val="none"/>
    </w:rPr>
  </w:style>
  <w:style w:type="paragraph" w:styleId="Indeks2">
    <w:name w:val="index 2"/>
    <w:basedOn w:val="Normalny"/>
    <w:next w:val="Normalny"/>
    <w:autoRedefine/>
    <w:uiPriority w:val="99"/>
    <w:semiHidden/>
    <w:rsid w:val="007B0BC6"/>
    <w:pPr>
      <w:spacing w:after="0" w:line="240" w:lineRule="auto"/>
      <w:ind w:left="440" w:hanging="220"/>
    </w:pPr>
    <w:rPr>
      <w:rFonts w:ascii="Calibri" w:eastAsia="Times New Roman" w:hAnsi="Calibri" w:cs="Calibri"/>
      <w:kern w:val="0"/>
      <w:lang w:val="en-US"/>
      <w14:ligatures w14:val="none"/>
    </w:rPr>
  </w:style>
  <w:style w:type="paragraph" w:styleId="Indeks3">
    <w:name w:val="index 3"/>
    <w:basedOn w:val="Normalny"/>
    <w:next w:val="Normalny"/>
    <w:autoRedefine/>
    <w:uiPriority w:val="99"/>
    <w:semiHidden/>
    <w:rsid w:val="007B0BC6"/>
    <w:pPr>
      <w:spacing w:after="0" w:line="240" w:lineRule="auto"/>
      <w:ind w:left="660" w:hanging="220"/>
    </w:pPr>
    <w:rPr>
      <w:rFonts w:ascii="Calibri" w:eastAsia="Times New Roman" w:hAnsi="Calibri" w:cs="Calibri"/>
      <w:kern w:val="0"/>
      <w:lang w:val="en-US"/>
      <w14:ligatures w14:val="none"/>
    </w:rPr>
  </w:style>
  <w:style w:type="paragraph" w:styleId="Indeks4">
    <w:name w:val="index 4"/>
    <w:basedOn w:val="Normalny"/>
    <w:next w:val="Normalny"/>
    <w:autoRedefine/>
    <w:uiPriority w:val="99"/>
    <w:semiHidden/>
    <w:rsid w:val="007B0BC6"/>
    <w:pPr>
      <w:spacing w:after="0" w:line="240" w:lineRule="auto"/>
      <w:ind w:left="880" w:hanging="220"/>
    </w:pPr>
    <w:rPr>
      <w:rFonts w:ascii="Calibri" w:eastAsia="Times New Roman" w:hAnsi="Calibri" w:cs="Calibri"/>
      <w:kern w:val="0"/>
      <w:lang w:val="en-US"/>
      <w14:ligatures w14:val="none"/>
    </w:rPr>
  </w:style>
  <w:style w:type="paragraph" w:styleId="Indeks5">
    <w:name w:val="index 5"/>
    <w:basedOn w:val="Normalny"/>
    <w:next w:val="Normalny"/>
    <w:autoRedefine/>
    <w:uiPriority w:val="99"/>
    <w:semiHidden/>
    <w:rsid w:val="007B0BC6"/>
    <w:pPr>
      <w:spacing w:after="0" w:line="240" w:lineRule="auto"/>
      <w:ind w:left="1100" w:hanging="220"/>
    </w:pPr>
    <w:rPr>
      <w:rFonts w:ascii="Calibri" w:eastAsia="Times New Roman" w:hAnsi="Calibri" w:cs="Calibri"/>
      <w:kern w:val="0"/>
      <w:lang w:val="en-US"/>
      <w14:ligatures w14:val="none"/>
    </w:rPr>
  </w:style>
  <w:style w:type="paragraph" w:styleId="Indeks6">
    <w:name w:val="index 6"/>
    <w:basedOn w:val="Normalny"/>
    <w:next w:val="Normalny"/>
    <w:autoRedefine/>
    <w:uiPriority w:val="99"/>
    <w:semiHidden/>
    <w:rsid w:val="007B0BC6"/>
    <w:pPr>
      <w:spacing w:after="0" w:line="240" w:lineRule="auto"/>
      <w:ind w:left="1320" w:hanging="220"/>
    </w:pPr>
    <w:rPr>
      <w:rFonts w:ascii="Calibri" w:eastAsia="Times New Roman" w:hAnsi="Calibri" w:cs="Calibri"/>
      <w:kern w:val="0"/>
      <w:lang w:val="en-US"/>
      <w14:ligatures w14:val="none"/>
    </w:rPr>
  </w:style>
  <w:style w:type="paragraph" w:styleId="Indeks7">
    <w:name w:val="index 7"/>
    <w:basedOn w:val="Normalny"/>
    <w:next w:val="Normalny"/>
    <w:autoRedefine/>
    <w:uiPriority w:val="99"/>
    <w:semiHidden/>
    <w:rsid w:val="007B0BC6"/>
    <w:pPr>
      <w:spacing w:after="0" w:line="240" w:lineRule="auto"/>
      <w:ind w:left="1540" w:hanging="220"/>
    </w:pPr>
    <w:rPr>
      <w:rFonts w:ascii="Calibri" w:eastAsia="Times New Roman" w:hAnsi="Calibri" w:cs="Calibri"/>
      <w:kern w:val="0"/>
      <w:lang w:val="en-US"/>
      <w14:ligatures w14:val="none"/>
    </w:rPr>
  </w:style>
  <w:style w:type="paragraph" w:styleId="Indeks8">
    <w:name w:val="index 8"/>
    <w:basedOn w:val="Normalny"/>
    <w:next w:val="Normalny"/>
    <w:autoRedefine/>
    <w:uiPriority w:val="99"/>
    <w:semiHidden/>
    <w:rsid w:val="007B0BC6"/>
    <w:pPr>
      <w:spacing w:after="0" w:line="240" w:lineRule="auto"/>
      <w:ind w:left="1760" w:hanging="220"/>
    </w:pPr>
    <w:rPr>
      <w:rFonts w:ascii="Calibri" w:eastAsia="Times New Roman" w:hAnsi="Calibri" w:cs="Calibri"/>
      <w:kern w:val="0"/>
      <w:lang w:val="en-US"/>
      <w14:ligatures w14:val="none"/>
    </w:rPr>
  </w:style>
  <w:style w:type="paragraph" w:styleId="Indeks9">
    <w:name w:val="index 9"/>
    <w:basedOn w:val="Normalny"/>
    <w:next w:val="Normalny"/>
    <w:autoRedefine/>
    <w:uiPriority w:val="99"/>
    <w:semiHidden/>
    <w:rsid w:val="007B0BC6"/>
    <w:pPr>
      <w:spacing w:after="0" w:line="240" w:lineRule="auto"/>
      <w:ind w:left="1980" w:hanging="220"/>
    </w:pPr>
    <w:rPr>
      <w:rFonts w:ascii="Calibri" w:eastAsia="Times New Roman" w:hAnsi="Calibri" w:cs="Calibri"/>
      <w:kern w:val="0"/>
      <w:lang w:val="en-US"/>
      <w14:ligatures w14:val="none"/>
    </w:rPr>
  </w:style>
  <w:style w:type="paragraph" w:styleId="Nagwekindeksu">
    <w:name w:val="index heading"/>
    <w:basedOn w:val="Normalny"/>
    <w:next w:val="Indeks1"/>
    <w:uiPriority w:val="99"/>
    <w:semiHidden/>
    <w:rsid w:val="007B0BC6"/>
    <w:pPr>
      <w:spacing w:after="0" w:line="240" w:lineRule="auto"/>
    </w:pPr>
    <w:rPr>
      <w:rFonts w:ascii="Arial" w:eastAsia="Times New Roman" w:hAnsi="Arial" w:cs="Arial"/>
      <w:b/>
      <w:bCs/>
      <w:kern w:val="0"/>
      <w:lang w:val="en-US"/>
      <w14:ligatures w14:val="none"/>
    </w:rPr>
  </w:style>
  <w:style w:type="paragraph" w:styleId="Lista2">
    <w:name w:val="List 2"/>
    <w:basedOn w:val="Normalny"/>
    <w:uiPriority w:val="99"/>
    <w:rsid w:val="007B0BC6"/>
    <w:pPr>
      <w:spacing w:after="0" w:line="240" w:lineRule="auto"/>
      <w:ind w:left="720" w:hanging="360"/>
    </w:pPr>
    <w:rPr>
      <w:rFonts w:ascii="Calibri" w:eastAsia="Times New Roman" w:hAnsi="Calibri" w:cs="Calibri"/>
      <w:kern w:val="0"/>
      <w:lang w:val="en-US"/>
      <w14:ligatures w14:val="none"/>
    </w:rPr>
  </w:style>
  <w:style w:type="paragraph" w:styleId="Lista3">
    <w:name w:val="List 3"/>
    <w:basedOn w:val="Normalny"/>
    <w:uiPriority w:val="99"/>
    <w:rsid w:val="007B0BC6"/>
    <w:pPr>
      <w:spacing w:after="0" w:line="240" w:lineRule="auto"/>
      <w:ind w:left="1080" w:hanging="360"/>
    </w:pPr>
    <w:rPr>
      <w:rFonts w:ascii="Calibri" w:eastAsia="Times New Roman" w:hAnsi="Calibri" w:cs="Calibri"/>
      <w:kern w:val="0"/>
      <w:lang w:val="en-US"/>
      <w14:ligatures w14:val="none"/>
    </w:rPr>
  </w:style>
  <w:style w:type="paragraph" w:styleId="Lista4">
    <w:name w:val="List 4"/>
    <w:basedOn w:val="Normalny"/>
    <w:uiPriority w:val="99"/>
    <w:rsid w:val="007B0BC6"/>
    <w:pPr>
      <w:spacing w:after="0" w:line="240" w:lineRule="auto"/>
      <w:ind w:left="1440" w:hanging="360"/>
    </w:pPr>
    <w:rPr>
      <w:rFonts w:ascii="Calibri" w:eastAsia="Times New Roman" w:hAnsi="Calibri" w:cs="Calibri"/>
      <w:kern w:val="0"/>
      <w:lang w:val="en-US"/>
      <w14:ligatures w14:val="none"/>
    </w:rPr>
  </w:style>
  <w:style w:type="paragraph" w:styleId="Lista5">
    <w:name w:val="List 5"/>
    <w:basedOn w:val="Normalny"/>
    <w:uiPriority w:val="99"/>
    <w:rsid w:val="007B0BC6"/>
    <w:pPr>
      <w:spacing w:after="0" w:line="240" w:lineRule="auto"/>
      <w:ind w:left="1800" w:hanging="360"/>
    </w:pPr>
    <w:rPr>
      <w:rFonts w:ascii="Calibri" w:eastAsia="Times New Roman" w:hAnsi="Calibri" w:cs="Calibri"/>
      <w:kern w:val="0"/>
      <w:lang w:val="en-US"/>
      <w14:ligatures w14:val="none"/>
    </w:rPr>
  </w:style>
  <w:style w:type="paragraph" w:styleId="Listapunktowana">
    <w:name w:val="List Bullet"/>
    <w:basedOn w:val="Normalny"/>
    <w:uiPriority w:val="99"/>
    <w:rsid w:val="007B0BC6"/>
    <w:pPr>
      <w:tabs>
        <w:tab w:val="num" w:pos="720"/>
      </w:tabs>
      <w:spacing w:after="0" w:line="240" w:lineRule="auto"/>
      <w:ind w:left="737" w:hanging="453"/>
    </w:pPr>
    <w:rPr>
      <w:rFonts w:ascii="Calibri" w:eastAsia="Times New Roman" w:hAnsi="Calibri" w:cs="Calibri"/>
      <w:kern w:val="0"/>
      <w:lang w:val="en-US"/>
      <w14:ligatures w14:val="none"/>
    </w:rPr>
  </w:style>
  <w:style w:type="paragraph" w:styleId="Listapunktowana2">
    <w:name w:val="List Bullet 2"/>
    <w:basedOn w:val="Normalny"/>
    <w:uiPriority w:val="99"/>
    <w:rsid w:val="007B0BC6"/>
    <w:pPr>
      <w:numPr>
        <w:numId w:val="67"/>
      </w:numPr>
      <w:tabs>
        <w:tab w:val="num" w:pos="1080"/>
      </w:tabs>
      <w:spacing w:after="0" w:line="240" w:lineRule="auto"/>
    </w:pPr>
    <w:rPr>
      <w:rFonts w:ascii="Calibri" w:eastAsia="Times New Roman" w:hAnsi="Calibri" w:cs="Calibri"/>
      <w:kern w:val="0"/>
      <w:lang w:val="en-US"/>
      <w14:ligatures w14:val="none"/>
    </w:rPr>
  </w:style>
  <w:style w:type="paragraph" w:styleId="Listapunktowana4">
    <w:name w:val="List Bullet 4"/>
    <w:basedOn w:val="Normalny"/>
    <w:uiPriority w:val="99"/>
    <w:rsid w:val="007B0BC6"/>
    <w:pPr>
      <w:numPr>
        <w:numId w:val="68"/>
      </w:numPr>
      <w:tabs>
        <w:tab w:val="num" w:pos="1800"/>
      </w:tabs>
      <w:spacing w:after="0" w:line="240" w:lineRule="auto"/>
    </w:pPr>
    <w:rPr>
      <w:rFonts w:ascii="Calibri" w:eastAsia="Times New Roman" w:hAnsi="Calibri" w:cs="Calibri"/>
      <w:kern w:val="0"/>
      <w:lang w:val="en-US"/>
      <w14:ligatures w14:val="none"/>
    </w:rPr>
  </w:style>
  <w:style w:type="paragraph" w:styleId="Listapunktowana5">
    <w:name w:val="List Bullet 5"/>
    <w:basedOn w:val="Normalny"/>
    <w:uiPriority w:val="99"/>
    <w:rsid w:val="007B0BC6"/>
    <w:pPr>
      <w:numPr>
        <w:numId w:val="69"/>
      </w:numPr>
      <w:spacing w:after="0" w:line="240" w:lineRule="auto"/>
    </w:pPr>
    <w:rPr>
      <w:rFonts w:ascii="Calibri" w:eastAsia="Times New Roman" w:hAnsi="Calibri" w:cs="Calibri"/>
      <w:kern w:val="0"/>
      <w:lang w:val="en-US"/>
      <w14:ligatures w14:val="none"/>
    </w:rPr>
  </w:style>
  <w:style w:type="paragraph" w:styleId="Lista-kontynuacja">
    <w:name w:val="List Continue"/>
    <w:basedOn w:val="Normalny"/>
    <w:uiPriority w:val="99"/>
    <w:rsid w:val="007B0BC6"/>
    <w:pPr>
      <w:spacing w:after="120" w:line="240" w:lineRule="auto"/>
      <w:ind w:left="360"/>
    </w:pPr>
    <w:rPr>
      <w:rFonts w:ascii="Calibri" w:eastAsia="Times New Roman" w:hAnsi="Calibri" w:cs="Calibri"/>
      <w:kern w:val="0"/>
      <w:lang w:val="en-US"/>
      <w14:ligatures w14:val="none"/>
    </w:rPr>
  </w:style>
  <w:style w:type="paragraph" w:styleId="Lista-kontynuacja2">
    <w:name w:val="List Continue 2"/>
    <w:basedOn w:val="Normalny"/>
    <w:uiPriority w:val="99"/>
    <w:rsid w:val="007B0BC6"/>
    <w:pPr>
      <w:spacing w:after="120" w:line="240" w:lineRule="auto"/>
      <w:ind w:left="720"/>
    </w:pPr>
    <w:rPr>
      <w:rFonts w:ascii="Calibri" w:eastAsia="Times New Roman" w:hAnsi="Calibri" w:cs="Calibri"/>
      <w:kern w:val="0"/>
      <w:lang w:val="en-US"/>
      <w14:ligatures w14:val="none"/>
    </w:rPr>
  </w:style>
  <w:style w:type="paragraph" w:styleId="Lista-kontynuacja3">
    <w:name w:val="List Continue 3"/>
    <w:basedOn w:val="Normalny"/>
    <w:uiPriority w:val="99"/>
    <w:rsid w:val="007B0BC6"/>
    <w:pPr>
      <w:spacing w:after="120" w:line="240" w:lineRule="auto"/>
      <w:ind w:left="1080"/>
    </w:pPr>
    <w:rPr>
      <w:rFonts w:ascii="Calibri" w:eastAsia="Times New Roman" w:hAnsi="Calibri" w:cs="Calibri"/>
      <w:kern w:val="0"/>
      <w:lang w:val="en-US"/>
      <w14:ligatures w14:val="none"/>
    </w:rPr>
  </w:style>
  <w:style w:type="paragraph" w:styleId="Lista-kontynuacja4">
    <w:name w:val="List Continue 4"/>
    <w:basedOn w:val="Normalny"/>
    <w:uiPriority w:val="99"/>
    <w:rsid w:val="007B0BC6"/>
    <w:pPr>
      <w:spacing w:after="120" w:line="240" w:lineRule="auto"/>
      <w:ind w:left="1440"/>
    </w:pPr>
    <w:rPr>
      <w:rFonts w:ascii="Calibri" w:eastAsia="Times New Roman" w:hAnsi="Calibri" w:cs="Calibri"/>
      <w:kern w:val="0"/>
      <w:lang w:val="en-US"/>
      <w14:ligatures w14:val="none"/>
    </w:rPr>
  </w:style>
  <w:style w:type="paragraph" w:styleId="Lista-kontynuacja5">
    <w:name w:val="List Continue 5"/>
    <w:basedOn w:val="Normalny"/>
    <w:uiPriority w:val="99"/>
    <w:rsid w:val="007B0BC6"/>
    <w:pPr>
      <w:spacing w:after="120" w:line="240" w:lineRule="auto"/>
      <w:ind w:left="1800"/>
    </w:pPr>
    <w:rPr>
      <w:rFonts w:ascii="Calibri" w:eastAsia="Times New Roman" w:hAnsi="Calibri" w:cs="Calibri"/>
      <w:kern w:val="0"/>
      <w:lang w:val="en-US"/>
      <w14:ligatures w14:val="none"/>
    </w:rPr>
  </w:style>
  <w:style w:type="paragraph" w:styleId="Listanumerowana">
    <w:name w:val="List Number"/>
    <w:basedOn w:val="Normalny"/>
    <w:uiPriority w:val="99"/>
    <w:rsid w:val="007B0BC6"/>
    <w:pPr>
      <w:numPr>
        <w:numId w:val="70"/>
      </w:numPr>
      <w:tabs>
        <w:tab w:val="clear" w:pos="360"/>
        <w:tab w:val="num" w:pos="720"/>
      </w:tabs>
      <w:spacing w:after="0" w:line="240" w:lineRule="auto"/>
    </w:pPr>
    <w:rPr>
      <w:rFonts w:ascii="Calibri" w:eastAsia="Times New Roman" w:hAnsi="Calibri" w:cs="Calibri"/>
      <w:kern w:val="0"/>
      <w:lang w:val="en-US"/>
      <w14:ligatures w14:val="none"/>
    </w:rPr>
  </w:style>
  <w:style w:type="paragraph" w:styleId="Listanumerowana2">
    <w:name w:val="List Number 2"/>
    <w:basedOn w:val="Normalny"/>
    <w:uiPriority w:val="99"/>
    <w:rsid w:val="007B0BC6"/>
    <w:pPr>
      <w:numPr>
        <w:numId w:val="71"/>
      </w:numPr>
      <w:tabs>
        <w:tab w:val="num" w:pos="1080"/>
      </w:tabs>
      <w:spacing w:after="0" w:line="240" w:lineRule="auto"/>
    </w:pPr>
    <w:rPr>
      <w:rFonts w:ascii="Calibri" w:eastAsia="Times New Roman" w:hAnsi="Calibri" w:cs="Calibri"/>
      <w:kern w:val="0"/>
      <w:lang w:val="en-US"/>
      <w14:ligatures w14:val="none"/>
    </w:rPr>
  </w:style>
  <w:style w:type="paragraph" w:styleId="Listanumerowana3">
    <w:name w:val="List Number 3"/>
    <w:basedOn w:val="Normalny"/>
    <w:uiPriority w:val="99"/>
    <w:rsid w:val="007B0BC6"/>
    <w:pPr>
      <w:numPr>
        <w:numId w:val="72"/>
      </w:numPr>
      <w:tabs>
        <w:tab w:val="num" w:pos="1440"/>
      </w:tabs>
      <w:spacing w:after="0" w:line="240" w:lineRule="auto"/>
    </w:pPr>
    <w:rPr>
      <w:rFonts w:ascii="Calibri" w:eastAsia="Times New Roman" w:hAnsi="Calibri" w:cs="Calibri"/>
      <w:kern w:val="0"/>
      <w:lang w:val="en-US"/>
      <w14:ligatures w14:val="none"/>
    </w:rPr>
  </w:style>
  <w:style w:type="paragraph" w:styleId="Listanumerowana4">
    <w:name w:val="List Number 4"/>
    <w:basedOn w:val="Normalny"/>
    <w:uiPriority w:val="99"/>
    <w:rsid w:val="007B0BC6"/>
    <w:pPr>
      <w:numPr>
        <w:numId w:val="73"/>
      </w:numPr>
      <w:tabs>
        <w:tab w:val="num" w:pos="1800"/>
      </w:tabs>
      <w:spacing w:after="0" w:line="240" w:lineRule="auto"/>
    </w:pPr>
    <w:rPr>
      <w:rFonts w:ascii="Calibri" w:eastAsia="Times New Roman" w:hAnsi="Calibri" w:cs="Calibri"/>
      <w:kern w:val="0"/>
      <w:lang w:val="en-US"/>
      <w14:ligatures w14:val="none"/>
    </w:rPr>
  </w:style>
  <w:style w:type="paragraph" w:styleId="Tekstmakra">
    <w:name w:val="macro"/>
    <w:link w:val="TekstmakraZnak"/>
    <w:uiPriority w:val="99"/>
    <w:semiHidden/>
    <w:rsid w:val="007B0BC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val="en-US"/>
      <w14:ligatures w14:val="none"/>
    </w:rPr>
  </w:style>
  <w:style w:type="character" w:customStyle="1" w:styleId="TekstmakraZnak">
    <w:name w:val="Tekst makra Znak"/>
    <w:basedOn w:val="Domylnaczcionkaakapitu"/>
    <w:link w:val="Tekstmakra"/>
    <w:uiPriority w:val="99"/>
    <w:semiHidden/>
    <w:rsid w:val="007B0BC6"/>
    <w:rPr>
      <w:rFonts w:ascii="Courier New" w:eastAsia="Times New Roman" w:hAnsi="Courier New" w:cs="Courier New"/>
      <w:kern w:val="0"/>
      <w:sz w:val="20"/>
      <w:szCs w:val="20"/>
      <w:lang w:val="en-US"/>
      <w14:ligatures w14:val="none"/>
    </w:rPr>
  </w:style>
  <w:style w:type="paragraph" w:styleId="Nagwekwiadomoci">
    <w:name w:val="Message Header"/>
    <w:basedOn w:val="Normalny"/>
    <w:link w:val="NagwekwiadomociZnak"/>
    <w:uiPriority w:val="99"/>
    <w:rsid w:val="007B0BC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lang w:val="en-US"/>
      <w14:ligatures w14:val="none"/>
    </w:rPr>
  </w:style>
  <w:style w:type="character" w:customStyle="1" w:styleId="NagwekwiadomociZnak">
    <w:name w:val="Nagłówek wiadomości Znak"/>
    <w:basedOn w:val="Domylnaczcionkaakapitu"/>
    <w:link w:val="Nagwekwiadomoci"/>
    <w:uiPriority w:val="99"/>
    <w:rsid w:val="007B0BC6"/>
    <w:rPr>
      <w:rFonts w:ascii="Arial" w:eastAsia="Times New Roman" w:hAnsi="Arial" w:cs="Times New Roman"/>
      <w:kern w:val="0"/>
      <w:sz w:val="24"/>
      <w:szCs w:val="24"/>
      <w:shd w:val="pct20" w:color="auto" w:fill="auto"/>
      <w:lang w:val="en-US"/>
      <w14:ligatures w14:val="none"/>
    </w:rPr>
  </w:style>
  <w:style w:type="paragraph" w:styleId="Nagweknotatki">
    <w:name w:val="Note Heading"/>
    <w:basedOn w:val="Normalny"/>
    <w:next w:val="Normalny"/>
    <w:link w:val="NagweknotatkiZnak"/>
    <w:uiPriority w:val="99"/>
    <w:rsid w:val="007B0B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NagweknotatkiZnak">
    <w:name w:val="Nagłówek notatki Znak"/>
    <w:basedOn w:val="Domylnaczcionkaakapitu"/>
    <w:link w:val="Nagweknotatki"/>
    <w:uiPriority w:val="99"/>
    <w:rsid w:val="007B0BC6"/>
    <w:rPr>
      <w:rFonts w:ascii="Times New Roman" w:eastAsia="Times New Roman" w:hAnsi="Times New Roman" w:cs="Times New Roman"/>
      <w:kern w:val="0"/>
      <w:sz w:val="20"/>
      <w:szCs w:val="20"/>
      <w:lang w:val="en-US"/>
      <w14:ligatures w14:val="none"/>
    </w:rPr>
  </w:style>
  <w:style w:type="paragraph" w:styleId="Zwykytekst">
    <w:name w:val="Plain Text"/>
    <w:basedOn w:val="Normalny"/>
    <w:link w:val="ZwykytekstZnak"/>
    <w:uiPriority w:val="99"/>
    <w:rsid w:val="007B0BC6"/>
    <w:pPr>
      <w:spacing w:after="0" w:line="240" w:lineRule="auto"/>
    </w:pPr>
    <w:rPr>
      <w:rFonts w:ascii="Courier New" w:eastAsia="Times New Roman" w:hAnsi="Courier New" w:cs="Times New Roman"/>
      <w:kern w:val="0"/>
      <w:sz w:val="20"/>
      <w:szCs w:val="20"/>
      <w:lang w:val="en-US"/>
      <w14:ligatures w14:val="none"/>
    </w:rPr>
  </w:style>
  <w:style w:type="character" w:customStyle="1" w:styleId="ZwykytekstZnak">
    <w:name w:val="Zwykły tekst Znak"/>
    <w:basedOn w:val="Domylnaczcionkaakapitu"/>
    <w:link w:val="Zwykytekst"/>
    <w:uiPriority w:val="99"/>
    <w:rsid w:val="007B0BC6"/>
    <w:rPr>
      <w:rFonts w:ascii="Courier New" w:eastAsia="Times New Roman" w:hAnsi="Courier New" w:cs="Times New Roman"/>
      <w:kern w:val="0"/>
      <w:sz w:val="20"/>
      <w:szCs w:val="20"/>
      <w:lang w:val="en-US"/>
      <w14:ligatures w14:val="none"/>
    </w:rPr>
  </w:style>
  <w:style w:type="paragraph" w:styleId="Zwrotgrzecznociowy">
    <w:name w:val="Salutation"/>
    <w:basedOn w:val="Normalny"/>
    <w:next w:val="Normalny"/>
    <w:link w:val="ZwrotgrzecznociowyZnak"/>
    <w:uiPriority w:val="99"/>
    <w:rsid w:val="007B0B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ZwrotgrzecznociowyZnak">
    <w:name w:val="Zwrot grzecznościowy Znak"/>
    <w:basedOn w:val="Domylnaczcionkaakapitu"/>
    <w:link w:val="Zwrotgrzecznociowy"/>
    <w:uiPriority w:val="99"/>
    <w:rsid w:val="007B0BC6"/>
    <w:rPr>
      <w:rFonts w:ascii="Times New Roman" w:eastAsia="Times New Roman" w:hAnsi="Times New Roman" w:cs="Times New Roman"/>
      <w:kern w:val="0"/>
      <w:sz w:val="20"/>
      <w:szCs w:val="20"/>
      <w:lang w:val="en-US"/>
      <w14:ligatures w14:val="none"/>
    </w:rPr>
  </w:style>
  <w:style w:type="paragraph" w:styleId="Podpis">
    <w:name w:val="Signature"/>
    <w:basedOn w:val="Normalny"/>
    <w:link w:val="PodpisZnak"/>
    <w:uiPriority w:val="99"/>
    <w:rsid w:val="007B0BC6"/>
    <w:pPr>
      <w:spacing w:after="0" w:line="240" w:lineRule="auto"/>
      <w:ind w:left="4320"/>
    </w:pPr>
    <w:rPr>
      <w:rFonts w:ascii="Times New Roman" w:eastAsia="Times New Roman" w:hAnsi="Times New Roman" w:cs="Times New Roman"/>
      <w:kern w:val="0"/>
      <w:sz w:val="20"/>
      <w:szCs w:val="20"/>
      <w:lang w:val="en-US"/>
      <w14:ligatures w14:val="none"/>
    </w:rPr>
  </w:style>
  <w:style w:type="character" w:customStyle="1" w:styleId="PodpisZnak">
    <w:name w:val="Podpis Znak"/>
    <w:basedOn w:val="Domylnaczcionkaakapitu"/>
    <w:link w:val="Podpis"/>
    <w:uiPriority w:val="99"/>
    <w:rsid w:val="007B0BC6"/>
    <w:rPr>
      <w:rFonts w:ascii="Times New Roman" w:eastAsia="Times New Roman" w:hAnsi="Times New Roman" w:cs="Times New Roman"/>
      <w:kern w:val="0"/>
      <w:sz w:val="20"/>
      <w:szCs w:val="20"/>
      <w:lang w:val="en-US"/>
      <w14:ligatures w14:val="none"/>
    </w:rPr>
  </w:style>
  <w:style w:type="paragraph" w:styleId="Wykazrde">
    <w:name w:val="table of authorities"/>
    <w:basedOn w:val="Normalny"/>
    <w:next w:val="Normalny"/>
    <w:uiPriority w:val="99"/>
    <w:semiHidden/>
    <w:rsid w:val="007B0BC6"/>
    <w:pPr>
      <w:spacing w:after="0" w:line="240" w:lineRule="auto"/>
      <w:ind w:left="220" w:hanging="220"/>
    </w:pPr>
    <w:rPr>
      <w:rFonts w:ascii="Calibri" w:eastAsia="Times New Roman" w:hAnsi="Calibri" w:cs="Calibri"/>
      <w:kern w:val="0"/>
      <w:lang w:val="en-US"/>
      <w14:ligatures w14:val="none"/>
    </w:rPr>
  </w:style>
  <w:style w:type="paragraph" w:styleId="Spisilustracji">
    <w:name w:val="table of figures"/>
    <w:basedOn w:val="Normalny"/>
    <w:next w:val="Normalny"/>
    <w:uiPriority w:val="99"/>
    <w:rsid w:val="007B0BC6"/>
    <w:pPr>
      <w:spacing w:after="0" w:line="240" w:lineRule="auto"/>
    </w:pPr>
    <w:rPr>
      <w:rFonts w:ascii="Calibri" w:eastAsia="Times New Roman" w:hAnsi="Calibri" w:cs="Calibri"/>
      <w:kern w:val="0"/>
      <w:lang w:val="en-US"/>
      <w14:ligatures w14:val="none"/>
    </w:rPr>
  </w:style>
  <w:style w:type="paragraph" w:styleId="Nagwekwykazurde">
    <w:name w:val="toa heading"/>
    <w:basedOn w:val="Normalny"/>
    <w:next w:val="Normalny"/>
    <w:uiPriority w:val="99"/>
    <w:semiHidden/>
    <w:rsid w:val="007B0BC6"/>
    <w:pPr>
      <w:spacing w:before="120" w:after="0" w:line="240" w:lineRule="auto"/>
    </w:pPr>
    <w:rPr>
      <w:rFonts w:ascii="Arial" w:eastAsia="Times New Roman" w:hAnsi="Arial" w:cs="Arial"/>
      <w:b/>
      <w:bCs/>
      <w:kern w:val="0"/>
      <w:sz w:val="24"/>
      <w:szCs w:val="24"/>
      <w:lang w:val="en-US"/>
      <w14:ligatures w14:val="none"/>
    </w:rPr>
  </w:style>
  <w:style w:type="paragraph" w:customStyle="1" w:styleId="ActDesc">
    <w:name w:val="Act Desc"/>
    <w:uiPriority w:val="99"/>
    <w:rsid w:val="007B0BC6"/>
    <w:pPr>
      <w:widowControl w:val="0"/>
      <w:tabs>
        <w:tab w:val="left" w:pos="2880"/>
        <w:tab w:val="left" w:pos="306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240" w:lineRule="atLeast"/>
      <w:ind w:left="720"/>
    </w:pPr>
    <w:rPr>
      <w:rFonts w:ascii="Calibri" w:eastAsia="Times New Roman" w:hAnsi="Calibri" w:cs="Calibri"/>
      <w:kern w:val="0"/>
      <w:sz w:val="20"/>
      <w:szCs w:val="20"/>
      <w:lang w:val="en-US"/>
      <w14:ligatures w14:val="none"/>
    </w:rPr>
  </w:style>
  <w:style w:type="paragraph" w:customStyle="1" w:styleId="Explanation">
    <w:name w:val="Explanation"/>
    <w:uiPriority w:val="99"/>
    <w:rsid w:val="007B0BC6"/>
    <w:pPr>
      <w:widowControl w:val="0"/>
      <w:spacing w:after="120" w:line="240" w:lineRule="auto"/>
    </w:pPr>
    <w:rPr>
      <w:rFonts w:ascii="Arial" w:eastAsia="Times New Roman" w:hAnsi="Arial" w:cs="Arial"/>
      <w:i/>
      <w:iCs/>
      <w:color w:val="FF00FF"/>
      <w:kern w:val="0"/>
      <w:sz w:val="20"/>
      <w:szCs w:val="20"/>
      <w:lang w:val="en-US"/>
      <w14:ligatures w14:val="none"/>
    </w:rPr>
  </w:style>
  <w:style w:type="paragraph" w:customStyle="1" w:styleId="ExplanationIndent1">
    <w:name w:val="Explanation Indent1"/>
    <w:basedOn w:val="Explanation"/>
    <w:uiPriority w:val="99"/>
    <w:rsid w:val="007B0BC6"/>
    <w:pPr>
      <w:ind w:left="720"/>
    </w:pPr>
  </w:style>
  <w:style w:type="paragraph" w:customStyle="1" w:styleId="ExplanationIndent2">
    <w:name w:val="Explanation Indent2"/>
    <w:basedOn w:val="ExplanationIndent1"/>
    <w:uiPriority w:val="99"/>
    <w:rsid w:val="007B0BC6"/>
    <w:pPr>
      <w:ind w:left="1440"/>
    </w:pPr>
  </w:style>
  <w:style w:type="paragraph" w:customStyle="1" w:styleId="DomylnaczcionkaakapituAkapitZnakChar1">
    <w:name w:val="Domyślna czcionka akapitu Akapit Znak Char1"/>
    <w:basedOn w:val="Normalny"/>
    <w:uiPriority w:val="99"/>
    <w:rsid w:val="007B0BC6"/>
    <w:pPr>
      <w:tabs>
        <w:tab w:val="left" w:pos="709"/>
      </w:tabs>
      <w:spacing w:after="0" w:line="240" w:lineRule="auto"/>
    </w:pPr>
    <w:rPr>
      <w:rFonts w:ascii="Tahoma" w:eastAsia="Times New Roman" w:hAnsi="Tahoma" w:cs="Tahoma"/>
      <w:kern w:val="0"/>
      <w:sz w:val="24"/>
      <w:szCs w:val="24"/>
      <w:lang w:eastAsia="pl-PL"/>
      <w14:ligatures w14:val="none"/>
    </w:rPr>
  </w:style>
  <w:style w:type="character" w:customStyle="1" w:styleId="text121">
    <w:name w:val="text121"/>
    <w:uiPriority w:val="99"/>
    <w:rsid w:val="007B0BC6"/>
    <w:rPr>
      <w:rFonts w:ascii="Verdana" w:hAnsi="Verdana" w:cs="Verdana"/>
      <w:color w:val="000000"/>
      <w:sz w:val="24"/>
      <w:szCs w:val="24"/>
    </w:rPr>
  </w:style>
  <w:style w:type="character" w:customStyle="1" w:styleId="mw-headline">
    <w:name w:val="mw-headline"/>
    <w:uiPriority w:val="99"/>
    <w:rsid w:val="007B0BC6"/>
    <w:rPr>
      <w:rFonts w:cs="Times New Roman"/>
    </w:rPr>
  </w:style>
  <w:style w:type="paragraph" w:customStyle="1" w:styleId="pheading2">
    <w:name w:val="p_heading2"/>
    <w:basedOn w:val="Nagwek2"/>
    <w:uiPriority w:val="99"/>
    <w:rsid w:val="007B0BC6"/>
    <w:pPr>
      <w:keepLines w:val="0"/>
      <w:numPr>
        <w:ilvl w:val="0"/>
        <w:numId w:val="0"/>
      </w:numPr>
      <w:spacing w:before="120" w:after="60" w:line="240" w:lineRule="auto"/>
      <w:jc w:val="both"/>
    </w:pPr>
    <w:rPr>
      <w:rFonts w:ascii="Arial" w:eastAsia="Times New Roman" w:hAnsi="Arial" w:cs="Times New Roman"/>
      <w:b/>
      <w:bCs/>
      <w:kern w:val="0"/>
      <w:sz w:val="20"/>
      <w:szCs w:val="20"/>
      <w:lang w:val="el-GR" w:eastAsia="fr-FR"/>
      <w14:ligatures w14:val="none"/>
    </w:rPr>
  </w:style>
  <w:style w:type="paragraph" w:customStyle="1" w:styleId="pheading3">
    <w:name w:val="p_heading3"/>
    <w:basedOn w:val="Nagwek3"/>
    <w:uiPriority w:val="99"/>
    <w:rsid w:val="007B0BC6"/>
    <w:pPr>
      <w:numPr>
        <w:ilvl w:val="0"/>
        <w:numId w:val="0"/>
      </w:numPr>
      <w:tabs>
        <w:tab w:val="num" w:pos="1885"/>
      </w:tabs>
      <w:spacing w:before="0" w:after="0" w:line="240" w:lineRule="auto"/>
      <w:ind w:left="680" w:hanging="680"/>
    </w:pPr>
    <w:rPr>
      <w:rFonts w:ascii="Arial" w:eastAsia="Times New Roman" w:hAnsi="Arial" w:cs="Times New Roman"/>
      <w:b/>
      <w:bCs/>
      <w:kern w:val="0"/>
      <w:sz w:val="20"/>
      <w:szCs w:val="20"/>
      <w:lang w:val="el-GR"/>
      <w14:ligatures w14:val="none"/>
    </w:rPr>
  </w:style>
  <w:style w:type="paragraph" w:customStyle="1" w:styleId="1">
    <w:name w:val="1"/>
    <w:basedOn w:val="Normalny"/>
    <w:uiPriority w:val="99"/>
    <w:rsid w:val="007B0BC6"/>
    <w:pPr>
      <w:tabs>
        <w:tab w:val="left" w:pos="540"/>
      </w:tabs>
      <w:spacing w:after="0" w:line="240" w:lineRule="auto"/>
      <w:ind w:left="540" w:hanging="540"/>
      <w:jc w:val="both"/>
    </w:pPr>
    <w:rPr>
      <w:rFonts w:ascii="Calibri" w:eastAsia="Times New Roman" w:hAnsi="Calibri" w:cs="Calibri"/>
      <w:kern w:val="0"/>
      <w:sz w:val="24"/>
      <w:szCs w:val="24"/>
      <w:lang w:val="en-US"/>
      <w14:ligatures w14:val="none"/>
    </w:rPr>
  </w:style>
  <w:style w:type="paragraph" w:customStyle="1" w:styleId="LMCMainText">
    <w:name w:val="LMC MainText"/>
    <w:basedOn w:val="Normalny"/>
    <w:uiPriority w:val="99"/>
    <w:rsid w:val="007B0BC6"/>
    <w:pPr>
      <w:spacing w:after="120" w:line="240" w:lineRule="auto"/>
      <w:jc w:val="both"/>
    </w:pPr>
    <w:rPr>
      <w:rFonts w:ascii="Calibri" w:eastAsia="Times New Roman" w:hAnsi="Calibri" w:cs="Calibri"/>
      <w:kern w:val="0"/>
      <w:sz w:val="20"/>
      <w:szCs w:val="20"/>
      <w:lang w:val="en-GB"/>
      <w14:ligatures w14:val="none"/>
    </w:rPr>
  </w:style>
  <w:style w:type="paragraph" w:customStyle="1" w:styleId="TableHeadingRow">
    <w:name w:val="Table Heading Row"/>
    <w:basedOn w:val="Normalny"/>
    <w:uiPriority w:val="99"/>
    <w:rsid w:val="007B0BC6"/>
    <w:pPr>
      <w:spacing w:after="0" w:line="240" w:lineRule="auto"/>
      <w:ind w:left="113" w:right="113"/>
    </w:pPr>
    <w:rPr>
      <w:rFonts w:ascii="Book Antiqua" w:eastAsia="Times New Roman" w:hAnsi="Book Antiqua" w:cs="Book Antiqua"/>
      <w:kern w:val="0"/>
      <w:sz w:val="20"/>
      <w:szCs w:val="20"/>
      <w:lang w:val="en-GB"/>
      <w14:ligatures w14:val="none"/>
    </w:rPr>
  </w:style>
  <w:style w:type="paragraph" w:customStyle="1" w:styleId="Text2">
    <w:name w:val="Text 2"/>
    <w:basedOn w:val="Normalny"/>
    <w:uiPriority w:val="99"/>
    <w:rsid w:val="007B0BC6"/>
    <w:pPr>
      <w:tabs>
        <w:tab w:val="left" w:pos="2161"/>
      </w:tabs>
      <w:spacing w:after="240" w:line="240" w:lineRule="auto"/>
      <w:ind w:left="1202"/>
      <w:jc w:val="both"/>
    </w:pPr>
    <w:rPr>
      <w:rFonts w:ascii="Calibri" w:eastAsia="Times New Roman" w:hAnsi="Calibri" w:cs="Calibri"/>
      <w:kern w:val="0"/>
      <w:sz w:val="24"/>
      <w:szCs w:val="24"/>
      <w:lang w:val="en-GB" w:eastAsia="en-GB"/>
      <w14:ligatures w14:val="none"/>
    </w:rPr>
  </w:style>
  <w:style w:type="character" w:customStyle="1" w:styleId="bodycopy1">
    <w:name w:val="bodycopy1"/>
    <w:uiPriority w:val="99"/>
    <w:rsid w:val="007B0BC6"/>
    <w:rPr>
      <w:rFonts w:ascii="Arial" w:hAnsi="Arial" w:cs="Arial"/>
      <w:color w:val="000000"/>
      <w:sz w:val="18"/>
      <w:szCs w:val="18"/>
      <w:u w:val="none"/>
      <w:effect w:val="none"/>
    </w:rPr>
  </w:style>
  <w:style w:type="character" w:customStyle="1" w:styleId="parahead11">
    <w:name w:val="parahead11"/>
    <w:uiPriority w:val="99"/>
    <w:rsid w:val="007B0BC6"/>
    <w:rPr>
      <w:rFonts w:ascii="Arial" w:hAnsi="Arial" w:cs="Arial"/>
      <w:b/>
      <w:bCs/>
      <w:color w:val="000000"/>
      <w:sz w:val="24"/>
      <w:szCs w:val="24"/>
      <w:u w:val="none"/>
      <w:effect w:val="none"/>
    </w:rPr>
  </w:style>
  <w:style w:type="character" w:customStyle="1" w:styleId="parahead21">
    <w:name w:val="parahead21"/>
    <w:uiPriority w:val="99"/>
    <w:rsid w:val="007B0BC6"/>
    <w:rPr>
      <w:rFonts w:ascii="Arial" w:hAnsi="Arial" w:cs="Arial"/>
      <w:b/>
      <w:bCs/>
      <w:color w:val="666666"/>
      <w:sz w:val="24"/>
      <w:szCs w:val="24"/>
      <w:u w:val="none"/>
      <w:effect w:val="none"/>
    </w:rPr>
  </w:style>
  <w:style w:type="paragraph" w:customStyle="1" w:styleId="DomylnaczcionkaakapituAkapitZnakChar1ZnakZnakZnakZnakZnakZnakZnakZnakZnakZnakZnakZnakZnakZnakZnak">
    <w:name w:val="Domyślna czcionka akapitu Akapit Znak Char1 Znak Znak Znak Znak Znak Znak Znak Znak Znak Znak Znak Znak Znak Znak Znak"/>
    <w:basedOn w:val="Normalny"/>
    <w:uiPriority w:val="99"/>
    <w:rsid w:val="007B0BC6"/>
    <w:pPr>
      <w:tabs>
        <w:tab w:val="left" w:pos="709"/>
      </w:tabs>
      <w:spacing w:after="0" w:line="240" w:lineRule="auto"/>
    </w:pPr>
    <w:rPr>
      <w:rFonts w:ascii="Tahoma" w:eastAsia="Times New Roman" w:hAnsi="Tahoma" w:cs="Tahoma"/>
      <w:kern w:val="0"/>
      <w:sz w:val="24"/>
      <w:szCs w:val="24"/>
      <w:lang w:eastAsia="pl-PL"/>
      <w14:ligatures w14:val="none"/>
    </w:rPr>
  </w:style>
  <w:style w:type="paragraph" w:customStyle="1" w:styleId="techspecspara">
    <w:name w:val="techspecs para"/>
    <w:basedOn w:val="Normalny"/>
    <w:uiPriority w:val="99"/>
    <w:rsid w:val="007B0BC6"/>
    <w:pPr>
      <w:tabs>
        <w:tab w:val="left" w:pos="1872"/>
      </w:tabs>
      <w:spacing w:after="200" w:line="240" w:lineRule="auto"/>
      <w:jc w:val="both"/>
      <w:outlineLvl w:val="3"/>
    </w:pPr>
    <w:rPr>
      <w:rFonts w:ascii="Calibri" w:eastAsia="Times New Roman" w:hAnsi="Calibri" w:cs="Calibri"/>
      <w:kern w:val="0"/>
      <w:sz w:val="24"/>
      <w:szCs w:val="24"/>
      <w:lang w:val="en-US"/>
      <w14:ligatures w14:val="none"/>
    </w:rPr>
  </w:style>
  <w:style w:type="paragraph" w:customStyle="1" w:styleId="ListofTasks">
    <w:name w:val="List of Tasks"/>
    <w:basedOn w:val="Normalny"/>
    <w:uiPriority w:val="99"/>
    <w:rsid w:val="007B0BC6"/>
    <w:pPr>
      <w:numPr>
        <w:numId w:val="74"/>
      </w:numPr>
      <w:spacing w:after="0" w:line="240" w:lineRule="auto"/>
      <w:jc w:val="both"/>
    </w:pPr>
    <w:rPr>
      <w:rFonts w:ascii="Arial" w:eastAsia="Times New Roman" w:hAnsi="Arial" w:cs="Arial"/>
      <w:kern w:val="0"/>
      <w:sz w:val="20"/>
      <w:szCs w:val="20"/>
      <w:lang w:val="en-US"/>
      <w14:ligatures w14:val="none"/>
    </w:rPr>
  </w:style>
  <w:style w:type="paragraph" w:customStyle="1" w:styleId="Normal1">
    <w:name w:val="Normal1"/>
    <w:basedOn w:val="Normalny"/>
    <w:uiPriority w:val="99"/>
    <w:rsid w:val="007B0BC6"/>
    <w:pPr>
      <w:widowControl w:val="0"/>
      <w:tabs>
        <w:tab w:val="left" w:pos="1134"/>
        <w:tab w:val="left" w:pos="1701"/>
        <w:tab w:val="left" w:pos="2268"/>
      </w:tabs>
      <w:spacing w:after="120" w:line="240" w:lineRule="auto"/>
      <w:ind w:left="720"/>
      <w:jc w:val="both"/>
    </w:pPr>
    <w:rPr>
      <w:rFonts w:ascii="Calibri" w:eastAsia="Times New Roman" w:hAnsi="Calibri" w:cs="Calibri"/>
      <w:kern w:val="0"/>
      <w:lang w:val="en-GB"/>
      <w14:ligatures w14:val="none"/>
    </w:rPr>
  </w:style>
  <w:style w:type="paragraph" w:customStyle="1" w:styleId="normal-numbered">
    <w:name w:val="normal-numbered"/>
    <w:basedOn w:val="Normalny"/>
    <w:uiPriority w:val="99"/>
    <w:rsid w:val="007B0BC6"/>
    <w:pPr>
      <w:numPr>
        <w:ilvl w:val="1"/>
        <w:numId w:val="75"/>
      </w:numPr>
      <w:spacing w:before="240" w:after="0" w:line="240" w:lineRule="auto"/>
      <w:jc w:val="both"/>
    </w:pPr>
    <w:rPr>
      <w:rFonts w:ascii="Arial" w:eastAsia="Times New Roman" w:hAnsi="Arial" w:cs="Arial"/>
      <w:kern w:val="0"/>
      <w:sz w:val="20"/>
      <w:szCs w:val="20"/>
      <w:lang w:val="en-GB"/>
      <w14:ligatures w14:val="none"/>
    </w:rPr>
  </w:style>
  <w:style w:type="paragraph" w:customStyle="1" w:styleId="numbered">
    <w:name w:val="numbered"/>
    <w:basedOn w:val="Normalny"/>
    <w:uiPriority w:val="99"/>
    <w:rsid w:val="007B0BC6"/>
    <w:pPr>
      <w:numPr>
        <w:numId w:val="76"/>
      </w:numPr>
      <w:autoSpaceDE w:val="0"/>
      <w:autoSpaceDN w:val="0"/>
      <w:spacing w:before="180" w:after="0" w:line="240" w:lineRule="auto"/>
      <w:jc w:val="both"/>
    </w:pPr>
    <w:rPr>
      <w:rFonts w:ascii="Arial" w:eastAsia="Times New Roman" w:hAnsi="Arial" w:cs="Arial"/>
      <w:kern w:val="0"/>
      <w:sz w:val="20"/>
      <w:szCs w:val="20"/>
      <w:lang w:val="en-US"/>
      <w14:ligatures w14:val="none"/>
    </w:rPr>
  </w:style>
  <w:style w:type="paragraph" w:customStyle="1" w:styleId="Table-Text">
    <w:name w:val="Table - Text"/>
    <w:basedOn w:val="Normalny"/>
    <w:autoRedefine/>
    <w:uiPriority w:val="99"/>
    <w:rsid w:val="007B0BC6"/>
    <w:pPr>
      <w:suppressAutoHyphens/>
      <w:spacing w:before="60" w:after="60" w:line="240" w:lineRule="auto"/>
    </w:pPr>
    <w:rPr>
      <w:rFonts w:ascii="Calibri" w:eastAsia="Times New Roman" w:hAnsi="Calibri" w:cs="Calibri"/>
      <w:kern w:val="0"/>
      <w:lang w:val="en-GB"/>
      <w14:ligatures w14:val="none"/>
    </w:rPr>
  </w:style>
  <w:style w:type="paragraph" w:customStyle="1" w:styleId="Table-ColHead">
    <w:name w:val="Table - Col. Head"/>
    <w:basedOn w:val="Normalny"/>
    <w:autoRedefine/>
    <w:uiPriority w:val="99"/>
    <w:rsid w:val="007B0BC6"/>
    <w:pPr>
      <w:keepNext/>
      <w:spacing w:before="60" w:after="60" w:line="240" w:lineRule="auto"/>
      <w:jc w:val="center"/>
    </w:pPr>
    <w:rPr>
      <w:rFonts w:ascii="Arial" w:eastAsia="Times New Roman" w:hAnsi="Arial" w:cs="Arial"/>
      <w:b/>
      <w:bCs/>
      <w:kern w:val="0"/>
      <w:sz w:val="24"/>
      <w:szCs w:val="24"/>
      <w:lang w:val="en-GB"/>
      <w14:ligatures w14:val="none"/>
    </w:rPr>
  </w:style>
  <w:style w:type="paragraph" w:customStyle="1" w:styleId="S1-OFE1naglowek">
    <w:name w:val="S1 - OFE 1 naglowek"/>
    <w:basedOn w:val="Nagwek1"/>
    <w:next w:val="S2-OFE2Naglowek"/>
    <w:autoRedefine/>
    <w:uiPriority w:val="99"/>
    <w:rsid w:val="007B0BC6"/>
    <w:pPr>
      <w:keepLines w:val="0"/>
      <w:pageBreakBefore/>
      <w:numPr>
        <w:numId w:val="77"/>
      </w:numPr>
      <w:spacing w:before="0" w:after="240" w:line="240" w:lineRule="auto"/>
      <w:ind w:left="720"/>
      <w:jc w:val="both"/>
    </w:pPr>
    <w:rPr>
      <w:rFonts w:ascii="Arial Narrow" w:eastAsia="Times New Roman" w:hAnsi="Arial Narrow" w:cs="Arial Narrow"/>
      <w:b w:val="0"/>
      <w:bCs w:val="0"/>
      <w:kern w:val="32"/>
      <w:sz w:val="32"/>
      <w:szCs w:val="32"/>
      <w14:ligatures w14:val="none"/>
    </w:rPr>
  </w:style>
  <w:style w:type="paragraph" w:customStyle="1" w:styleId="S2-OFE2Naglowek">
    <w:name w:val="S2 - OFE 2 Naglowek"/>
    <w:basedOn w:val="Nagwek2"/>
    <w:next w:val="S5-OFEtekst"/>
    <w:autoRedefine/>
    <w:uiPriority w:val="99"/>
    <w:rsid w:val="007B0BC6"/>
    <w:pPr>
      <w:keepLines w:val="0"/>
      <w:numPr>
        <w:numId w:val="77"/>
      </w:numPr>
      <w:spacing w:before="0" w:after="120" w:line="240" w:lineRule="auto"/>
      <w:jc w:val="both"/>
    </w:pPr>
    <w:rPr>
      <w:rFonts w:ascii="Arial Narrow" w:eastAsia="Times New Roman" w:hAnsi="Arial Narrow" w:cs="Arial Narrow"/>
      <w:b/>
      <w:bCs/>
      <w:kern w:val="0"/>
      <w:sz w:val="28"/>
      <w:szCs w:val="28"/>
      <w14:ligatures w14:val="none"/>
    </w:rPr>
  </w:style>
  <w:style w:type="paragraph" w:customStyle="1" w:styleId="S5-OFEtekst">
    <w:name w:val="S5 - OFE tekst"/>
    <w:basedOn w:val="Normalny"/>
    <w:uiPriority w:val="99"/>
    <w:rsid w:val="007B0BC6"/>
    <w:pPr>
      <w:spacing w:before="60" w:after="120" w:line="288" w:lineRule="auto"/>
      <w:ind w:left="708"/>
      <w:jc w:val="both"/>
    </w:pPr>
    <w:rPr>
      <w:rFonts w:ascii="Arial Narrow" w:eastAsia="Times New Roman" w:hAnsi="Arial Narrow" w:cs="Arial Narrow"/>
      <w:kern w:val="0"/>
      <w:sz w:val="24"/>
      <w:szCs w:val="24"/>
      <w14:ligatures w14:val="none"/>
    </w:rPr>
  </w:style>
  <w:style w:type="paragraph" w:customStyle="1" w:styleId="S3-OFE3naglowek">
    <w:name w:val="S3 - OFE 3 naglowek"/>
    <w:basedOn w:val="Nagwek3"/>
    <w:next w:val="S5-OFEtekst"/>
    <w:autoRedefine/>
    <w:uiPriority w:val="99"/>
    <w:rsid w:val="007B0BC6"/>
    <w:pPr>
      <w:keepLines w:val="0"/>
      <w:numPr>
        <w:numId w:val="78"/>
      </w:numPr>
      <w:spacing w:before="240" w:after="60" w:line="240" w:lineRule="auto"/>
      <w:jc w:val="both"/>
    </w:pPr>
    <w:rPr>
      <w:rFonts w:ascii="Arial Narrow" w:eastAsia="Times New Roman" w:hAnsi="Arial Narrow" w:cs="Arial Narrow"/>
      <w:b/>
      <w:bCs/>
      <w:kern w:val="0"/>
      <w:sz w:val="26"/>
      <w:szCs w:val="26"/>
      <w14:ligatures w14:val="none"/>
    </w:rPr>
  </w:style>
  <w:style w:type="paragraph" w:customStyle="1" w:styleId="TEXT10">
    <w:name w:val="TEXT 1"/>
    <w:basedOn w:val="Normalny"/>
    <w:rsid w:val="007B0BC6"/>
    <w:pPr>
      <w:widowControl w:val="0"/>
      <w:adjustRightInd w:val="0"/>
      <w:spacing w:after="0" w:line="360" w:lineRule="atLeast"/>
      <w:ind w:left="1985"/>
      <w:jc w:val="both"/>
      <w:textAlignment w:val="baseline"/>
    </w:pPr>
    <w:rPr>
      <w:rFonts w:ascii="Tahoma" w:eastAsia="Times New Roman" w:hAnsi="Tahoma" w:cs="Times New Roman"/>
      <w:kern w:val="0"/>
      <w:sz w:val="20"/>
      <w:szCs w:val="20"/>
      <w:lang w:eastAsia="pl-PL"/>
      <w14:ligatures w14:val="none"/>
    </w:rPr>
  </w:style>
  <w:style w:type="paragraph" w:customStyle="1" w:styleId="TOC2a">
    <w:name w:val="TOC 2a"/>
    <w:basedOn w:val="Spistreci2"/>
    <w:rsid w:val="007B0BC6"/>
    <w:pPr>
      <w:tabs>
        <w:tab w:val="left" w:pos="720"/>
        <w:tab w:val="left" w:pos="900"/>
        <w:tab w:val="right" w:leader="dot" w:pos="9000"/>
      </w:tabs>
      <w:suppressAutoHyphens/>
      <w:ind w:left="900" w:hanging="540"/>
    </w:pPr>
    <w:rPr>
      <w:noProof/>
      <w:sz w:val="24"/>
      <w:szCs w:val="20"/>
    </w:rPr>
  </w:style>
  <w:style w:type="paragraph" w:customStyle="1" w:styleId="Stronatytuowa-prawastronatabelki">
    <w:name w:val="Strona tytułowa - prawa strona tabelki"/>
    <w:basedOn w:val="Stronatytuowa-lewastronatabelki"/>
    <w:rsid w:val="007B0BC6"/>
    <w:pPr>
      <w:framePr w:wrap="notBeside"/>
    </w:pPr>
    <w:rPr>
      <w:b w:val="0"/>
    </w:rPr>
  </w:style>
  <w:style w:type="paragraph" w:customStyle="1" w:styleId="Stronatytuowa-lewastronatabelki">
    <w:name w:val="Strona tytułowa - lewa strona tabelki"/>
    <w:basedOn w:val="Normalny"/>
    <w:rsid w:val="007B0BC6"/>
    <w:pPr>
      <w:framePr w:hSpace="142" w:wrap="notBeside" w:vAnchor="page" w:hAnchor="page" w:x="1451" w:y="12817" w:anchorLock="1"/>
      <w:spacing w:before="60" w:after="60" w:line="240" w:lineRule="auto"/>
    </w:pPr>
    <w:rPr>
      <w:rFonts w:ascii="Arial" w:eastAsia="Times New Roman" w:hAnsi="Arial" w:cs="Times New Roman"/>
      <w:b/>
      <w:kern w:val="0"/>
      <w:sz w:val="24"/>
      <w:szCs w:val="20"/>
      <w:lang w:val="en-GB" w:eastAsia="pl-PL"/>
      <w14:ligatures w14:val="none"/>
    </w:rPr>
  </w:style>
  <w:style w:type="character" w:customStyle="1" w:styleId="instrukcja">
    <w:name w:val="instrukcja"/>
    <w:rsid w:val="007B0BC6"/>
    <w:rPr>
      <w:rFonts w:ascii="Arial" w:hAnsi="Arial"/>
      <w:i/>
      <w:dstrike w:val="0"/>
      <w:vanish/>
      <w:color w:val="FF0000"/>
      <w:sz w:val="20"/>
      <w:vertAlign w:val="baseline"/>
    </w:rPr>
  </w:style>
  <w:style w:type="character" w:customStyle="1" w:styleId="PlainTextChar">
    <w:name w:val="Plain Text Char"/>
    <w:semiHidden/>
    <w:rsid w:val="007B0BC6"/>
    <w:rPr>
      <w:rFonts w:ascii="Consolas" w:hAnsi="Consolas" w:hint="default"/>
      <w:sz w:val="21"/>
      <w:szCs w:val="21"/>
    </w:rPr>
  </w:style>
  <w:style w:type="character" w:styleId="Odwoanieprzypisukocowego">
    <w:name w:val="endnote reference"/>
    <w:semiHidden/>
    <w:rsid w:val="007B0BC6"/>
    <w:rPr>
      <w:vertAlign w:val="superscript"/>
    </w:rPr>
  </w:style>
  <w:style w:type="paragraph" w:customStyle="1" w:styleId="Informacja">
    <w:name w:val="Informacja"/>
    <w:basedOn w:val="Tekstpodstawowy"/>
    <w:rsid w:val="007B0BC6"/>
    <w:pPr>
      <w:spacing w:before="120" w:after="0" w:line="240" w:lineRule="auto"/>
      <w:jc w:val="both"/>
    </w:pPr>
    <w:rPr>
      <w:rFonts w:ascii="Calibri" w:eastAsia="Times New Roman" w:hAnsi="Calibri" w:cs="Calibri"/>
      <w:i/>
      <w:iCs/>
      <w:color w:val="FF0000"/>
      <w:sz w:val="24"/>
      <w:szCs w:val="20"/>
    </w:rPr>
  </w:style>
  <w:style w:type="paragraph" w:customStyle="1" w:styleId="Nazwaprocesu">
    <w:name w:val="Nazwa procesu"/>
    <w:basedOn w:val="Tekstpodstawowy"/>
    <w:rsid w:val="007B0BC6"/>
    <w:pPr>
      <w:spacing w:before="120" w:after="0" w:line="240" w:lineRule="auto"/>
      <w:jc w:val="both"/>
    </w:pPr>
    <w:rPr>
      <w:rFonts w:ascii="Calibri" w:eastAsia="Times New Roman" w:hAnsi="Calibri" w:cs="Calibri"/>
      <w:b/>
      <w:bCs/>
      <w:color w:val="3366FF"/>
      <w:sz w:val="28"/>
      <w:szCs w:val="28"/>
    </w:rPr>
  </w:style>
  <w:style w:type="paragraph" w:customStyle="1" w:styleId="Nazwaraportu">
    <w:name w:val="Nazwa raportu"/>
    <w:basedOn w:val="Nazwaprocesu"/>
    <w:rsid w:val="007B0BC6"/>
    <w:rPr>
      <w:color w:val="008000"/>
    </w:rPr>
  </w:style>
  <w:style w:type="paragraph" w:customStyle="1" w:styleId="Nazwawskanika">
    <w:name w:val="Nazwa wskażnika"/>
    <w:basedOn w:val="Nazwaraportu"/>
    <w:rsid w:val="007B0BC6"/>
    <w:rPr>
      <w:color w:val="FF6600"/>
    </w:rPr>
  </w:style>
  <w:style w:type="paragraph" w:customStyle="1" w:styleId="Nazwaraportulubwskanika">
    <w:name w:val="Nazwa raportu lub wskaźnika"/>
    <w:basedOn w:val="Nazwaraportu"/>
    <w:rsid w:val="007B0BC6"/>
  </w:style>
  <w:style w:type="paragraph" w:customStyle="1" w:styleId="modyfikacje">
    <w:name w:val="modyfikacje"/>
    <w:basedOn w:val="PageTitle"/>
    <w:rsid w:val="007B0BC6"/>
    <w:rPr>
      <w:rFonts w:ascii="Calibri" w:hAnsi="Calibri" w:cs="Calibri"/>
      <w:color w:val="auto"/>
      <w:sz w:val="44"/>
      <w:szCs w:val="44"/>
      <w:lang w:val="pl-PL"/>
    </w:rPr>
  </w:style>
  <w:style w:type="character" w:customStyle="1" w:styleId="CommentTextChar">
    <w:name w:val="Comment Text Char"/>
    <w:locked/>
    <w:rsid w:val="007B0BC6"/>
    <w:rPr>
      <w:rFonts w:ascii="Times New Roman" w:hAnsi="Times New Roman"/>
    </w:rPr>
  </w:style>
  <w:style w:type="paragraph" w:customStyle="1" w:styleId="jagtytu">
    <w:name w:val="jag_tytuł"/>
    <w:basedOn w:val="Legenda"/>
    <w:link w:val="jagtytuZnak"/>
    <w:rsid w:val="007B0BC6"/>
    <w:pPr>
      <w:widowControl w:val="0"/>
      <w:adjustRightInd w:val="0"/>
      <w:spacing w:before="120" w:after="120" w:line="360" w:lineRule="atLeast"/>
      <w:jc w:val="both"/>
      <w:textAlignment w:val="baseline"/>
    </w:pPr>
    <w:rPr>
      <w:rFonts w:eastAsia="Calibri"/>
      <w:sz w:val="56"/>
      <w:szCs w:val="56"/>
      <w:lang w:eastAsia="pl-PL"/>
    </w:rPr>
  </w:style>
  <w:style w:type="character" w:customStyle="1" w:styleId="jagtytuZnak">
    <w:name w:val="jag_tytuł Znak"/>
    <w:link w:val="jagtytu"/>
    <w:locked/>
    <w:rsid w:val="007B0BC6"/>
    <w:rPr>
      <w:rFonts w:ascii="Calibri" w:eastAsia="Calibri" w:hAnsi="Calibri" w:cs="Calibri"/>
      <w:b/>
      <w:bCs/>
      <w:kern w:val="0"/>
      <w:sz w:val="56"/>
      <w:szCs w:val="56"/>
      <w:lang w:eastAsia="pl-PL"/>
      <w14:ligatures w14:val="none"/>
    </w:rPr>
  </w:style>
  <w:style w:type="paragraph" w:customStyle="1" w:styleId="Preparedfor">
    <w:name w:val="Prepared for:"/>
    <w:basedOn w:val="Normalny"/>
    <w:rsid w:val="007B0BC6"/>
    <w:pPr>
      <w:widowControl w:val="0"/>
      <w:adjustRightInd w:val="0"/>
      <w:spacing w:before="60" w:after="60" w:line="360" w:lineRule="atLeast"/>
      <w:textAlignment w:val="baseline"/>
    </w:pPr>
    <w:rPr>
      <w:rFonts w:ascii="Calibri" w:eastAsia="Calibri" w:hAnsi="Calibri" w:cs="Times New Roman"/>
      <w:kern w:val="0"/>
      <w:lang w:val="en-GB" w:eastAsia="pl-PL"/>
      <w14:ligatures w14:val="none"/>
    </w:rPr>
  </w:style>
  <w:style w:type="paragraph" w:customStyle="1" w:styleId="Company">
    <w:name w:val="Company"/>
    <w:basedOn w:val="Normalny"/>
    <w:rsid w:val="007B0BC6"/>
    <w:pPr>
      <w:widowControl w:val="0"/>
      <w:adjustRightInd w:val="0"/>
      <w:spacing w:before="60" w:after="60" w:line="360" w:lineRule="atLeast"/>
      <w:textAlignment w:val="baseline"/>
    </w:pPr>
    <w:rPr>
      <w:rFonts w:ascii="Calibri" w:eastAsia="Calibri" w:hAnsi="Calibri" w:cs="Times New Roman"/>
      <w:kern w:val="0"/>
      <w:lang w:val="en-US" w:eastAsia="pl-PL"/>
      <w14:ligatures w14:val="none"/>
    </w:rPr>
  </w:style>
  <w:style w:type="character" w:customStyle="1" w:styleId="HeaderChar">
    <w:name w:val="Header Char"/>
    <w:aliases w:val="Nagłówek strony Char"/>
    <w:locked/>
    <w:rsid w:val="007B0BC6"/>
    <w:rPr>
      <w:rFonts w:ascii="Times New Roman" w:hAnsi="Times New Roman"/>
      <w:sz w:val="24"/>
    </w:rPr>
  </w:style>
  <w:style w:type="paragraph" w:customStyle="1" w:styleId="jagstyl">
    <w:name w:val="jag_styl"/>
    <w:basedOn w:val="Normalny"/>
    <w:link w:val="jagstylZnak"/>
    <w:rsid w:val="007B0BC6"/>
    <w:pPr>
      <w:spacing w:after="0" w:line="240" w:lineRule="auto"/>
      <w:jc w:val="both"/>
    </w:pPr>
    <w:rPr>
      <w:rFonts w:ascii="Calibri" w:eastAsia="Calibri" w:hAnsi="Calibri" w:cs="Calibri"/>
      <w:i/>
      <w:iCs/>
      <w:smallCaps/>
      <w:noProof/>
      <w:color w:val="548DD4"/>
      <w:kern w:val="0"/>
      <w:sz w:val="16"/>
      <w:szCs w:val="16"/>
      <w:lang w:eastAsia="pl-PL"/>
      <w14:ligatures w14:val="none"/>
    </w:rPr>
  </w:style>
  <w:style w:type="character" w:customStyle="1" w:styleId="jagstylZnak">
    <w:name w:val="jag_styl Znak"/>
    <w:link w:val="jagstyl"/>
    <w:locked/>
    <w:rsid w:val="007B0BC6"/>
    <w:rPr>
      <w:rFonts w:ascii="Calibri" w:eastAsia="Calibri" w:hAnsi="Calibri" w:cs="Calibri"/>
      <w:i/>
      <w:iCs/>
      <w:smallCaps/>
      <w:noProof/>
      <w:color w:val="548DD4"/>
      <w:kern w:val="0"/>
      <w:sz w:val="16"/>
      <w:szCs w:val="16"/>
      <w:lang w:eastAsia="pl-PL"/>
      <w14:ligatures w14:val="none"/>
    </w:rPr>
  </w:style>
  <w:style w:type="paragraph" w:customStyle="1" w:styleId="jagtabnag">
    <w:name w:val="jag_tab_nag"/>
    <w:basedOn w:val="Normalny"/>
    <w:link w:val="jagtabnagZnak"/>
    <w:rsid w:val="007B0BC6"/>
    <w:pPr>
      <w:spacing w:after="0" w:line="240" w:lineRule="auto"/>
      <w:jc w:val="center"/>
    </w:pPr>
    <w:rPr>
      <w:rFonts w:ascii="Calibri" w:eastAsia="Calibri" w:hAnsi="Calibri" w:cs="Calibri"/>
      <w:b/>
      <w:smallCaps/>
      <w:kern w:val="0"/>
      <w:sz w:val="18"/>
      <w:szCs w:val="18"/>
      <w:lang w:eastAsia="pl-PL"/>
      <w14:ligatures w14:val="none"/>
    </w:rPr>
  </w:style>
  <w:style w:type="character" w:customStyle="1" w:styleId="jagtabnagZnak">
    <w:name w:val="jag_tab_nag Znak"/>
    <w:link w:val="jagtabnag"/>
    <w:locked/>
    <w:rsid w:val="007B0BC6"/>
    <w:rPr>
      <w:rFonts w:ascii="Calibri" w:eastAsia="Calibri" w:hAnsi="Calibri" w:cs="Calibri"/>
      <w:b/>
      <w:smallCaps/>
      <w:kern w:val="0"/>
      <w:sz w:val="18"/>
      <w:szCs w:val="18"/>
      <w:lang w:eastAsia="pl-PL"/>
      <w14:ligatures w14:val="none"/>
    </w:rPr>
  </w:style>
  <w:style w:type="paragraph" w:customStyle="1" w:styleId="jagtabzwykly">
    <w:name w:val="jag_tab_zwykly"/>
    <w:basedOn w:val="Normalny"/>
    <w:link w:val="jagtabzwyklyZnak"/>
    <w:rsid w:val="007B0BC6"/>
    <w:pPr>
      <w:spacing w:before="120" w:after="0" w:line="276" w:lineRule="auto"/>
    </w:pPr>
    <w:rPr>
      <w:rFonts w:ascii="Calibri" w:eastAsia="Calibri" w:hAnsi="Calibri" w:cs="Calibri"/>
      <w:kern w:val="0"/>
      <w:sz w:val="18"/>
      <w:szCs w:val="18"/>
      <w:lang w:eastAsia="pl-PL"/>
      <w14:ligatures w14:val="none"/>
    </w:rPr>
  </w:style>
  <w:style w:type="character" w:customStyle="1" w:styleId="jagtabzwyklyZnak">
    <w:name w:val="jag_tab_zwykly Znak"/>
    <w:link w:val="jagtabzwykly"/>
    <w:locked/>
    <w:rsid w:val="007B0BC6"/>
    <w:rPr>
      <w:rFonts w:ascii="Calibri" w:eastAsia="Calibri" w:hAnsi="Calibri" w:cs="Calibri"/>
      <w:kern w:val="0"/>
      <w:sz w:val="18"/>
      <w:szCs w:val="18"/>
      <w:lang w:eastAsia="pl-PL"/>
      <w14:ligatures w14:val="none"/>
    </w:rPr>
  </w:style>
  <w:style w:type="paragraph" w:customStyle="1" w:styleId="msolistparagraph0">
    <w:name w:val="msolistparagraph"/>
    <w:basedOn w:val="Normalny"/>
    <w:rsid w:val="007B0BC6"/>
    <w:pPr>
      <w:spacing w:after="0" w:line="240" w:lineRule="auto"/>
      <w:ind w:left="720"/>
    </w:pPr>
    <w:rPr>
      <w:rFonts w:ascii="Calibri" w:eastAsia="Times New Roman" w:hAnsi="Calibri" w:cs="Times New Roman"/>
      <w:kern w:val="0"/>
      <w:lang w:eastAsia="pl-PL"/>
      <w14:ligatures w14:val="none"/>
    </w:rPr>
  </w:style>
  <w:style w:type="paragraph" w:customStyle="1" w:styleId="Nagwek1-osobnyprodukt">
    <w:name w:val="Nagłówek 1 - osobny produkt"/>
    <w:basedOn w:val="Nagwek1"/>
    <w:rsid w:val="007B0BC6"/>
    <w:pPr>
      <w:keepLines w:val="0"/>
      <w:pageBreakBefore/>
      <w:numPr>
        <w:numId w:val="63"/>
      </w:numPr>
      <w:spacing w:before="240" w:after="120" w:line="240" w:lineRule="auto"/>
    </w:pPr>
    <w:rPr>
      <w:rFonts w:ascii="Verdana" w:eastAsia="Times New Roman" w:hAnsi="Verdana" w:cs="Times New Roman"/>
      <w:b w:val="0"/>
      <w:bCs w:val="0"/>
      <w:color w:val="339966"/>
      <w:kern w:val="28"/>
      <w:sz w:val="32"/>
      <w:szCs w:val="32"/>
      <w14:ligatures w14:val="none"/>
    </w:rPr>
  </w:style>
  <w:style w:type="paragraph" w:styleId="Bezodstpw">
    <w:name w:val="No Spacing"/>
    <w:basedOn w:val="Normalny"/>
    <w:uiPriority w:val="99"/>
    <w:qFormat/>
    <w:rsid w:val="007B0BC6"/>
    <w:pPr>
      <w:spacing w:before="120" w:after="0" w:line="276" w:lineRule="auto"/>
      <w:jc w:val="both"/>
    </w:pPr>
    <w:rPr>
      <w:rFonts w:ascii="Calibri" w:eastAsia="Times New Roman" w:hAnsi="Calibri" w:cs="Calibri"/>
      <w:kern w:val="0"/>
      <w:lang w:eastAsia="pl-PL"/>
      <w14:ligatures w14:val="none"/>
    </w:rPr>
  </w:style>
  <w:style w:type="paragraph" w:customStyle="1" w:styleId="StylTekstpodstawowy">
    <w:name w:val="Styl Tekst podstawowy"/>
    <w:aliases w:val="Body Text Char + Przed:  6 pt"/>
    <w:basedOn w:val="Tekstpodstawowy"/>
    <w:rsid w:val="007B0BC6"/>
    <w:pPr>
      <w:spacing w:before="120" w:after="0" w:line="240" w:lineRule="auto"/>
      <w:jc w:val="both"/>
    </w:pPr>
    <w:rPr>
      <w:rFonts w:ascii="Calibri" w:eastAsia="Times New Roman" w:hAnsi="Calibri" w:cs="Times New Roman"/>
      <w:szCs w:val="20"/>
    </w:rPr>
  </w:style>
  <w:style w:type="paragraph" w:customStyle="1" w:styleId="StylListapunktowa">
    <w:name w:val="Styl Lista punktowa"/>
    <w:basedOn w:val="Normalny"/>
    <w:rsid w:val="007B0BC6"/>
    <w:pPr>
      <w:numPr>
        <w:ilvl w:val="1"/>
        <w:numId w:val="79"/>
      </w:numPr>
      <w:spacing w:after="0" w:line="360" w:lineRule="auto"/>
      <w:ind w:left="720"/>
      <w:jc w:val="both"/>
    </w:pPr>
    <w:rPr>
      <w:rFonts w:ascii="Arial" w:eastAsia="Times New Roman" w:hAnsi="Arial" w:cs="Times New Roman"/>
      <w:kern w:val="0"/>
      <w:szCs w:val="28"/>
      <w:lang w:eastAsia="pl-PL"/>
      <w14:ligatures w14:val="none"/>
    </w:rPr>
  </w:style>
  <w:style w:type="paragraph" w:customStyle="1" w:styleId="StylListapunktowaPoziom2">
    <w:name w:val="Styl Lista punktowa Poziom 2"/>
    <w:basedOn w:val="StylListapunktowa"/>
    <w:rsid w:val="007B0BC6"/>
    <w:pPr>
      <w:ind w:left="1440"/>
    </w:pPr>
  </w:style>
  <w:style w:type="paragraph" w:customStyle="1" w:styleId="StylTekstpodstawowy11pkt">
    <w:name w:val="Styl Tekst podstawowy + 11 pkt"/>
    <w:basedOn w:val="Tekstpodstawowy"/>
    <w:rsid w:val="007B0BC6"/>
    <w:pPr>
      <w:spacing w:before="120" w:line="240" w:lineRule="auto"/>
      <w:jc w:val="both"/>
    </w:pPr>
    <w:rPr>
      <w:rFonts w:ascii="Calibri" w:eastAsia="Times New Roman" w:hAnsi="Calibri" w:cs="Calibri"/>
      <w:szCs w:val="20"/>
    </w:rPr>
  </w:style>
  <w:style w:type="paragraph" w:customStyle="1" w:styleId="StylTretabeli11pkt">
    <w:name w:val="Styl Treść tabeli + 11 pkt"/>
    <w:basedOn w:val="Tretabeli"/>
    <w:rsid w:val="007B0BC6"/>
    <w:pPr>
      <w:spacing w:after="120"/>
    </w:pPr>
    <w:rPr>
      <w:sz w:val="22"/>
    </w:rPr>
  </w:style>
  <w:style w:type="paragraph" w:styleId="Poprawka">
    <w:name w:val="Revision"/>
    <w:hidden/>
    <w:uiPriority w:val="99"/>
    <w:semiHidden/>
    <w:rsid w:val="007B0BC6"/>
    <w:pPr>
      <w:spacing w:after="0" w:line="240" w:lineRule="auto"/>
    </w:pPr>
    <w:rPr>
      <w:rFonts w:ascii="Calibri" w:eastAsia="Times New Roman" w:hAnsi="Calibri" w:cs="Calibri"/>
      <w:kern w:val="0"/>
      <w:lang w:eastAsia="pl-PL"/>
      <w14:ligatures w14:val="none"/>
    </w:rPr>
  </w:style>
  <w:style w:type="numbering" w:customStyle="1" w:styleId="Bezlisty1">
    <w:name w:val="Bez listy1"/>
    <w:next w:val="Bezlisty"/>
    <w:uiPriority w:val="99"/>
    <w:semiHidden/>
    <w:unhideWhenUsed/>
    <w:rsid w:val="007B0BC6"/>
  </w:style>
  <w:style w:type="paragraph" w:customStyle="1" w:styleId="font5">
    <w:name w:val="font5"/>
    <w:basedOn w:val="Normalny"/>
    <w:rsid w:val="007B0BC6"/>
    <w:pPr>
      <w:spacing w:before="100" w:beforeAutospacing="1" w:after="100" w:afterAutospacing="1" w:line="240" w:lineRule="auto"/>
    </w:pPr>
    <w:rPr>
      <w:rFonts w:ascii="Arial" w:eastAsia="Times New Roman" w:hAnsi="Arial" w:cs="Arial"/>
      <w:kern w:val="0"/>
      <w:sz w:val="20"/>
      <w:szCs w:val="20"/>
      <w:lang w:eastAsia="pl-PL"/>
      <w14:ligatures w14:val="none"/>
    </w:rPr>
  </w:style>
  <w:style w:type="paragraph" w:customStyle="1" w:styleId="font6">
    <w:name w:val="font6"/>
    <w:basedOn w:val="Normalny"/>
    <w:rsid w:val="007B0BC6"/>
    <w:pPr>
      <w:spacing w:before="100" w:beforeAutospacing="1" w:after="100" w:afterAutospacing="1" w:line="240" w:lineRule="auto"/>
    </w:pPr>
    <w:rPr>
      <w:rFonts w:ascii="Arial" w:eastAsia="Times New Roman" w:hAnsi="Arial" w:cs="Arial"/>
      <w:kern w:val="0"/>
      <w:sz w:val="20"/>
      <w:szCs w:val="20"/>
      <w:lang w:eastAsia="pl-PL"/>
      <w14:ligatures w14:val="none"/>
    </w:rPr>
  </w:style>
  <w:style w:type="paragraph" w:customStyle="1" w:styleId="font7">
    <w:name w:val="font7"/>
    <w:basedOn w:val="Normalny"/>
    <w:rsid w:val="007B0BC6"/>
    <w:pPr>
      <w:spacing w:before="100" w:beforeAutospacing="1" w:after="100" w:afterAutospacing="1" w:line="240" w:lineRule="auto"/>
    </w:pPr>
    <w:rPr>
      <w:rFonts w:ascii="Tahoma" w:eastAsia="Times New Roman" w:hAnsi="Tahoma" w:cs="Tahoma"/>
      <w:color w:val="000000"/>
      <w:kern w:val="0"/>
      <w:sz w:val="18"/>
      <w:szCs w:val="18"/>
      <w:lang w:eastAsia="pl-PL"/>
      <w14:ligatures w14:val="none"/>
    </w:rPr>
  </w:style>
  <w:style w:type="paragraph" w:customStyle="1" w:styleId="xl70">
    <w:name w:val="xl70"/>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71">
    <w:name w:val="xl71"/>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72">
    <w:name w:val="xl72"/>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73">
    <w:name w:val="xl73"/>
    <w:basedOn w:val="Normalny"/>
    <w:rsid w:val="007B0BC6"/>
    <w:pPr>
      <w:spacing w:before="100" w:beforeAutospacing="1" w:after="100" w:afterAutospacing="1" w:line="240" w:lineRule="auto"/>
    </w:pPr>
    <w:rPr>
      <w:rFonts w:ascii="Arial" w:eastAsia="Times New Roman" w:hAnsi="Arial" w:cs="Arial"/>
      <w:kern w:val="0"/>
      <w:sz w:val="24"/>
      <w:szCs w:val="24"/>
      <w:lang w:eastAsia="pl-PL"/>
      <w14:ligatures w14:val="none"/>
    </w:rPr>
  </w:style>
  <w:style w:type="paragraph" w:customStyle="1" w:styleId="xl74">
    <w:name w:val="xl74"/>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75">
    <w:name w:val="xl75"/>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b/>
      <w:bCs/>
      <w:kern w:val="0"/>
      <w:sz w:val="24"/>
      <w:szCs w:val="24"/>
      <w:lang w:eastAsia="pl-PL"/>
      <w14:ligatures w14:val="none"/>
    </w:rPr>
  </w:style>
  <w:style w:type="paragraph" w:customStyle="1" w:styleId="xl76">
    <w:name w:val="xl76"/>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77">
    <w:name w:val="xl77"/>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color w:val="000000"/>
      <w:kern w:val="0"/>
      <w:sz w:val="24"/>
      <w:szCs w:val="24"/>
      <w:lang w:eastAsia="pl-PL"/>
      <w14:ligatures w14:val="none"/>
    </w:rPr>
  </w:style>
  <w:style w:type="paragraph" w:customStyle="1" w:styleId="xl78">
    <w:name w:val="xl78"/>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b/>
      <w:bCs/>
      <w:color w:val="000000"/>
      <w:kern w:val="0"/>
      <w:sz w:val="24"/>
      <w:szCs w:val="24"/>
      <w:lang w:eastAsia="pl-PL"/>
      <w14:ligatures w14:val="none"/>
    </w:rPr>
  </w:style>
  <w:style w:type="paragraph" w:customStyle="1" w:styleId="xl79">
    <w:name w:val="xl79"/>
    <w:basedOn w:val="Normalny"/>
    <w:rsid w:val="007B0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80">
    <w:name w:val="xl80"/>
    <w:basedOn w:val="Normalny"/>
    <w:rsid w:val="007B0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kern w:val="0"/>
      <w:sz w:val="24"/>
      <w:szCs w:val="24"/>
      <w:lang w:eastAsia="pl-PL"/>
      <w14:ligatures w14:val="none"/>
    </w:rPr>
  </w:style>
  <w:style w:type="paragraph" w:customStyle="1" w:styleId="xl81">
    <w:name w:val="xl81"/>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82">
    <w:name w:val="xl82"/>
    <w:basedOn w:val="Normalny"/>
    <w:rsid w:val="007B0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kern w:val="0"/>
      <w:sz w:val="24"/>
      <w:szCs w:val="24"/>
      <w:lang w:eastAsia="pl-PL"/>
      <w14:ligatures w14:val="none"/>
    </w:rPr>
  </w:style>
  <w:style w:type="paragraph" w:customStyle="1" w:styleId="xl83">
    <w:name w:val="xl83"/>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84">
    <w:name w:val="xl84"/>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85">
    <w:name w:val="xl85"/>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kern w:val="0"/>
      <w:sz w:val="24"/>
      <w:szCs w:val="24"/>
      <w:lang w:eastAsia="pl-PL"/>
      <w14:ligatures w14:val="none"/>
    </w:rPr>
  </w:style>
  <w:style w:type="paragraph" w:customStyle="1" w:styleId="xl86">
    <w:name w:val="xl86"/>
    <w:basedOn w:val="Normalny"/>
    <w:rsid w:val="007B0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kern w:val="0"/>
      <w:sz w:val="24"/>
      <w:szCs w:val="24"/>
      <w:lang w:eastAsia="pl-PL"/>
      <w14:ligatures w14:val="none"/>
    </w:rPr>
  </w:style>
  <w:style w:type="paragraph" w:customStyle="1" w:styleId="xl87">
    <w:name w:val="xl87"/>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pl-PL"/>
      <w14:ligatures w14:val="none"/>
    </w:rPr>
  </w:style>
  <w:style w:type="paragraph" w:customStyle="1" w:styleId="xl88">
    <w:name w:val="xl88"/>
    <w:basedOn w:val="Normalny"/>
    <w:rsid w:val="007B0BC6"/>
    <w:pP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89">
    <w:name w:val="xl89"/>
    <w:basedOn w:val="Normalny"/>
    <w:rsid w:val="007B0B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kern w:val="0"/>
      <w:sz w:val="24"/>
      <w:szCs w:val="24"/>
      <w:lang w:eastAsia="pl-PL"/>
      <w14:ligatures w14:val="none"/>
    </w:rPr>
  </w:style>
  <w:style w:type="paragraph" w:customStyle="1" w:styleId="xl90">
    <w:name w:val="xl90"/>
    <w:basedOn w:val="Normalny"/>
    <w:rsid w:val="007B0B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Arial" w:eastAsia="Times New Roman" w:hAnsi="Arial" w:cs="Arial"/>
      <w:b/>
      <w:bCs/>
      <w:kern w:val="0"/>
      <w:sz w:val="24"/>
      <w:szCs w:val="24"/>
      <w:lang w:eastAsia="pl-PL"/>
      <w14:ligatures w14:val="none"/>
    </w:rPr>
  </w:style>
  <w:style w:type="paragraph" w:customStyle="1" w:styleId="xl91">
    <w:name w:val="xl91"/>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kern w:val="0"/>
      <w:sz w:val="24"/>
      <w:szCs w:val="24"/>
      <w:lang w:eastAsia="pl-PL"/>
      <w14:ligatures w14:val="none"/>
    </w:rPr>
  </w:style>
  <w:style w:type="paragraph" w:customStyle="1" w:styleId="xl92">
    <w:name w:val="xl92"/>
    <w:basedOn w:val="Normalny"/>
    <w:rsid w:val="007B0B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93">
    <w:name w:val="xl93"/>
    <w:basedOn w:val="Normalny"/>
    <w:rsid w:val="007B0B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94">
    <w:name w:val="xl94"/>
    <w:basedOn w:val="Normalny"/>
    <w:rsid w:val="007B0B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95">
    <w:name w:val="xl95"/>
    <w:basedOn w:val="Normalny"/>
    <w:rsid w:val="007B0BC6"/>
    <w:pP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96">
    <w:name w:val="xl96"/>
    <w:basedOn w:val="Normalny"/>
    <w:rsid w:val="007B0B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97">
    <w:name w:val="xl97"/>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pl-PL"/>
      <w14:ligatures w14:val="none"/>
    </w:rPr>
  </w:style>
  <w:style w:type="paragraph" w:customStyle="1" w:styleId="xl98">
    <w:name w:val="xl98"/>
    <w:basedOn w:val="Normalny"/>
    <w:rsid w:val="007B0B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99">
    <w:name w:val="xl99"/>
    <w:basedOn w:val="Normalny"/>
    <w:rsid w:val="007B0BC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kern w:val="0"/>
      <w:sz w:val="24"/>
      <w:szCs w:val="24"/>
      <w:lang w:eastAsia="pl-PL"/>
      <w14:ligatures w14:val="none"/>
    </w:rPr>
  </w:style>
  <w:style w:type="paragraph" w:customStyle="1" w:styleId="xl100">
    <w:name w:val="xl100"/>
    <w:basedOn w:val="Normalny"/>
    <w:rsid w:val="007B0BC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paragraph" w:customStyle="1" w:styleId="xl101">
    <w:name w:val="xl101"/>
    <w:basedOn w:val="Normalny"/>
    <w:rsid w:val="007B0B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pl-PL"/>
      <w14:ligatures w14:val="none"/>
    </w:rPr>
  </w:style>
  <w:style w:type="character" w:customStyle="1" w:styleId="Teksttreci">
    <w:name w:val="Tekst treści_"/>
    <w:link w:val="Teksttreci1"/>
    <w:uiPriority w:val="99"/>
    <w:locked/>
    <w:rsid w:val="007B0BC6"/>
    <w:rPr>
      <w:rFonts w:ascii="Tahoma" w:hAnsi="Tahoma" w:cs="Tahoma"/>
      <w:sz w:val="17"/>
      <w:szCs w:val="17"/>
      <w:shd w:val="clear" w:color="auto" w:fill="FFFFFF"/>
    </w:rPr>
  </w:style>
  <w:style w:type="paragraph" w:customStyle="1" w:styleId="Teksttreci1">
    <w:name w:val="Tekst treści1"/>
    <w:basedOn w:val="Normalny"/>
    <w:link w:val="Teksttreci"/>
    <w:uiPriority w:val="99"/>
    <w:rsid w:val="007B0BC6"/>
    <w:pPr>
      <w:shd w:val="clear" w:color="auto" w:fill="FFFFFF"/>
      <w:spacing w:before="300" w:after="0" w:line="240" w:lineRule="atLeast"/>
      <w:ind w:hanging="540"/>
    </w:pPr>
    <w:rPr>
      <w:rFonts w:ascii="Tahoma" w:hAnsi="Tahoma" w:cs="Tahoma"/>
      <w:sz w:val="17"/>
      <w:szCs w:val="17"/>
    </w:rPr>
  </w:style>
  <w:style w:type="character" w:customStyle="1" w:styleId="st">
    <w:name w:val="st"/>
    <w:rsid w:val="007B0BC6"/>
  </w:style>
  <w:style w:type="character" w:styleId="Uwydatnienie">
    <w:name w:val="Emphasis"/>
    <w:uiPriority w:val="20"/>
    <w:qFormat/>
    <w:rsid w:val="007B0BC6"/>
    <w:rPr>
      <w:i/>
      <w:iCs/>
    </w:rPr>
  </w:style>
  <w:style w:type="paragraph" w:customStyle="1" w:styleId="font8">
    <w:name w:val="font8"/>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9">
    <w:name w:val="font9"/>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0">
    <w:name w:val="font10"/>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1">
    <w:name w:val="font11"/>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2">
    <w:name w:val="font12"/>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3">
    <w:name w:val="font13"/>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4">
    <w:name w:val="font14"/>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5">
    <w:name w:val="font15"/>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font16">
    <w:name w:val="font16"/>
    <w:basedOn w:val="Normalny"/>
    <w:rsid w:val="007B0BC6"/>
    <w:pPr>
      <w:spacing w:before="100" w:beforeAutospacing="1" w:after="100" w:afterAutospacing="1" w:line="240" w:lineRule="auto"/>
    </w:pPr>
    <w:rPr>
      <w:rFonts w:ascii="Arial" w:eastAsia="Times New Roman" w:hAnsi="Arial" w:cs="Arial"/>
      <w:color w:val="FF0000"/>
      <w:kern w:val="0"/>
      <w:sz w:val="20"/>
      <w:szCs w:val="20"/>
      <w:lang w:eastAsia="pl-PL"/>
      <w14:ligatures w14:val="none"/>
    </w:rPr>
  </w:style>
  <w:style w:type="paragraph" w:customStyle="1" w:styleId="Kolorowalistaakcent11">
    <w:name w:val="Kolorowa lista — akcent 11"/>
    <w:basedOn w:val="Normalny"/>
    <w:uiPriority w:val="34"/>
    <w:qFormat/>
    <w:rsid w:val="007B0BC6"/>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table" w:customStyle="1" w:styleId="Tabela-Siatka2">
    <w:name w:val="Tabela - Siatka2"/>
    <w:basedOn w:val="Standardowy"/>
    <w:next w:val="Tabela-Siatka"/>
    <w:uiPriority w:val="59"/>
    <w:rsid w:val="007B0BC6"/>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ny"/>
    <w:rsid w:val="007B0BC6"/>
    <w:pPr>
      <w:spacing w:before="100" w:beforeAutospacing="1" w:after="100" w:afterAutospacing="1" w:line="240" w:lineRule="auto"/>
    </w:pPr>
    <w:rPr>
      <w:rFonts w:ascii="Calibri" w:eastAsia="Times New Roman" w:hAnsi="Calibri" w:cs="Times New Roman"/>
      <w:color w:val="000000"/>
      <w:kern w:val="0"/>
      <w:lang w:eastAsia="pl-PL"/>
      <w14:ligatures w14:val="none"/>
    </w:rPr>
  </w:style>
  <w:style w:type="paragraph" w:customStyle="1" w:styleId="xl63">
    <w:name w:val="xl63"/>
    <w:basedOn w:val="Normalny"/>
    <w:rsid w:val="007B0BC6"/>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kern w:val="0"/>
      <w:sz w:val="24"/>
      <w:szCs w:val="24"/>
      <w:lang w:eastAsia="pl-PL"/>
      <w14:ligatures w14:val="none"/>
    </w:rPr>
  </w:style>
  <w:style w:type="paragraph" w:customStyle="1" w:styleId="xl64">
    <w:name w:val="xl64"/>
    <w:basedOn w:val="Normalny"/>
    <w:rsid w:val="007B0BC6"/>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4"/>
      <w:szCs w:val="24"/>
      <w:lang w:eastAsia="pl-PL"/>
      <w14:ligatures w14:val="none"/>
    </w:rPr>
  </w:style>
  <w:style w:type="paragraph" w:customStyle="1" w:styleId="xl65">
    <w:name w:val="xl65"/>
    <w:basedOn w:val="Normalny"/>
    <w:rsid w:val="007B0BC6"/>
    <w:pPr>
      <w:pBdr>
        <w:right w:val="single" w:sz="8" w:space="0" w:color="auto"/>
      </w:pBdr>
      <w:spacing w:before="100" w:beforeAutospacing="1" w:after="100" w:afterAutospacing="1" w:line="240" w:lineRule="auto"/>
      <w:jc w:val="both"/>
      <w:textAlignment w:val="center"/>
    </w:pPr>
    <w:rPr>
      <w:rFonts w:ascii="Arial" w:eastAsia="Times New Roman" w:hAnsi="Arial" w:cs="Arial"/>
      <w:kern w:val="0"/>
      <w:sz w:val="24"/>
      <w:szCs w:val="24"/>
      <w:lang w:eastAsia="pl-PL"/>
      <w14:ligatures w14:val="none"/>
    </w:rPr>
  </w:style>
  <w:style w:type="paragraph" w:customStyle="1" w:styleId="xl66">
    <w:name w:val="xl66"/>
    <w:basedOn w:val="Normalny"/>
    <w:rsid w:val="007B0BC6"/>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kern w:val="0"/>
      <w:sz w:val="24"/>
      <w:szCs w:val="24"/>
      <w:lang w:eastAsia="pl-PL"/>
      <w14:ligatures w14:val="none"/>
    </w:rPr>
  </w:style>
  <w:style w:type="paragraph" w:customStyle="1" w:styleId="xl67">
    <w:name w:val="xl67"/>
    <w:basedOn w:val="Normalny"/>
    <w:rsid w:val="007B0BC6"/>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kern w:val="0"/>
      <w:sz w:val="24"/>
      <w:szCs w:val="24"/>
      <w:lang w:eastAsia="pl-PL"/>
      <w14:ligatures w14:val="none"/>
    </w:rPr>
  </w:style>
  <w:style w:type="paragraph" w:customStyle="1" w:styleId="xl68">
    <w:name w:val="xl68"/>
    <w:basedOn w:val="Normalny"/>
    <w:rsid w:val="007B0BC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l69">
    <w:name w:val="xl69"/>
    <w:basedOn w:val="Normalny"/>
    <w:rsid w:val="007B0B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4"/>
      <w:szCs w:val="24"/>
      <w:lang w:eastAsia="pl-PL"/>
      <w14:ligatures w14:val="none"/>
    </w:rPr>
  </w:style>
  <w:style w:type="paragraph" w:customStyle="1" w:styleId="msonormal0">
    <w:name w:val="msonormal"/>
    <w:basedOn w:val="Normalny"/>
    <w:rsid w:val="007B0BC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xt20">
    <w:name w:val="Text_2"/>
    <w:basedOn w:val="Normalny"/>
    <w:uiPriority w:val="99"/>
    <w:rsid w:val="007B0BC6"/>
    <w:pPr>
      <w:spacing w:before="120" w:after="0" w:line="210" w:lineRule="atLeast"/>
      <w:jc w:val="both"/>
    </w:pPr>
    <w:rPr>
      <w:rFonts w:ascii="Ascom Frutiger-Light" w:eastAsia="MS Mincho" w:hAnsi="Ascom Frutiger-Light" w:cs="Times New Roman"/>
      <w:kern w:val="0"/>
      <w:sz w:val="18"/>
      <w:szCs w:val="20"/>
      <w:lang w:val="en-GB"/>
      <w14:ligatures w14:val="none"/>
    </w:rPr>
  </w:style>
  <w:style w:type="paragraph" w:customStyle="1" w:styleId="Akapitzlist1">
    <w:name w:val="Akapit z listą1"/>
    <w:basedOn w:val="Normalny"/>
    <w:uiPriority w:val="99"/>
    <w:rsid w:val="007B0BC6"/>
    <w:pPr>
      <w:spacing w:after="200" w:line="276" w:lineRule="auto"/>
      <w:ind w:left="720"/>
      <w:contextualSpacing/>
    </w:pPr>
    <w:rPr>
      <w:rFonts w:ascii="Calibri" w:eastAsia="MS Mincho" w:hAnsi="Calibri" w:cs="Times New Roman"/>
      <w:kern w:val="0"/>
      <w14:ligatures w14:val="none"/>
    </w:rPr>
  </w:style>
  <w:style w:type="paragraph" w:customStyle="1" w:styleId="Akapitzlist2">
    <w:name w:val="Akapit z listą2"/>
    <w:basedOn w:val="Normalny"/>
    <w:uiPriority w:val="99"/>
    <w:qFormat/>
    <w:rsid w:val="007B0BC6"/>
    <w:pPr>
      <w:spacing w:after="0" w:line="240" w:lineRule="auto"/>
      <w:ind w:left="720"/>
      <w:contextualSpacing/>
    </w:pPr>
    <w:rPr>
      <w:rFonts w:ascii="Times New Roman" w:eastAsia="MS Mincho" w:hAnsi="Times New Roman" w:cs="Times New Roman"/>
      <w:kern w:val="0"/>
      <w:sz w:val="24"/>
      <w:szCs w:val="24"/>
      <w:lang w:eastAsia="pl-PL"/>
      <w14:ligatures w14:val="none"/>
    </w:rPr>
  </w:style>
  <w:style w:type="paragraph" w:customStyle="1" w:styleId="BodyText">
    <w:name w:val="*Body Text"/>
    <w:link w:val="BodyTextChar"/>
    <w:uiPriority w:val="99"/>
    <w:rsid w:val="007B0BC6"/>
    <w:pPr>
      <w:spacing w:after="120" w:line="240" w:lineRule="auto"/>
    </w:pPr>
    <w:rPr>
      <w:rFonts w:ascii="Arial" w:eastAsia="MS Mincho" w:hAnsi="Arial" w:cs="Times New Roman"/>
      <w:color w:val="000000"/>
      <w:kern w:val="0"/>
      <w:szCs w:val="20"/>
      <w:lang w:val="en-US"/>
      <w14:ligatures w14:val="none"/>
    </w:rPr>
  </w:style>
  <w:style w:type="paragraph" w:customStyle="1" w:styleId="Bullet1Double">
    <w:name w:val="*Bullet #1 Double"/>
    <w:basedOn w:val="BodyText"/>
    <w:uiPriority w:val="99"/>
    <w:rsid w:val="007B0BC6"/>
    <w:pPr>
      <w:numPr>
        <w:numId w:val="82"/>
      </w:numPr>
      <w:tabs>
        <w:tab w:val="clear" w:pos="0"/>
        <w:tab w:val="left" w:pos="357"/>
      </w:tabs>
      <w:ind w:left="357" w:hanging="357"/>
    </w:pPr>
  </w:style>
  <w:style w:type="paragraph" w:customStyle="1" w:styleId="TableCaptionAuto">
    <w:name w:val="*Table Caption Auto#"/>
    <w:basedOn w:val="Normalny"/>
    <w:next w:val="BodyText"/>
    <w:uiPriority w:val="99"/>
    <w:rsid w:val="007B0BC6"/>
    <w:pPr>
      <w:keepNext/>
      <w:numPr>
        <w:numId w:val="81"/>
      </w:numPr>
      <w:tabs>
        <w:tab w:val="left" w:pos="1080"/>
      </w:tabs>
      <w:spacing w:after="120" w:line="240" w:lineRule="auto"/>
    </w:pPr>
    <w:rPr>
      <w:rFonts w:ascii="Arial" w:eastAsia="MS Mincho" w:hAnsi="Arial" w:cs="Times New Roman"/>
      <w:b/>
      <w:kern w:val="0"/>
      <w:sz w:val="20"/>
      <w:szCs w:val="18"/>
      <w:lang w:val="en-US"/>
      <w14:ligatures w14:val="none"/>
    </w:rPr>
  </w:style>
  <w:style w:type="paragraph" w:customStyle="1" w:styleId="BodyTextBold">
    <w:name w:val="*Body Text Bold"/>
    <w:basedOn w:val="BodyText"/>
    <w:next w:val="BodyText"/>
    <w:link w:val="BodyTextBoldChar"/>
    <w:uiPriority w:val="99"/>
    <w:rsid w:val="007B0BC6"/>
    <w:rPr>
      <w:b/>
      <w:color w:val="auto"/>
    </w:rPr>
  </w:style>
  <w:style w:type="paragraph" w:customStyle="1" w:styleId="TableText10Single">
    <w:name w:val="*Table Text 10 Single"/>
    <w:basedOn w:val="BodyText"/>
    <w:uiPriority w:val="99"/>
    <w:rsid w:val="007B0BC6"/>
    <w:pPr>
      <w:spacing w:after="0"/>
    </w:pPr>
    <w:rPr>
      <w:sz w:val="20"/>
    </w:rPr>
  </w:style>
  <w:style w:type="paragraph" w:customStyle="1" w:styleId="TableText10Bold">
    <w:name w:val="*Table Text 10 Bold"/>
    <w:basedOn w:val="TableText10Single"/>
    <w:uiPriority w:val="99"/>
    <w:rsid w:val="007B0BC6"/>
    <w:rPr>
      <w:b/>
    </w:rPr>
  </w:style>
  <w:style w:type="paragraph" w:customStyle="1" w:styleId="TableText10Bullet1Single">
    <w:name w:val="*Table Text 10 Bullet #1 Single"/>
    <w:basedOn w:val="Normalny"/>
    <w:uiPriority w:val="99"/>
    <w:rsid w:val="007B0BC6"/>
    <w:pPr>
      <w:numPr>
        <w:numId w:val="83"/>
      </w:numPr>
      <w:tabs>
        <w:tab w:val="left" w:pos="216"/>
      </w:tabs>
      <w:spacing w:after="0" w:line="240" w:lineRule="auto"/>
      <w:ind w:left="215" w:hanging="215"/>
    </w:pPr>
    <w:rPr>
      <w:rFonts w:ascii="Arial" w:eastAsia="MS Mincho" w:hAnsi="Arial" w:cs="Times New Roman"/>
      <w:color w:val="000000"/>
      <w:kern w:val="0"/>
      <w:sz w:val="20"/>
      <w:szCs w:val="20"/>
      <w14:ligatures w14:val="none"/>
    </w:rPr>
  </w:style>
  <w:style w:type="paragraph" w:customStyle="1" w:styleId="TableText11Bold">
    <w:name w:val="*Table Text 11 Bold"/>
    <w:basedOn w:val="Normalny"/>
    <w:uiPriority w:val="99"/>
    <w:rsid w:val="007B0BC6"/>
    <w:pPr>
      <w:spacing w:after="0" w:line="240" w:lineRule="auto"/>
    </w:pPr>
    <w:rPr>
      <w:rFonts w:ascii="Arial" w:eastAsia="MS Mincho" w:hAnsi="Arial" w:cs="Times New Roman"/>
      <w:b/>
      <w:color w:val="000000"/>
      <w:kern w:val="0"/>
      <w:szCs w:val="20"/>
      <w:lang w:val="en-US"/>
      <w14:ligatures w14:val="none"/>
    </w:rPr>
  </w:style>
  <w:style w:type="paragraph" w:customStyle="1" w:styleId="TableText11Double">
    <w:name w:val="*Table Text 11 Double"/>
    <w:basedOn w:val="Normalny"/>
    <w:uiPriority w:val="99"/>
    <w:rsid w:val="007B0BC6"/>
    <w:pPr>
      <w:spacing w:after="60" w:line="240" w:lineRule="auto"/>
    </w:pPr>
    <w:rPr>
      <w:rFonts w:ascii="Arial" w:eastAsia="MS Mincho" w:hAnsi="Arial" w:cs="Times New Roman"/>
      <w:color w:val="000000"/>
      <w:kern w:val="0"/>
      <w:szCs w:val="20"/>
      <w:lang w:val="en-US"/>
      <w14:ligatures w14:val="none"/>
    </w:rPr>
  </w:style>
  <w:style w:type="character" w:customStyle="1" w:styleId="BodyTextChar">
    <w:name w:val="*Body Text Char"/>
    <w:link w:val="BodyText"/>
    <w:uiPriority w:val="99"/>
    <w:locked/>
    <w:rsid w:val="007B0BC6"/>
    <w:rPr>
      <w:rFonts w:ascii="Arial" w:eastAsia="MS Mincho" w:hAnsi="Arial" w:cs="Times New Roman"/>
      <w:color w:val="000000"/>
      <w:kern w:val="0"/>
      <w:szCs w:val="20"/>
      <w:lang w:val="en-US"/>
      <w14:ligatures w14:val="none"/>
    </w:rPr>
  </w:style>
  <w:style w:type="character" w:customStyle="1" w:styleId="BodyTextBoldChar">
    <w:name w:val="*Body Text Bold Char"/>
    <w:link w:val="BodyTextBold"/>
    <w:uiPriority w:val="99"/>
    <w:locked/>
    <w:rsid w:val="007B0BC6"/>
    <w:rPr>
      <w:rFonts w:ascii="Arial" w:eastAsia="MS Mincho" w:hAnsi="Arial" w:cs="Times New Roman"/>
      <w:b/>
      <w:kern w:val="0"/>
      <w:szCs w:val="20"/>
      <w:lang w:val="en-US"/>
      <w14:ligatures w14:val="none"/>
    </w:rPr>
  </w:style>
  <w:style w:type="paragraph" w:customStyle="1" w:styleId="Tabelkanorm">
    <w:name w:val="Tabelka_norm"/>
    <w:basedOn w:val="Normalny"/>
    <w:link w:val="TabelkanormZnak"/>
    <w:qFormat/>
    <w:rsid w:val="007B0BC6"/>
    <w:pPr>
      <w:suppressAutoHyphens/>
      <w:spacing w:after="0" w:line="240" w:lineRule="auto"/>
    </w:pPr>
    <w:rPr>
      <w:rFonts w:ascii="Calibri" w:eastAsia="Times New Roman" w:hAnsi="Calibri" w:cs="Arial"/>
      <w:bCs/>
      <w:color w:val="000000"/>
      <w:kern w:val="0"/>
      <w:lang w:eastAsia="ar-SA"/>
      <w14:ligatures w14:val="none"/>
    </w:rPr>
  </w:style>
  <w:style w:type="character" w:customStyle="1" w:styleId="TabelkanormZnak">
    <w:name w:val="Tabelka_norm Znak"/>
    <w:link w:val="Tabelkanorm"/>
    <w:rsid w:val="007B0BC6"/>
    <w:rPr>
      <w:rFonts w:ascii="Calibri" w:eastAsia="Times New Roman" w:hAnsi="Calibri" w:cs="Arial"/>
      <w:bCs/>
      <w:color w:val="000000"/>
      <w:kern w:val="0"/>
      <w:lang w:eastAsia="ar-SA"/>
      <w14:ligatures w14:val="none"/>
    </w:rPr>
  </w:style>
  <w:style w:type="table" w:styleId="Jasnalista">
    <w:name w:val="Light List"/>
    <w:basedOn w:val="Standardowy"/>
    <w:uiPriority w:val="61"/>
    <w:rsid w:val="007B0BC6"/>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ytuumowy">
    <w:name w:val="Tytuł umowy"/>
    <w:basedOn w:val="Normalny"/>
    <w:uiPriority w:val="99"/>
    <w:rsid w:val="007B0BC6"/>
    <w:pPr>
      <w:pBdr>
        <w:top w:val="single" w:sz="4" w:space="1" w:color="auto"/>
        <w:left w:val="single" w:sz="4" w:space="4" w:color="auto"/>
        <w:bottom w:val="single" w:sz="4" w:space="1" w:color="auto"/>
        <w:right w:val="single" w:sz="4" w:space="4" w:color="auto"/>
      </w:pBdr>
      <w:shd w:val="clear" w:color="auto" w:fill="E6E6E6"/>
      <w:spacing w:after="0" w:line="240" w:lineRule="auto"/>
      <w:jc w:val="center"/>
    </w:pPr>
    <w:rPr>
      <w:rFonts w:ascii="Arial" w:eastAsia="Times New Roman" w:hAnsi="Arial" w:cs="Times New Roman"/>
      <w:b/>
      <w:bCs/>
      <w:kern w:val="0"/>
      <w:sz w:val="24"/>
      <w:szCs w:val="20"/>
      <w:lang w:eastAsia="pl-PL"/>
      <w14:ligatures w14:val="none"/>
    </w:rPr>
  </w:style>
  <w:style w:type="table" w:customStyle="1" w:styleId="Jasnalista1">
    <w:name w:val="Jasna lista1"/>
    <w:basedOn w:val="Standardowy"/>
    <w:next w:val="Jasnalista"/>
    <w:uiPriority w:val="61"/>
    <w:rsid w:val="007B0BC6"/>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agwekspisutreci">
    <w:name w:val="TOC Heading"/>
    <w:basedOn w:val="Nagwek1"/>
    <w:next w:val="Normalny"/>
    <w:uiPriority w:val="39"/>
    <w:unhideWhenUsed/>
    <w:qFormat/>
    <w:rsid w:val="007B0BC6"/>
    <w:pPr>
      <w:numPr>
        <w:numId w:val="0"/>
      </w:numPr>
      <w:spacing w:before="240" w:after="0"/>
      <w:outlineLvl w:val="9"/>
    </w:pPr>
    <w:rPr>
      <w:kern w:val="0"/>
      <w:sz w:val="32"/>
      <w:szCs w:val="32"/>
      <w:lang w:eastAsia="pl-PL"/>
      <w14:ligatures w14:val="none"/>
    </w:rPr>
  </w:style>
  <w:style w:type="character" w:customStyle="1" w:styleId="FontStyle37">
    <w:name w:val="Font Style37"/>
    <w:uiPriority w:val="99"/>
    <w:rsid w:val="007B0BC6"/>
    <w:rPr>
      <w:rFonts w:ascii="Tahoma" w:hAnsi="Tahoma" w:cs="Tahoma"/>
      <w:sz w:val="18"/>
      <w:szCs w:val="18"/>
    </w:rPr>
  </w:style>
  <w:style w:type="paragraph" w:customStyle="1" w:styleId="Stylabc">
    <w:name w:val="Styl abc"/>
    <w:basedOn w:val="Normalny"/>
    <w:rsid w:val="007B0BC6"/>
    <w:pPr>
      <w:numPr>
        <w:numId w:val="94"/>
      </w:numPr>
      <w:spacing w:before="60" w:after="0" w:line="240" w:lineRule="auto"/>
    </w:pPr>
    <w:rPr>
      <w:rFonts w:ascii="Arial" w:eastAsia="Times New Roman" w:hAnsi="Arial" w:cs="Times New Roman"/>
      <w:kern w:val="0"/>
      <w:sz w:val="24"/>
      <w:szCs w:val="20"/>
      <w:lang w:eastAsia="pl-PL"/>
      <w14:ligatures w14:val="none"/>
    </w:rPr>
  </w:style>
  <w:style w:type="character" w:customStyle="1" w:styleId="ui-provider">
    <w:name w:val="ui-provider"/>
    <w:basedOn w:val="Domylnaczcionkaakapitu"/>
    <w:rsid w:val="007B0BC6"/>
  </w:style>
  <w:style w:type="character" w:styleId="Wzmianka">
    <w:name w:val="Mention"/>
    <w:basedOn w:val="Domylnaczcionkaakapitu"/>
    <w:uiPriority w:val="99"/>
    <w:unhideWhenUsed/>
    <w:rsid w:val="007B0BC6"/>
    <w:rPr>
      <w:color w:val="2B579A"/>
      <w:shd w:val="clear" w:color="auto" w:fill="E1DFDD"/>
    </w:rPr>
  </w:style>
  <w:style w:type="paragraph" w:customStyle="1" w:styleId="SFTPodstawowy">
    <w:name w:val="SFT_Podstawowy"/>
    <w:basedOn w:val="Normalny"/>
    <w:uiPriority w:val="99"/>
    <w:rsid w:val="007B0BC6"/>
    <w:pPr>
      <w:spacing w:after="120" w:line="360" w:lineRule="auto"/>
      <w:jc w:val="both"/>
    </w:pPr>
    <w:rPr>
      <w:rFonts w:ascii="Tahoma" w:eastAsia="Times New Roman" w:hAnsi="Tahoma" w:cs="Times New Roman"/>
      <w:kern w:val="0"/>
      <w:sz w:val="20"/>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ezd-r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pl/web/ezd-rp/ezamawiajacy-przekazywanie-plikow-z-zachowaniem-struktury" TargetMode="External"/><Relationship Id="rId17" Type="http://schemas.openxmlformats.org/officeDocument/2006/relationships/hyperlink" Target="https://rejestr.io/api" TargetMode="External"/><Relationship Id="rId2" Type="http://schemas.openxmlformats.org/officeDocument/2006/relationships/customXml" Target="../customXml/item2.xml"/><Relationship Id="rId16" Type="http://schemas.openxmlformats.org/officeDocument/2006/relationships/hyperlink" Target="https://rejestr.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ezd-rp" TargetMode="External"/><Relationship Id="rId5" Type="http://schemas.openxmlformats.org/officeDocument/2006/relationships/numbering" Target="numbering.xml"/><Relationship Id="rId15" Type="http://schemas.openxmlformats.org/officeDocument/2006/relationships/hyperlink" Target="https://ezamowienia.gov.pl/pl/integracj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d.gov.pl/assets/images/ezdapi/EZD_AP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47C0BC75B83C4C9487D4332DAECFE1" ma:contentTypeVersion="4" ma:contentTypeDescription="Utwórz nowy dokument." ma:contentTypeScope="" ma:versionID="d61e9370109439274cf25b5e1bce2459">
  <xsd:schema xmlns:xsd="http://www.w3.org/2001/XMLSchema" xmlns:xs="http://www.w3.org/2001/XMLSchema" xmlns:p="http://schemas.microsoft.com/office/2006/metadata/properties" xmlns:ns2="0dea31f6-2fd0-4d44-a1ff-93099816e0c6" targetNamespace="http://schemas.microsoft.com/office/2006/metadata/properties" ma:root="true" ma:fieldsID="f4bda0aa5ec3bcc8899054bff2b7fd4f" ns2:_="">
    <xsd:import namespace="0dea31f6-2fd0-4d44-a1ff-93099816e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1f6-2fd0-4d44-a1ff-93099816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BB023-7136-4BC2-8BDB-F4F4262CA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07FB5-7AE6-48A1-90AB-D725EF9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1f6-2fd0-4d44-a1ff-93099816e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C2B76-54E0-4874-A2B0-730F25B8CB73}">
  <ds:schemaRefs>
    <ds:schemaRef ds:uri="http://schemas.openxmlformats.org/officeDocument/2006/bibliography"/>
  </ds:schemaRefs>
</ds:datastoreItem>
</file>

<file path=customXml/itemProps4.xml><?xml version="1.0" encoding="utf-8"?>
<ds:datastoreItem xmlns:ds="http://schemas.openxmlformats.org/officeDocument/2006/customXml" ds:itemID="{91BB6ACB-D874-4FAF-9F94-517D1FEB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4101</Words>
  <Characters>24611</Characters>
  <Application>Microsoft Office Word</Application>
  <DocSecurity>4</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28655</CharactersWithSpaces>
  <SharedDoc>false</SharedDoc>
  <HLinks>
    <vt:vector size="48" baseType="variant">
      <vt:variant>
        <vt:i4>2883695</vt:i4>
      </vt:variant>
      <vt:variant>
        <vt:i4>18</vt:i4>
      </vt:variant>
      <vt:variant>
        <vt:i4>0</vt:i4>
      </vt:variant>
      <vt:variant>
        <vt:i4>5</vt:i4>
      </vt:variant>
      <vt:variant>
        <vt:lpwstr>https://rejestr.io/api</vt:lpwstr>
      </vt:variant>
      <vt:variant>
        <vt:lpwstr/>
      </vt:variant>
      <vt:variant>
        <vt:i4>2359344</vt:i4>
      </vt:variant>
      <vt:variant>
        <vt:i4>15</vt:i4>
      </vt:variant>
      <vt:variant>
        <vt:i4>0</vt:i4>
      </vt:variant>
      <vt:variant>
        <vt:i4>5</vt:i4>
      </vt:variant>
      <vt:variant>
        <vt:lpwstr>https://rejestr.io/</vt:lpwstr>
      </vt:variant>
      <vt:variant>
        <vt:lpwstr/>
      </vt:variant>
      <vt:variant>
        <vt:i4>5898270</vt:i4>
      </vt:variant>
      <vt:variant>
        <vt:i4>12</vt:i4>
      </vt:variant>
      <vt:variant>
        <vt:i4>0</vt:i4>
      </vt:variant>
      <vt:variant>
        <vt:i4>5</vt:i4>
      </vt:variant>
      <vt:variant>
        <vt:lpwstr>https://ezamowienia.gov.pl/pl/integracja/</vt:lpwstr>
      </vt:variant>
      <vt:variant>
        <vt:lpwstr/>
      </vt:variant>
      <vt:variant>
        <vt:i4>1638435</vt:i4>
      </vt:variant>
      <vt:variant>
        <vt:i4>9</vt:i4>
      </vt:variant>
      <vt:variant>
        <vt:i4>0</vt:i4>
      </vt:variant>
      <vt:variant>
        <vt:i4>5</vt:i4>
      </vt:variant>
      <vt:variant>
        <vt:lpwstr>https://ezd.gov.pl/assets/images/ezdapi/EZD_API.pdf</vt:lpwstr>
      </vt:variant>
      <vt:variant>
        <vt:lpwstr/>
      </vt:variant>
      <vt:variant>
        <vt:i4>196627</vt:i4>
      </vt:variant>
      <vt:variant>
        <vt:i4>6</vt:i4>
      </vt:variant>
      <vt:variant>
        <vt:i4>0</vt:i4>
      </vt:variant>
      <vt:variant>
        <vt:i4>5</vt:i4>
      </vt:variant>
      <vt:variant>
        <vt:lpwstr>https://www.gov.pl/web/ezd-rp</vt:lpwstr>
      </vt:variant>
      <vt:variant>
        <vt:lpwstr/>
      </vt:variant>
      <vt:variant>
        <vt:i4>8061031</vt:i4>
      </vt:variant>
      <vt:variant>
        <vt:i4>3</vt:i4>
      </vt:variant>
      <vt:variant>
        <vt:i4>0</vt:i4>
      </vt:variant>
      <vt:variant>
        <vt:i4>5</vt:i4>
      </vt:variant>
      <vt:variant>
        <vt:lpwstr>https://www.gov.pl/web/ezd-rp/ezamawiajacy-przekazywanie-plikow-z-zachowaniem-struktury</vt:lpwstr>
      </vt:variant>
      <vt:variant>
        <vt:lpwstr/>
      </vt:variant>
      <vt:variant>
        <vt:i4>196627</vt:i4>
      </vt:variant>
      <vt:variant>
        <vt:i4>0</vt:i4>
      </vt:variant>
      <vt:variant>
        <vt:i4>0</vt:i4>
      </vt:variant>
      <vt:variant>
        <vt:i4>5</vt:i4>
      </vt:variant>
      <vt:variant>
        <vt:lpwstr>https://www.gov.pl/web/ezd-rp</vt:lpwstr>
      </vt:variant>
      <vt:variant>
        <vt:lpwstr/>
      </vt:variant>
      <vt:variant>
        <vt:i4>4194390</vt:i4>
      </vt:variant>
      <vt:variant>
        <vt:i4>0</vt:i4>
      </vt:variant>
      <vt:variant>
        <vt:i4>0</vt:i4>
      </vt:variant>
      <vt:variant>
        <vt:i4>5</vt:i4>
      </vt:variant>
      <vt:variant>
        <vt:lpwstr>https://zamowienia-mswia.ezamawiajacy.pl/servlet/HomeServlet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Gałecka Katarzyna (KZGW)</dc:creator>
  <cp:keywords/>
  <dc:description/>
  <cp:lastModifiedBy>Anna Paśniczek (KZGW)</cp:lastModifiedBy>
  <cp:revision>2</cp:revision>
  <dcterms:created xsi:type="dcterms:W3CDTF">2024-12-16T13:32:00Z</dcterms:created>
  <dcterms:modified xsi:type="dcterms:W3CDTF">2024-12-16T13:32:00Z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0x0101003D47C0BC75B83C4C9487D4332DAECFE1</vt:lpwstr>
  </property>
</Properties>
</file>