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4F2C7" w14:textId="6E4222B6" w:rsidR="006217C4" w:rsidRPr="00125EDA" w:rsidRDefault="0036770F" w:rsidP="005107ED">
      <w:pPr>
        <w:spacing w:before="240" w:after="240" w:line="276" w:lineRule="auto"/>
        <w:rPr>
          <w:rFonts w:ascii="Times New Roman" w:hAnsi="Times New Roman" w:cs="Times New Roman"/>
          <w:b/>
        </w:rPr>
      </w:pPr>
      <w:r>
        <w:tab/>
      </w:r>
      <w:r>
        <w:tab/>
      </w:r>
      <w:r>
        <w:tab/>
      </w:r>
      <w:r w:rsidRPr="004973EC">
        <w:rPr>
          <w:rFonts w:ascii="Times New Roman" w:hAnsi="Times New Roman" w:cs="Times New Roman"/>
        </w:rPr>
        <w:tab/>
      </w:r>
      <w:r w:rsidRPr="004973EC">
        <w:rPr>
          <w:rFonts w:ascii="Times New Roman" w:hAnsi="Times New Roman" w:cs="Times New Roman"/>
        </w:rPr>
        <w:tab/>
      </w:r>
      <w:r w:rsidRPr="004973EC">
        <w:rPr>
          <w:rFonts w:ascii="Times New Roman" w:hAnsi="Times New Roman" w:cs="Times New Roman"/>
        </w:rPr>
        <w:tab/>
      </w:r>
      <w:r w:rsidRPr="004973EC">
        <w:rPr>
          <w:rFonts w:ascii="Times New Roman" w:hAnsi="Times New Roman" w:cs="Times New Roman"/>
        </w:rPr>
        <w:tab/>
      </w:r>
      <w:r w:rsidRPr="004973EC">
        <w:rPr>
          <w:rFonts w:ascii="Times New Roman" w:hAnsi="Times New Roman" w:cs="Times New Roman"/>
        </w:rPr>
        <w:tab/>
      </w:r>
      <w:r w:rsidR="006217C4" w:rsidRPr="004973EC">
        <w:rPr>
          <w:rFonts w:ascii="Times New Roman" w:hAnsi="Times New Roman" w:cs="Times New Roman"/>
          <w:b/>
        </w:rPr>
        <w:t xml:space="preserve">Załącznik </w:t>
      </w:r>
      <w:r w:rsidR="00730590">
        <w:rPr>
          <w:rFonts w:ascii="Times New Roman" w:hAnsi="Times New Roman" w:cs="Times New Roman"/>
          <w:b/>
        </w:rPr>
        <w:t>n</w:t>
      </w:r>
      <w:r w:rsidR="006217C4" w:rsidRPr="004973EC">
        <w:rPr>
          <w:rFonts w:ascii="Times New Roman" w:hAnsi="Times New Roman" w:cs="Times New Roman"/>
          <w:b/>
        </w:rPr>
        <w:t xml:space="preserve">r </w:t>
      </w:r>
      <w:r w:rsidR="004973EC" w:rsidRPr="004973EC">
        <w:rPr>
          <w:rFonts w:ascii="Times New Roman" w:hAnsi="Times New Roman" w:cs="Times New Roman"/>
          <w:b/>
        </w:rPr>
        <w:t>1</w:t>
      </w:r>
      <w:r w:rsidR="006217C4" w:rsidRPr="004973EC">
        <w:rPr>
          <w:rFonts w:ascii="Times New Roman" w:hAnsi="Times New Roman" w:cs="Times New Roman"/>
          <w:b/>
        </w:rPr>
        <w:t xml:space="preserve">3 do </w:t>
      </w:r>
      <w:r w:rsidR="00A76834">
        <w:rPr>
          <w:rFonts w:ascii="Times New Roman" w:hAnsi="Times New Roman" w:cs="Times New Roman"/>
          <w:b/>
        </w:rPr>
        <w:t>W</w:t>
      </w:r>
      <w:r w:rsidR="006217C4" w:rsidRPr="004973EC">
        <w:rPr>
          <w:rFonts w:ascii="Times New Roman" w:hAnsi="Times New Roman" w:cs="Times New Roman"/>
          <w:b/>
        </w:rPr>
        <w:t>ytycznych</w:t>
      </w:r>
    </w:p>
    <w:p w14:paraId="61F2B227" w14:textId="187D8D35" w:rsidR="006217C4" w:rsidRDefault="004973EC" w:rsidP="005107ED">
      <w:pPr>
        <w:spacing w:before="240" w:after="2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3115">
        <w:rPr>
          <w:rFonts w:ascii="Times New Roman" w:hAnsi="Times New Roman" w:cs="Times New Roman"/>
          <w:b/>
          <w:sz w:val="24"/>
          <w:szCs w:val="24"/>
        </w:rPr>
        <w:t>Zasady udzielania zamówień przez</w:t>
      </w:r>
      <w:r w:rsidR="00C33115" w:rsidRPr="00C33115">
        <w:rPr>
          <w:rFonts w:ascii="Times New Roman" w:hAnsi="Times New Roman" w:cs="Times New Roman"/>
          <w:b/>
          <w:sz w:val="24"/>
          <w:szCs w:val="24"/>
        </w:rPr>
        <w:t xml:space="preserve"> podmioty </w:t>
      </w:r>
      <w:bookmarkStart w:id="0" w:name="_Hlk509471323"/>
      <w:r w:rsidR="00C33115" w:rsidRPr="00C33115">
        <w:rPr>
          <w:rFonts w:ascii="Times New Roman" w:hAnsi="Times New Roman" w:cs="Times New Roman"/>
          <w:b/>
          <w:sz w:val="24"/>
          <w:szCs w:val="24"/>
        </w:rPr>
        <w:t xml:space="preserve">niebędące zamawiającym w rozumieniu </w:t>
      </w:r>
      <w:r w:rsidR="009A02AF">
        <w:rPr>
          <w:rFonts w:ascii="Times New Roman" w:hAnsi="Times New Roman" w:cs="Times New Roman"/>
          <w:b/>
          <w:sz w:val="24"/>
          <w:szCs w:val="24"/>
        </w:rPr>
        <w:t xml:space="preserve">ustawy </w:t>
      </w:r>
      <w:proofErr w:type="spellStart"/>
      <w:r w:rsidR="00C33115" w:rsidRPr="00C33115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="00C33115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 w:rsidR="00C33115">
        <w:rPr>
          <w:rFonts w:ascii="Times New Roman" w:hAnsi="Times New Roman" w:cs="Times New Roman"/>
          <w:b/>
          <w:sz w:val="24"/>
          <w:szCs w:val="24"/>
        </w:rPr>
        <w:t>w Podprogramie 20</w:t>
      </w:r>
      <w:r w:rsidR="00C82066">
        <w:rPr>
          <w:rFonts w:ascii="Times New Roman" w:hAnsi="Times New Roman" w:cs="Times New Roman"/>
          <w:b/>
          <w:sz w:val="24"/>
          <w:szCs w:val="24"/>
        </w:rPr>
        <w:t>2</w:t>
      </w:r>
      <w:r w:rsidR="006641A8">
        <w:rPr>
          <w:rFonts w:ascii="Times New Roman" w:hAnsi="Times New Roman" w:cs="Times New Roman"/>
          <w:b/>
          <w:sz w:val="24"/>
          <w:szCs w:val="24"/>
        </w:rPr>
        <w:t>1</w:t>
      </w:r>
      <w:r w:rsidR="009A23E5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1"/>
      </w:r>
    </w:p>
    <w:p w14:paraId="36A977BB" w14:textId="77777777" w:rsidR="006A1015" w:rsidRDefault="006A1015" w:rsidP="005107ED">
      <w:pPr>
        <w:spacing w:before="240" w:after="2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631A8D" w14:textId="77777777" w:rsidR="006A1015" w:rsidRDefault="006A1015" w:rsidP="005107ED">
      <w:pPr>
        <w:spacing w:before="240" w:after="2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Zasady ogólne</w:t>
      </w:r>
    </w:p>
    <w:p w14:paraId="5AFE4FFD" w14:textId="7509EAE8" w:rsidR="00CB4072" w:rsidRPr="005107ED" w:rsidRDefault="00CB4072" w:rsidP="0034767B">
      <w:pPr>
        <w:pStyle w:val="Akapitzlist"/>
        <w:numPr>
          <w:ilvl w:val="0"/>
          <w:numId w:val="3"/>
        </w:numPr>
        <w:tabs>
          <w:tab w:val="left" w:pos="284"/>
        </w:tabs>
        <w:spacing w:before="240" w:after="24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07ED">
        <w:rPr>
          <w:rFonts w:ascii="Times New Roman" w:hAnsi="Times New Roman" w:cs="Times New Roman"/>
          <w:sz w:val="24"/>
          <w:szCs w:val="24"/>
        </w:rPr>
        <w:t xml:space="preserve">Przez podmioty niebędące zamawiającym w rozumieniu </w:t>
      </w:r>
      <w:proofErr w:type="spellStart"/>
      <w:r w:rsidRPr="005107ED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5107ED">
        <w:rPr>
          <w:rFonts w:ascii="Times New Roman" w:hAnsi="Times New Roman" w:cs="Times New Roman"/>
          <w:sz w:val="24"/>
          <w:szCs w:val="24"/>
        </w:rPr>
        <w:t xml:space="preserve"> należy rozumieć:</w:t>
      </w:r>
    </w:p>
    <w:p w14:paraId="694F82A9" w14:textId="1885ABA9" w:rsidR="00CB4072" w:rsidRPr="005107ED" w:rsidRDefault="00CB4072" w:rsidP="0034767B">
      <w:pPr>
        <w:pStyle w:val="Akapitzlist"/>
        <w:numPr>
          <w:ilvl w:val="0"/>
          <w:numId w:val="2"/>
        </w:numPr>
        <w:tabs>
          <w:tab w:val="left" w:pos="993"/>
        </w:tabs>
        <w:spacing w:before="240" w:after="240" w:line="276" w:lineRule="auto"/>
        <w:ind w:left="709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07ED">
        <w:rPr>
          <w:rFonts w:ascii="Times New Roman" w:hAnsi="Times New Roman" w:cs="Times New Roman"/>
          <w:sz w:val="24"/>
          <w:szCs w:val="24"/>
        </w:rPr>
        <w:t>organizacje partnerskie ogólnopolskie (OPO),</w:t>
      </w:r>
    </w:p>
    <w:p w14:paraId="2A5480DC" w14:textId="5B174317" w:rsidR="00CB4072" w:rsidRPr="005107ED" w:rsidRDefault="00CB4072" w:rsidP="0034767B">
      <w:pPr>
        <w:pStyle w:val="Akapitzlist"/>
        <w:numPr>
          <w:ilvl w:val="0"/>
          <w:numId w:val="2"/>
        </w:numPr>
        <w:tabs>
          <w:tab w:val="left" w:pos="993"/>
        </w:tabs>
        <w:spacing w:before="240" w:after="240" w:line="276" w:lineRule="auto"/>
        <w:ind w:left="709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07ED">
        <w:rPr>
          <w:rFonts w:ascii="Times New Roman" w:hAnsi="Times New Roman" w:cs="Times New Roman"/>
          <w:sz w:val="24"/>
          <w:szCs w:val="24"/>
        </w:rPr>
        <w:t>organizacje partnerskie regionalne (OPR),</w:t>
      </w:r>
    </w:p>
    <w:p w14:paraId="06E04E3E" w14:textId="2675BB40" w:rsidR="00CB4072" w:rsidRPr="00796C6B" w:rsidRDefault="00CB4072" w:rsidP="0034767B">
      <w:pPr>
        <w:pStyle w:val="Akapitzlist"/>
        <w:numPr>
          <w:ilvl w:val="0"/>
          <w:numId w:val="2"/>
        </w:numPr>
        <w:tabs>
          <w:tab w:val="left" w:pos="993"/>
        </w:tabs>
        <w:spacing w:before="240" w:after="240" w:line="276" w:lineRule="auto"/>
        <w:ind w:left="709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96C6B">
        <w:rPr>
          <w:rFonts w:ascii="Times New Roman" w:hAnsi="Times New Roman" w:cs="Times New Roman"/>
          <w:sz w:val="24"/>
          <w:szCs w:val="24"/>
        </w:rPr>
        <w:t>organizacje partnerskie lokalne (OPL).</w:t>
      </w:r>
    </w:p>
    <w:p w14:paraId="66265D97" w14:textId="0D17B644" w:rsidR="00564834" w:rsidRPr="00796C6B" w:rsidRDefault="00F454D5" w:rsidP="0034767B">
      <w:pPr>
        <w:pStyle w:val="Akapitzlist"/>
        <w:numPr>
          <w:ilvl w:val="0"/>
          <w:numId w:val="3"/>
        </w:numPr>
        <w:tabs>
          <w:tab w:val="left" w:pos="284"/>
        </w:tabs>
        <w:spacing w:before="240" w:after="24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96C6B">
        <w:rPr>
          <w:rFonts w:ascii="Times New Roman" w:hAnsi="Times New Roman" w:cs="Times New Roman"/>
          <w:sz w:val="24"/>
          <w:szCs w:val="24"/>
        </w:rPr>
        <w:t>Przy wydatkowaniu ś</w:t>
      </w:r>
      <w:r w:rsidR="00564834" w:rsidRPr="00796C6B">
        <w:rPr>
          <w:rFonts w:ascii="Times New Roman" w:hAnsi="Times New Roman" w:cs="Times New Roman"/>
          <w:sz w:val="24"/>
          <w:szCs w:val="24"/>
        </w:rPr>
        <w:t>rodków finansowych</w:t>
      </w:r>
      <w:r w:rsidR="00796C6B">
        <w:rPr>
          <w:rFonts w:ascii="Times New Roman" w:hAnsi="Times New Roman" w:cs="Times New Roman"/>
          <w:sz w:val="24"/>
          <w:szCs w:val="24"/>
        </w:rPr>
        <w:t>,</w:t>
      </w:r>
      <w:r w:rsidR="00564834" w:rsidRPr="00796C6B">
        <w:rPr>
          <w:rFonts w:ascii="Times New Roman" w:hAnsi="Times New Roman" w:cs="Times New Roman"/>
          <w:sz w:val="24"/>
          <w:szCs w:val="24"/>
        </w:rPr>
        <w:t xml:space="preserve"> podmioty realizujące zadania w ramach PO PŻ</w:t>
      </w:r>
      <w:r w:rsidR="00796C6B">
        <w:rPr>
          <w:rFonts w:ascii="Times New Roman" w:hAnsi="Times New Roman" w:cs="Times New Roman"/>
          <w:sz w:val="24"/>
          <w:szCs w:val="24"/>
        </w:rPr>
        <w:t>,</w:t>
      </w:r>
      <w:r w:rsidR="00564834" w:rsidRPr="00796C6B">
        <w:rPr>
          <w:rFonts w:ascii="Times New Roman" w:hAnsi="Times New Roman" w:cs="Times New Roman"/>
          <w:sz w:val="24"/>
          <w:szCs w:val="24"/>
        </w:rPr>
        <w:t xml:space="preserve"> zobowiązane są przestrzegać zasady należytego zarządzania finansami zgodnie </w:t>
      </w:r>
      <w:r w:rsidR="00796C6B">
        <w:rPr>
          <w:rFonts w:ascii="Times New Roman" w:hAnsi="Times New Roman" w:cs="Times New Roman"/>
          <w:sz w:val="24"/>
          <w:szCs w:val="24"/>
        </w:rPr>
        <w:br/>
      </w:r>
      <w:r w:rsidR="00564834" w:rsidRPr="00796C6B">
        <w:rPr>
          <w:rFonts w:ascii="Times New Roman" w:hAnsi="Times New Roman" w:cs="Times New Roman"/>
          <w:sz w:val="24"/>
          <w:szCs w:val="24"/>
        </w:rPr>
        <w:t xml:space="preserve">z </w:t>
      </w:r>
      <w:r w:rsidR="00796C6B" w:rsidRPr="00796C6B">
        <w:rPr>
          <w:rFonts w:ascii="Times New Roman" w:hAnsi="Times New Roman" w:cs="Times New Roman"/>
          <w:sz w:val="24"/>
          <w:szCs w:val="24"/>
        </w:rPr>
        <w:t xml:space="preserve">artykułem 33 </w:t>
      </w:r>
      <w:r w:rsidR="00796C6B" w:rsidRPr="0034767B">
        <w:rPr>
          <w:rFonts w:ascii="Times New Roman" w:hAnsi="Times New Roman" w:cs="Times New Roman"/>
          <w:sz w:val="24"/>
          <w:szCs w:val="24"/>
        </w:rPr>
        <w:t>rozporządzeni</w:t>
      </w:r>
      <w:r w:rsidR="00796C6B">
        <w:rPr>
          <w:rFonts w:ascii="Times New Roman" w:hAnsi="Times New Roman" w:cs="Times New Roman"/>
          <w:sz w:val="24"/>
          <w:szCs w:val="24"/>
        </w:rPr>
        <w:t>a</w:t>
      </w:r>
      <w:r w:rsidR="00796C6B" w:rsidRPr="0034767B">
        <w:rPr>
          <w:rFonts w:ascii="Times New Roman" w:hAnsi="Times New Roman" w:cs="Times New Roman"/>
          <w:sz w:val="24"/>
          <w:szCs w:val="24"/>
        </w:rPr>
        <w:t xml:space="preserve"> Parlamentu Europejskiego i Rady (UE, </w:t>
      </w:r>
      <w:proofErr w:type="spellStart"/>
      <w:r w:rsidR="00796C6B" w:rsidRPr="0034767B">
        <w:rPr>
          <w:rFonts w:ascii="Times New Roman" w:hAnsi="Times New Roman" w:cs="Times New Roman"/>
          <w:sz w:val="24"/>
          <w:szCs w:val="24"/>
        </w:rPr>
        <w:t>Euratom</w:t>
      </w:r>
      <w:proofErr w:type="spellEnd"/>
      <w:r w:rsidR="00796C6B" w:rsidRPr="0034767B">
        <w:rPr>
          <w:rFonts w:ascii="Times New Roman" w:hAnsi="Times New Roman" w:cs="Times New Roman"/>
          <w:sz w:val="24"/>
          <w:szCs w:val="24"/>
        </w:rPr>
        <w:t xml:space="preserve">) 2018/1046 </w:t>
      </w:r>
      <w:r w:rsidR="00796C6B">
        <w:rPr>
          <w:rFonts w:ascii="Times New Roman" w:hAnsi="Times New Roman" w:cs="Times New Roman"/>
          <w:sz w:val="24"/>
          <w:szCs w:val="24"/>
        </w:rPr>
        <w:br/>
      </w:r>
      <w:r w:rsidR="00796C6B" w:rsidRPr="0034767B">
        <w:rPr>
          <w:rFonts w:ascii="Times New Roman" w:hAnsi="Times New Roman" w:cs="Times New Roman"/>
          <w:sz w:val="24"/>
          <w:szCs w:val="24"/>
        </w:rPr>
        <w:t>z dnia 18 lipca 2018 r. w sprawie zasad finansowych mających zastosowanie do budżetu ogólnego Unii, zmieniające</w:t>
      </w:r>
      <w:r w:rsidR="00796C6B">
        <w:rPr>
          <w:rFonts w:ascii="Times New Roman" w:hAnsi="Times New Roman" w:cs="Times New Roman"/>
          <w:sz w:val="24"/>
          <w:szCs w:val="24"/>
        </w:rPr>
        <w:t>go</w:t>
      </w:r>
      <w:r w:rsidR="00796C6B" w:rsidRPr="0034767B">
        <w:rPr>
          <w:rFonts w:ascii="Times New Roman" w:hAnsi="Times New Roman" w:cs="Times New Roman"/>
          <w:sz w:val="24"/>
          <w:szCs w:val="24"/>
        </w:rPr>
        <w:t xml:space="preserve"> rozporządzenia (UE) nr 1296/2013, (UE) nr 1301/2013, (UE) nr 1303/2013, (UE) nr 1304/2013, (UE) nr 1309/2013, (UE) nr 1316/2013, (UE) nr 223/2014 </w:t>
      </w:r>
      <w:r w:rsidR="00796C6B">
        <w:rPr>
          <w:rFonts w:ascii="Times New Roman" w:hAnsi="Times New Roman" w:cs="Times New Roman"/>
          <w:sz w:val="24"/>
          <w:szCs w:val="24"/>
        </w:rPr>
        <w:br/>
      </w:r>
      <w:r w:rsidR="00796C6B" w:rsidRPr="0034767B">
        <w:rPr>
          <w:rFonts w:ascii="Times New Roman" w:hAnsi="Times New Roman" w:cs="Times New Roman"/>
          <w:sz w:val="24"/>
          <w:szCs w:val="24"/>
        </w:rPr>
        <w:t xml:space="preserve">i (UE) nr 283/2014 oraz decyzję nr 541/2014/UE, a także uchylające rozporządzenie (UE, </w:t>
      </w:r>
      <w:proofErr w:type="spellStart"/>
      <w:r w:rsidR="00796C6B" w:rsidRPr="0034767B">
        <w:rPr>
          <w:rFonts w:ascii="Times New Roman" w:hAnsi="Times New Roman" w:cs="Times New Roman"/>
          <w:sz w:val="24"/>
          <w:szCs w:val="24"/>
        </w:rPr>
        <w:t>Euratom</w:t>
      </w:r>
      <w:proofErr w:type="spellEnd"/>
      <w:r w:rsidR="00796C6B" w:rsidRPr="0034767B">
        <w:rPr>
          <w:rFonts w:ascii="Times New Roman" w:hAnsi="Times New Roman" w:cs="Times New Roman"/>
          <w:sz w:val="24"/>
          <w:szCs w:val="24"/>
        </w:rPr>
        <w:t>) nr 966/2012 (</w:t>
      </w:r>
      <w:r w:rsidR="00796C6B" w:rsidRPr="0034767B">
        <w:rPr>
          <w:rStyle w:val="citation-line"/>
          <w:rFonts w:ascii="Times New Roman" w:hAnsi="Times New Roman" w:cs="Times New Roman"/>
          <w:color w:val="9A9A9A"/>
          <w:sz w:val="24"/>
          <w:szCs w:val="24"/>
        </w:rPr>
        <w:t>Dz.</w:t>
      </w:r>
      <w:r w:rsidR="00796C6B">
        <w:rPr>
          <w:rStyle w:val="citation-line"/>
          <w:rFonts w:ascii="Times New Roman" w:hAnsi="Times New Roman" w:cs="Times New Roman"/>
          <w:color w:val="9A9A9A"/>
          <w:sz w:val="24"/>
          <w:szCs w:val="24"/>
        </w:rPr>
        <w:t xml:space="preserve"> </w:t>
      </w:r>
      <w:r w:rsidR="00796C6B" w:rsidRPr="0034767B">
        <w:rPr>
          <w:rStyle w:val="citation-line"/>
          <w:rFonts w:ascii="Times New Roman" w:hAnsi="Times New Roman" w:cs="Times New Roman"/>
          <w:color w:val="9A9A9A"/>
          <w:sz w:val="24"/>
          <w:szCs w:val="24"/>
        </w:rPr>
        <w:t>Urz.</w:t>
      </w:r>
      <w:r w:rsidR="00796C6B">
        <w:rPr>
          <w:rStyle w:val="citation-line"/>
          <w:rFonts w:ascii="Times New Roman" w:hAnsi="Times New Roman" w:cs="Times New Roman"/>
          <w:color w:val="9A9A9A"/>
          <w:sz w:val="24"/>
          <w:szCs w:val="24"/>
        </w:rPr>
        <w:t xml:space="preserve"> </w:t>
      </w:r>
      <w:r w:rsidR="00796C6B" w:rsidRPr="0034767B">
        <w:rPr>
          <w:rStyle w:val="citation-line"/>
          <w:rFonts w:ascii="Times New Roman" w:hAnsi="Times New Roman" w:cs="Times New Roman"/>
          <w:color w:val="9A9A9A"/>
          <w:sz w:val="24"/>
          <w:szCs w:val="24"/>
        </w:rPr>
        <w:t>UE.</w:t>
      </w:r>
      <w:r w:rsidR="00796C6B">
        <w:rPr>
          <w:rStyle w:val="citation-line"/>
          <w:rFonts w:ascii="Times New Roman" w:hAnsi="Times New Roman" w:cs="Times New Roman"/>
          <w:color w:val="9A9A9A"/>
          <w:sz w:val="24"/>
          <w:szCs w:val="24"/>
        </w:rPr>
        <w:t xml:space="preserve"> </w:t>
      </w:r>
      <w:r w:rsidR="00796C6B" w:rsidRPr="0034767B">
        <w:rPr>
          <w:rStyle w:val="citation-line"/>
          <w:rFonts w:ascii="Times New Roman" w:hAnsi="Times New Roman" w:cs="Times New Roman"/>
          <w:color w:val="9A9A9A"/>
          <w:sz w:val="24"/>
          <w:szCs w:val="24"/>
        </w:rPr>
        <w:t>L 2018 Nr 193, str. 1</w:t>
      </w:r>
      <w:r w:rsidR="00796C6B" w:rsidRPr="0034767B">
        <w:rPr>
          <w:rStyle w:val="validity-dates"/>
          <w:rFonts w:ascii="Times New Roman" w:hAnsi="Times New Roman" w:cs="Times New Roman"/>
          <w:color w:val="9A9A9A"/>
          <w:sz w:val="24"/>
          <w:szCs w:val="24"/>
        </w:rPr>
        <w:t xml:space="preserve">2018) </w:t>
      </w:r>
      <w:r w:rsidR="00796C6B" w:rsidRPr="0034767B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68E1451E" w14:textId="4B288C3B" w:rsidR="00F454D5" w:rsidRPr="005107ED" w:rsidRDefault="00F454D5" w:rsidP="0034767B">
      <w:pPr>
        <w:pStyle w:val="Akapitzlist"/>
        <w:numPr>
          <w:ilvl w:val="0"/>
          <w:numId w:val="3"/>
        </w:numPr>
        <w:tabs>
          <w:tab w:val="left" w:pos="284"/>
        </w:tabs>
        <w:spacing w:before="120" w:after="12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07ED">
        <w:rPr>
          <w:rFonts w:ascii="Times New Roman" w:hAnsi="Times New Roman" w:cs="Times New Roman"/>
          <w:sz w:val="24"/>
          <w:szCs w:val="24"/>
        </w:rPr>
        <w:t>W celu uniknięcia konfliktu interesów, zamówienia nie mogą być udzielane podmiotom powiązanym osobowo lub kapitałowo z beneficjentem. 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14:paraId="252572E1" w14:textId="41C15AEF" w:rsidR="00F454D5" w:rsidRPr="005107ED" w:rsidRDefault="00F454D5" w:rsidP="0034767B">
      <w:pPr>
        <w:spacing w:before="120" w:after="12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107ED">
        <w:rPr>
          <w:rFonts w:ascii="Times New Roman" w:hAnsi="Times New Roman" w:cs="Times New Roman"/>
          <w:sz w:val="24"/>
          <w:szCs w:val="24"/>
        </w:rPr>
        <w:t>a) uczestniczeniu w spółce</w:t>
      </w:r>
      <w:r w:rsidR="003C6978">
        <w:rPr>
          <w:rFonts w:ascii="Times New Roman" w:hAnsi="Times New Roman" w:cs="Times New Roman"/>
          <w:sz w:val="24"/>
          <w:szCs w:val="24"/>
        </w:rPr>
        <w:t>,</w:t>
      </w:r>
      <w:r w:rsidRPr="005107ED">
        <w:rPr>
          <w:rFonts w:ascii="Times New Roman" w:hAnsi="Times New Roman" w:cs="Times New Roman"/>
          <w:sz w:val="24"/>
          <w:szCs w:val="24"/>
        </w:rPr>
        <w:t xml:space="preserve"> jako wspólnik spółki cywilnej lub spółki osobowej,</w:t>
      </w:r>
    </w:p>
    <w:p w14:paraId="28B4F98E" w14:textId="3DBAB138" w:rsidR="00F454D5" w:rsidRPr="005107ED" w:rsidRDefault="00F454D5" w:rsidP="0034767B">
      <w:pPr>
        <w:spacing w:before="120" w:after="12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107ED">
        <w:rPr>
          <w:rFonts w:ascii="Times New Roman" w:hAnsi="Times New Roman" w:cs="Times New Roman"/>
          <w:sz w:val="24"/>
          <w:szCs w:val="24"/>
        </w:rPr>
        <w:t>b) posiadaniu</w:t>
      </w:r>
      <w:r w:rsidR="003C6978">
        <w:rPr>
          <w:rFonts w:ascii="Times New Roman" w:hAnsi="Times New Roman" w:cs="Times New Roman"/>
          <w:sz w:val="24"/>
          <w:szCs w:val="24"/>
        </w:rPr>
        <w:t>,</w:t>
      </w:r>
      <w:r w:rsidRPr="005107ED">
        <w:rPr>
          <w:rFonts w:ascii="Times New Roman" w:hAnsi="Times New Roman" w:cs="Times New Roman"/>
          <w:sz w:val="24"/>
          <w:szCs w:val="24"/>
        </w:rPr>
        <w:t xml:space="preserve"> co najmniej 10% udziałów lub akcji, o ile niższy próg nie wynika z</w:t>
      </w:r>
      <w:r w:rsidR="0034767B">
        <w:rPr>
          <w:rFonts w:ascii="Times New Roman" w:hAnsi="Times New Roman" w:cs="Times New Roman"/>
          <w:sz w:val="24"/>
          <w:szCs w:val="24"/>
        </w:rPr>
        <w:t> </w:t>
      </w:r>
      <w:r w:rsidRPr="005107ED">
        <w:rPr>
          <w:rFonts w:ascii="Times New Roman" w:hAnsi="Times New Roman" w:cs="Times New Roman"/>
          <w:sz w:val="24"/>
          <w:szCs w:val="24"/>
        </w:rPr>
        <w:t>przepisów prawa,</w:t>
      </w:r>
    </w:p>
    <w:p w14:paraId="41D691EE" w14:textId="77777777" w:rsidR="00CB4072" w:rsidRDefault="00F454D5" w:rsidP="0034767B">
      <w:pPr>
        <w:spacing w:before="120" w:after="12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107ED">
        <w:rPr>
          <w:rFonts w:ascii="Times New Roman" w:hAnsi="Times New Roman" w:cs="Times New Roman"/>
          <w:sz w:val="24"/>
          <w:szCs w:val="24"/>
        </w:rPr>
        <w:t>c) pełnieniu funkcji członka organu nadzorczego lub zarządzającego, prokurenta, pełnomocnika</w:t>
      </w:r>
      <w:r w:rsidR="00CB4072">
        <w:rPr>
          <w:rFonts w:ascii="Times New Roman" w:hAnsi="Times New Roman" w:cs="Times New Roman"/>
          <w:sz w:val="24"/>
          <w:szCs w:val="24"/>
        </w:rPr>
        <w:t>,</w:t>
      </w:r>
    </w:p>
    <w:p w14:paraId="5FA92D07" w14:textId="697ADD76" w:rsidR="00F454D5" w:rsidRPr="005107ED" w:rsidRDefault="00CB4072" w:rsidP="0034767B">
      <w:pPr>
        <w:spacing w:before="240" w:after="24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B4072">
        <w:rPr>
          <w:rFonts w:ascii="Times New Roman" w:hAnsi="Times New Roman" w:cs="Times New Roman"/>
          <w:sz w:val="24"/>
          <w:szCs w:val="24"/>
        </w:rPr>
        <w:lastRenderedPageBreak/>
        <w:t>d)</w:t>
      </w:r>
      <w:r w:rsidR="00865322">
        <w:rPr>
          <w:rFonts w:ascii="Times New Roman" w:hAnsi="Times New Roman" w:cs="Times New Roman"/>
          <w:sz w:val="24"/>
          <w:szCs w:val="24"/>
        </w:rPr>
        <w:t xml:space="preserve"> </w:t>
      </w:r>
      <w:r w:rsidRPr="00CB4072">
        <w:rPr>
          <w:rFonts w:ascii="Times New Roman" w:hAnsi="Times New Roman" w:cs="Times New Roman"/>
          <w:sz w:val="24"/>
          <w:szCs w:val="24"/>
        </w:rPr>
        <w:t xml:space="preserve">pozostawaniu w związku małżeńskim, w stosunku pokrewieństwa lub powinowactwa </w:t>
      </w:r>
      <w:r w:rsidR="002E57B3">
        <w:rPr>
          <w:rFonts w:ascii="Times New Roman" w:hAnsi="Times New Roman" w:cs="Times New Roman"/>
          <w:sz w:val="24"/>
          <w:szCs w:val="24"/>
        </w:rPr>
        <w:br/>
      </w:r>
      <w:r w:rsidRPr="00CB4072">
        <w:rPr>
          <w:rFonts w:ascii="Times New Roman" w:hAnsi="Times New Roman" w:cs="Times New Roman"/>
          <w:sz w:val="24"/>
          <w:szCs w:val="24"/>
        </w:rPr>
        <w:t xml:space="preserve">w linii prostej, pokrewieństwa drugiego stopnia lub powinowactwa drugiego stopnia </w:t>
      </w:r>
      <w:r w:rsidR="00865322">
        <w:rPr>
          <w:rFonts w:ascii="Times New Roman" w:hAnsi="Times New Roman" w:cs="Times New Roman"/>
          <w:sz w:val="24"/>
          <w:szCs w:val="24"/>
        </w:rPr>
        <w:br/>
      </w:r>
      <w:r w:rsidRPr="00CB4072">
        <w:rPr>
          <w:rFonts w:ascii="Times New Roman" w:hAnsi="Times New Roman" w:cs="Times New Roman"/>
          <w:sz w:val="24"/>
          <w:szCs w:val="24"/>
        </w:rPr>
        <w:t>w linii bocznej lub w stosunku przysposobienia, opieki lub kurateli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C43FA0" w14:textId="0E6B1F62" w:rsidR="00C33115" w:rsidRDefault="00C33115" w:rsidP="0034767B">
      <w:pPr>
        <w:pStyle w:val="Akapitzlist"/>
        <w:numPr>
          <w:ilvl w:val="0"/>
          <w:numId w:val="3"/>
        </w:numPr>
        <w:spacing w:before="240" w:after="24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Niniejsze zasady udzielania zamówień dotyczą w szczególności:</w:t>
      </w:r>
    </w:p>
    <w:p w14:paraId="0CC99FF7" w14:textId="3E9FB2AA" w:rsidR="00C33115" w:rsidRPr="005107ED" w:rsidRDefault="00C33115" w:rsidP="00796C6B">
      <w:pPr>
        <w:pStyle w:val="Akapitzlist"/>
        <w:numPr>
          <w:ilvl w:val="0"/>
          <w:numId w:val="4"/>
        </w:numPr>
        <w:tabs>
          <w:tab w:val="left" w:pos="993"/>
        </w:tabs>
        <w:spacing w:before="120" w:after="120" w:line="276" w:lineRule="auto"/>
        <w:ind w:hanging="1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07ED">
        <w:rPr>
          <w:rFonts w:ascii="Times New Roman" w:hAnsi="Times New Roman" w:cs="Times New Roman"/>
          <w:sz w:val="24"/>
          <w:szCs w:val="24"/>
        </w:rPr>
        <w:t>usług transportowych</w:t>
      </w:r>
    </w:p>
    <w:p w14:paraId="2E0A7B1B" w14:textId="0F960937" w:rsidR="00C33115" w:rsidRPr="005107ED" w:rsidRDefault="00C33115">
      <w:pPr>
        <w:pStyle w:val="Akapitzlist"/>
        <w:numPr>
          <w:ilvl w:val="0"/>
          <w:numId w:val="4"/>
        </w:numPr>
        <w:tabs>
          <w:tab w:val="left" w:pos="993"/>
        </w:tabs>
        <w:spacing w:before="120" w:after="120" w:line="276" w:lineRule="auto"/>
        <w:ind w:hanging="1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07ED">
        <w:rPr>
          <w:rFonts w:ascii="Times New Roman" w:hAnsi="Times New Roman" w:cs="Times New Roman"/>
          <w:sz w:val="24"/>
          <w:szCs w:val="24"/>
        </w:rPr>
        <w:t>wynajmu magazynów</w:t>
      </w:r>
    </w:p>
    <w:p w14:paraId="6321935F" w14:textId="09EC3436" w:rsidR="00C33115" w:rsidRPr="005107ED" w:rsidRDefault="00C33115">
      <w:pPr>
        <w:pStyle w:val="Akapitzlist"/>
        <w:numPr>
          <w:ilvl w:val="0"/>
          <w:numId w:val="4"/>
        </w:numPr>
        <w:tabs>
          <w:tab w:val="left" w:pos="993"/>
        </w:tabs>
        <w:spacing w:before="120" w:after="120" w:line="276" w:lineRule="auto"/>
        <w:ind w:hanging="1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07ED">
        <w:rPr>
          <w:rFonts w:ascii="Times New Roman" w:hAnsi="Times New Roman" w:cs="Times New Roman"/>
          <w:sz w:val="24"/>
          <w:szCs w:val="24"/>
        </w:rPr>
        <w:t xml:space="preserve"> prowadzenia działań w ramach środków towarzyszących</w:t>
      </w:r>
      <w:r w:rsidR="00CC6640" w:rsidRPr="005107ED">
        <w:rPr>
          <w:rFonts w:ascii="Times New Roman" w:hAnsi="Times New Roman" w:cs="Times New Roman"/>
          <w:sz w:val="24"/>
          <w:szCs w:val="24"/>
        </w:rPr>
        <w:t xml:space="preserve"> objętych dofinansowanie z POPŻ</w:t>
      </w:r>
      <w:r w:rsidRPr="005107ED">
        <w:rPr>
          <w:rFonts w:ascii="Times New Roman" w:hAnsi="Times New Roman" w:cs="Times New Roman"/>
          <w:sz w:val="24"/>
          <w:szCs w:val="24"/>
        </w:rPr>
        <w:t>.</w:t>
      </w:r>
    </w:p>
    <w:p w14:paraId="1A1F982D" w14:textId="61B80446" w:rsidR="00CC5561" w:rsidRDefault="004C736D" w:rsidP="0034767B">
      <w:pPr>
        <w:pStyle w:val="Akapitzlist"/>
        <w:numPr>
          <w:ilvl w:val="0"/>
          <w:numId w:val="3"/>
        </w:numPr>
        <w:spacing w:before="240" w:after="24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CC5561" w:rsidRPr="00CC5561">
        <w:rPr>
          <w:rFonts w:ascii="Times New Roman" w:hAnsi="Times New Roman" w:cs="Times New Roman"/>
          <w:sz w:val="24"/>
          <w:szCs w:val="24"/>
        </w:rPr>
        <w:t>ydatki</w:t>
      </w:r>
      <w:r>
        <w:rPr>
          <w:rFonts w:ascii="Times New Roman" w:hAnsi="Times New Roman" w:cs="Times New Roman"/>
          <w:sz w:val="24"/>
          <w:szCs w:val="24"/>
        </w:rPr>
        <w:t xml:space="preserve"> muszą być </w:t>
      </w:r>
      <w:r w:rsidR="00CC5561" w:rsidRPr="00CC5561">
        <w:rPr>
          <w:rFonts w:ascii="Times New Roman" w:hAnsi="Times New Roman" w:cs="Times New Roman"/>
          <w:sz w:val="24"/>
          <w:szCs w:val="24"/>
        </w:rPr>
        <w:t>ponoszone</w:t>
      </w:r>
      <w:r>
        <w:rPr>
          <w:rFonts w:ascii="Times New Roman" w:hAnsi="Times New Roman" w:cs="Times New Roman"/>
          <w:sz w:val="24"/>
          <w:szCs w:val="24"/>
        </w:rPr>
        <w:t xml:space="preserve"> przez beneficjentów</w:t>
      </w:r>
      <w:r w:rsidR="00CC5561" w:rsidRPr="00CC5561">
        <w:rPr>
          <w:rFonts w:ascii="Times New Roman" w:hAnsi="Times New Roman" w:cs="Times New Roman"/>
          <w:sz w:val="24"/>
          <w:szCs w:val="24"/>
        </w:rPr>
        <w:t xml:space="preserve"> w sposób przejrzysty, racjonalny </w:t>
      </w:r>
      <w:r w:rsidR="002E57B3">
        <w:rPr>
          <w:rFonts w:ascii="Times New Roman" w:hAnsi="Times New Roman" w:cs="Times New Roman"/>
          <w:sz w:val="24"/>
          <w:szCs w:val="24"/>
        </w:rPr>
        <w:br/>
      </w:r>
      <w:r w:rsidR="00CC5561" w:rsidRPr="00CC5561">
        <w:rPr>
          <w:rFonts w:ascii="Times New Roman" w:hAnsi="Times New Roman" w:cs="Times New Roman"/>
          <w:sz w:val="24"/>
          <w:szCs w:val="24"/>
        </w:rPr>
        <w:t>i efektywny.</w:t>
      </w:r>
    </w:p>
    <w:p w14:paraId="491DC911" w14:textId="6B88ECC2" w:rsidR="00DE16AD" w:rsidRDefault="00C33115" w:rsidP="0034767B">
      <w:pPr>
        <w:pStyle w:val="Akapitzlist"/>
        <w:numPr>
          <w:ilvl w:val="0"/>
          <w:numId w:val="3"/>
        </w:numPr>
        <w:spacing w:before="240" w:after="24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33115">
        <w:rPr>
          <w:rFonts w:ascii="Times New Roman" w:hAnsi="Times New Roman" w:cs="Times New Roman"/>
          <w:sz w:val="24"/>
          <w:szCs w:val="24"/>
        </w:rPr>
        <w:t xml:space="preserve">Udzielanie zamówień na usługi </w:t>
      </w:r>
      <w:r w:rsidR="00D56AE5">
        <w:rPr>
          <w:rFonts w:ascii="Times New Roman" w:hAnsi="Times New Roman" w:cs="Times New Roman"/>
          <w:sz w:val="24"/>
          <w:szCs w:val="24"/>
        </w:rPr>
        <w:t>lub dostawy</w:t>
      </w:r>
      <w:r w:rsidR="00865322">
        <w:rPr>
          <w:rFonts w:ascii="Times New Roman" w:hAnsi="Times New Roman" w:cs="Times New Roman"/>
          <w:sz w:val="24"/>
          <w:szCs w:val="24"/>
        </w:rPr>
        <w:t>,</w:t>
      </w:r>
      <w:r w:rsidR="00AD72C1">
        <w:rPr>
          <w:rFonts w:ascii="Times New Roman" w:hAnsi="Times New Roman" w:cs="Times New Roman"/>
          <w:sz w:val="24"/>
          <w:szCs w:val="24"/>
        </w:rPr>
        <w:t xml:space="preserve"> świadczone przez </w:t>
      </w:r>
      <w:r w:rsidRPr="00C33115">
        <w:rPr>
          <w:rFonts w:ascii="Times New Roman" w:hAnsi="Times New Roman" w:cs="Times New Roman"/>
          <w:sz w:val="24"/>
          <w:szCs w:val="24"/>
        </w:rPr>
        <w:t>wykonawców zewnętrznych</w:t>
      </w:r>
      <w:r w:rsidR="00865322">
        <w:rPr>
          <w:rFonts w:ascii="Times New Roman" w:hAnsi="Times New Roman" w:cs="Times New Roman"/>
          <w:sz w:val="24"/>
          <w:szCs w:val="24"/>
        </w:rPr>
        <w:t>,</w:t>
      </w:r>
      <w:r w:rsidR="00CB40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jest dokonywane </w:t>
      </w:r>
      <w:r w:rsidR="00DE16AD" w:rsidRPr="00C33115">
        <w:rPr>
          <w:rFonts w:ascii="Times New Roman" w:hAnsi="Times New Roman" w:cs="Times New Roman"/>
          <w:sz w:val="24"/>
          <w:szCs w:val="24"/>
        </w:rPr>
        <w:t>w</w:t>
      </w:r>
      <w:r w:rsidR="00DE16AD">
        <w:rPr>
          <w:rFonts w:ascii="Times New Roman" w:hAnsi="Times New Roman" w:cs="Times New Roman"/>
          <w:sz w:val="24"/>
          <w:szCs w:val="24"/>
        </w:rPr>
        <w:t> </w:t>
      </w:r>
      <w:r w:rsidR="00DE16AD" w:rsidRPr="00C33115">
        <w:rPr>
          <w:rFonts w:ascii="Times New Roman" w:hAnsi="Times New Roman" w:cs="Times New Roman"/>
          <w:sz w:val="24"/>
          <w:szCs w:val="24"/>
        </w:rPr>
        <w:t>drodze rozeznania rynku</w:t>
      </w:r>
      <w:r w:rsidR="00DE16AD">
        <w:rPr>
          <w:rFonts w:ascii="Times New Roman" w:hAnsi="Times New Roman" w:cs="Times New Roman"/>
          <w:sz w:val="24"/>
          <w:szCs w:val="24"/>
        </w:rPr>
        <w:t xml:space="preserve"> lub</w:t>
      </w:r>
      <w:r w:rsidR="00DE16AD" w:rsidRPr="00C33115">
        <w:rPr>
          <w:rFonts w:ascii="Times New Roman" w:hAnsi="Times New Roman" w:cs="Times New Roman"/>
          <w:sz w:val="24"/>
          <w:szCs w:val="24"/>
        </w:rPr>
        <w:t xml:space="preserve"> </w:t>
      </w:r>
      <w:r w:rsidRPr="00C33115">
        <w:rPr>
          <w:rFonts w:ascii="Times New Roman" w:hAnsi="Times New Roman" w:cs="Times New Roman"/>
          <w:sz w:val="24"/>
          <w:szCs w:val="24"/>
        </w:rPr>
        <w:t>zgodnie z zasadą konkurencyjności.</w:t>
      </w:r>
    </w:p>
    <w:p w14:paraId="16B77F66" w14:textId="7EEFCDED" w:rsidR="00D56AE5" w:rsidRPr="005107ED" w:rsidRDefault="009D0E45" w:rsidP="0034767B">
      <w:pPr>
        <w:pStyle w:val="Akapitzlist"/>
        <w:numPr>
          <w:ilvl w:val="0"/>
          <w:numId w:val="3"/>
        </w:numPr>
        <w:spacing w:before="240" w:after="24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223174">
        <w:rPr>
          <w:rFonts w:ascii="Times New Roman" w:hAnsi="Times New Roman" w:cs="Times New Roman"/>
          <w:sz w:val="24"/>
          <w:szCs w:val="24"/>
        </w:rPr>
        <w:t>asad</w:t>
      </w:r>
      <w:r>
        <w:rPr>
          <w:rFonts w:ascii="Times New Roman" w:hAnsi="Times New Roman" w:cs="Times New Roman"/>
          <w:sz w:val="24"/>
          <w:szCs w:val="24"/>
        </w:rPr>
        <w:t xml:space="preserve">, o których mowa w pkt </w:t>
      </w:r>
      <w:r w:rsidR="00CB4072">
        <w:rPr>
          <w:rFonts w:ascii="Times New Roman" w:hAnsi="Times New Roman" w:cs="Times New Roman"/>
          <w:sz w:val="24"/>
          <w:szCs w:val="24"/>
        </w:rPr>
        <w:t>6</w:t>
      </w:r>
      <w:r w:rsidR="00223174">
        <w:rPr>
          <w:rFonts w:ascii="Times New Roman" w:hAnsi="Times New Roman" w:cs="Times New Roman"/>
          <w:sz w:val="24"/>
          <w:szCs w:val="24"/>
        </w:rPr>
        <w:t xml:space="preserve"> nie stosuje się w przypadku </w:t>
      </w:r>
      <w:r w:rsidR="00223174" w:rsidRPr="00223174">
        <w:rPr>
          <w:rFonts w:ascii="Times New Roman" w:hAnsi="Times New Roman" w:cs="Times New Roman"/>
          <w:sz w:val="24"/>
          <w:szCs w:val="24"/>
        </w:rPr>
        <w:t>wystą</w:t>
      </w:r>
      <w:r w:rsidR="00223174">
        <w:rPr>
          <w:rFonts w:ascii="Times New Roman" w:hAnsi="Times New Roman" w:cs="Times New Roman"/>
          <w:sz w:val="24"/>
          <w:szCs w:val="24"/>
        </w:rPr>
        <w:t>pienia następujących przesłanek:</w:t>
      </w:r>
    </w:p>
    <w:p w14:paraId="189F26F3" w14:textId="50BBFC40" w:rsidR="009D0E45" w:rsidRDefault="00583431" w:rsidP="00796C6B">
      <w:pPr>
        <w:spacing w:before="120" w:after="12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583431">
        <w:rPr>
          <w:rFonts w:ascii="Times New Roman" w:hAnsi="Times New Roman" w:cs="Times New Roman"/>
          <w:sz w:val="24"/>
          <w:szCs w:val="24"/>
        </w:rPr>
        <w:t xml:space="preserve"> dostaw, usług</w:t>
      </w:r>
      <w:r w:rsidR="00CB4072">
        <w:rPr>
          <w:rFonts w:ascii="Times New Roman" w:hAnsi="Times New Roman" w:cs="Times New Roman"/>
          <w:sz w:val="24"/>
          <w:szCs w:val="24"/>
        </w:rPr>
        <w:t xml:space="preserve"> </w:t>
      </w:r>
      <w:r w:rsidRPr="00583431">
        <w:rPr>
          <w:rFonts w:ascii="Times New Roman" w:hAnsi="Times New Roman" w:cs="Times New Roman"/>
          <w:sz w:val="24"/>
          <w:szCs w:val="24"/>
        </w:rPr>
        <w:t>lu</w:t>
      </w:r>
      <w:r>
        <w:rPr>
          <w:rFonts w:ascii="Times New Roman" w:hAnsi="Times New Roman" w:cs="Times New Roman"/>
          <w:sz w:val="24"/>
          <w:szCs w:val="24"/>
        </w:rPr>
        <w:t>b rob</w:t>
      </w:r>
      <w:r w:rsidR="009D0E45">
        <w:rPr>
          <w:rFonts w:ascii="Times New Roman" w:hAnsi="Times New Roman" w:cs="Times New Roman"/>
          <w:sz w:val="24"/>
          <w:szCs w:val="24"/>
        </w:rPr>
        <w:t>ó</w:t>
      </w:r>
      <w:r>
        <w:rPr>
          <w:rFonts w:ascii="Times New Roman" w:hAnsi="Times New Roman" w:cs="Times New Roman"/>
          <w:sz w:val="24"/>
          <w:szCs w:val="24"/>
        </w:rPr>
        <w:t>t</w:t>
      </w:r>
      <w:r w:rsidR="00CB40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budowlan</w:t>
      </w:r>
      <w:r w:rsidR="009D0E45">
        <w:rPr>
          <w:rFonts w:ascii="Times New Roman" w:hAnsi="Times New Roman" w:cs="Times New Roman"/>
          <w:sz w:val="24"/>
          <w:szCs w:val="24"/>
        </w:rPr>
        <w:t>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0E45">
        <w:rPr>
          <w:rFonts w:ascii="Times New Roman" w:hAnsi="Times New Roman" w:cs="Times New Roman"/>
          <w:sz w:val="24"/>
          <w:szCs w:val="24"/>
        </w:rPr>
        <w:t>o wartości poni</w:t>
      </w:r>
      <w:r w:rsidR="00663725">
        <w:rPr>
          <w:rFonts w:ascii="Times New Roman" w:hAnsi="Times New Roman" w:cs="Times New Roman"/>
          <w:sz w:val="24"/>
          <w:szCs w:val="24"/>
        </w:rPr>
        <w:t>żej 20 tys. PLN netto</w:t>
      </w:r>
      <w:r w:rsidR="00663725" w:rsidRPr="00663725">
        <w:t xml:space="preserve"> </w:t>
      </w:r>
      <w:r w:rsidR="00663725" w:rsidRPr="00663725">
        <w:rPr>
          <w:rFonts w:ascii="Times New Roman" w:hAnsi="Times New Roman" w:cs="Times New Roman"/>
          <w:sz w:val="24"/>
          <w:szCs w:val="24"/>
        </w:rPr>
        <w:t>tj. bez podatku od towarów i usług (VAT)</w:t>
      </w:r>
      <w:r w:rsidR="009D0E45">
        <w:rPr>
          <w:rFonts w:ascii="Times New Roman" w:hAnsi="Times New Roman" w:cs="Times New Roman"/>
          <w:sz w:val="24"/>
          <w:szCs w:val="24"/>
        </w:rPr>
        <w:t>,</w:t>
      </w:r>
    </w:p>
    <w:p w14:paraId="2CA60947" w14:textId="77777777" w:rsidR="00583431" w:rsidRPr="00583431" w:rsidRDefault="009D0E45">
      <w:pPr>
        <w:spacing w:before="120" w:after="12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dostawy, usługi lub rob</w:t>
      </w:r>
      <w:r w:rsidRPr="009D0E45">
        <w:rPr>
          <w:rFonts w:ascii="Times New Roman" w:hAnsi="Times New Roman" w:cs="Times New Roman"/>
          <w:sz w:val="24"/>
          <w:szCs w:val="24"/>
        </w:rPr>
        <w:t>oty budowlan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583431">
        <w:rPr>
          <w:rFonts w:ascii="Times New Roman" w:hAnsi="Times New Roman" w:cs="Times New Roman"/>
          <w:sz w:val="24"/>
          <w:szCs w:val="24"/>
        </w:rPr>
        <w:t>mogą być świ</w:t>
      </w:r>
      <w:r w:rsidR="00583431" w:rsidRPr="00583431">
        <w:rPr>
          <w:rFonts w:ascii="Times New Roman" w:hAnsi="Times New Roman" w:cs="Times New Roman"/>
          <w:sz w:val="24"/>
          <w:szCs w:val="24"/>
        </w:rPr>
        <w:t xml:space="preserve">adczone tylko przez jednego wykonawcę z przyczyn: </w:t>
      </w:r>
    </w:p>
    <w:p w14:paraId="78BEA9D4" w14:textId="23659499" w:rsidR="00583431" w:rsidRPr="00583431" w:rsidRDefault="00583431">
      <w:pPr>
        <w:spacing w:before="120" w:after="12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</w:rPr>
        <w:t xml:space="preserve">a) technicznych o obiektywnym charakterze, </w:t>
      </w:r>
    </w:p>
    <w:p w14:paraId="45861D55" w14:textId="0B02741F" w:rsidR="00583431" w:rsidRPr="00583431" w:rsidRDefault="00583431">
      <w:pPr>
        <w:spacing w:before="120" w:after="12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</w:rPr>
        <w:t>b) związanych z ochr</w:t>
      </w:r>
      <w:r>
        <w:rPr>
          <w:rFonts w:ascii="Times New Roman" w:hAnsi="Times New Roman" w:cs="Times New Roman"/>
          <w:sz w:val="24"/>
          <w:szCs w:val="24"/>
        </w:rPr>
        <w:t>oną praw wyłącznych wynikającyc</w:t>
      </w:r>
      <w:r w:rsidRPr="00583431">
        <w:rPr>
          <w:rFonts w:ascii="Times New Roman" w:hAnsi="Times New Roman" w:cs="Times New Roman"/>
          <w:sz w:val="24"/>
          <w:szCs w:val="24"/>
        </w:rPr>
        <w:t>h z odrębnych przepisów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834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200E56" w14:textId="782D8820" w:rsidR="004C1B3C" w:rsidRDefault="004C1B3C">
      <w:pPr>
        <w:spacing w:before="120" w:after="12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83431">
        <w:rPr>
          <w:rFonts w:ascii="Times New Roman" w:hAnsi="Times New Roman" w:cs="Times New Roman"/>
          <w:sz w:val="24"/>
          <w:szCs w:val="24"/>
        </w:rPr>
        <w:t xml:space="preserve">) </w:t>
      </w:r>
      <w:r w:rsidR="00583431" w:rsidRPr="00583431">
        <w:rPr>
          <w:rFonts w:ascii="Times New Roman" w:hAnsi="Times New Roman" w:cs="Times New Roman"/>
          <w:sz w:val="24"/>
          <w:szCs w:val="24"/>
        </w:rPr>
        <w:t>jeżeli nie istnieje rozsądne rozwiązanie alternatywne lub rozwiązanie zastępcze,</w:t>
      </w:r>
      <w:r w:rsidR="00583431">
        <w:rPr>
          <w:rFonts w:ascii="Times New Roman" w:hAnsi="Times New Roman" w:cs="Times New Roman"/>
          <w:sz w:val="24"/>
          <w:szCs w:val="24"/>
        </w:rPr>
        <w:br/>
      </w:r>
      <w:r w:rsidR="00583431" w:rsidRPr="00583431">
        <w:rPr>
          <w:rFonts w:ascii="Times New Roman" w:hAnsi="Times New Roman" w:cs="Times New Roman"/>
          <w:sz w:val="24"/>
          <w:szCs w:val="24"/>
        </w:rPr>
        <w:t xml:space="preserve"> a brak konkurencji </w:t>
      </w:r>
      <w:r w:rsidR="00583431">
        <w:rPr>
          <w:rFonts w:ascii="Times New Roman" w:hAnsi="Times New Roman" w:cs="Times New Roman"/>
          <w:sz w:val="24"/>
          <w:szCs w:val="24"/>
        </w:rPr>
        <w:t>nie jest wyni</w:t>
      </w:r>
      <w:r w:rsidR="00583431" w:rsidRPr="00583431">
        <w:rPr>
          <w:rFonts w:ascii="Times New Roman" w:hAnsi="Times New Roman" w:cs="Times New Roman"/>
          <w:sz w:val="24"/>
          <w:szCs w:val="24"/>
        </w:rPr>
        <w:t xml:space="preserve">kiem celowego </w:t>
      </w:r>
      <w:r w:rsidR="00583431">
        <w:rPr>
          <w:rFonts w:ascii="Times New Roman" w:hAnsi="Times New Roman" w:cs="Times New Roman"/>
          <w:sz w:val="24"/>
          <w:szCs w:val="24"/>
        </w:rPr>
        <w:t>zawężenia parametrów zamówienia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9D2C584" w14:textId="05CC1CAE" w:rsidR="00583431" w:rsidRPr="00172D97" w:rsidRDefault="004C1B3C">
      <w:pPr>
        <w:spacing w:before="120" w:after="12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="007564DB">
        <w:rPr>
          <w:rFonts w:ascii="Times New Roman" w:hAnsi="Times New Roman" w:cs="Times New Roman"/>
          <w:sz w:val="24"/>
          <w:szCs w:val="24"/>
        </w:rPr>
        <w:t xml:space="preserve"> </w:t>
      </w:r>
      <w:r w:rsidR="005D745F">
        <w:rPr>
          <w:rFonts w:ascii="Times New Roman" w:hAnsi="Times New Roman" w:cs="Times New Roman"/>
          <w:sz w:val="24"/>
          <w:szCs w:val="24"/>
        </w:rPr>
        <w:t>usługi</w:t>
      </w:r>
      <w:r>
        <w:rPr>
          <w:rFonts w:ascii="Times New Roman" w:hAnsi="Times New Roman" w:cs="Times New Roman"/>
          <w:sz w:val="24"/>
          <w:szCs w:val="24"/>
        </w:rPr>
        <w:t xml:space="preserve"> najmu lub dzierżawy nieruchomości</w:t>
      </w:r>
      <w:r w:rsidR="00CB407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F055B6" w14:textId="77777777" w:rsidR="00DE16AD" w:rsidRPr="00DE16AD" w:rsidRDefault="00DE16AD">
      <w:pPr>
        <w:spacing w:before="240" w:after="2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6AD">
        <w:rPr>
          <w:rFonts w:ascii="Times New Roman" w:hAnsi="Times New Roman" w:cs="Times New Roman"/>
          <w:b/>
          <w:sz w:val="24"/>
          <w:szCs w:val="24"/>
        </w:rPr>
        <w:t>II. Zasada rozeznania rynku</w:t>
      </w:r>
    </w:p>
    <w:p w14:paraId="1014EB3B" w14:textId="5B589EAC" w:rsidR="00DE16AD" w:rsidRPr="003C6978" w:rsidRDefault="00DE16AD" w:rsidP="00796C6B">
      <w:pPr>
        <w:spacing w:before="24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DE16AD">
        <w:rPr>
          <w:rFonts w:ascii="Times New Roman" w:hAnsi="Times New Roman" w:cs="Times New Roman"/>
          <w:sz w:val="24"/>
          <w:szCs w:val="24"/>
        </w:rPr>
        <w:t>. Rozeznania rynku dokonuje się w przypadku zamówień o wartości od 20 tys. PLN netto do 50 tys. PLN netto włącznie, tj. bez podatku od towarów i usług (VAT). Rozeznanie rynku ma na celu</w:t>
      </w:r>
      <w:r w:rsidR="00004E36">
        <w:rPr>
          <w:rFonts w:ascii="Times New Roman" w:hAnsi="Times New Roman" w:cs="Times New Roman"/>
          <w:sz w:val="24"/>
          <w:szCs w:val="24"/>
        </w:rPr>
        <w:t xml:space="preserve"> </w:t>
      </w:r>
      <w:r w:rsidR="00AB1C52" w:rsidRPr="00865322">
        <w:rPr>
          <w:rFonts w:ascii="Times New Roman" w:hAnsi="Times New Roman" w:cs="Times New Roman"/>
          <w:sz w:val="24"/>
          <w:szCs w:val="24"/>
        </w:rPr>
        <w:t>wyłonienie wykonawcy z najkorzystniejszą ofertą</w:t>
      </w:r>
      <w:r w:rsidR="00456B8A" w:rsidRPr="00865322">
        <w:rPr>
          <w:rFonts w:ascii="Times New Roman" w:hAnsi="Times New Roman" w:cs="Times New Roman"/>
          <w:sz w:val="24"/>
          <w:szCs w:val="24"/>
        </w:rPr>
        <w:t>,</w:t>
      </w:r>
      <w:r w:rsidR="00AB1C52" w:rsidRPr="00865322">
        <w:rPr>
          <w:rFonts w:ascii="Times New Roman" w:hAnsi="Times New Roman" w:cs="Times New Roman"/>
          <w:sz w:val="24"/>
          <w:szCs w:val="24"/>
        </w:rPr>
        <w:t xml:space="preserve"> </w:t>
      </w:r>
      <w:r w:rsidR="00801A30">
        <w:rPr>
          <w:rFonts w:ascii="Times New Roman" w:hAnsi="Times New Roman" w:cs="Times New Roman"/>
          <w:sz w:val="24"/>
          <w:szCs w:val="24"/>
        </w:rPr>
        <w:t>ocenioną</w:t>
      </w:r>
      <w:r w:rsidR="002E57B3" w:rsidRPr="00865322">
        <w:rPr>
          <w:rFonts w:ascii="Times New Roman" w:hAnsi="Times New Roman" w:cs="Times New Roman"/>
          <w:sz w:val="24"/>
          <w:szCs w:val="24"/>
        </w:rPr>
        <w:t xml:space="preserve"> </w:t>
      </w:r>
      <w:r w:rsidR="00AB1C52" w:rsidRPr="00865322">
        <w:rPr>
          <w:rFonts w:ascii="Times New Roman" w:hAnsi="Times New Roman" w:cs="Times New Roman"/>
          <w:sz w:val="24"/>
          <w:szCs w:val="24"/>
        </w:rPr>
        <w:t xml:space="preserve">zgodnie </w:t>
      </w:r>
      <w:r w:rsidR="00242296">
        <w:rPr>
          <w:rFonts w:ascii="Times New Roman" w:hAnsi="Times New Roman" w:cs="Times New Roman"/>
          <w:sz w:val="24"/>
          <w:szCs w:val="24"/>
        </w:rPr>
        <w:br/>
      </w:r>
      <w:r w:rsidR="00AB1C52" w:rsidRPr="00865322">
        <w:rPr>
          <w:rFonts w:ascii="Times New Roman" w:hAnsi="Times New Roman" w:cs="Times New Roman"/>
          <w:sz w:val="24"/>
          <w:szCs w:val="24"/>
        </w:rPr>
        <w:t>z k</w:t>
      </w:r>
      <w:r w:rsidR="00AB1C52" w:rsidRPr="00865322">
        <w:rPr>
          <w:rFonts w:ascii="Times New Roman" w:hAnsi="Times New Roman"/>
          <w:sz w:val="24"/>
          <w:szCs w:val="24"/>
        </w:rPr>
        <w:t>ryteriami</w:t>
      </w:r>
      <w:r w:rsidR="00AB1C52" w:rsidRPr="000F3E6D">
        <w:rPr>
          <w:rFonts w:ascii="Times New Roman" w:hAnsi="Times New Roman"/>
          <w:sz w:val="24"/>
          <w:szCs w:val="24"/>
        </w:rPr>
        <w:t>, którymi</w:t>
      </w:r>
      <w:r w:rsidR="00801A30">
        <w:rPr>
          <w:rFonts w:ascii="Times New Roman" w:hAnsi="Times New Roman"/>
          <w:sz w:val="24"/>
          <w:szCs w:val="24"/>
        </w:rPr>
        <w:t xml:space="preserve"> mogą być cena </w:t>
      </w:r>
      <w:r w:rsidR="00AB1C52" w:rsidRPr="000F3E6D">
        <w:rPr>
          <w:rFonts w:ascii="Times New Roman" w:hAnsi="Times New Roman"/>
          <w:sz w:val="24"/>
          <w:szCs w:val="24"/>
        </w:rPr>
        <w:t xml:space="preserve">albo cena </w:t>
      </w:r>
      <w:r w:rsidR="00AC09C9">
        <w:rPr>
          <w:rFonts w:ascii="Times New Roman" w:hAnsi="Times New Roman"/>
          <w:sz w:val="24"/>
          <w:szCs w:val="24"/>
        </w:rPr>
        <w:t>oraz</w:t>
      </w:r>
      <w:r w:rsidR="00AB1C52" w:rsidRPr="00242296">
        <w:rPr>
          <w:rFonts w:ascii="Times New Roman" w:hAnsi="Times New Roman"/>
          <w:sz w:val="24"/>
          <w:szCs w:val="24"/>
        </w:rPr>
        <w:t xml:space="preserve"> inne kryteria </w:t>
      </w:r>
      <w:proofErr w:type="spellStart"/>
      <w:r w:rsidR="00865322" w:rsidRPr="00242296">
        <w:rPr>
          <w:rFonts w:ascii="Times New Roman" w:hAnsi="Times New Roman"/>
          <w:sz w:val="24"/>
          <w:szCs w:val="24"/>
        </w:rPr>
        <w:t>pozacenowe</w:t>
      </w:r>
      <w:proofErr w:type="spellEnd"/>
      <w:r w:rsidR="00AB1C52" w:rsidRPr="003C6978">
        <w:rPr>
          <w:rFonts w:ascii="Times New Roman" w:hAnsi="Times New Roman"/>
          <w:sz w:val="24"/>
          <w:szCs w:val="24"/>
        </w:rPr>
        <w:t>.</w:t>
      </w:r>
    </w:p>
    <w:p w14:paraId="0D90EE2F" w14:textId="14D6F60B" w:rsidR="00DE16AD" w:rsidRPr="00DE16AD" w:rsidRDefault="00DE16AD">
      <w:pPr>
        <w:spacing w:before="24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DE16AD">
        <w:rPr>
          <w:rFonts w:ascii="Times New Roman" w:hAnsi="Times New Roman" w:cs="Times New Roman"/>
          <w:sz w:val="24"/>
          <w:szCs w:val="24"/>
        </w:rPr>
        <w:t xml:space="preserve">. Do udokumentowania, że </w:t>
      </w:r>
      <w:r w:rsidR="00AB1C52">
        <w:rPr>
          <w:rFonts w:ascii="Times New Roman" w:hAnsi="Times New Roman" w:cs="Times New Roman"/>
          <w:sz w:val="24"/>
          <w:szCs w:val="24"/>
        </w:rPr>
        <w:t>przeprowadzono rozpoznanie rynku</w:t>
      </w:r>
      <w:r w:rsidRPr="00DE16AD">
        <w:rPr>
          <w:rFonts w:ascii="Times New Roman" w:hAnsi="Times New Roman" w:cs="Times New Roman"/>
          <w:sz w:val="24"/>
          <w:szCs w:val="24"/>
        </w:rPr>
        <w:t xml:space="preserve">, niezbędne jest </w:t>
      </w:r>
      <w:r w:rsidR="00865322" w:rsidRPr="00DE16AD">
        <w:rPr>
          <w:rFonts w:ascii="Times New Roman" w:hAnsi="Times New Roman" w:cs="Times New Roman"/>
          <w:sz w:val="24"/>
          <w:szCs w:val="24"/>
        </w:rPr>
        <w:t xml:space="preserve">przedstawienie </w:t>
      </w:r>
      <w:r w:rsidR="00865322">
        <w:rPr>
          <w:rFonts w:ascii="Times New Roman" w:hAnsi="Times New Roman" w:cs="Times New Roman"/>
          <w:sz w:val="24"/>
          <w:szCs w:val="24"/>
        </w:rPr>
        <w:t xml:space="preserve">potwierdzenia </w:t>
      </w:r>
      <w:r w:rsidR="00865322" w:rsidRPr="00DE16AD">
        <w:rPr>
          <w:rFonts w:ascii="Times New Roman" w:hAnsi="Times New Roman" w:cs="Times New Roman"/>
          <w:sz w:val="24"/>
          <w:szCs w:val="24"/>
        </w:rPr>
        <w:t>wysłania zapytania ofertowego</w:t>
      </w:r>
      <w:r w:rsidR="00242296">
        <w:rPr>
          <w:rFonts w:ascii="Times New Roman" w:hAnsi="Times New Roman" w:cs="Times New Roman"/>
          <w:sz w:val="24"/>
          <w:szCs w:val="24"/>
        </w:rPr>
        <w:t>,</w:t>
      </w:r>
      <w:r w:rsidR="00865322" w:rsidRPr="00DE16AD">
        <w:rPr>
          <w:rFonts w:ascii="Times New Roman" w:hAnsi="Times New Roman" w:cs="Times New Roman"/>
          <w:sz w:val="24"/>
          <w:szCs w:val="24"/>
        </w:rPr>
        <w:t xml:space="preserve"> do co najmniej trzech </w:t>
      </w:r>
      <w:r w:rsidR="00865322" w:rsidRPr="00DE16AD">
        <w:rPr>
          <w:rFonts w:ascii="Times New Roman" w:hAnsi="Times New Roman" w:cs="Times New Roman"/>
          <w:sz w:val="24"/>
          <w:szCs w:val="24"/>
        </w:rPr>
        <w:lastRenderedPageBreak/>
        <w:t>potencjalnych wykonawców, o ile na rynku istnieje co najmniej trzech potencjalnych wykonawców danego zamówienia, wraz</w:t>
      </w:r>
      <w:r w:rsidR="0034767B">
        <w:rPr>
          <w:rFonts w:ascii="Times New Roman" w:hAnsi="Times New Roman" w:cs="Times New Roman"/>
          <w:sz w:val="24"/>
          <w:szCs w:val="24"/>
        </w:rPr>
        <w:t xml:space="preserve"> </w:t>
      </w:r>
      <w:r w:rsidR="00865322" w:rsidRPr="00DE16AD">
        <w:rPr>
          <w:rFonts w:ascii="Times New Roman" w:hAnsi="Times New Roman" w:cs="Times New Roman"/>
          <w:sz w:val="24"/>
          <w:szCs w:val="24"/>
        </w:rPr>
        <w:t>z otrzymanymi ofertami</w:t>
      </w:r>
      <w:r w:rsidR="00865322">
        <w:rPr>
          <w:rFonts w:ascii="Times New Roman" w:hAnsi="Times New Roman" w:cs="Times New Roman"/>
          <w:sz w:val="24"/>
          <w:szCs w:val="24"/>
        </w:rPr>
        <w:t xml:space="preserve"> lub</w:t>
      </w:r>
      <w:r w:rsidRPr="00DE16AD">
        <w:rPr>
          <w:rFonts w:ascii="Times New Roman" w:hAnsi="Times New Roman" w:cs="Times New Roman"/>
          <w:sz w:val="24"/>
          <w:szCs w:val="24"/>
        </w:rPr>
        <w:t xml:space="preserve"> wydruku zapytania ofertowego zamieszczonego na stronie internetowej beneficjenta</w:t>
      </w:r>
      <w:r w:rsidR="00865322">
        <w:rPr>
          <w:rFonts w:ascii="Times New Roman" w:hAnsi="Times New Roman" w:cs="Times New Roman"/>
          <w:sz w:val="24"/>
          <w:szCs w:val="24"/>
        </w:rPr>
        <w:t>,</w:t>
      </w:r>
      <w:r w:rsidRPr="00DE16AD">
        <w:rPr>
          <w:rFonts w:ascii="Times New Roman" w:hAnsi="Times New Roman" w:cs="Times New Roman"/>
          <w:sz w:val="24"/>
          <w:szCs w:val="24"/>
        </w:rPr>
        <w:t xml:space="preserve"> wraz z otrzymanymi ofertami</w:t>
      </w:r>
      <w:r w:rsidR="00865322">
        <w:rPr>
          <w:rFonts w:ascii="Times New Roman" w:hAnsi="Times New Roman" w:cs="Times New Roman"/>
          <w:sz w:val="24"/>
          <w:szCs w:val="24"/>
        </w:rPr>
        <w:t>.</w:t>
      </w:r>
      <w:r w:rsidRPr="00DE16A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0E39F3" w14:textId="312E8469" w:rsidR="00DE16AD" w:rsidRPr="00DE16AD" w:rsidRDefault="00DE16AD">
      <w:pPr>
        <w:spacing w:before="24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DE16AD">
        <w:rPr>
          <w:rFonts w:ascii="Times New Roman" w:hAnsi="Times New Roman" w:cs="Times New Roman"/>
          <w:sz w:val="24"/>
          <w:szCs w:val="24"/>
        </w:rPr>
        <w:t xml:space="preserve">. Udokumentowanie obejmuje wszystkie otrzymane oferty. Wymóg będzie spełniony, gdy </w:t>
      </w:r>
      <w:r w:rsidR="00865322">
        <w:rPr>
          <w:rFonts w:ascii="Times New Roman" w:hAnsi="Times New Roman" w:cs="Times New Roman"/>
          <w:sz w:val="24"/>
          <w:szCs w:val="24"/>
        </w:rPr>
        <w:br/>
      </w:r>
      <w:r w:rsidRPr="00DE16AD">
        <w:rPr>
          <w:rFonts w:ascii="Times New Roman" w:hAnsi="Times New Roman" w:cs="Times New Roman"/>
          <w:sz w:val="24"/>
          <w:szCs w:val="24"/>
        </w:rPr>
        <w:t>w odpowiedzi na zapytanie ofertowe zostaną złożone</w:t>
      </w:r>
      <w:r w:rsidR="00242296">
        <w:rPr>
          <w:rFonts w:ascii="Times New Roman" w:hAnsi="Times New Roman" w:cs="Times New Roman"/>
          <w:sz w:val="24"/>
          <w:szCs w:val="24"/>
        </w:rPr>
        <w:t>,</w:t>
      </w:r>
      <w:r w:rsidRPr="00DE16AD">
        <w:rPr>
          <w:rFonts w:ascii="Times New Roman" w:hAnsi="Times New Roman" w:cs="Times New Roman"/>
          <w:sz w:val="24"/>
          <w:szCs w:val="24"/>
        </w:rPr>
        <w:t xml:space="preserve"> co najmniej dwie ważne oferty, przy czym oferta niezgodna z zapytaniem ofertowym nie stanowi oferty ważnej. </w:t>
      </w:r>
    </w:p>
    <w:p w14:paraId="18D1CD96" w14:textId="1F4D5B5B" w:rsidR="00DE16AD" w:rsidRPr="00DE16AD" w:rsidRDefault="00DE16AD">
      <w:pPr>
        <w:spacing w:before="24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DE16AD">
        <w:rPr>
          <w:rFonts w:ascii="Times New Roman" w:hAnsi="Times New Roman" w:cs="Times New Roman"/>
          <w:sz w:val="24"/>
          <w:szCs w:val="24"/>
        </w:rPr>
        <w:t>.</w:t>
      </w:r>
      <w:r w:rsidR="00A822D0">
        <w:rPr>
          <w:rFonts w:ascii="Times New Roman" w:hAnsi="Times New Roman" w:cs="Times New Roman"/>
          <w:sz w:val="24"/>
          <w:szCs w:val="24"/>
        </w:rPr>
        <w:t xml:space="preserve"> </w:t>
      </w:r>
      <w:r w:rsidRPr="00DE16AD">
        <w:rPr>
          <w:rFonts w:ascii="Times New Roman" w:hAnsi="Times New Roman" w:cs="Times New Roman"/>
          <w:sz w:val="24"/>
          <w:szCs w:val="24"/>
        </w:rPr>
        <w:t xml:space="preserve">W przypadku, gdy w wyniku upublicznienia zapytania ofertowego lub skierowania zapytania do potencjalnych wykonawców nie otrzymano ofert, niezbędne jest przedstawienie np. wydruków stron </w:t>
      </w:r>
      <w:r w:rsidR="005810AC">
        <w:rPr>
          <w:rFonts w:ascii="Times New Roman" w:hAnsi="Times New Roman" w:cs="Times New Roman"/>
          <w:sz w:val="24"/>
          <w:szCs w:val="24"/>
        </w:rPr>
        <w:t>i</w:t>
      </w:r>
      <w:r w:rsidRPr="00DE16AD">
        <w:rPr>
          <w:rFonts w:ascii="Times New Roman" w:hAnsi="Times New Roman" w:cs="Times New Roman"/>
          <w:sz w:val="24"/>
          <w:szCs w:val="24"/>
        </w:rPr>
        <w:t>nternetowych</w:t>
      </w:r>
      <w:r w:rsidR="00004E36">
        <w:rPr>
          <w:rFonts w:ascii="Times New Roman" w:hAnsi="Times New Roman" w:cs="Times New Roman"/>
          <w:sz w:val="24"/>
          <w:szCs w:val="24"/>
        </w:rPr>
        <w:t xml:space="preserve"> (co najmniej dwóch) </w:t>
      </w:r>
      <w:r w:rsidRPr="00DE16AD">
        <w:rPr>
          <w:rFonts w:ascii="Times New Roman" w:hAnsi="Times New Roman" w:cs="Times New Roman"/>
          <w:sz w:val="24"/>
          <w:szCs w:val="24"/>
        </w:rPr>
        <w:t>z opisem towaru/usługi i ceną lub wydruków maili z informacją na temat ceny za określony towar/usługę, albo innego dokumentu.</w:t>
      </w:r>
    </w:p>
    <w:p w14:paraId="052FF8F5" w14:textId="59A0B1DA" w:rsidR="00DE16AD" w:rsidRDefault="00DE16AD">
      <w:pPr>
        <w:spacing w:before="24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DE16AD">
        <w:rPr>
          <w:rFonts w:ascii="Times New Roman" w:hAnsi="Times New Roman" w:cs="Times New Roman"/>
          <w:sz w:val="24"/>
          <w:szCs w:val="24"/>
        </w:rPr>
        <w:t>. W przypadku zamówień o wartości od 20 tys. PLN netto do 50 tys. PLN netto zawarcie pisemnej umowy z wykonawcą nie jest wymagane. W takim przypadku wystarczające jest potwierdzenie poniesienia wydatku w oparciu o fakturę, rachunek lub inny dokument księgowy o równoważnej wartości dowodowej.</w:t>
      </w:r>
    </w:p>
    <w:p w14:paraId="1C6E8362" w14:textId="77777777" w:rsidR="00DE16AD" w:rsidRPr="00DE16AD" w:rsidRDefault="00DE16AD">
      <w:pPr>
        <w:spacing w:before="240" w:after="2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6AD"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DE16AD">
        <w:rPr>
          <w:rFonts w:ascii="Times New Roman" w:hAnsi="Times New Roman" w:cs="Times New Roman"/>
          <w:b/>
          <w:sz w:val="24"/>
          <w:szCs w:val="24"/>
        </w:rPr>
        <w:t>. Zasada konkurencyjności</w:t>
      </w:r>
    </w:p>
    <w:p w14:paraId="56B2F8CD" w14:textId="77777777" w:rsidR="00311574" w:rsidRDefault="005549F4" w:rsidP="00796C6B">
      <w:pPr>
        <w:spacing w:before="24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11574">
        <w:rPr>
          <w:rFonts w:ascii="Times New Roman" w:hAnsi="Times New Roman" w:cs="Times New Roman"/>
          <w:sz w:val="24"/>
          <w:szCs w:val="24"/>
        </w:rPr>
        <w:t xml:space="preserve">. </w:t>
      </w:r>
      <w:r w:rsidR="00311574" w:rsidRPr="00311574">
        <w:rPr>
          <w:rFonts w:ascii="Times New Roman" w:hAnsi="Times New Roman" w:cs="Times New Roman"/>
          <w:sz w:val="24"/>
          <w:szCs w:val="24"/>
        </w:rPr>
        <w:t>Udzielenie zamówienia</w:t>
      </w:r>
      <w:r w:rsidR="00311574">
        <w:rPr>
          <w:rFonts w:ascii="Times New Roman" w:hAnsi="Times New Roman" w:cs="Times New Roman"/>
          <w:sz w:val="24"/>
          <w:szCs w:val="24"/>
        </w:rPr>
        <w:t xml:space="preserve"> zgodnie </w:t>
      </w:r>
      <w:r w:rsidR="00311574" w:rsidRPr="00311574">
        <w:rPr>
          <w:rFonts w:ascii="Times New Roman" w:hAnsi="Times New Roman" w:cs="Times New Roman"/>
          <w:sz w:val="24"/>
          <w:szCs w:val="24"/>
        </w:rPr>
        <w:t>z zasadą konkurencyjności</w:t>
      </w:r>
      <w:r w:rsidR="00311574">
        <w:rPr>
          <w:rFonts w:ascii="Times New Roman" w:hAnsi="Times New Roman" w:cs="Times New Roman"/>
          <w:sz w:val="24"/>
          <w:szCs w:val="24"/>
        </w:rPr>
        <w:t xml:space="preserve"> jest dokonywane</w:t>
      </w:r>
      <w:r w:rsidR="00311574" w:rsidRPr="00311574">
        <w:rPr>
          <w:rFonts w:ascii="Times New Roman" w:hAnsi="Times New Roman" w:cs="Times New Roman"/>
          <w:sz w:val="24"/>
          <w:szCs w:val="24"/>
        </w:rPr>
        <w:t xml:space="preserve"> w przypadku</w:t>
      </w:r>
      <w:r w:rsidR="00311574">
        <w:rPr>
          <w:rFonts w:ascii="Times New Roman" w:hAnsi="Times New Roman" w:cs="Times New Roman"/>
          <w:sz w:val="24"/>
          <w:szCs w:val="24"/>
        </w:rPr>
        <w:t xml:space="preserve"> </w:t>
      </w:r>
      <w:r w:rsidR="00311574" w:rsidRPr="00311574">
        <w:rPr>
          <w:rFonts w:ascii="Times New Roman" w:hAnsi="Times New Roman" w:cs="Times New Roman"/>
          <w:sz w:val="24"/>
          <w:szCs w:val="24"/>
        </w:rPr>
        <w:t>zamówień</w:t>
      </w:r>
      <w:r w:rsidR="00311574">
        <w:rPr>
          <w:rFonts w:ascii="Times New Roman" w:hAnsi="Times New Roman" w:cs="Times New Roman"/>
          <w:sz w:val="24"/>
          <w:szCs w:val="24"/>
        </w:rPr>
        <w:t xml:space="preserve"> </w:t>
      </w:r>
      <w:r w:rsidR="00311574" w:rsidRPr="00311574">
        <w:rPr>
          <w:rFonts w:ascii="Times New Roman" w:hAnsi="Times New Roman" w:cs="Times New Roman"/>
          <w:sz w:val="24"/>
          <w:szCs w:val="24"/>
        </w:rPr>
        <w:t>przekraczających wartość 50 tys. PLN netto, tj. bez podatku od towarów i usług</w:t>
      </w:r>
      <w:r w:rsidR="00977AF5">
        <w:rPr>
          <w:rFonts w:ascii="Times New Roman" w:hAnsi="Times New Roman" w:cs="Times New Roman"/>
          <w:sz w:val="24"/>
          <w:szCs w:val="24"/>
        </w:rPr>
        <w:t xml:space="preserve"> </w:t>
      </w:r>
      <w:r w:rsidR="00311574" w:rsidRPr="00311574">
        <w:rPr>
          <w:rFonts w:ascii="Times New Roman" w:hAnsi="Times New Roman" w:cs="Times New Roman"/>
          <w:sz w:val="24"/>
          <w:szCs w:val="24"/>
        </w:rPr>
        <w:t>(VAT)</w:t>
      </w:r>
      <w:r w:rsidR="00311574">
        <w:rPr>
          <w:rFonts w:ascii="Times New Roman" w:hAnsi="Times New Roman" w:cs="Times New Roman"/>
          <w:sz w:val="24"/>
          <w:szCs w:val="24"/>
        </w:rPr>
        <w:t>.</w:t>
      </w:r>
    </w:p>
    <w:p w14:paraId="2AFFC523" w14:textId="77777777" w:rsidR="005549F4" w:rsidRDefault="005549F4">
      <w:pPr>
        <w:spacing w:before="24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Stosowanie zasady konkurencyjności </w:t>
      </w:r>
      <w:r w:rsidR="0090401A">
        <w:rPr>
          <w:rFonts w:ascii="Times New Roman" w:hAnsi="Times New Roman" w:cs="Times New Roman"/>
          <w:sz w:val="24"/>
          <w:szCs w:val="24"/>
        </w:rPr>
        <w:t xml:space="preserve">polega </w:t>
      </w:r>
      <w:r>
        <w:rPr>
          <w:rFonts w:ascii="Times New Roman" w:hAnsi="Times New Roman" w:cs="Times New Roman"/>
          <w:sz w:val="24"/>
          <w:szCs w:val="24"/>
        </w:rPr>
        <w:t>na upublicznieniu zapytania ofertowego na stronie internetowej</w:t>
      </w:r>
      <w:r w:rsidR="0090401A">
        <w:rPr>
          <w:rFonts w:ascii="Times New Roman" w:hAnsi="Times New Roman" w:cs="Times New Roman"/>
          <w:sz w:val="24"/>
          <w:szCs w:val="24"/>
        </w:rPr>
        <w:t xml:space="preserve"> beneficjenta z zachowaniem wymogów określonych w cz. II Zasada rozeznania rynku.</w:t>
      </w:r>
    </w:p>
    <w:p w14:paraId="313AA270" w14:textId="77777777" w:rsidR="00900358" w:rsidRDefault="00900358">
      <w:pPr>
        <w:spacing w:before="24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Udzielenie zamówienia </w:t>
      </w:r>
      <w:r w:rsidRPr="00900358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>zastosowaniem zasady</w:t>
      </w:r>
      <w:r w:rsidRPr="00900358">
        <w:rPr>
          <w:rFonts w:ascii="Times New Roman" w:hAnsi="Times New Roman" w:cs="Times New Roman"/>
          <w:sz w:val="24"/>
          <w:szCs w:val="24"/>
        </w:rPr>
        <w:t xml:space="preserve"> konkurencyjności </w:t>
      </w:r>
      <w:r>
        <w:rPr>
          <w:rFonts w:ascii="Times New Roman" w:hAnsi="Times New Roman" w:cs="Times New Roman"/>
          <w:sz w:val="24"/>
          <w:szCs w:val="24"/>
        </w:rPr>
        <w:t xml:space="preserve">wymaga zawarcia umowy w formie pisemnej. </w:t>
      </w:r>
    </w:p>
    <w:p w14:paraId="73C0615A" w14:textId="5B1B8A30" w:rsidR="00AD72C1" w:rsidRDefault="006A1015">
      <w:pPr>
        <w:spacing w:before="240" w:after="24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A1015">
        <w:rPr>
          <w:rFonts w:ascii="Times New Roman" w:hAnsi="Times New Roman" w:cs="Times New Roman"/>
          <w:sz w:val="24"/>
          <w:szCs w:val="24"/>
        </w:rPr>
        <w:t>.</w:t>
      </w:r>
    </w:p>
    <w:sectPr w:rsidR="00AD72C1" w:rsidSect="00977AF5">
      <w:headerReference w:type="default" r:id="rId8"/>
      <w:footerReference w:type="default" r:id="rId9"/>
      <w:pgSz w:w="11906" w:h="16838"/>
      <w:pgMar w:top="1417" w:right="1417" w:bottom="1417" w:left="1417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91B6C" w14:textId="77777777" w:rsidR="00377E98" w:rsidRDefault="00377E98" w:rsidP="00523E77">
      <w:pPr>
        <w:spacing w:after="0" w:line="240" w:lineRule="auto"/>
      </w:pPr>
      <w:r>
        <w:separator/>
      </w:r>
    </w:p>
  </w:endnote>
  <w:endnote w:type="continuationSeparator" w:id="0">
    <w:p w14:paraId="32C5C865" w14:textId="77777777" w:rsidR="00377E98" w:rsidRDefault="00377E98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4371087"/>
      <w:docPartObj>
        <w:docPartGallery w:val="Page Numbers (Bottom of Page)"/>
        <w:docPartUnique/>
      </w:docPartObj>
    </w:sdtPr>
    <w:sdtEndPr/>
    <w:sdtContent>
      <w:p w14:paraId="19EB2FCF" w14:textId="21A621B1" w:rsidR="00DE16AD" w:rsidRDefault="00DE16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09C9">
          <w:rPr>
            <w:noProof/>
          </w:rPr>
          <w:t>3</w:t>
        </w:r>
        <w:r>
          <w:fldChar w:fldCharType="end"/>
        </w:r>
      </w:p>
    </w:sdtContent>
  </w:sdt>
  <w:p w14:paraId="6E95CB26" w14:textId="77777777" w:rsidR="00DE16AD" w:rsidRDefault="00DE16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9AFAC" w14:textId="77777777" w:rsidR="00377E98" w:rsidRDefault="00377E98" w:rsidP="00523E77">
      <w:pPr>
        <w:spacing w:after="0" w:line="240" w:lineRule="auto"/>
      </w:pPr>
      <w:r>
        <w:separator/>
      </w:r>
    </w:p>
  </w:footnote>
  <w:footnote w:type="continuationSeparator" w:id="0">
    <w:p w14:paraId="657F38F9" w14:textId="77777777" w:rsidR="00377E98" w:rsidRDefault="00377E98" w:rsidP="00523E77">
      <w:pPr>
        <w:spacing w:after="0" w:line="240" w:lineRule="auto"/>
      </w:pPr>
      <w:r>
        <w:continuationSeparator/>
      </w:r>
    </w:p>
  </w:footnote>
  <w:footnote w:id="1">
    <w:p w14:paraId="5FCA5743" w14:textId="77777777" w:rsidR="009A23E5" w:rsidRPr="009A23E5" w:rsidRDefault="009A23E5">
      <w:pPr>
        <w:pStyle w:val="Tekstprzypisudolnego"/>
        <w:rPr>
          <w:rFonts w:ascii="Times New Roman" w:hAnsi="Times New Roman" w:cs="Times New Roman"/>
          <w:i/>
          <w:sz w:val="18"/>
        </w:rPr>
      </w:pPr>
      <w:r w:rsidRPr="009A23E5">
        <w:rPr>
          <w:rStyle w:val="Odwoanieprzypisudolnego"/>
          <w:rFonts w:ascii="Times New Roman" w:hAnsi="Times New Roman" w:cs="Times New Roman"/>
          <w:sz w:val="18"/>
        </w:rPr>
        <w:footnoteRef/>
      </w:r>
      <w:r w:rsidRPr="009A23E5">
        <w:rPr>
          <w:rFonts w:ascii="Times New Roman" w:hAnsi="Times New Roman" w:cs="Times New Roman"/>
          <w:sz w:val="18"/>
        </w:rPr>
        <w:t xml:space="preserve"> Opracowane na podstawie </w:t>
      </w:r>
      <w:r w:rsidRPr="009A23E5">
        <w:rPr>
          <w:rFonts w:ascii="Times New Roman" w:hAnsi="Times New Roman" w:cs="Times New Roman"/>
          <w:i/>
          <w:sz w:val="18"/>
        </w:rPr>
        <w:t xml:space="preserve">Wytycznych Ministerstwa Rozwoju z dn. 19.07.2017 r. w zakresie kwalifikowalności wydatków w ramach EFRR, EFS oraz FS na lata 2014-2020.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032D9" w14:textId="5AEA2307" w:rsidR="005328AE" w:rsidRDefault="006641A8" w:rsidP="00F4289D">
    <w:pPr>
      <w:pStyle w:val="Nagwek"/>
    </w:pPr>
    <w:r>
      <w:rPr>
        <w:noProof/>
      </w:rPr>
      <w:drawing>
        <wp:inline distT="0" distB="0" distL="0" distR="0" wp14:anchorId="634EBA27" wp14:editId="2ABE20F5">
          <wp:extent cx="5760720" cy="758190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58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D05E3"/>
    <w:multiLevelType w:val="hybridMultilevel"/>
    <w:tmpl w:val="0F022E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77678"/>
    <w:multiLevelType w:val="hybridMultilevel"/>
    <w:tmpl w:val="4F4C94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A1C25"/>
    <w:multiLevelType w:val="hybridMultilevel"/>
    <w:tmpl w:val="CA2A670E"/>
    <w:lvl w:ilvl="0" w:tplc="F2F2C4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1F6239"/>
    <w:multiLevelType w:val="hybridMultilevel"/>
    <w:tmpl w:val="D63C6D7E"/>
    <w:lvl w:ilvl="0" w:tplc="F2F2C4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7FA9"/>
    <w:rsid w:val="00000F7E"/>
    <w:rsid w:val="00004E36"/>
    <w:rsid w:val="00055BC7"/>
    <w:rsid w:val="0008364E"/>
    <w:rsid w:val="000907AC"/>
    <w:rsid w:val="000C50CF"/>
    <w:rsid w:val="000D32D1"/>
    <w:rsid w:val="000D3F46"/>
    <w:rsid w:val="000F3E6D"/>
    <w:rsid w:val="00125A4B"/>
    <w:rsid w:val="00125EDA"/>
    <w:rsid w:val="00143364"/>
    <w:rsid w:val="00172D97"/>
    <w:rsid w:val="001D1FC3"/>
    <w:rsid w:val="001D2BE4"/>
    <w:rsid w:val="00223174"/>
    <w:rsid w:val="00242296"/>
    <w:rsid w:val="00253A55"/>
    <w:rsid w:val="002E23F8"/>
    <w:rsid w:val="002E57B3"/>
    <w:rsid w:val="00311574"/>
    <w:rsid w:val="00322AF2"/>
    <w:rsid w:val="0034767B"/>
    <w:rsid w:val="00352E5B"/>
    <w:rsid w:val="0035418F"/>
    <w:rsid w:val="0036770F"/>
    <w:rsid w:val="0037062C"/>
    <w:rsid w:val="00373E15"/>
    <w:rsid w:val="003745D3"/>
    <w:rsid w:val="00377E98"/>
    <w:rsid w:val="003960E2"/>
    <w:rsid w:val="003A77F0"/>
    <w:rsid w:val="003C6978"/>
    <w:rsid w:val="003C7FEF"/>
    <w:rsid w:val="003D2F73"/>
    <w:rsid w:val="003D60CD"/>
    <w:rsid w:val="00437AD4"/>
    <w:rsid w:val="00456B8A"/>
    <w:rsid w:val="00473C09"/>
    <w:rsid w:val="004973EC"/>
    <w:rsid w:val="004B1FA4"/>
    <w:rsid w:val="004C1B3C"/>
    <w:rsid w:val="004C736D"/>
    <w:rsid w:val="004C7796"/>
    <w:rsid w:val="004E3438"/>
    <w:rsid w:val="005107ED"/>
    <w:rsid w:val="00523E77"/>
    <w:rsid w:val="005328AE"/>
    <w:rsid w:val="005549F4"/>
    <w:rsid w:val="00564834"/>
    <w:rsid w:val="0057121E"/>
    <w:rsid w:val="005810AC"/>
    <w:rsid w:val="00583431"/>
    <w:rsid w:val="005A097C"/>
    <w:rsid w:val="005D745F"/>
    <w:rsid w:val="006217C4"/>
    <w:rsid w:val="00663725"/>
    <w:rsid w:val="006641A8"/>
    <w:rsid w:val="006942F6"/>
    <w:rsid w:val="006A1015"/>
    <w:rsid w:val="006A3D8E"/>
    <w:rsid w:val="006C412D"/>
    <w:rsid w:val="00724432"/>
    <w:rsid w:val="00730590"/>
    <w:rsid w:val="00735DBA"/>
    <w:rsid w:val="007564DB"/>
    <w:rsid w:val="00796C6B"/>
    <w:rsid w:val="007C7494"/>
    <w:rsid w:val="00801A30"/>
    <w:rsid w:val="00820BD7"/>
    <w:rsid w:val="00865322"/>
    <w:rsid w:val="00882FBF"/>
    <w:rsid w:val="008E1D55"/>
    <w:rsid w:val="008F33BA"/>
    <w:rsid w:val="00900358"/>
    <w:rsid w:val="0090401A"/>
    <w:rsid w:val="00977AF5"/>
    <w:rsid w:val="00994295"/>
    <w:rsid w:val="009A02AF"/>
    <w:rsid w:val="009A23E5"/>
    <w:rsid w:val="009D0E45"/>
    <w:rsid w:val="009D2C4A"/>
    <w:rsid w:val="009E78B7"/>
    <w:rsid w:val="00A76834"/>
    <w:rsid w:val="00A822D0"/>
    <w:rsid w:val="00AB1C52"/>
    <w:rsid w:val="00AC09C9"/>
    <w:rsid w:val="00AD72C1"/>
    <w:rsid w:val="00B069BC"/>
    <w:rsid w:val="00B11C96"/>
    <w:rsid w:val="00B120FE"/>
    <w:rsid w:val="00B265AD"/>
    <w:rsid w:val="00B615D4"/>
    <w:rsid w:val="00BA3B7D"/>
    <w:rsid w:val="00BB0DD5"/>
    <w:rsid w:val="00BD648F"/>
    <w:rsid w:val="00C33115"/>
    <w:rsid w:val="00C82066"/>
    <w:rsid w:val="00CB4072"/>
    <w:rsid w:val="00CC5561"/>
    <w:rsid w:val="00CC6640"/>
    <w:rsid w:val="00CF443C"/>
    <w:rsid w:val="00D56AE5"/>
    <w:rsid w:val="00D61DBA"/>
    <w:rsid w:val="00D621EC"/>
    <w:rsid w:val="00D66D59"/>
    <w:rsid w:val="00D87FA9"/>
    <w:rsid w:val="00DE16AD"/>
    <w:rsid w:val="00E05333"/>
    <w:rsid w:val="00E2734F"/>
    <w:rsid w:val="00E55F70"/>
    <w:rsid w:val="00F4289D"/>
    <w:rsid w:val="00F454D5"/>
    <w:rsid w:val="00F57A18"/>
    <w:rsid w:val="00F65FDB"/>
    <w:rsid w:val="00F94D19"/>
    <w:rsid w:val="00FC448A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7039DBB7"/>
  <w15:docId w15:val="{6738AD27-EE9A-48B1-8894-E6230FB0D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0836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E1D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1D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1D55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1D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1D55"/>
    <w:rPr>
      <w:rFonts w:ascii="Calibri" w:hAnsi="Calibri" w:cs="Calibri"/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F454D5"/>
    <w:pPr>
      <w:ind w:left="720"/>
      <w:contextualSpacing/>
    </w:pPr>
  </w:style>
  <w:style w:type="character" w:customStyle="1" w:styleId="citation-line">
    <w:name w:val="citation-line"/>
    <w:basedOn w:val="Domylnaczcionkaakapitu"/>
    <w:rsid w:val="00796C6B"/>
  </w:style>
  <w:style w:type="character" w:customStyle="1" w:styleId="validity-dates">
    <w:name w:val="validity-dates"/>
    <w:basedOn w:val="Domylnaczcionkaakapitu"/>
    <w:rsid w:val="00796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4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4E437-35A8-4356-855C-F63B08C81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750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Olga Richter</cp:lastModifiedBy>
  <cp:revision>21</cp:revision>
  <cp:lastPrinted>2014-12-03T16:32:00Z</cp:lastPrinted>
  <dcterms:created xsi:type="dcterms:W3CDTF">2018-07-09T09:02:00Z</dcterms:created>
  <dcterms:modified xsi:type="dcterms:W3CDTF">2021-05-04T10:58:00Z</dcterms:modified>
</cp:coreProperties>
</file>