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403C" w14:textId="46CB099D" w:rsidR="00707165" w:rsidRPr="00E224EE" w:rsidRDefault="00707165" w:rsidP="00226525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E224EE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E224EE" w:rsidRPr="00E224EE">
        <w:rPr>
          <w:rFonts w:ascii="Arial" w:eastAsia="Times New Roman" w:hAnsi="Arial" w:cs="Arial"/>
          <w:sz w:val="21"/>
          <w:szCs w:val="21"/>
          <w:lang w:eastAsia="pl-PL"/>
        </w:rPr>
        <w:t>74</w:t>
      </w:r>
      <w:r w:rsidR="008E7E41" w:rsidRPr="00E224EE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0D0188" w:rsidRPr="00E224EE">
        <w:rPr>
          <w:rFonts w:ascii="Arial" w:eastAsia="Times New Roman" w:hAnsi="Arial" w:cs="Arial"/>
          <w:sz w:val="21"/>
          <w:szCs w:val="21"/>
          <w:lang w:eastAsia="pl-PL"/>
        </w:rPr>
        <w:t>3.</w:t>
      </w:r>
      <w:r w:rsidR="00771417" w:rsidRPr="00E224EE">
        <w:rPr>
          <w:rFonts w:ascii="Arial" w:eastAsia="Times New Roman" w:hAnsi="Arial" w:cs="Arial"/>
          <w:sz w:val="21"/>
          <w:szCs w:val="21"/>
          <w:lang w:eastAsia="pl-PL"/>
        </w:rPr>
        <w:t>AM</w:t>
      </w:r>
      <w:r w:rsidR="008E7E41" w:rsidRPr="00E224EE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E224EE" w:rsidRPr="00E224EE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="00771417" w:rsidRPr="00E224EE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379F3" w:rsidRPr="00E224EE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884301" w:rsidRPr="00E224EE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79F3" w:rsidRPr="00E224EE">
        <w:rPr>
          <w:rFonts w:ascii="Arial" w:eastAsia="Times New Roman" w:hAnsi="Arial" w:cs="Arial"/>
          <w:sz w:val="21"/>
          <w:szCs w:val="21"/>
          <w:lang w:eastAsia="pl-PL"/>
        </w:rPr>
        <w:t xml:space="preserve">      </w:t>
      </w:r>
      <w:r w:rsidR="00912707" w:rsidRPr="00E224EE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</w:t>
      </w:r>
      <w:r w:rsidR="00882F0A" w:rsidRPr="00E224EE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2379F3" w:rsidRPr="00E224EE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0D0188" w:rsidRPr="00E224EE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06154C" w:rsidRPr="00E224EE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0D0188" w:rsidRPr="00E224EE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79F3" w:rsidRPr="00E224EE">
        <w:rPr>
          <w:rFonts w:ascii="Arial" w:eastAsia="Times New Roman" w:hAnsi="Arial" w:cs="Arial"/>
          <w:sz w:val="21"/>
          <w:szCs w:val="21"/>
          <w:lang w:eastAsia="pl-PL"/>
        </w:rPr>
        <w:t>Gdańsk, dni</w:t>
      </w:r>
      <w:r w:rsidR="0006154C" w:rsidRPr="00E224EE">
        <w:rPr>
          <w:rFonts w:ascii="Arial" w:eastAsia="Times New Roman" w:hAnsi="Arial" w:cs="Arial"/>
          <w:sz w:val="21"/>
          <w:szCs w:val="21"/>
          <w:lang w:eastAsia="pl-PL"/>
        </w:rPr>
        <w:t xml:space="preserve">a </w:t>
      </w:r>
      <w:r w:rsidR="00771417" w:rsidRPr="00E224EE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06154C" w:rsidRPr="00E224EE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6131CE" w:rsidRPr="00E224EE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0D0188" w:rsidRPr="00E224EE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2379F3" w:rsidRPr="00E224EE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172B1" w:rsidRPr="00E224EE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0D0188" w:rsidRPr="00E224EE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2379F3" w:rsidRPr="00E224EE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19D9838" w14:textId="679C0094" w:rsidR="00977B5A" w:rsidRPr="00E224EE" w:rsidRDefault="00771417" w:rsidP="00226525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  <w:proofErr w:type="spellStart"/>
      <w:r w:rsidRPr="00E224EE">
        <w:rPr>
          <w:rFonts w:ascii="Arial" w:eastAsia="Times New Roman" w:hAnsi="Arial" w:cs="Arial"/>
          <w:i/>
          <w:sz w:val="21"/>
          <w:szCs w:val="21"/>
        </w:rPr>
        <w:t>zpo</w:t>
      </w:r>
      <w:proofErr w:type="spellEnd"/>
    </w:p>
    <w:p w14:paraId="53C906DA" w14:textId="77777777" w:rsidR="00707165" w:rsidRPr="00E224EE" w:rsidRDefault="00707165" w:rsidP="00226525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92BCB58" w14:textId="2CC56B0E" w:rsidR="00707165" w:rsidRPr="00E224EE" w:rsidRDefault="00707165" w:rsidP="00226525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224E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Zawiadomienie </w:t>
      </w:r>
    </w:p>
    <w:p w14:paraId="6D5D18A9" w14:textId="60D46054" w:rsidR="006131CE" w:rsidRPr="00E224EE" w:rsidRDefault="00707165" w:rsidP="00226525">
      <w:pPr>
        <w:spacing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E224EE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</w:t>
      </w:r>
      <w:r w:rsidR="00E80F41" w:rsidRPr="00E224EE">
        <w:rPr>
          <w:rFonts w:ascii="Arial" w:eastAsia="Times New Roman" w:hAnsi="Arial" w:cs="Arial"/>
          <w:sz w:val="21"/>
          <w:szCs w:val="21"/>
          <w:lang w:eastAsia="pl-PL"/>
        </w:rPr>
        <w:t xml:space="preserve">36 oraz </w:t>
      </w:r>
      <w:r w:rsidRPr="00E224EE">
        <w:rPr>
          <w:rFonts w:ascii="Arial" w:eastAsia="Times New Roman" w:hAnsi="Arial" w:cs="Arial"/>
          <w:sz w:val="21"/>
          <w:szCs w:val="21"/>
          <w:lang w:eastAsia="pl-PL"/>
        </w:rPr>
        <w:t xml:space="preserve">49 </w:t>
      </w:r>
      <w:r w:rsidRPr="00E224E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E224EE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="00477E03" w:rsidRPr="00E224EE">
        <w:rPr>
          <w:rFonts w:ascii="Arial" w:eastAsia="Times New Roman" w:hAnsi="Arial" w:cs="Arial"/>
          <w:i/>
          <w:iCs/>
          <w:sz w:val="21"/>
          <w:szCs w:val="21"/>
        </w:rPr>
        <w:t>tekst jedn. Dz. U. z 202</w:t>
      </w:r>
      <w:r w:rsidR="00D402DC" w:rsidRPr="00E224EE">
        <w:rPr>
          <w:rFonts w:ascii="Arial" w:eastAsia="Times New Roman" w:hAnsi="Arial" w:cs="Arial"/>
          <w:i/>
          <w:iCs/>
          <w:sz w:val="21"/>
          <w:szCs w:val="21"/>
        </w:rPr>
        <w:t>3</w:t>
      </w:r>
      <w:r w:rsidR="00477E03" w:rsidRPr="00E224EE">
        <w:rPr>
          <w:rFonts w:ascii="Arial" w:eastAsia="Times New Roman" w:hAnsi="Arial" w:cs="Arial"/>
          <w:i/>
          <w:iCs/>
          <w:sz w:val="21"/>
          <w:szCs w:val="21"/>
        </w:rPr>
        <w:t xml:space="preserve"> r. poz. </w:t>
      </w:r>
      <w:r w:rsidR="00D402DC" w:rsidRPr="00E224EE">
        <w:rPr>
          <w:rFonts w:ascii="Arial" w:eastAsia="Times New Roman" w:hAnsi="Arial" w:cs="Arial"/>
          <w:i/>
          <w:iCs/>
          <w:sz w:val="21"/>
          <w:szCs w:val="21"/>
        </w:rPr>
        <w:t>775</w:t>
      </w:r>
      <w:r w:rsidR="00EB5FAF" w:rsidRPr="00E224EE">
        <w:rPr>
          <w:rFonts w:ascii="Arial" w:eastAsia="Times New Roman" w:hAnsi="Arial" w:cs="Arial"/>
          <w:i/>
          <w:iCs/>
          <w:sz w:val="21"/>
          <w:szCs w:val="21"/>
        </w:rPr>
        <w:t xml:space="preserve">, </w:t>
      </w:r>
      <w:r w:rsidR="00E80F41" w:rsidRPr="00E224EE">
        <w:rPr>
          <w:rFonts w:ascii="Arial" w:eastAsia="Times New Roman" w:hAnsi="Arial" w:cs="Arial"/>
          <w:i/>
          <w:iCs/>
          <w:sz w:val="21"/>
          <w:szCs w:val="21"/>
        </w:rPr>
        <w:br/>
      </w:r>
      <w:r w:rsidR="00EB5FAF" w:rsidRPr="00E224EE">
        <w:rPr>
          <w:rFonts w:ascii="Arial" w:eastAsia="Times New Roman" w:hAnsi="Arial" w:cs="Arial"/>
          <w:i/>
          <w:iCs/>
          <w:sz w:val="21"/>
          <w:szCs w:val="21"/>
        </w:rPr>
        <w:t>z późn. zm.</w:t>
      </w:r>
      <w:r w:rsidR="00EB5FAF" w:rsidRPr="00E224EE">
        <w:rPr>
          <w:rFonts w:ascii="Arial" w:eastAsia="Calibri" w:hAnsi="Arial" w:cs="Arial"/>
          <w:i/>
          <w:sz w:val="21"/>
          <w:szCs w:val="21"/>
        </w:rPr>
        <w:t>)</w:t>
      </w:r>
      <w:r w:rsidRPr="00E224EE">
        <w:rPr>
          <w:rFonts w:ascii="Arial" w:eastAsia="Times New Roman" w:hAnsi="Arial" w:cs="Arial"/>
          <w:sz w:val="21"/>
          <w:szCs w:val="21"/>
          <w:lang w:eastAsia="pl-PL"/>
        </w:rPr>
        <w:t xml:space="preserve">, zwanej dalej </w:t>
      </w:r>
      <w:r w:rsidR="002379F3" w:rsidRPr="00E224EE">
        <w:rPr>
          <w:rFonts w:ascii="Arial" w:eastAsia="Times New Roman" w:hAnsi="Arial" w:cs="Arial"/>
          <w:sz w:val="21"/>
          <w:szCs w:val="21"/>
          <w:lang w:eastAsia="pl-PL"/>
        </w:rPr>
        <w:t>k</w:t>
      </w:r>
      <w:r w:rsidRPr="00E224EE">
        <w:rPr>
          <w:rFonts w:ascii="Arial" w:eastAsia="Times New Roman" w:hAnsi="Arial" w:cs="Arial"/>
          <w:sz w:val="21"/>
          <w:szCs w:val="21"/>
          <w:lang w:eastAsia="pl-PL"/>
        </w:rPr>
        <w:t xml:space="preserve">pa, w związku z art. 74 ust. 3 oraz art. 75 ust. </w:t>
      </w:r>
      <w:r w:rsidR="002379F3" w:rsidRPr="00E224EE">
        <w:rPr>
          <w:rFonts w:ascii="Arial" w:eastAsia="Times New Roman" w:hAnsi="Arial" w:cs="Arial"/>
          <w:sz w:val="21"/>
          <w:szCs w:val="21"/>
          <w:lang w:eastAsia="pl-PL"/>
        </w:rPr>
        <w:t xml:space="preserve">1 pkt </w:t>
      </w:r>
      <w:r w:rsidR="00264E29" w:rsidRPr="00E224EE">
        <w:rPr>
          <w:rFonts w:ascii="Arial" w:eastAsia="Times New Roman" w:hAnsi="Arial" w:cs="Arial"/>
          <w:sz w:val="21"/>
          <w:szCs w:val="21"/>
          <w:lang w:eastAsia="pl-PL"/>
        </w:rPr>
        <w:t>r</w:t>
      </w:r>
      <w:r w:rsidRPr="00E224EE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E224E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ustawy z dnia </w:t>
      </w:r>
      <w:r w:rsidR="00E80F41" w:rsidRPr="00E224EE">
        <w:rPr>
          <w:rFonts w:ascii="Arial" w:eastAsia="Times New Roman" w:hAnsi="Arial" w:cs="Arial"/>
          <w:i/>
          <w:iCs/>
          <w:sz w:val="21"/>
          <w:szCs w:val="21"/>
          <w:lang w:eastAsia="pl-PL"/>
        </w:rPr>
        <w:br/>
      </w:r>
      <w:r w:rsidRPr="00E224E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3 października 2008 r. o udostępnianiu informacji o środowisku i jego ochronie, udziale społeczeństwa w</w:t>
      </w:r>
      <w:r w:rsidR="00D402DC" w:rsidRPr="00E224E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 </w:t>
      </w:r>
      <w:r w:rsidRPr="00E224E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ochronie środowiska oraz o ocenach oddziaływania na środowisko (</w:t>
      </w:r>
      <w:bookmarkStart w:id="0" w:name="_Hlk78532075"/>
      <w:r w:rsidR="00F14E1A" w:rsidRPr="00E224EE">
        <w:rPr>
          <w:rFonts w:ascii="Arial" w:eastAsia="Times New Roman" w:hAnsi="Arial" w:cs="Arial"/>
          <w:i/>
          <w:sz w:val="21"/>
          <w:szCs w:val="21"/>
        </w:rPr>
        <w:t>tekst jedn. Dz. U. z 202</w:t>
      </w:r>
      <w:r w:rsidR="00884301" w:rsidRPr="00E224EE">
        <w:rPr>
          <w:rFonts w:ascii="Arial" w:eastAsia="Times New Roman" w:hAnsi="Arial" w:cs="Arial"/>
          <w:i/>
          <w:sz w:val="21"/>
          <w:szCs w:val="21"/>
        </w:rPr>
        <w:t>3</w:t>
      </w:r>
      <w:r w:rsidR="00F14E1A" w:rsidRPr="00E224EE">
        <w:rPr>
          <w:rFonts w:ascii="Arial" w:eastAsia="Times New Roman" w:hAnsi="Arial" w:cs="Arial"/>
          <w:i/>
          <w:sz w:val="21"/>
          <w:szCs w:val="21"/>
        </w:rPr>
        <w:t xml:space="preserve"> r. poz. </w:t>
      </w:r>
      <w:r w:rsidR="00D402DC" w:rsidRPr="00E224EE">
        <w:rPr>
          <w:rFonts w:ascii="Arial" w:eastAsia="Times New Roman" w:hAnsi="Arial" w:cs="Arial"/>
          <w:i/>
          <w:sz w:val="21"/>
          <w:szCs w:val="21"/>
        </w:rPr>
        <w:t>10</w:t>
      </w:r>
      <w:r w:rsidR="00884301" w:rsidRPr="00E224EE">
        <w:rPr>
          <w:rFonts w:ascii="Arial" w:eastAsia="Times New Roman" w:hAnsi="Arial" w:cs="Arial"/>
          <w:i/>
          <w:sz w:val="21"/>
          <w:szCs w:val="21"/>
        </w:rPr>
        <w:t>94</w:t>
      </w:r>
      <w:r w:rsidR="00F14E1A" w:rsidRPr="00E224EE">
        <w:rPr>
          <w:rFonts w:ascii="Arial" w:eastAsia="Times New Roman" w:hAnsi="Arial" w:cs="Arial"/>
          <w:i/>
          <w:sz w:val="21"/>
          <w:szCs w:val="21"/>
        </w:rPr>
        <w:t xml:space="preserve"> z późn. zm.</w:t>
      </w:r>
      <w:bookmarkEnd w:id="0"/>
      <w:r w:rsidRPr="00E224E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E224EE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B771A3" w:rsidRPr="00E224EE">
        <w:rPr>
          <w:rFonts w:ascii="Arial" w:eastAsia="Times New Roman" w:hAnsi="Arial" w:cs="Arial"/>
          <w:sz w:val="21"/>
          <w:szCs w:val="21"/>
          <w:lang w:eastAsia="pl-PL"/>
        </w:rPr>
        <w:t xml:space="preserve"> zwaną dalej ustawą </w:t>
      </w:r>
      <w:r w:rsidR="00B771A3" w:rsidRPr="00E224EE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ooś</w:t>
      </w:r>
      <w:r w:rsidR="00B771A3" w:rsidRPr="00E224EE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Pr="00E224EE">
        <w:rPr>
          <w:rFonts w:ascii="Arial" w:eastAsia="Times New Roman" w:hAnsi="Arial" w:cs="Arial"/>
          <w:sz w:val="21"/>
          <w:szCs w:val="21"/>
          <w:lang w:eastAsia="pl-PL"/>
        </w:rPr>
        <w:t xml:space="preserve"> niniejszym</w:t>
      </w:r>
      <w:r w:rsidRPr="00E224EE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E224EE">
        <w:rPr>
          <w:rFonts w:ascii="Arial" w:eastAsia="Times New Roman" w:hAnsi="Arial" w:cs="Arial"/>
          <w:b/>
          <w:sz w:val="21"/>
          <w:szCs w:val="21"/>
          <w:lang w:eastAsia="pl-PL"/>
        </w:rPr>
        <w:t>zawiadamia</w:t>
      </w:r>
      <w:r w:rsidRPr="00E224EE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, </w:t>
      </w:r>
      <w:r w:rsidR="006131CE" w:rsidRPr="00E224EE">
        <w:rPr>
          <w:rFonts w:ascii="Arial" w:hAnsi="Arial" w:cs="Arial"/>
          <w:sz w:val="21"/>
          <w:szCs w:val="21"/>
        </w:rPr>
        <w:t xml:space="preserve">strony postępowania administracyjnego w sprawie wydania decyzji o środowiskowych uwarunkowaniach dla przedsięwzięcia </w:t>
      </w:r>
      <w:r w:rsidR="000D0188" w:rsidRPr="00E224EE">
        <w:rPr>
          <w:rFonts w:ascii="Arial" w:hAnsi="Arial" w:cs="Arial"/>
          <w:sz w:val="21"/>
          <w:szCs w:val="21"/>
        </w:rPr>
        <w:t xml:space="preserve">pn.: </w:t>
      </w:r>
      <w:r w:rsidR="00E224EE" w:rsidRPr="007C7F31">
        <w:rPr>
          <w:rFonts w:ascii="Arial" w:hAnsi="Arial" w:cs="Arial"/>
          <w:b/>
          <w:sz w:val="21"/>
          <w:szCs w:val="21"/>
        </w:rPr>
        <w:t>„Budowa farmy wiatrowej FW Lubieszewo wraz z infrastrukturą towarzyszącą”</w:t>
      </w:r>
      <w:r w:rsidR="00E224EE" w:rsidRPr="007C7F31">
        <w:rPr>
          <w:rFonts w:ascii="Arial" w:hAnsi="Arial" w:cs="Arial"/>
          <w:sz w:val="21"/>
          <w:szCs w:val="21"/>
        </w:rPr>
        <w:t xml:space="preserve"> zlokalizowan</w:t>
      </w:r>
      <w:r w:rsidR="00E224EE">
        <w:rPr>
          <w:rFonts w:ascii="Arial" w:hAnsi="Arial" w:cs="Arial"/>
          <w:sz w:val="21"/>
          <w:szCs w:val="21"/>
        </w:rPr>
        <w:t>ej</w:t>
      </w:r>
      <w:r w:rsidR="00E224EE" w:rsidRPr="007C7F31">
        <w:rPr>
          <w:rFonts w:ascii="Arial" w:hAnsi="Arial" w:cs="Arial"/>
          <w:sz w:val="21"/>
          <w:szCs w:val="21"/>
        </w:rPr>
        <w:t xml:space="preserve"> na działce nr 250 obręb Lubieszewo, gm. Nowy </w:t>
      </w:r>
      <w:r w:rsidR="00E224EE">
        <w:rPr>
          <w:rFonts w:ascii="Arial" w:hAnsi="Arial" w:cs="Arial"/>
          <w:sz w:val="21"/>
          <w:szCs w:val="21"/>
        </w:rPr>
        <w:t>D</w:t>
      </w:r>
      <w:r w:rsidR="00E224EE" w:rsidRPr="007C7F31">
        <w:rPr>
          <w:rFonts w:ascii="Arial" w:hAnsi="Arial" w:cs="Arial"/>
          <w:sz w:val="21"/>
          <w:szCs w:val="21"/>
        </w:rPr>
        <w:t>wór Gdański</w:t>
      </w:r>
      <w:r w:rsidR="00E224EE" w:rsidRPr="000B0B72">
        <w:rPr>
          <w:rFonts w:ascii="Arial" w:hAnsi="Arial" w:cs="Arial"/>
          <w:sz w:val="21"/>
          <w:szCs w:val="21"/>
        </w:rPr>
        <w:t>, powiat nowodworski, woj.</w:t>
      </w:r>
      <w:r w:rsidR="00E224EE">
        <w:rPr>
          <w:rFonts w:ascii="Arial" w:hAnsi="Arial" w:cs="Arial"/>
          <w:sz w:val="21"/>
          <w:szCs w:val="21"/>
        </w:rPr>
        <w:t> </w:t>
      </w:r>
      <w:r w:rsidR="00E224EE" w:rsidRPr="00E224EE">
        <w:rPr>
          <w:rFonts w:ascii="Arial" w:hAnsi="Arial" w:cs="Arial"/>
          <w:sz w:val="21"/>
          <w:szCs w:val="21"/>
        </w:rPr>
        <w:t>pomorskie.</w:t>
      </w:r>
      <w:r w:rsidR="006131CE" w:rsidRPr="00E224EE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774DDF" w:rsidRPr="00E224EE">
        <w:rPr>
          <w:rFonts w:ascii="Arial" w:eastAsia="Calibri" w:hAnsi="Arial" w:cs="Arial"/>
          <w:iCs/>
          <w:sz w:val="21"/>
          <w:szCs w:val="21"/>
        </w:rPr>
        <w:t xml:space="preserve"> </w:t>
      </w:r>
      <w:r w:rsidR="006131CE" w:rsidRPr="00E224EE">
        <w:rPr>
          <w:rFonts w:ascii="Arial" w:hAnsi="Arial" w:cs="Arial"/>
          <w:sz w:val="21"/>
          <w:szCs w:val="21"/>
        </w:rPr>
        <w:t xml:space="preserve">że wniosek </w:t>
      </w:r>
      <w:r w:rsidR="00E224EE" w:rsidRPr="00E224EE">
        <w:rPr>
          <w:rFonts w:ascii="Arial" w:hAnsi="Arial" w:cs="Arial"/>
          <w:sz w:val="21"/>
          <w:szCs w:val="21"/>
        </w:rPr>
        <w:t>Inwestora: FW Lubiszewo  Sp. z o.o., reprezentowanego przez pełnomocnika, p. Enrique Alonso Ruiz, pismo</w:t>
      </w:r>
      <w:r w:rsidR="00E224EE" w:rsidRPr="007C7F31">
        <w:rPr>
          <w:rFonts w:ascii="Arial" w:hAnsi="Arial" w:cs="Arial"/>
          <w:sz w:val="21"/>
          <w:szCs w:val="21"/>
        </w:rPr>
        <w:t xml:space="preserve"> z dnia 31.10.2023 r., (wpływ do urzędu 07.11.2023 r.)</w:t>
      </w:r>
      <w:r w:rsidR="00E224EE">
        <w:rPr>
          <w:rFonts w:ascii="Arial" w:hAnsi="Arial" w:cs="Arial"/>
          <w:sz w:val="21"/>
          <w:szCs w:val="21"/>
        </w:rPr>
        <w:t xml:space="preserve"> uzupełniony w dniu 19.01.2024 r</w:t>
      </w:r>
      <w:r w:rsidR="00E224EE" w:rsidRPr="00E224EE">
        <w:rPr>
          <w:rFonts w:ascii="Arial" w:hAnsi="Arial" w:cs="Arial"/>
          <w:sz w:val="21"/>
          <w:szCs w:val="21"/>
        </w:rPr>
        <w:t>.,</w:t>
      </w:r>
      <w:r w:rsidR="006131CE" w:rsidRPr="00E224EE">
        <w:rPr>
          <w:rFonts w:ascii="Arial" w:eastAsia="Calibri" w:hAnsi="Arial" w:cs="Arial"/>
          <w:sz w:val="21"/>
          <w:szCs w:val="21"/>
        </w:rPr>
        <w:t xml:space="preserve"> </w:t>
      </w:r>
      <w:r w:rsidR="006131CE" w:rsidRPr="00E224EE">
        <w:rPr>
          <w:rFonts w:ascii="Arial" w:hAnsi="Arial" w:cs="Arial"/>
          <w:sz w:val="21"/>
          <w:szCs w:val="21"/>
        </w:rPr>
        <w:t>nie może być rozpatrzony w</w:t>
      </w:r>
      <w:r w:rsidR="00E224EE">
        <w:rPr>
          <w:rFonts w:ascii="Arial" w:hAnsi="Arial" w:cs="Arial"/>
          <w:sz w:val="21"/>
          <w:szCs w:val="21"/>
        </w:rPr>
        <w:t> </w:t>
      </w:r>
      <w:r w:rsidR="006131CE" w:rsidRPr="00E224EE">
        <w:rPr>
          <w:rFonts w:ascii="Arial" w:hAnsi="Arial" w:cs="Arial"/>
          <w:sz w:val="21"/>
          <w:szCs w:val="21"/>
        </w:rPr>
        <w:t>ustawowym terminie.</w:t>
      </w:r>
    </w:p>
    <w:p w14:paraId="06831C01" w14:textId="638D6BB4" w:rsidR="00707165" w:rsidRPr="00E224EE" w:rsidRDefault="00E83AA3" w:rsidP="00226525">
      <w:pPr>
        <w:rPr>
          <w:rFonts w:ascii="Arial" w:hAnsi="Arial" w:cs="Arial"/>
          <w:sz w:val="21"/>
          <w:szCs w:val="21"/>
        </w:rPr>
      </w:pPr>
      <w:r w:rsidRPr="00E224EE">
        <w:rPr>
          <w:rFonts w:ascii="Arial" w:hAnsi="Arial" w:cs="Arial"/>
          <w:sz w:val="21"/>
          <w:szCs w:val="21"/>
        </w:rPr>
        <w:t xml:space="preserve">Z uwagi na powyższe zawiadamiam o wyznaczeniu nowego terminu załatwienia sprawy na dzień </w:t>
      </w:r>
      <w:r w:rsidRPr="00E224EE">
        <w:rPr>
          <w:rFonts w:ascii="Arial" w:hAnsi="Arial" w:cs="Arial"/>
          <w:sz w:val="21"/>
          <w:szCs w:val="21"/>
        </w:rPr>
        <w:br/>
      </w:r>
      <w:r w:rsidR="000D0188" w:rsidRPr="00E224EE">
        <w:rPr>
          <w:rFonts w:ascii="Arial" w:hAnsi="Arial" w:cs="Arial"/>
          <w:b/>
          <w:bCs/>
          <w:sz w:val="21"/>
          <w:szCs w:val="21"/>
        </w:rPr>
        <w:t>30</w:t>
      </w:r>
      <w:r w:rsidRPr="00E224EE">
        <w:rPr>
          <w:rFonts w:ascii="Arial" w:hAnsi="Arial" w:cs="Arial"/>
          <w:b/>
          <w:bCs/>
          <w:sz w:val="21"/>
          <w:szCs w:val="21"/>
        </w:rPr>
        <w:t xml:space="preserve"> </w:t>
      </w:r>
      <w:r w:rsidR="000D0188" w:rsidRPr="00E224EE">
        <w:rPr>
          <w:rFonts w:ascii="Arial" w:hAnsi="Arial" w:cs="Arial"/>
          <w:b/>
          <w:bCs/>
          <w:sz w:val="21"/>
          <w:szCs w:val="21"/>
        </w:rPr>
        <w:t>kwietnia</w:t>
      </w:r>
      <w:r w:rsidRPr="00E224EE">
        <w:rPr>
          <w:rFonts w:ascii="Arial" w:hAnsi="Arial" w:cs="Arial"/>
          <w:b/>
          <w:bCs/>
          <w:sz w:val="21"/>
          <w:szCs w:val="21"/>
        </w:rPr>
        <w:t xml:space="preserve"> 202</w:t>
      </w:r>
      <w:r w:rsidR="000D0188" w:rsidRPr="00E224EE">
        <w:rPr>
          <w:rFonts w:ascii="Arial" w:hAnsi="Arial" w:cs="Arial"/>
          <w:b/>
          <w:bCs/>
          <w:sz w:val="21"/>
          <w:szCs w:val="21"/>
        </w:rPr>
        <w:t>4</w:t>
      </w:r>
      <w:r w:rsidRPr="00E224EE">
        <w:rPr>
          <w:rFonts w:ascii="Arial" w:hAnsi="Arial" w:cs="Arial"/>
          <w:b/>
          <w:bCs/>
          <w:sz w:val="21"/>
          <w:szCs w:val="21"/>
        </w:rPr>
        <w:t xml:space="preserve"> r.</w:t>
      </w:r>
    </w:p>
    <w:p w14:paraId="6ED61738" w14:textId="77777777" w:rsidR="00707165" w:rsidRPr="00E224EE" w:rsidRDefault="00707165" w:rsidP="00226525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E224EE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E224EE" w:rsidRDefault="00707165" w:rsidP="00226525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E224EE" w:rsidRDefault="00707165" w:rsidP="0022652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E224EE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E224EE" w:rsidRDefault="00707165" w:rsidP="0022652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E224EE" w:rsidRDefault="00707165" w:rsidP="0022652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E224EE">
        <w:rPr>
          <w:rFonts w:ascii="Arial" w:eastAsia="Times New Roman" w:hAnsi="Arial" w:cs="Arial"/>
          <w:sz w:val="21"/>
          <w:szCs w:val="21"/>
        </w:rPr>
        <w:t>Pieczęć urzędu:</w:t>
      </w:r>
    </w:p>
    <w:p w14:paraId="72EF1F95" w14:textId="77777777" w:rsidR="00D402DC" w:rsidRPr="00E224EE" w:rsidRDefault="00D402DC" w:rsidP="00226525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7F04F3E1" w14:textId="77777777" w:rsidR="00060DA8" w:rsidRPr="00E224EE" w:rsidRDefault="00060DA8" w:rsidP="00226525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7C7AA395" w14:textId="77777777" w:rsidR="00264E29" w:rsidRDefault="00264E29" w:rsidP="00226525">
      <w:pPr>
        <w:spacing w:after="0" w:line="240" w:lineRule="auto"/>
        <w:rPr>
          <w:rFonts w:ascii="Arial" w:eastAsia="Calibri" w:hAnsi="Arial" w:cs="Arial"/>
          <w:sz w:val="14"/>
          <w:szCs w:val="14"/>
          <w:highlight w:val="yellow"/>
          <w:u w:val="single"/>
        </w:rPr>
      </w:pPr>
    </w:p>
    <w:p w14:paraId="2D02D8EE" w14:textId="77777777" w:rsidR="00E224EE" w:rsidRDefault="00E224EE" w:rsidP="00226525">
      <w:pPr>
        <w:spacing w:after="0" w:line="240" w:lineRule="auto"/>
        <w:rPr>
          <w:rFonts w:ascii="Arial" w:eastAsia="Calibri" w:hAnsi="Arial" w:cs="Arial"/>
          <w:sz w:val="14"/>
          <w:szCs w:val="14"/>
          <w:highlight w:val="yellow"/>
          <w:u w:val="single"/>
        </w:rPr>
      </w:pPr>
    </w:p>
    <w:p w14:paraId="431BC029" w14:textId="77777777" w:rsidR="00E224EE" w:rsidRDefault="00E224EE" w:rsidP="00226525">
      <w:pPr>
        <w:spacing w:after="0" w:line="240" w:lineRule="auto"/>
        <w:rPr>
          <w:rFonts w:ascii="Arial" w:eastAsia="Calibri" w:hAnsi="Arial" w:cs="Arial"/>
          <w:sz w:val="14"/>
          <w:szCs w:val="14"/>
          <w:highlight w:val="yellow"/>
          <w:u w:val="single"/>
        </w:rPr>
      </w:pPr>
    </w:p>
    <w:p w14:paraId="2AD2B942" w14:textId="77777777" w:rsidR="00E224EE" w:rsidRDefault="00E224EE" w:rsidP="00226525">
      <w:pPr>
        <w:spacing w:after="0" w:line="240" w:lineRule="auto"/>
        <w:rPr>
          <w:rFonts w:ascii="Arial" w:eastAsia="Calibri" w:hAnsi="Arial" w:cs="Arial"/>
          <w:sz w:val="14"/>
          <w:szCs w:val="14"/>
          <w:highlight w:val="yellow"/>
          <w:u w:val="single"/>
        </w:rPr>
      </w:pPr>
    </w:p>
    <w:p w14:paraId="0BA78C0D" w14:textId="77777777" w:rsidR="00E224EE" w:rsidRPr="00DD24DB" w:rsidRDefault="00E224EE" w:rsidP="00226525">
      <w:pPr>
        <w:spacing w:after="0" w:line="240" w:lineRule="auto"/>
        <w:rPr>
          <w:rFonts w:ascii="Arial" w:eastAsia="Calibri" w:hAnsi="Arial" w:cs="Arial"/>
          <w:sz w:val="14"/>
          <w:szCs w:val="14"/>
          <w:highlight w:val="yellow"/>
          <w:u w:val="single"/>
        </w:rPr>
      </w:pPr>
    </w:p>
    <w:p w14:paraId="17754E22" w14:textId="77777777" w:rsidR="00060DA8" w:rsidRPr="00DD24DB" w:rsidRDefault="00060DA8" w:rsidP="00226525">
      <w:pPr>
        <w:spacing w:after="0" w:line="240" w:lineRule="auto"/>
        <w:rPr>
          <w:rFonts w:ascii="Arial" w:eastAsia="Calibri" w:hAnsi="Arial" w:cs="Arial"/>
          <w:sz w:val="14"/>
          <w:szCs w:val="14"/>
          <w:highlight w:val="yellow"/>
          <w:u w:val="single"/>
        </w:rPr>
      </w:pPr>
    </w:p>
    <w:p w14:paraId="75E47EDF" w14:textId="05F068BF" w:rsidR="00707165" w:rsidRPr="00E224EE" w:rsidRDefault="00707165" w:rsidP="00226525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E224EE">
        <w:rPr>
          <w:rFonts w:ascii="Arial" w:eastAsia="Calibri" w:hAnsi="Arial" w:cs="Arial"/>
          <w:sz w:val="14"/>
          <w:szCs w:val="14"/>
          <w:u w:val="single"/>
        </w:rPr>
        <w:t>Art. 49 kpa</w:t>
      </w:r>
      <w:r w:rsidRPr="00E224EE">
        <w:rPr>
          <w:rFonts w:ascii="Arial" w:eastAsia="Calibri" w:hAnsi="Arial" w:cs="Arial"/>
          <w:sz w:val="14"/>
          <w:szCs w:val="14"/>
        </w:rPr>
        <w:t xml:space="preserve">: </w:t>
      </w:r>
    </w:p>
    <w:p w14:paraId="59E419E9" w14:textId="77777777" w:rsidR="00707165" w:rsidRPr="00E224EE" w:rsidRDefault="00707165" w:rsidP="00226525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E224EE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7" w:anchor="/search-hypertext/16784712_art%2849%29_1?pit=2018-03-07" w:history="1">
        <w:r w:rsidRPr="00E224EE">
          <w:rPr>
            <w:rFonts w:ascii="Arial" w:eastAsia="Calibri" w:hAnsi="Arial" w:cs="Arial"/>
            <w:sz w:val="14"/>
            <w:szCs w:val="14"/>
            <w:u w:val="single"/>
          </w:rPr>
          <w:t>przepis</w:t>
        </w:r>
      </w:hyperlink>
      <w:r w:rsidRPr="00E224EE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5606FC26" w:rsidR="00707165" w:rsidRPr="00E224EE" w:rsidRDefault="00707165" w:rsidP="00226525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E224EE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</w:t>
      </w:r>
      <w:r w:rsidR="00D402DC" w:rsidRPr="00E224EE">
        <w:rPr>
          <w:rFonts w:ascii="Arial" w:eastAsia="Calibri" w:hAnsi="Arial" w:cs="Arial"/>
          <w:sz w:val="14"/>
          <w:szCs w:val="14"/>
        </w:rPr>
        <w:t> </w:t>
      </w:r>
      <w:r w:rsidRPr="00E224EE">
        <w:rPr>
          <w:rFonts w:ascii="Arial" w:eastAsia="Calibri" w:hAnsi="Arial" w:cs="Arial"/>
          <w:sz w:val="14"/>
          <w:szCs w:val="14"/>
        </w:rPr>
        <w:t>którym nastąpiło publiczne obwieszczenie, inne publiczne ogłoszenie lub udostępnienie pisma w Biuletynie Informacji Publicznej.</w:t>
      </w:r>
    </w:p>
    <w:p w14:paraId="038A9F6A" w14:textId="36FF04B4" w:rsidR="00F14E1A" w:rsidRPr="00E224EE" w:rsidRDefault="00F14E1A" w:rsidP="00226525">
      <w:pPr>
        <w:pStyle w:val="Tekstpodstawowy2"/>
        <w:spacing w:after="60" w:line="240" w:lineRule="auto"/>
        <w:rPr>
          <w:rFonts w:ascii="Arial" w:hAnsi="Arial" w:cs="Arial"/>
          <w:sz w:val="14"/>
          <w:szCs w:val="14"/>
        </w:rPr>
      </w:pPr>
      <w:r w:rsidRPr="00E224EE">
        <w:rPr>
          <w:rFonts w:ascii="Arial" w:hAnsi="Arial" w:cs="Arial"/>
          <w:sz w:val="14"/>
          <w:szCs w:val="14"/>
          <w:u w:val="single"/>
        </w:rPr>
        <w:t>art. 36</w:t>
      </w:r>
      <w:r w:rsidRPr="00E224EE">
        <w:rPr>
          <w:rFonts w:ascii="Arial" w:hAnsi="Arial" w:cs="Arial"/>
          <w:sz w:val="14"/>
          <w:szCs w:val="14"/>
        </w:rPr>
        <w:t xml:space="preserve"> </w:t>
      </w:r>
      <w:r w:rsidRPr="00E224EE">
        <w:rPr>
          <w:rFonts w:ascii="Arial" w:hAnsi="Arial" w:cs="Arial"/>
          <w:i/>
          <w:iCs/>
          <w:sz w:val="14"/>
          <w:szCs w:val="14"/>
        </w:rPr>
        <w:t xml:space="preserve">Kpa. </w:t>
      </w:r>
      <w:r w:rsidRPr="00E224EE">
        <w:rPr>
          <w:rFonts w:ascii="Arial" w:hAnsi="Arial" w:cs="Arial"/>
          <w:iCs/>
          <w:sz w:val="14"/>
          <w:szCs w:val="14"/>
        </w:rPr>
        <w:t>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35D32810" w14:textId="49F23591" w:rsidR="00707165" w:rsidRPr="00E224EE" w:rsidRDefault="00707165" w:rsidP="00226525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E224EE">
        <w:rPr>
          <w:rFonts w:ascii="Arial" w:eastAsia="Calibri" w:hAnsi="Arial" w:cs="Arial"/>
          <w:sz w:val="14"/>
          <w:szCs w:val="14"/>
          <w:u w:val="single"/>
        </w:rPr>
        <w:t>Art. 74 ust. 3 ustawy ooś</w:t>
      </w:r>
      <w:r w:rsidRPr="00E224EE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E224EE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E224EE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p w14:paraId="6A4CC2C5" w14:textId="208D152A" w:rsidR="00F14E1A" w:rsidRPr="00E224EE" w:rsidRDefault="0046419B" w:rsidP="00226525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</w:rPr>
      </w:pPr>
      <w:r w:rsidRPr="00E224EE">
        <w:rPr>
          <w:rFonts w:ascii="Arial" w:eastAsia="Calibri" w:hAnsi="Arial" w:cs="Arial"/>
          <w:sz w:val="14"/>
          <w:szCs w:val="14"/>
          <w:u w:val="single"/>
        </w:rPr>
        <w:t xml:space="preserve">Art. 75 ust. </w:t>
      </w:r>
      <w:r w:rsidR="00D402DC" w:rsidRPr="00E224EE">
        <w:rPr>
          <w:rFonts w:ascii="Arial" w:eastAsia="Calibri" w:hAnsi="Arial" w:cs="Arial"/>
          <w:bCs/>
          <w:sz w:val="14"/>
          <w:szCs w:val="14"/>
          <w:u w:val="single"/>
        </w:rPr>
        <w:t xml:space="preserve">1 pkt </w:t>
      </w:r>
      <w:r w:rsidR="00264E29" w:rsidRPr="00E224EE">
        <w:rPr>
          <w:rFonts w:ascii="Arial" w:eastAsia="Calibri" w:hAnsi="Arial" w:cs="Arial"/>
          <w:bCs/>
          <w:sz w:val="14"/>
          <w:szCs w:val="14"/>
          <w:u w:val="single"/>
        </w:rPr>
        <w:t>r</w:t>
      </w:r>
      <w:r w:rsidR="00D402DC" w:rsidRPr="00E224EE">
        <w:rPr>
          <w:rFonts w:ascii="Arial" w:eastAsia="Calibri" w:hAnsi="Arial" w:cs="Arial"/>
          <w:bCs/>
          <w:sz w:val="14"/>
          <w:szCs w:val="14"/>
          <w:u w:val="single"/>
        </w:rPr>
        <w:t xml:space="preserve"> ustawy ooś:</w:t>
      </w:r>
      <w:r w:rsidR="00D402DC" w:rsidRPr="00E224EE">
        <w:rPr>
          <w:rFonts w:ascii="Arial" w:eastAsia="Calibri" w:hAnsi="Arial" w:cs="Arial"/>
          <w:bCs/>
          <w:sz w:val="14"/>
          <w:szCs w:val="14"/>
        </w:rPr>
        <w:t xml:space="preserve"> W przypadku </w:t>
      </w:r>
      <w:r w:rsidR="00264E29" w:rsidRPr="00E224EE">
        <w:rPr>
          <w:rFonts w:ascii="Open Sans" w:hAnsi="Open Sans" w:cs="Open Sans"/>
          <w:color w:val="000000" w:themeColor="text1"/>
          <w:sz w:val="14"/>
          <w:szCs w:val="14"/>
          <w:shd w:val="clear" w:color="auto" w:fill="FFFFFF"/>
        </w:rPr>
        <w:t xml:space="preserve">elektrowni wiatrowych </w:t>
      </w:r>
      <w:r w:rsidR="00D402DC" w:rsidRPr="00E224EE">
        <w:rPr>
          <w:rFonts w:ascii="Arial" w:eastAsia="Calibri" w:hAnsi="Arial" w:cs="Arial"/>
          <w:bCs/>
          <w:color w:val="000000" w:themeColor="text1"/>
          <w:sz w:val="14"/>
          <w:szCs w:val="14"/>
        </w:rPr>
        <w:t>decyzję o środowiskowych uwarunkowaniach wydaje regionalny dyrektor ochrony środowiska.</w:t>
      </w:r>
    </w:p>
    <w:p w14:paraId="25B41E74" w14:textId="77777777" w:rsidR="00F14E1A" w:rsidRPr="00E224EE" w:rsidRDefault="00F14E1A" w:rsidP="0022652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</w:p>
    <w:p w14:paraId="1FE8A106" w14:textId="0A00FE2B" w:rsidR="00707165" w:rsidRPr="00E224EE" w:rsidRDefault="00707165" w:rsidP="0022652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E224EE">
        <w:rPr>
          <w:rFonts w:ascii="Arial" w:eastAsia="Calibri" w:hAnsi="Arial" w:cs="Arial"/>
          <w:sz w:val="16"/>
          <w:szCs w:val="16"/>
          <w:u w:val="single"/>
          <w:lang w:eastAsia="pl-PL"/>
        </w:rPr>
        <w:t xml:space="preserve">Przekazuje się </w:t>
      </w:r>
      <w:r w:rsidR="002379F3" w:rsidRPr="00E224EE">
        <w:rPr>
          <w:rFonts w:ascii="Arial" w:eastAsia="Calibri" w:hAnsi="Arial" w:cs="Arial"/>
          <w:sz w:val="16"/>
          <w:szCs w:val="16"/>
          <w:u w:val="single"/>
          <w:lang w:eastAsia="pl-PL"/>
        </w:rPr>
        <w:t>do upublicznienia</w:t>
      </w:r>
      <w:r w:rsidRPr="00E224EE">
        <w:rPr>
          <w:rFonts w:ascii="Arial" w:eastAsia="Calibri" w:hAnsi="Arial" w:cs="Arial"/>
          <w:sz w:val="16"/>
          <w:szCs w:val="16"/>
          <w:u w:val="single"/>
          <w:lang w:eastAsia="pl-PL"/>
        </w:rPr>
        <w:t>:</w:t>
      </w:r>
    </w:p>
    <w:p w14:paraId="3A762215" w14:textId="1BC4A01A" w:rsidR="00707165" w:rsidRPr="00E224EE" w:rsidRDefault="00707165" w:rsidP="0022652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E224EE">
        <w:rPr>
          <w:rFonts w:ascii="Arial" w:eastAsia="Times New Roman" w:hAnsi="Arial" w:cs="Arial"/>
          <w:sz w:val="16"/>
          <w:szCs w:val="16"/>
          <w:lang w:eastAsia="pl-PL"/>
        </w:rPr>
        <w:t>strona internetowa RDOŚ</w:t>
      </w:r>
      <w:r w:rsidR="0046419B" w:rsidRPr="00E224EE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  <w:r w:rsidRPr="00E224EE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610658FB" w14:textId="67D4F8D4" w:rsidR="00707165" w:rsidRPr="00E224EE" w:rsidRDefault="00707165" w:rsidP="0022652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E224EE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  <w:r w:rsidR="0046419B" w:rsidRPr="00E224EE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</w:p>
    <w:p w14:paraId="4EDED0D7" w14:textId="2E0F6938" w:rsidR="00CF5DBB" w:rsidRPr="00E224EE" w:rsidRDefault="00884301" w:rsidP="00226525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E224EE">
        <w:rPr>
          <w:rFonts w:ascii="Arial" w:eastAsia="Calibri" w:hAnsi="Arial" w:cs="Arial"/>
          <w:sz w:val="16"/>
          <w:szCs w:val="16"/>
        </w:rPr>
        <w:t xml:space="preserve">aa </w:t>
      </w:r>
      <w:r w:rsidRPr="00E224EE">
        <w:rPr>
          <w:rFonts w:ascii="Arial" w:eastAsia="Calibri" w:hAnsi="Arial" w:cs="Arial"/>
          <w:sz w:val="16"/>
          <w:szCs w:val="16"/>
        </w:rPr>
        <w:tab/>
      </w:r>
      <w:r w:rsidR="00771417" w:rsidRPr="00E224EE">
        <w:rPr>
          <w:rFonts w:ascii="Arial" w:eastAsia="Calibri" w:hAnsi="Arial" w:cs="Arial"/>
          <w:bCs/>
          <w:sz w:val="16"/>
          <w:szCs w:val="16"/>
        </w:rPr>
        <w:t>Agata Mach</w:t>
      </w:r>
      <w:r w:rsidRPr="00E224EE">
        <w:rPr>
          <w:rFonts w:ascii="Arial" w:eastAsia="Calibri" w:hAnsi="Arial" w:cs="Arial"/>
          <w:bCs/>
          <w:sz w:val="16"/>
          <w:szCs w:val="16"/>
        </w:rPr>
        <w:t>, tel.: 58 68 36 840</w:t>
      </w:r>
    </w:p>
    <w:p w14:paraId="4D3CFCD5" w14:textId="0CA52770" w:rsidR="002C56D3" w:rsidRPr="00E224EE" w:rsidRDefault="002C56D3" w:rsidP="0022652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</w:p>
    <w:p w14:paraId="304CDE71" w14:textId="77777777" w:rsidR="00F14E1A" w:rsidRPr="00E224EE" w:rsidRDefault="00F14E1A" w:rsidP="00226525">
      <w:pPr>
        <w:spacing w:after="0" w:line="240" w:lineRule="auto"/>
        <w:rPr>
          <w:rFonts w:ascii="Arial" w:eastAsia="Calibri" w:hAnsi="Arial" w:cs="Arial"/>
          <w:sz w:val="16"/>
          <w:szCs w:val="16"/>
          <w:u w:val="single"/>
        </w:rPr>
      </w:pPr>
      <w:r w:rsidRPr="00E224EE">
        <w:rPr>
          <w:rFonts w:ascii="Arial" w:eastAsia="Calibri" w:hAnsi="Arial" w:cs="Arial"/>
          <w:sz w:val="16"/>
          <w:szCs w:val="16"/>
          <w:u w:val="single"/>
        </w:rPr>
        <w:t>Do wiadomości:</w:t>
      </w:r>
    </w:p>
    <w:p w14:paraId="6AA7E158" w14:textId="77777777" w:rsidR="00E224EE" w:rsidRPr="00E224EE" w:rsidRDefault="00E224EE" w:rsidP="00226525">
      <w:pPr>
        <w:pStyle w:val="Akapitzlist"/>
        <w:numPr>
          <w:ilvl w:val="0"/>
          <w:numId w:val="10"/>
        </w:numPr>
        <w:spacing w:after="0"/>
        <w:ind w:left="284" w:hanging="284"/>
        <w:rPr>
          <w:rFonts w:ascii="Arial" w:hAnsi="Arial" w:cs="Arial"/>
          <w:sz w:val="16"/>
          <w:szCs w:val="16"/>
          <w:u w:val="single"/>
        </w:rPr>
      </w:pPr>
      <w:bookmarkStart w:id="1" w:name="_Hlk88632866"/>
      <w:r w:rsidRPr="00E224EE">
        <w:rPr>
          <w:rFonts w:ascii="Arial" w:hAnsi="Arial" w:cs="Arial"/>
          <w:sz w:val="16"/>
          <w:szCs w:val="16"/>
        </w:rPr>
        <w:t xml:space="preserve">FW Lubieszewo Sp. z o.o. poprzez  pełnomocnika: </w:t>
      </w:r>
      <w:r w:rsidRPr="00E224EE">
        <w:rPr>
          <w:rFonts w:ascii="Arial" w:hAnsi="Arial" w:cs="Arial"/>
          <w:iCs/>
          <w:sz w:val="16"/>
          <w:szCs w:val="16"/>
        </w:rPr>
        <w:t xml:space="preserve">P. Enrique Alonso Ruiz </w:t>
      </w:r>
      <w:proofErr w:type="spellStart"/>
      <w:r w:rsidRPr="00E224EE">
        <w:rPr>
          <w:rFonts w:ascii="Arial" w:hAnsi="Arial" w:cs="Arial"/>
          <w:iCs/>
          <w:sz w:val="16"/>
          <w:szCs w:val="16"/>
        </w:rPr>
        <w:t>Neolas</w:t>
      </w:r>
      <w:proofErr w:type="spellEnd"/>
      <w:r w:rsidRPr="00E224EE">
        <w:rPr>
          <w:rFonts w:ascii="Arial" w:hAnsi="Arial" w:cs="Arial"/>
          <w:iCs/>
          <w:sz w:val="16"/>
          <w:szCs w:val="16"/>
        </w:rPr>
        <w:t xml:space="preserve"> Polska Sp. z o. o. </w:t>
      </w:r>
      <w:r w:rsidRPr="00E224EE">
        <w:rPr>
          <w:rFonts w:ascii="Arial" w:eastAsia="Times New Roman" w:hAnsi="Arial" w:cs="Arial"/>
          <w:bCs/>
          <w:sz w:val="16"/>
          <w:szCs w:val="16"/>
          <w:lang w:eastAsia="pl-PL"/>
        </w:rPr>
        <w:t>ul. Jana Pawła II 27, I piętro 00-867 Warszawa</w:t>
      </w:r>
    </w:p>
    <w:p w14:paraId="34198AC9" w14:textId="7D8F0CFC" w:rsidR="00264E29" w:rsidRPr="00020FD8" w:rsidRDefault="00264E29" w:rsidP="00226525">
      <w:pPr>
        <w:rPr>
          <w:rFonts w:ascii="Arial" w:hAnsi="Arial" w:cs="Arial"/>
          <w:iCs/>
          <w:sz w:val="16"/>
          <w:szCs w:val="16"/>
        </w:rPr>
      </w:pPr>
    </w:p>
    <w:bookmarkEnd w:id="1"/>
    <w:sectPr w:rsidR="00264E29" w:rsidRPr="00020FD8" w:rsidSect="002172B1">
      <w:footerReference w:type="default" r:id="rId9"/>
      <w:headerReference w:type="first" r:id="rId10"/>
      <w:footerReference w:type="first" r:id="rId11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3A945E5B"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D63F0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27405A2F" w:rsidR="003B1E1D" w:rsidRPr="003C0D67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2C56D3">
      <w:rPr>
        <w:rFonts w:ascii="Arial" w:hAnsi="Arial" w:cs="Arial"/>
        <w:sz w:val="18"/>
        <w:szCs w:val="18"/>
      </w:rPr>
      <w:t>63</w:t>
    </w:r>
    <w:r>
      <w:rPr>
        <w:rFonts w:ascii="Arial" w:hAnsi="Arial" w:cs="Arial"/>
        <w:sz w:val="18"/>
        <w:szCs w:val="18"/>
      </w:rPr>
      <w:t>.2021.ŁT.</w:t>
    </w:r>
    <w:r w:rsidR="009B1ABA">
      <w:rPr>
        <w:rFonts w:ascii="Arial" w:hAnsi="Arial" w:cs="Arial"/>
        <w:sz w:val="18"/>
        <w:szCs w:val="18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B58D" w14:textId="5C5A0EA3" w:rsidR="003B1E1D" w:rsidRPr="00425F85" w:rsidRDefault="00D402DC" w:rsidP="002172B1">
    <w:pPr>
      <w:pStyle w:val="Stopka"/>
      <w:tabs>
        <w:tab w:val="clear" w:pos="4536"/>
        <w:tab w:val="clear" w:pos="9072"/>
      </w:tabs>
      <w:ind w:hanging="426"/>
    </w:pPr>
    <w:r w:rsidRPr="009A24C7">
      <w:rPr>
        <w:noProof/>
        <w:lang w:eastAsia="pl-PL"/>
      </w:rPr>
      <w:drawing>
        <wp:inline distT="0" distB="0" distL="0" distR="0" wp14:anchorId="4FE648C2" wp14:editId="74156657">
          <wp:extent cx="4953000" cy="866775"/>
          <wp:effectExtent l="0" t="0" r="0" b="9525"/>
          <wp:docPr id="15024749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699F2" w14:textId="285EB78D" w:rsidR="003B1E1D" w:rsidRDefault="000D0188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320A8579" wp14:editId="58AF3AAA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29A4"/>
    <w:multiLevelType w:val="hybridMultilevel"/>
    <w:tmpl w:val="7486CF0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4802"/>
    <w:multiLevelType w:val="hybridMultilevel"/>
    <w:tmpl w:val="DD14C0DE"/>
    <w:lvl w:ilvl="0" w:tplc="0415000F">
      <w:start w:val="1"/>
      <w:numFmt w:val="decimal"/>
      <w:lvlText w:val="%1."/>
      <w:lvlJc w:val="left"/>
      <w:pPr>
        <w:ind w:left="5823" w:hanging="360"/>
      </w:pPr>
    </w:lvl>
    <w:lvl w:ilvl="1" w:tplc="04150019" w:tentative="1">
      <w:start w:val="1"/>
      <w:numFmt w:val="lowerLetter"/>
      <w:lvlText w:val="%2."/>
      <w:lvlJc w:val="left"/>
      <w:pPr>
        <w:ind w:left="6543" w:hanging="360"/>
      </w:pPr>
    </w:lvl>
    <w:lvl w:ilvl="2" w:tplc="0415001B">
      <w:start w:val="1"/>
      <w:numFmt w:val="lowerRoman"/>
      <w:lvlText w:val="%3."/>
      <w:lvlJc w:val="right"/>
      <w:pPr>
        <w:ind w:left="7263" w:hanging="180"/>
      </w:pPr>
    </w:lvl>
    <w:lvl w:ilvl="3" w:tplc="0415000F">
      <w:start w:val="1"/>
      <w:numFmt w:val="decimal"/>
      <w:lvlText w:val="%4."/>
      <w:lvlJc w:val="left"/>
      <w:pPr>
        <w:ind w:left="7983" w:hanging="360"/>
      </w:pPr>
    </w:lvl>
    <w:lvl w:ilvl="4" w:tplc="04150019" w:tentative="1">
      <w:start w:val="1"/>
      <w:numFmt w:val="lowerLetter"/>
      <w:lvlText w:val="%5."/>
      <w:lvlJc w:val="left"/>
      <w:pPr>
        <w:ind w:left="8703" w:hanging="360"/>
      </w:pPr>
    </w:lvl>
    <w:lvl w:ilvl="5" w:tplc="0415001B" w:tentative="1">
      <w:start w:val="1"/>
      <w:numFmt w:val="lowerRoman"/>
      <w:lvlText w:val="%6."/>
      <w:lvlJc w:val="right"/>
      <w:pPr>
        <w:ind w:left="9423" w:hanging="180"/>
      </w:pPr>
    </w:lvl>
    <w:lvl w:ilvl="6" w:tplc="0415000F" w:tentative="1">
      <w:start w:val="1"/>
      <w:numFmt w:val="decimal"/>
      <w:lvlText w:val="%7."/>
      <w:lvlJc w:val="left"/>
      <w:pPr>
        <w:ind w:left="10143" w:hanging="360"/>
      </w:pPr>
    </w:lvl>
    <w:lvl w:ilvl="7" w:tplc="04150019" w:tentative="1">
      <w:start w:val="1"/>
      <w:numFmt w:val="lowerLetter"/>
      <w:lvlText w:val="%8."/>
      <w:lvlJc w:val="left"/>
      <w:pPr>
        <w:ind w:left="10863" w:hanging="360"/>
      </w:pPr>
    </w:lvl>
    <w:lvl w:ilvl="8" w:tplc="0415001B" w:tentative="1">
      <w:start w:val="1"/>
      <w:numFmt w:val="lowerRoman"/>
      <w:lvlText w:val="%9."/>
      <w:lvlJc w:val="right"/>
      <w:pPr>
        <w:ind w:left="11583" w:hanging="180"/>
      </w:pPr>
    </w:lvl>
  </w:abstractNum>
  <w:abstractNum w:abstractNumId="4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421D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2078899387">
    <w:abstractNumId w:val="8"/>
  </w:num>
  <w:num w:numId="2" w16cid:durableId="1241134194">
    <w:abstractNumId w:val="4"/>
  </w:num>
  <w:num w:numId="3" w16cid:durableId="869103387">
    <w:abstractNumId w:val="5"/>
  </w:num>
  <w:num w:numId="4" w16cid:durableId="475143437">
    <w:abstractNumId w:val="2"/>
  </w:num>
  <w:num w:numId="5" w16cid:durableId="1839878533">
    <w:abstractNumId w:val="8"/>
    <w:lvlOverride w:ilvl="0">
      <w:startOverride w:val="1"/>
    </w:lvlOverride>
  </w:num>
  <w:num w:numId="6" w16cid:durableId="1087965791">
    <w:abstractNumId w:val="6"/>
  </w:num>
  <w:num w:numId="7" w16cid:durableId="1180658268">
    <w:abstractNumId w:val="7"/>
  </w:num>
  <w:num w:numId="8" w16cid:durableId="1398167934">
    <w:abstractNumId w:val="1"/>
  </w:num>
  <w:num w:numId="9" w16cid:durableId="1822845285">
    <w:abstractNumId w:val="3"/>
  </w:num>
  <w:num w:numId="10" w16cid:durableId="1497264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5"/>
    <w:rsid w:val="0001189F"/>
    <w:rsid w:val="00020FD8"/>
    <w:rsid w:val="00056F55"/>
    <w:rsid w:val="00060DA8"/>
    <w:rsid w:val="0006154C"/>
    <w:rsid w:val="000B201E"/>
    <w:rsid w:val="000B3A2D"/>
    <w:rsid w:val="000D0188"/>
    <w:rsid w:val="00101E15"/>
    <w:rsid w:val="0015146B"/>
    <w:rsid w:val="001E4FDE"/>
    <w:rsid w:val="001F58CD"/>
    <w:rsid w:val="001F751D"/>
    <w:rsid w:val="002172B1"/>
    <w:rsid w:val="00222FFC"/>
    <w:rsid w:val="00226525"/>
    <w:rsid w:val="0023748E"/>
    <w:rsid w:val="002379F3"/>
    <w:rsid w:val="00264E29"/>
    <w:rsid w:val="00270BD0"/>
    <w:rsid w:val="0029206B"/>
    <w:rsid w:val="002C56D3"/>
    <w:rsid w:val="002E6AED"/>
    <w:rsid w:val="002F5727"/>
    <w:rsid w:val="00315E72"/>
    <w:rsid w:val="00331BA0"/>
    <w:rsid w:val="00352306"/>
    <w:rsid w:val="003B1E1D"/>
    <w:rsid w:val="003D4ADF"/>
    <w:rsid w:val="00403A60"/>
    <w:rsid w:val="0046419B"/>
    <w:rsid w:val="00477E03"/>
    <w:rsid w:val="00496F75"/>
    <w:rsid w:val="00502EAB"/>
    <w:rsid w:val="005423C0"/>
    <w:rsid w:val="00544EB2"/>
    <w:rsid w:val="005D63F0"/>
    <w:rsid w:val="006131CE"/>
    <w:rsid w:val="00633663"/>
    <w:rsid w:val="00707165"/>
    <w:rsid w:val="00742E2F"/>
    <w:rsid w:val="00771417"/>
    <w:rsid w:val="00774DDF"/>
    <w:rsid w:val="0078446D"/>
    <w:rsid w:val="00797634"/>
    <w:rsid w:val="007A54EE"/>
    <w:rsid w:val="00882F0A"/>
    <w:rsid w:val="00884301"/>
    <w:rsid w:val="008B537B"/>
    <w:rsid w:val="008C3C27"/>
    <w:rsid w:val="008E7E41"/>
    <w:rsid w:val="00912707"/>
    <w:rsid w:val="00913295"/>
    <w:rsid w:val="00977B5A"/>
    <w:rsid w:val="009B1ABA"/>
    <w:rsid w:val="009B259E"/>
    <w:rsid w:val="009D6AEA"/>
    <w:rsid w:val="00A3411F"/>
    <w:rsid w:val="00A64D39"/>
    <w:rsid w:val="00AA4191"/>
    <w:rsid w:val="00AD56B1"/>
    <w:rsid w:val="00B771A3"/>
    <w:rsid w:val="00BB17C2"/>
    <w:rsid w:val="00BC4403"/>
    <w:rsid w:val="00C06F40"/>
    <w:rsid w:val="00C202CB"/>
    <w:rsid w:val="00C572BA"/>
    <w:rsid w:val="00C74D9E"/>
    <w:rsid w:val="00C871E6"/>
    <w:rsid w:val="00CF5DBB"/>
    <w:rsid w:val="00D12733"/>
    <w:rsid w:val="00D15882"/>
    <w:rsid w:val="00D364A5"/>
    <w:rsid w:val="00D402DC"/>
    <w:rsid w:val="00DD24DB"/>
    <w:rsid w:val="00E02560"/>
    <w:rsid w:val="00E224EE"/>
    <w:rsid w:val="00E254DB"/>
    <w:rsid w:val="00E367DB"/>
    <w:rsid w:val="00E5021A"/>
    <w:rsid w:val="00E5546E"/>
    <w:rsid w:val="00E63141"/>
    <w:rsid w:val="00E80F41"/>
    <w:rsid w:val="00E83AA3"/>
    <w:rsid w:val="00EA2813"/>
    <w:rsid w:val="00EA7946"/>
    <w:rsid w:val="00EB5FAF"/>
    <w:rsid w:val="00ED5C06"/>
    <w:rsid w:val="00F14E1A"/>
    <w:rsid w:val="00F37BDC"/>
    <w:rsid w:val="00F459E4"/>
    <w:rsid w:val="00FC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4670A55"/>
  <w15:docId w15:val="{D406810D-6708-4D7E-B0CE-3D6A3AEA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Nagłówek_JP,Rysunek,lista punktowana,List bullet ISO,Styl 1,List1,Colorful List - Accent 11,Punktator_1,BulletC,Wyliczanie,List Paragraph,Obiekt,Akapit z listą31,Numerowanie,normalny tekst,Akapit z listą11,Bullets,normalny,Akapit z nr,b1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  <w:style w:type="character" w:customStyle="1" w:styleId="AkapitzlistZnak">
    <w:name w:val="Akapit z listą Znak"/>
    <w:aliases w:val="Nagłówek_JP Znak,Rysunek Znak,lista punktowana Znak,List bullet ISO Znak,Styl 1 Znak,List1 Znak,Colorful List - Accent 11 Znak,Punktator_1 Znak,BulletC Znak,Wyliczanie Znak,List Paragraph Znak,Obiekt Znak,Akapit z listą31 Znak"/>
    <w:link w:val="Akapitzlist"/>
    <w:uiPriority w:val="34"/>
    <w:qFormat/>
    <w:locked/>
    <w:rsid w:val="00020FD8"/>
    <w:rPr>
      <w:rFonts w:ascii="Calibri" w:eastAsia="Calibri" w:hAnsi="Calibri" w:cs="Times New Roman"/>
    </w:rPr>
  </w:style>
  <w:style w:type="table" w:customStyle="1" w:styleId="TableGrid">
    <w:name w:val="TableGrid"/>
    <w:rsid w:val="00264E29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Agnieszka Jędraszek</cp:lastModifiedBy>
  <cp:revision>2</cp:revision>
  <cp:lastPrinted>2024-01-30T08:13:00Z</cp:lastPrinted>
  <dcterms:created xsi:type="dcterms:W3CDTF">2024-01-30T08:19:00Z</dcterms:created>
  <dcterms:modified xsi:type="dcterms:W3CDTF">2024-01-30T08:19:00Z</dcterms:modified>
</cp:coreProperties>
</file>