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66" w:rsidRPr="003B3C81" w:rsidRDefault="00731466" w:rsidP="00731466">
      <w:pPr>
        <w:pStyle w:val="NumberList"/>
        <w:pageBreakBefore/>
        <w:widowControl/>
        <w:spacing w:line="276" w:lineRule="auto"/>
        <w:ind w:left="0"/>
        <w:jc w:val="right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i/>
          <w:color w:val="auto"/>
          <w:szCs w:val="24"/>
        </w:rPr>
        <w:t>Załącznik nr 1</w:t>
      </w:r>
    </w:p>
    <w:p w:rsidR="00731466" w:rsidRPr="003B3C81" w:rsidRDefault="00731466" w:rsidP="00731466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b/>
          <w:i/>
          <w:color w:val="auto"/>
          <w:szCs w:val="24"/>
        </w:rPr>
      </w:pPr>
    </w:p>
    <w:p w:rsidR="00731466" w:rsidRPr="003B3C81" w:rsidRDefault="00731466" w:rsidP="00731466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</w:tblGrid>
      <w:tr w:rsidR="00731466" w:rsidRPr="003B3C81" w:rsidTr="008B4B70"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3B3C81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:rsidR="00731466" w:rsidRPr="003B3C81" w:rsidRDefault="00731466" w:rsidP="00731466">
      <w:pPr>
        <w:pStyle w:val="NumberList"/>
        <w:widowControl/>
        <w:spacing w:line="276" w:lineRule="auto"/>
        <w:ind w:left="0"/>
        <w:jc w:val="left"/>
        <w:rPr>
          <w:rFonts w:ascii="Cambria" w:hAnsi="Cambria" w:cstheme="minorHAnsi"/>
          <w:bCs/>
          <w:i/>
          <w:iCs/>
          <w:color w:val="auto"/>
          <w:szCs w:val="24"/>
        </w:rPr>
      </w:pPr>
    </w:p>
    <w:p w:rsidR="00731466" w:rsidRPr="003B3C81" w:rsidRDefault="00731466" w:rsidP="00731466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bCs/>
          <w:iCs/>
          <w:color w:val="auto"/>
          <w:szCs w:val="24"/>
        </w:rPr>
        <w:t>Instytut Ekspertyz Sądowych</w:t>
      </w:r>
    </w:p>
    <w:p w:rsidR="00731466" w:rsidRPr="003B3C81" w:rsidRDefault="00731466" w:rsidP="00731466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bCs/>
          <w:iCs/>
          <w:color w:val="auto"/>
          <w:szCs w:val="24"/>
        </w:rPr>
        <w:t xml:space="preserve">im. Prof. dra Jana </w:t>
      </w:r>
      <w:proofErr w:type="spellStart"/>
      <w:r w:rsidRPr="003B3C81">
        <w:rPr>
          <w:rFonts w:ascii="Cambria" w:hAnsi="Cambria" w:cstheme="minorHAnsi"/>
          <w:b/>
          <w:bCs/>
          <w:iCs/>
          <w:color w:val="auto"/>
          <w:szCs w:val="24"/>
        </w:rPr>
        <w:t>Sehna</w:t>
      </w:r>
      <w:proofErr w:type="spellEnd"/>
    </w:p>
    <w:p w:rsidR="00731466" w:rsidRPr="003B3C81" w:rsidRDefault="00731466" w:rsidP="00731466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bCs/>
          <w:iCs/>
          <w:color w:val="auto"/>
          <w:szCs w:val="24"/>
        </w:rPr>
        <w:t>w Krakowie</w:t>
      </w:r>
    </w:p>
    <w:p w:rsidR="00731466" w:rsidRPr="003B3C81" w:rsidRDefault="00731466" w:rsidP="00731466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auto"/>
          <w:szCs w:val="24"/>
        </w:rPr>
      </w:pPr>
    </w:p>
    <w:p w:rsidR="00731466" w:rsidRPr="003B3C81" w:rsidRDefault="00731466" w:rsidP="00731466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auto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731466" w:rsidRPr="003B3C81" w:rsidTr="008B4B70">
        <w:trPr>
          <w:trHeight w:hRule="exact" w:val="480"/>
        </w:trPr>
        <w:tc>
          <w:tcPr>
            <w:tcW w:w="481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:rsidR="00731466" w:rsidRPr="003B3C81" w:rsidRDefault="00731466" w:rsidP="008B4B70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b/>
                <w:color w:val="auto"/>
                <w:szCs w:val="24"/>
              </w:rPr>
              <w:t>KARTA  OFERTOWA</w:t>
            </w:r>
          </w:p>
        </w:tc>
      </w:tr>
    </w:tbl>
    <w:p w:rsidR="00731466" w:rsidRPr="003B3C81" w:rsidRDefault="00731466" w:rsidP="00731466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:rsidR="00731466" w:rsidRPr="003B3C81" w:rsidRDefault="00731466" w:rsidP="00731466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Odpowiadając na zaproszenie w postępowaniu o udzielenie zamówienia publicznego prowadzonego w trybie przetargu nieograniczonego na </w:t>
      </w:r>
      <w:r w:rsidRPr="003B3C81">
        <w:rPr>
          <w:rFonts w:ascii="Cambria" w:hAnsi="Cambria" w:cs="Tahoma"/>
          <w:b/>
          <w:bCs/>
          <w:iCs/>
          <w:sz w:val="24"/>
          <w:szCs w:val="24"/>
        </w:rPr>
        <w:t>dostawę i instalację chromatografu cieczowego ze spektrometrem masowym</w:t>
      </w:r>
      <w:r w:rsidRPr="003B3C81">
        <w:rPr>
          <w:rFonts w:ascii="Cambria" w:hAnsi="Cambria"/>
          <w:b/>
          <w:bCs/>
          <w:iCs/>
          <w:sz w:val="24"/>
          <w:szCs w:val="24"/>
        </w:rPr>
        <w:t xml:space="preserve"> </w:t>
      </w:r>
      <w:r w:rsidRPr="003B3C81">
        <w:rPr>
          <w:rFonts w:ascii="Cambria" w:hAnsi="Cambria" w:cstheme="minorHAnsi"/>
          <w:sz w:val="24"/>
          <w:szCs w:val="24"/>
        </w:rPr>
        <w:t>oferujemy wykonanie przedmiotu zamówienia zgodnie z warunkami i wymogami zawartymi w SWZ oraz opisie przedmiotu zamówienia:</w:t>
      </w: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sz w:val="24"/>
          <w:szCs w:val="24"/>
        </w:rPr>
      </w:pPr>
    </w:p>
    <w:p w:rsidR="00731466" w:rsidRPr="003B3C81" w:rsidRDefault="00731466" w:rsidP="00731466">
      <w:pPr>
        <w:pStyle w:val="NumberList"/>
        <w:widowControl/>
        <w:numPr>
          <w:ilvl w:val="0"/>
          <w:numId w:val="8"/>
        </w:numPr>
        <w:spacing w:after="60" w:line="276" w:lineRule="auto"/>
        <w:jc w:val="left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417"/>
        <w:gridCol w:w="1418"/>
        <w:gridCol w:w="1109"/>
        <w:gridCol w:w="3001"/>
      </w:tblGrid>
      <w:tr w:rsidR="00731466" w:rsidRPr="003B3C81" w:rsidTr="008B4B70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284" w:hanging="284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1. Nazwa Wykonawcy</w:t>
            </w:r>
          </w:p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731466" w:rsidRPr="003B3C81" w:rsidTr="008B4B70">
        <w:trPr>
          <w:trHeight w:val="78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2. Adres:</w:t>
            </w:r>
          </w:p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731466" w:rsidRPr="003B3C81" w:rsidTr="008B4B70">
        <w:trPr>
          <w:trHeight w:val="8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  <w:lang w:val="de-DE"/>
              </w:rPr>
              <w:t>Telefon :</w:t>
            </w:r>
          </w:p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proofErr w:type="spellStart"/>
            <w:r w:rsidRPr="003B3C81">
              <w:rPr>
                <w:rFonts w:ascii="Cambria" w:hAnsi="Cambria" w:cstheme="minorHAnsi"/>
                <w:color w:val="auto"/>
                <w:szCs w:val="24"/>
                <w:lang w:val="de-DE"/>
              </w:rPr>
              <w:t>E-mail</w:t>
            </w:r>
            <w:proofErr w:type="spellEnd"/>
            <w:r w:rsidRPr="003B3C81">
              <w:rPr>
                <w:rFonts w:ascii="Cambria" w:hAnsi="Cambria" w:cstheme="minorHAnsi"/>
                <w:color w:val="auto"/>
                <w:szCs w:val="24"/>
                <w:lang w:val="de-DE"/>
              </w:rPr>
              <w:t>: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  <w:lang w:val="de-DE"/>
              </w:rPr>
            </w:pPr>
          </w:p>
        </w:tc>
      </w:tr>
      <w:tr w:rsidR="00731466" w:rsidRPr="003B3C81" w:rsidTr="008B4B7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284" w:hanging="283"/>
              <w:jc w:val="left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 xml:space="preserve">3. </w:t>
            </w:r>
            <w:r w:rsidRPr="003B3C81">
              <w:rPr>
                <w:rFonts w:ascii="Cambria" w:hAnsi="Cambria" w:cstheme="minorHAnsi"/>
                <w:color w:val="auto"/>
                <w:szCs w:val="24"/>
              </w:rPr>
              <w:tab/>
              <w:t>Imię, nazwisko i stanowisko</w:t>
            </w:r>
          </w:p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służbowe osoby (osób)</w:t>
            </w:r>
          </w:p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uprawnionej (-</w:t>
            </w:r>
            <w:proofErr w:type="spellStart"/>
            <w:r w:rsidRPr="003B3C81">
              <w:rPr>
                <w:rFonts w:ascii="Cambria" w:hAnsi="Cambria" w:cstheme="minorHAnsi"/>
                <w:color w:val="auto"/>
                <w:szCs w:val="24"/>
              </w:rPr>
              <w:t>ych</w:t>
            </w:r>
            <w:proofErr w:type="spellEnd"/>
            <w:r w:rsidRPr="003B3C81">
              <w:rPr>
                <w:rFonts w:ascii="Cambria" w:hAnsi="Cambria" w:cstheme="minorHAnsi"/>
                <w:color w:val="auto"/>
                <w:szCs w:val="24"/>
              </w:rPr>
              <w:t>) do</w:t>
            </w:r>
          </w:p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reprezentowania Wykonawcy: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731466" w:rsidRPr="003B3C81" w:rsidTr="008B4B7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 xml:space="preserve">4. </w:t>
            </w:r>
            <w:r w:rsidRPr="003B3C81">
              <w:rPr>
                <w:rFonts w:ascii="Cambria" w:hAnsi="Cambria" w:cstheme="minorHAnsi"/>
                <w:color w:val="auto"/>
                <w:szCs w:val="24"/>
              </w:rPr>
              <w:tab/>
              <w:t>NIP</w:t>
            </w:r>
          </w:p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5.    REGON</w:t>
            </w:r>
          </w:p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731466" w:rsidRPr="003B3C81" w:rsidTr="008B4B7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6. Nazwa i numer rejestru stano</w:t>
            </w:r>
            <w:r w:rsidRPr="003B3C81">
              <w:rPr>
                <w:rFonts w:ascii="Cambria" w:hAnsi="Cambria" w:cstheme="minorHAnsi"/>
                <w:color w:val="auto"/>
                <w:szCs w:val="24"/>
              </w:rPr>
              <w:softHyphen/>
              <w:t>wiącego podstawę prowadzenia działalności gospodarczej, do którego wpisany jest Wykonawca /adres internetowy bezpłatnej bazy danych/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</w:tbl>
    <w:p w:rsidR="00731466" w:rsidRPr="003B3C81" w:rsidRDefault="00731466" w:rsidP="00731466">
      <w:pPr>
        <w:pStyle w:val="NumberList"/>
        <w:widowControl/>
        <w:numPr>
          <w:ilvl w:val="0"/>
          <w:numId w:val="8"/>
        </w:numPr>
        <w:spacing w:after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/>
          <w:color w:val="auto"/>
          <w:szCs w:val="24"/>
        </w:rPr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662"/>
      </w:tblGrid>
      <w:tr w:rsidR="00731466" w:rsidRPr="003B3C81" w:rsidTr="008B4B70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lastRenderedPageBreak/>
              <w:t>1. Cena całości zamówienia</w:t>
            </w:r>
          </w:p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1080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w PLN:</w:t>
            </w:r>
          </w:p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Netto:</w:t>
            </w:r>
          </w:p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VAT:</w:t>
            </w:r>
          </w:p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Brutto:</w:t>
            </w:r>
          </w:p>
          <w:p w:rsidR="00731466" w:rsidRPr="003B3C81" w:rsidRDefault="00731466" w:rsidP="008B4B70">
            <w:pPr>
              <w:pStyle w:val="Akapitzlist3"/>
              <w:spacing w:line="276" w:lineRule="auto"/>
              <w:jc w:val="both"/>
              <w:rPr>
                <w:rFonts w:ascii="Cambria" w:hAnsi="Cambria" w:cstheme="minorHAnsi"/>
                <w:szCs w:val="24"/>
              </w:rPr>
            </w:pPr>
          </w:p>
        </w:tc>
      </w:tr>
      <w:tr w:rsidR="00731466" w:rsidRPr="003B3C81" w:rsidTr="008B4B70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2. Słownie brutto: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b/>
                <w:color w:val="auto"/>
                <w:szCs w:val="24"/>
              </w:rPr>
            </w:pPr>
          </w:p>
        </w:tc>
      </w:tr>
      <w:tr w:rsidR="00731466" w:rsidRPr="003B3C81" w:rsidTr="008B4B70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>3. Termin realizacji zamówienia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  <w:tr w:rsidR="00731466" w:rsidRPr="003B3C81" w:rsidTr="008B4B70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ind w:left="0"/>
              <w:jc w:val="left"/>
              <w:rPr>
                <w:rFonts w:ascii="Cambria" w:hAnsi="Cambria"/>
                <w:szCs w:val="24"/>
              </w:rPr>
            </w:pPr>
            <w:r w:rsidRPr="003B3C81">
              <w:rPr>
                <w:rFonts w:ascii="Cambria" w:hAnsi="Cambria"/>
                <w:szCs w:val="24"/>
              </w:rPr>
              <w:t xml:space="preserve">4. Okres gwarancji i rękojmi </w:t>
            </w:r>
          </w:p>
          <w:p w:rsidR="00731466" w:rsidRPr="003B3C81" w:rsidRDefault="00731466" w:rsidP="008B4B70">
            <w:pPr>
              <w:pStyle w:val="NumberList"/>
              <w:widowControl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3B3C81">
              <w:rPr>
                <w:rFonts w:ascii="Cambria" w:hAnsi="Cambria" w:cs="Bookman Old Style"/>
                <w:i/>
                <w:szCs w:val="24"/>
              </w:rPr>
              <w:t>dodatkowo punktowany zgodnie z Rozdz. XV 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  <w:tr w:rsidR="00731466" w:rsidRPr="003B3C81" w:rsidTr="008B4B70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ind w:left="0"/>
              <w:jc w:val="left"/>
              <w:rPr>
                <w:rFonts w:ascii="Cambria" w:hAnsi="Cambria" w:cs="Bookman Old Style"/>
                <w:i/>
                <w:szCs w:val="24"/>
              </w:rPr>
            </w:pPr>
            <w:r w:rsidRPr="003B3C81">
              <w:rPr>
                <w:rFonts w:ascii="Cambria" w:hAnsi="Cambria" w:cstheme="minorHAnsi"/>
                <w:color w:val="auto"/>
                <w:szCs w:val="24"/>
              </w:rPr>
              <w:t xml:space="preserve">5.Dodatkowy bezpłatny przegląd </w:t>
            </w:r>
            <w:r w:rsidRPr="003B3C81">
              <w:rPr>
                <w:rFonts w:ascii="Cambria" w:hAnsi="Cambria" w:cs="Bookman Old Style"/>
                <w:szCs w:val="24"/>
              </w:rPr>
              <w:t>po upływie zaoferowanego okresu gwarancji</w:t>
            </w:r>
            <w:r w:rsidRPr="003B3C81">
              <w:rPr>
                <w:rFonts w:ascii="Cambria" w:hAnsi="Cambria" w:cs="Bookman Old Style"/>
                <w:i/>
                <w:szCs w:val="24"/>
              </w:rPr>
              <w:t xml:space="preserve"> </w:t>
            </w:r>
          </w:p>
          <w:p w:rsidR="00731466" w:rsidRPr="003B3C81" w:rsidRDefault="00731466" w:rsidP="008B4B70">
            <w:pPr>
              <w:pStyle w:val="NumberList"/>
              <w:widowControl/>
              <w:ind w:left="0"/>
              <w:jc w:val="left"/>
              <w:rPr>
                <w:rFonts w:ascii="Cambria" w:hAnsi="Cambria"/>
                <w:szCs w:val="24"/>
              </w:rPr>
            </w:pPr>
            <w:r w:rsidRPr="003B3C81">
              <w:rPr>
                <w:rFonts w:ascii="Cambria" w:hAnsi="Cambria" w:cs="Bookman Old Style"/>
                <w:i/>
                <w:szCs w:val="24"/>
              </w:rPr>
              <w:t>dodatkowo punktowany zgodnie z Rozdz. XV 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  <w:tr w:rsidR="00731466" w:rsidRPr="003B3C81" w:rsidTr="008B4B70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Default="00731466" w:rsidP="008B4B70">
            <w:pPr>
              <w:pStyle w:val="NumberList"/>
              <w:widowControl/>
              <w:ind w:left="0"/>
              <w:jc w:val="left"/>
              <w:rPr>
                <w:rFonts w:ascii="Cambria" w:hAnsi="Cambria" w:cstheme="minorHAnsi"/>
                <w:color w:val="auto"/>
                <w:szCs w:val="24"/>
              </w:rPr>
            </w:pPr>
            <w:r>
              <w:rPr>
                <w:rFonts w:ascii="Cambria" w:hAnsi="Cambria" w:cstheme="minorHAnsi"/>
                <w:color w:val="auto"/>
                <w:szCs w:val="24"/>
              </w:rPr>
              <w:t xml:space="preserve">6.Pobór prądu podczas użytkowania (KWh) </w:t>
            </w:r>
          </w:p>
          <w:p w:rsidR="00731466" w:rsidRPr="003B3C81" w:rsidRDefault="00731466" w:rsidP="008B4B70">
            <w:pPr>
              <w:pStyle w:val="NumberList"/>
              <w:widowControl/>
              <w:ind w:left="0"/>
              <w:jc w:val="left"/>
              <w:rPr>
                <w:rFonts w:ascii="Cambria" w:hAnsi="Cambria" w:cstheme="minorHAnsi"/>
                <w:color w:val="auto"/>
                <w:szCs w:val="24"/>
              </w:rPr>
            </w:pPr>
            <w:r w:rsidRPr="003B3C81">
              <w:rPr>
                <w:rFonts w:ascii="Cambria" w:hAnsi="Cambria" w:cs="Bookman Old Style"/>
                <w:i/>
                <w:szCs w:val="24"/>
              </w:rPr>
              <w:t>dodatkowo punktowany zgodnie z Rozdz. XV 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</w:tbl>
    <w:p w:rsidR="00731466" w:rsidRPr="003B3C81" w:rsidRDefault="00731466" w:rsidP="00731466">
      <w:pPr>
        <w:pStyle w:val="NumberList"/>
        <w:spacing w:after="120" w:line="276" w:lineRule="auto"/>
        <w:ind w:left="0"/>
        <w:rPr>
          <w:rFonts w:ascii="Cambria" w:hAnsi="Cambria" w:cstheme="minorHAnsi"/>
          <w:i/>
          <w:color w:val="auto"/>
          <w:szCs w:val="24"/>
        </w:rPr>
      </w:pPr>
    </w:p>
    <w:p w:rsidR="00731466" w:rsidRPr="003B3C81" w:rsidRDefault="00731466" w:rsidP="00731466">
      <w:pPr>
        <w:pStyle w:val="NumberList"/>
        <w:numPr>
          <w:ilvl w:val="0"/>
          <w:numId w:val="14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 xml:space="preserve">Oświadczamy, że cena określona w pkt II.1 zawiera wszystkie koszty niezbędne </w:t>
      </w:r>
      <w:r w:rsidRPr="003B3C81">
        <w:rPr>
          <w:rFonts w:ascii="Cambria" w:hAnsi="Cambria" w:cstheme="minorHAnsi"/>
          <w:color w:val="auto"/>
          <w:szCs w:val="24"/>
        </w:rPr>
        <w:br/>
        <w:t>do realizacji zamówienia.</w:t>
      </w:r>
    </w:p>
    <w:p w:rsidR="00731466" w:rsidRPr="003B3C81" w:rsidRDefault="00731466" w:rsidP="00731466">
      <w:pPr>
        <w:pStyle w:val="NumberList"/>
        <w:numPr>
          <w:ilvl w:val="0"/>
          <w:numId w:val="14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szCs w:val="24"/>
        </w:rPr>
        <w:t>Oświadczamy, że wybór oferty:</w:t>
      </w:r>
    </w:p>
    <w:p w:rsidR="00731466" w:rsidRPr="003B3C81" w:rsidRDefault="00731466" w:rsidP="00731466">
      <w:pPr>
        <w:pStyle w:val="NumberList"/>
        <w:numPr>
          <w:ilvl w:val="0"/>
          <w:numId w:val="19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szCs w:val="24"/>
        </w:rPr>
        <w:t>nie będzie prowadził do powstania u Zamawiającego obowiązku podatkowego zgodnie z przepisami o podatku od towarów i usług,*</w:t>
      </w:r>
    </w:p>
    <w:p w:rsidR="00731466" w:rsidRPr="003B3C81" w:rsidRDefault="00731466" w:rsidP="00731466">
      <w:pPr>
        <w:pStyle w:val="NumberList"/>
        <w:numPr>
          <w:ilvl w:val="0"/>
          <w:numId w:val="19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szCs w:val="24"/>
        </w:rPr>
        <w:t xml:space="preserve">będzie prowadził do powstania u Zamawiającego obowiązku podatkowego zgodnie z przepisami ustawy o podatku od towarów i usług. Listę towarów, których powyższy podatek będzie dotyczył zawiera załącznik. * </w:t>
      </w:r>
    </w:p>
    <w:p w:rsidR="00731466" w:rsidRPr="003B3C81" w:rsidRDefault="00731466" w:rsidP="00731466">
      <w:pPr>
        <w:pStyle w:val="NumberList"/>
        <w:numPr>
          <w:ilvl w:val="0"/>
          <w:numId w:val="14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Oświadczamy, że zapoznaliśmy się ze Specyfikacją Warunków Zamówienia i nie wnosimy do niej żadnych zastrzeżeń.</w:t>
      </w:r>
    </w:p>
    <w:p w:rsidR="00731466" w:rsidRPr="003B3C81" w:rsidRDefault="00731466" w:rsidP="00731466">
      <w:pPr>
        <w:pStyle w:val="NumberList"/>
        <w:numPr>
          <w:ilvl w:val="0"/>
          <w:numId w:val="14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Oświadczamy, że uzyskaliśmy wszelkie informacje niezbędne do prawidłowego przygotowania i złożenia niniejszej oferty.</w:t>
      </w:r>
    </w:p>
    <w:p w:rsidR="00731466" w:rsidRPr="003B3C81" w:rsidRDefault="00731466" w:rsidP="00731466">
      <w:pPr>
        <w:pStyle w:val="NumberList"/>
        <w:numPr>
          <w:ilvl w:val="0"/>
          <w:numId w:val="14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 xml:space="preserve">Oświadczamy, iż pozostajemy związani niniejszą OFERTĄ przez okres </w:t>
      </w:r>
      <w:r w:rsidRPr="003B3C81">
        <w:rPr>
          <w:rFonts w:ascii="Cambria" w:hAnsi="Cambria" w:cstheme="minorHAnsi"/>
          <w:b/>
          <w:bCs/>
          <w:color w:val="auto"/>
          <w:szCs w:val="24"/>
        </w:rPr>
        <w:t>90</w:t>
      </w:r>
      <w:r w:rsidRPr="003B3C81">
        <w:rPr>
          <w:rFonts w:ascii="Cambria" w:hAnsi="Cambria" w:cstheme="minorHAnsi"/>
          <w:color w:val="auto"/>
          <w:szCs w:val="24"/>
        </w:rPr>
        <w:t xml:space="preserve"> </w:t>
      </w:r>
      <w:r w:rsidRPr="003B3C81">
        <w:rPr>
          <w:rFonts w:ascii="Cambria" w:hAnsi="Cambria" w:cstheme="minorHAnsi"/>
          <w:b/>
          <w:color w:val="auto"/>
          <w:szCs w:val="24"/>
        </w:rPr>
        <w:t>dni</w:t>
      </w:r>
      <w:r w:rsidRPr="003B3C81">
        <w:rPr>
          <w:rFonts w:ascii="Cambria" w:hAnsi="Cambria" w:cstheme="minorHAnsi"/>
          <w:color w:val="auto"/>
          <w:szCs w:val="24"/>
        </w:rPr>
        <w:t xml:space="preserve"> </w:t>
      </w:r>
      <w:r w:rsidRPr="003B3C81">
        <w:rPr>
          <w:rFonts w:ascii="Cambria" w:hAnsi="Cambria" w:cstheme="minorHAnsi"/>
          <w:color w:val="auto"/>
          <w:szCs w:val="24"/>
        </w:rPr>
        <w:br/>
        <w:t>tj. do dnia …… lipca 2022 r.</w:t>
      </w:r>
    </w:p>
    <w:p w:rsidR="00731466" w:rsidRPr="003B3C81" w:rsidRDefault="00731466" w:rsidP="00731466">
      <w:pPr>
        <w:pStyle w:val="NumberList"/>
        <w:numPr>
          <w:ilvl w:val="0"/>
          <w:numId w:val="14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Cs/>
          <w:color w:val="auto"/>
          <w:szCs w:val="24"/>
        </w:rPr>
        <w:lastRenderedPageBreak/>
        <w:t>Oświadczamy, iż przewidujemy powierzenie podwykonawcom realizacji zamówienia w części * ........................</w:t>
      </w:r>
      <w:r w:rsidRPr="003B3C81">
        <w:rPr>
          <w:rFonts w:ascii="Cambria" w:hAnsi="Cambria" w:cstheme="minorHAnsi"/>
          <w:bCs/>
          <w:i/>
          <w:iCs/>
          <w:color w:val="auto"/>
          <w:szCs w:val="24"/>
        </w:rPr>
        <w:t>(należy określić zakres zamówienia oraz - jeżeli jest to wiadome – dane proponowanych podwykonawców):</w:t>
      </w:r>
    </w:p>
    <w:p w:rsidR="00731466" w:rsidRPr="003B3C81" w:rsidRDefault="00731466" w:rsidP="00731466">
      <w:pPr>
        <w:pStyle w:val="NumberList"/>
        <w:numPr>
          <w:ilvl w:val="1"/>
          <w:numId w:val="3"/>
        </w:numPr>
        <w:spacing w:before="120" w:after="120" w:line="276" w:lineRule="auto"/>
        <w:ind w:left="908" w:hanging="45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Cs/>
          <w:iCs/>
          <w:color w:val="auto"/>
          <w:szCs w:val="24"/>
        </w:rPr>
        <w:t>………………………………………………………………………………………………….,</w:t>
      </w:r>
    </w:p>
    <w:p w:rsidR="00731466" w:rsidRPr="003B3C81" w:rsidRDefault="00731466" w:rsidP="00731466">
      <w:pPr>
        <w:pStyle w:val="NumberList"/>
        <w:numPr>
          <w:ilvl w:val="1"/>
          <w:numId w:val="3"/>
        </w:numPr>
        <w:spacing w:before="120" w:after="120" w:line="276" w:lineRule="auto"/>
        <w:ind w:left="908" w:hanging="45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Cs/>
          <w:iCs/>
          <w:color w:val="auto"/>
          <w:szCs w:val="24"/>
        </w:rPr>
        <w:t>………………………………………………………………………………………………….</w:t>
      </w:r>
    </w:p>
    <w:p w:rsidR="00731466" w:rsidRPr="003B3C81" w:rsidRDefault="00731466" w:rsidP="00731466">
      <w:pPr>
        <w:pStyle w:val="NumberList"/>
        <w:spacing w:before="120" w:after="120" w:line="276" w:lineRule="auto"/>
        <w:ind w:left="45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Cs/>
          <w:color w:val="auto"/>
          <w:szCs w:val="24"/>
        </w:rPr>
        <w:t>Oświadczamy, iż nie przewidujemy powierzenia podwykonawcom realizacji części zamówienia.*</w:t>
      </w:r>
    </w:p>
    <w:p w:rsidR="00731466" w:rsidRPr="003B3C81" w:rsidRDefault="00731466" w:rsidP="00731466">
      <w:pPr>
        <w:pStyle w:val="NumberList"/>
        <w:numPr>
          <w:ilvl w:val="0"/>
          <w:numId w:val="14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="Calibri"/>
          <w:iCs/>
          <w:szCs w:val="24"/>
        </w:rPr>
        <w:t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w wyniku przeprowadzonego postępowania, zgodnie z rozporządzeniem Parlamentu Europejskiego i Rady (UE) 2016/679 z dnia 27 kwietnia 2016 r. oraz zgodnie ustawą z dnia 10 maja 2018 r. o ochronie danych osobowych, oraz z klauzulą informacyjną dołączoną do dokumentacji postępowania.</w:t>
      </w:r>
    </w:p>
    <w:p w:rsidR="00731466" w:rsidRPr="003B3C81" w:rsidRDefault="00731466" w:rsidP="00731466">
      <w:pPr>
        <w:pStyle w:val="NumberList"/>
        <w:numPr>
          <w:ilvl w:val="0"/>
          <w:numId w:val="14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bCs/>
          <w:szCs w:val="24"/>
        </w:rPr>
        <w:t xml:space="preserve">Oświadczamy, że wypełniliśmy obowiązki informacyjne przewidziane w art. 13 lub art. 14 RODO wobec osób fizycznych uczestniczących po stronie Wykonawcy </w:t>
      </w:r>
      <w:r w:rsidRPr="003B3C81">
        <w:rPr>
          <w:rFonts w:ascii="Cambria" w:hAnsi="Cambria" w:cstheme="minorHAnsi"/>
          <w:bCs/>
          <w:szCs w:val="24"/>
        </w:rPr>
        <w:br/>
        <w:t>w procedurze przetargowej, od których dane osobowe pozyskaliśmy bezpośrednio lub pośrednio w celu ubiegania się o udzielenie zamówienia w niniejszym postępowaniu.</w:t>
      </w:r>
    </w:p>
    <w:p w:rsidR="00731466" w:rsidRPr="003B3C81" w:rsidRDefault="00731466" w:rsidP="00731466">
      <w:pPr>
        <w:pStyle w:val="Standard"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="Cambria" w:hAnsi="Cambria" w:cstheme="minorHAnsi"/>
          <w:iCs/>
          <w:sz w:val="24"/>
          <w:szCs w:val="24"/>
        </w:rPr>
      </w:pPr>
      <w:r w:rsidRPr="003B3C81">
        <w:rPr>
          <w:rFonts w:ascii="Cambria" w:hAnsi="Cambria" w:cstheme="minorHAnsi"/>
          <w:iCs/>
          <w:sz w:val="24"/>
          <w:szCs w:val="24"/>
        </w:rPr>
        <w:t>Prosimy o zwrot pieniędzy wniesionych tytułem wadium na konto*: ................................................................................... (dotyczy tych Wykonawców, którzy wnoszą wadium w formie pieniężnej) *</w:t>
      </w:r>
    </w:p>
    <w:p w:rsidR="00731466" w:rsidRPr="003B3C81" w:rsidRDefault="00731466" w:rsidP="00731466">
      <w:pPr>
        <w:pStyle w:val="NumberList"/>
        <w:numPr>
          <w:ilvl w:val="0"/>
          <w:numId w:val="14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 xml:space="preserve">Zobowiązujemy się – w przypadku wyboru naszej oferty – do zawarcia z Zamawiającym umowy, w terminie ustalonym przez Zamawiającego </w:t>
      </w:r>
      <w:r w:rsidRPr="003B3C81">
        <w:rPr>
          <w:rFonts w:ascii="Cambria" w:hAnsi="Cambria" w:cstheme="minorHAnsi"/>
          <w:color w:val="auto"/>
          <w:szCs w:val="24"/>
        </w:rPr>
        <w:br/>
        <w:t>w zawiadomieniu o wyborze oferty.</w:t>
      </w:r>
    </w:p>
    <w:p w:rsidR="00731466" w:rsidRPr="003B3C81" w:rsidRDefault="00731466" w:rsidP="00731466">
      <w:pPr>
        <w:pStyle w:val="Standard"/>
        <w:numPr>
          <w:ilvl w:val="0"/>
          <w:numId w:val="14"/>
        </w:numPr>
        <w:suppressAutoHyphens w:val="0"/>
        <w:spacing w:before="120"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Oświadczamy, że faktury za wykonanie zamówienia będziemy dostarczać:*</w:t>
      </w:r>
    </w:p>
    <w:p w:rsidR="00731466" w:rsidRPr="003B3C81" w:rsidRDefault="00731466" w:rsidP="00731466">
      <w:pPr>
        <w:pStyle w:val="Akapitzlist"/>
        <w:numPr>
          <w:ilvl w:val="1"/>
          <w:numId w:val="1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w formie papierowej na adres: Instytut Ekspertyz Sądowych im. Prof. dra Jana </w:t>
      </w:r>
      <w:proofErr w:type="spellStart"/>
      <w:r w:rsidRPr="003B3C81">
        <w:rPr>
          <w:rFonts w:ascii="Cambria" w:hAnsi="Cambria"/>
          <w:sz w:val="24"/>
          <w:szCs w:val="24"/>
        </w:rPr>
        <w:t>Sehna</w:t>
      </w:r>
      <w:proofErr w:type="spellEnd"/>
      <w:r w:rsidRPr="003B3C81">
        <w:rPr>
          <w:rFonts w:ascii="Cambria" w:hAnsi="Cambria"/>
          <w:sz w:val="24"/>
          <w:szCs w:val="24"/>
        </w:rPr>
        <w:t>, 31-033 Kraków, ul. Westerplatte 9,</w:t>
      </w:r>
    </w:p>
    <w:p w:rsidR="00731466" w:rsidRPr="003B3C81" w:rsidRDefault="00731466" w:rsidP="00731466">
      <w:pPr>
        <w:pStyle w:val="Akapitzlist"/>
        <w:numPr>
          <w:ilvl w:val="1"/>
          <w:numId w:val="1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w formie elektronicznej i przesyłać je </w:t>
      </w:r>
      <w:r w:rsidRPr="003B3C81">
        <w:rPr>
          <w:rStyle w:val="FontStyle13"/>
          <w:sz w:val="24"/>
          <w:szCs w:val="24"/>
        </w:rPr>
        <w:t xml:space="preserve">z adresu/adresów e-mail: ………………..……. </w:t>
      </w:r>
      <w:r w:rsidRPr="003B3C81">
        <w:rPr>
          <w:rFonts w:ascii="Cambria" w:hAnsi="Cambria"/>
          <w:sz w:val="24"/>
          <w:szCs w:val="24"/>
        </w:rPr>
        <w:t xml:space="preserve">na adres: </w:t>
      </w:r>
      <w:hyperlink r:id="rId5" w:history="1">
        <w:r w:rsidRPr="003B3C81">
          <w:rPr>
            <w:rStyle w:val="Hipercze"/>
            <w:rFonts w:ascii="Cambria" w:hAnsi="Cambria"/>
            <w:sz w:val="24"/>
            <w:szCs w:val="24"/>
          </w:rPr>
          <w:t>iesfaktury@ies.gov.pl</w:t>
        </w:r>
      </w:hyperlink>
      <w:r w:rsidRPr="003B3C81">
        <w:rPr>
          <w:rFonts w:ascii="Cambria" w:hAnsi="Cambria"/>
          <w:sz w:val="24"/>
          <w:szCs w:val="24"/>
        </w:rPr>
        <w:t xml:space="preserve">, </w:t>
      </w:r>
    </w:p>
    <w:p w:rsidR="00731466" w:rsidRPr="003B3C81" w:rsidRDefault="00731466" w:rsidP="00731466">
      <w:pPr>
        <w:pStyle w:val="Akapitzlist"/>
        <w:numPr>
          <w:ilvl w:val="1"/>
          <w:numId w:val="1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w formie ustrukturyzowanych faktur elektronicznych na </w:t>
      </w:r>
      <w:r w:rsidRPr="003B3C81">
        <w:rPr>
          <w:rFonts w:ascii="Cambria" w:hAnsi="Cambria" w:cs="Arial"/>
          <w:sz w:val="24"/>
          <w:szCs w:val="24"/>
          <w:shd w:val="clear" w:color="auto" w:fill="FFFFFF"/>
        </w:rPr>
        <w:t>Platformie Elektronicznego Fakturowania (</w:t>
      </w:r>
      <w:hyperlink r:id="rId6" w:history="1">
        <w:r w:rsidRPr="003B3C81">
          <w:rPr>
            <w:rStyle w:val="Hipercze"/>
            <w:rFonts w:ascii="Cambria" w:hAnsi="Cambria" w:cs="Arial"/>
            <w:sz w:val="24"/>
            <w:szCs w:val="24"/>
            <w:shd w:val="clear" w:color="auto" w:fill="FFFFFF"/>
          </w:rPr>
          <w:t>https://efaktura.gov.pl</w:t>
        </w:r>
      </w:hyperlink>
      <w:r w:rsidRPr="003B3C81">
        <w:rPr>
          <w:rFonts w:ascii="Cambria" w:hAnsi="Cambria" w:cs="Arial"/>
          <w:sz w:val="24"/>
          <w:szCs w:val="24"/>
          <w:shd w:val="clear" w:color="auto" w:fill="FFFFFF"/>
        </w:rPr>
        <w:t>).</w:t>
      </w:r>
    </w:p>
    <w:p w:rsidR="00731466" w:rsidRPr="003B3C81" w:rsidRDefault="00731466" w:rsidP="00731466">
      <w:pPr>
        <w:pStyle w:val="NumberList"/>
        <w:numPr>
          <w:ilvl w:val="0"/>
          <w:numId w:val="15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Oświadczamy, że zapoznaliśmy się z projektem umowy załączonym do SWZ i w przypadku wyboru naszej oferty podpiszemy umowę w zaproponowanym brzmieniu.</w:t>
      </w:r>
    </w:p>
    <w:p w:rsidR="00731466" w:rsidRPr="003B3C81" w:rsidRDefault="00731466" w:rsidP="00731466">
      <w:pPr>
        <w:pStyle w:val="NumberList"/>
        <w:numPr>
          <w:ilvl w:val="0"/>
          <w:numId w:val="15"/>
        </w:numPr>
        <w:spacing w:before="120" w:after="120" w:line="276" w:lineRule="auto"/>
        <w:ind w:left="510" w:hanging="510"/>
        <w:rPr>
          <w:rStyle w:val="FontStyle28"/>
          <w:rFonts w:ascii="Cambria" w:hAnsi="Cambria" w:cstheme="minorHAnsi"/>
          <w:szCs w:val="24"/>
        </w:rPr>
      </w:pPr>
      <w:r w:rsidRPr="003B3C81">
        <w:rPr>
          <w:rStyle w:val="FontStyle28"/>
          <w:rFonts w:ascii="Cambria" w:hAnsi="Cambria" w:cstheme="minorHAnsi"/>
          <w:szCs w:val="24"/>
        </w:rPr>
        <w:t>Oświadczamy, iż jesteśmy ………………………./wybrać ad A) , B) albo C)/ przedsiębiorcą.</w:t>
      </w:r>
    </w:p>
    <w:p w:rsidR="00731466" w:rsidRPr="003B3C81" w:rsidRDefault="00731466" w:rsidP="00731466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3B3C81">
        <w:rPr>
          <w:rStyle w:val="FontStyle28"/>
          <w:rFonts w:ascii="Cambria" w:hAnsi="Cambria" w:cstheme="minorHAnsi"/>
          <w:sz w:val="24"/>
          <w:szCs w:val="24"/>
        </w:rPr>
        <w:t xml:space="preserve">*Ad. A) Mały przedsiębiorca to przedsiębiorca, który w co najmniej jednym </w:t>
      </w:r>
      <w:r w:rsidRPr="003B3C81">
        <w:rPr>
          <w:rStyle w:val="FontStyle28"/>
          <w:rFonts w:ascii="Cambria" w:hAnsi="Cambria" w:cstheme="minorHAnsi"/>
          <w:sz w:val="24"/>
          <w:szCs w:val="24"/>
        </w:rPr>
        <w:lastRenderedPageBreak/>
        <w:t>z dwóch ostatnich lat obrotowych:</w:t>
      </w:r>
    </w:p>
    <w:p w:rsidR="00731466" w:rsidRPr="003B3C81" w:rsidRDefault="00731466" w:rsidP="00731466">
      <w:pPr>
        <w:spacing w:line="276" w:lineRule="auto"/>
        <w:ind w:left="794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3B3C81">
        <w:rPr>
          <w:rStyle w:val="FontStyle28"/>
          <w:rFonts w:ascii="Cambria" w:hAnsi="Cambria" w:cstheme="minorHAnsi"/>
          <w:sz w:val="24"/>
          <w:szCs w:val="24"/>
        </w:rPr>
        <w:t>1. zatrudniał średniorocznie mniej niż 50 pracowników,</w:t>
      </w:r>
    </w:p>
    <w:p w:rsidR="00731466" w:rsidRPr="003B3C81" w:rsidRDefault="00731466" w:rsidP="00731466">
      <w:pPr>
        <w:spacing w:line="276" w:lineRule="auto"/>
        <w:ind w:left="1078" w:hanging="284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3B3C81">
        <w:rPr>
          <w:rStyle w:val="FontStyle28"/>
          <w:rFonts w:ascii="Cambria" w:hAnsi="Cambria" w:cstheme="minorHAnsi"/>
          <w:sz w:val="24"/>
          <w:szCs w:val="24"/>
        </w:rPr>
        <w:t>2.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731466" w:rsidRPr="003B3C81" w:rsidRDefault="00731466" w:rsidP="00731466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3B3C81">
        <w:rPr>
          <w:rStyle w:val="FontStyle28"/>
          <w:rFonts w:ascii="Cambria" w:hAnsi="Cambria" w:cstheme="minorHAnsi"/>
          <w:sz w:val="24"/>
          <w:szCs w:val="24"/>
        </w:rPr>
        <w:t xml:space="preserve">Ad. B) Średni przedsiębiorca to </w:t>
      </w:r>
      <w:hyperlink r:id="rId7" w:history="1">
        <w:r w:rsidRPr="003B3C81">
          <w:rPr>
            <w:rStyle w:val="FontStyle28"/>
            <w:rFonts w:ascii="Cambria" w:hAnsi="Cambria" w:cstheme="minorHAnsi"/>
            <w:sz w:val="24"/>
            <w:szCs w:val="24"/>
          </w:rPr>
          <w:t>przedsiębiorca</w:t>
        </w:r>
      </w:hyperlink>
      <w:r w:rsidRPr="003B3C81">
        <w:rPr>
          <w:rStyle w:val="FontStyle28"/>
          <w:rFonts w:ascii="Cambria" w:hAnsi="Cambria" w:cstheme="minorHAnsi"/>
          <w:sz w:val="24"/>
          <w:szCs w:val="24"/>
        </w:rPr>
        <w:t>, który w co najmniej jednym z dwóch ostatnich lat obrotowych:</w:t>
      </w:r>
    </w:p>
    <w:p w:rsidR="00731466" w:rsidRPr="003B3C81" w:rsidRDefault="00731466" w:rsidP="00731466">
      <w:pPr>
        <w:numPr>
          <w:ilvl w:val="0"/>
          <w:numId w:val="11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sz w:val="24"/>
          <w:szCs w:val="24"/>
        </w:rPr>
      </w:pPr>
      <w:r w:rsidRPr="003B3C81">
        <w:rPr>
          <w:rStyle w:val="FontStyle28"/>
          <w:rFonts w:ascii="Cambria" w:hAnsi="Cambria" w:cstheme="minorHAnsi"/>
          <w:sz w:val="24"/>
          <w:szCs w:val="24"/>
        </w:rPr>
        <w:t>zatrudniał średniorocznie mniej niż 250 pracowników,</w:t>
      </w:r>
    </w:p>
    <w:p w:rsidR="00731466" w:rsidRPr="003B3C81" w:rsidRDefault="00731466" w:rsidP="00731466">
      <w:pPr>
        <w:numPr>
          <w:ilvl w:val="0"/>
          <w:numId w:val="11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sz w:val="24"/>
          <w:szCs w:val="24"/>
        </w:rPr>
      </w:pPr>
      <w:r w:rsidRPr="003B3C81">
        <w:rPr>
          <w:rStyle w:val="FontStyle28"/>
          <w:rFonts w:ascii="Cambria" w:hAnsi="Cambria" w:cstheme="minorHAnsi"/>
          <w:sz w:val="24"/>
          <w:szCs w:val="24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731466" w:rsidRPr="003B3C81" w:rsidRDefault="00731466" w:rsidP="00731466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3B3C81">
        <w:rPr>
          <w:rStyle w:val="FontStyle28"/>
          <w:rFonts w:ascii="Cambria" w:hAnsi="Cambria" w:cstheme="minorHAnsi"/>
          <w:sz w:val="24"/>
          <w:szCs w:val="24"/>
        </w:rPr>
        <w:t xml:space="preserve">Ad. C) 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Mikroprzedsiębiorca</w:t>
      </w:r>
      <w:proofErr w:type="spellEnd"/>
      <w:r w:rsidRPr="003B3C81">
        <w:rPr>
          <w:rFonts w:ascii="Cambria" w:hAnsi="Cambria" w:cstheme="minorHAnsi"/>
          <w:sz w:val="24"/>
          <w:szCs w:val="24"/>
        </w:rPr>
        <w:t xml:space="preserve"> </w:t>
      </w:r>
      <w:r w:rsidRPr="003B3C81">
        <w:rPr>
          <w:rStyle w:val="FontStyle28"/>
          <w:rFonts w:ascii="Cambria" w:hAnsi="Cambria" w:cstheme="minorHAnsi"/>
          <w:sz w:val="24"/>
          <w:szCs w:val="24"/>
        </w:rPr>
        <w:t>to przedsiębiorca, który w co najmniej jednym z dwóch ostatnich lat obrotowych:</w:t>
      </w:r>
    </w:p>
    <w:p w:rsidR="00731466" w:rsidRPr="003B3C81" w:rsidRDefault="00731466" w:rsidP="00731466">
      <w:pPr>
        <w:pStyle w:val="Akapitzlist"/>
        <w:numPr>
          <w:ilvl w:val="2"/>
          <w:numId w:val="13"/>
        </w:numPr>
        <w:spacing w:after="0"/>
        <w:ind w:left="1077" w:hanging="357"/>
        <w:jc w:val="both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zatrudniał średniorocznie mniej niż 10 pracowników,</w:t>
      </w:r>
    </w:p>
    <w:p w:rsidR="00731466" w:rsidRPr="003B3C81" w:rsidRDefault="00731466" w:rsidP="00731466">
      <w:pPr>
        <w:pStyle w:val="Akapitzlist"/>
        <w:numPr>
          <w:ilvl w:val="2"/>
          <w:numId w:val="13"/>
        </w:numPr>
        <w:spacing w:after="0"/>
        <w:ind w:left="1077" w:hanging="357"/>
        <w:jc w:val="both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euro.</w:t>
      </w:r>
    </w:p>
    <w:p w:rsidR="00731466" w:rsidRPr="003B3C81" w:rsidRDefault="00731466" w:rsidP="00731466">
      <w:pPr>
        <w:pStyle w:val="NumberList"/>
        <w:numPr>
          <w:ilvl w:val="0"/>
          <w:numId w:val="16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3B3C81">
        <w:rPr>
          <w:rFonts w:ascii="Cambria" w:hAnsi="Cambria" w:cs="Calibri"/>
          <w:szCs w:val="24"/>
        </w:rPr>
        <w:t xml:space="preserve">Oświadczamy, iż </w:t>
      </w:r>
      <w:r w:rsidRPr="003B3C81">
        <w:rPr>
          <w:rFonts w:ascii="Cambria" w:hAnsi="Cambria" w:cstheme="minorHAnsi"/>
          <w:szCs w:val="24"/>
        </w:rPr>
        <w:t>osobą upoważnioną do kontaktów z Zamawiającym w zakresie złożonej oferty oraz w sprawach dotyczących ewentualnej realizacji umowy jest: ….…….……….., e-mail: …………………., tel.: ………………….. (można wypełnić fakultatywnie).</w:t>
      </w:r>
    </w:p>
    <w:p w:rsidR="00731466" w:rsidRPr="003B3C81" w:rsidRDefault="00731466" w:rsidP="00731466">
      <w:pPr>
        <w:pStyle w:val="NumberList"/>
        <w:numPr>
          <w:ilvl w:val="0"/>
          <w:numId w:val="16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szCs w:val="24"/>
        </w:rPr>
        <w:t>Oświadczamy, iż usługi serwisowe będą świadczone przez:………………………………. (adres, nr telefonu, email).</w:t>
      </w:r>
    </w:p>
    <w:p w:rsidR="00731466" w:rsidRPr="003B3C81" w:rsidRDefault="00731466" w:rsidP="00731466">
      <w:pPr>
        <w:pStyle w:val="NumberList"/>
        <w:numPr>
          <w:ilvl w:val="0"/>
          <w:numId w:val="16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Ofertę niniejszą składamy na ....... stronach.</w:t>
      </w:r>
    </w:p>
    <w:p w:rsidR="00731466" w:rsidRPr="003B3C81" w:rsidRDefault="00731466" w:rsidP="00731466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color w:val="auto"/>
          <w:szCs w:val="24"/>
        </w:rPr>
      </w:pPr>
    </w:p>
    <w:p w:rsidR="00731466" w:rsidRPr="003B3C81" w:rsidRDefault="00731466" w:rsidP="00731466">
      <w:pPr>
        <w:pStyle w:val="NumberList"/>
        <w:widowControl/>
        <w:spacing w:line="276" w:lineRule="auto"/>
        <w:ind w:left="0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Do KARTY OFERTOWEJ załączamy:</w:t>
      </w:r>
    </w:p>
    <w:p w:rsidR="00731466" w:rsidRPr="003B3C81" w:rsidRDefault="00731466" w:rsidP="00731466">
      <w:pPr>
        <w:pStyle w:val="NumberList"/>
        <w:widowControl/>
        <w:numPr>
          <w:ilvl w:val="0"/>
          <w:numId w:val="9"/>
        </w:numPr>
        <w:tabs>
          <w:tab w:val="left" w:pos="3204"/>
        </w:tabs>
        <w:spacing w:line="276" w:lineRule="auto"/>
        <w:ind w:left="1068"/>
        <w:rPr>
          <w:rFonts w:ascii="Cambria" w:hAnsi="Cambria" w:cstheme="minorHAnsi"/>
          <w:color w:val="auto"/>
          <w:szCs w:val="24"/>
        </w:rPr>
      </w:pPr>
    </w:p>
    <w:p w:rsidR="00731466" w:rsidRPr="003B3C81" w:rsidRDefault="00731466" w:rsidP="00731466">
      <w:pPr>
        <w:pStyle w:val="NumberList"/>
        <w:widowControl/>
        <w:spacing w:line="276" w:lineRule="auto"/>
        <w:rPr>
          <w:rFonts w:ascii="Cambria" w:hAnsi="Cambria" w:cstheme="minorHAnsi"/>
          <w:color w:val="auto"/>
          <w:szCs w:val="24"/>
        </w:rPr>
      </w:pPr>
    </w:p>
    <w:p w:rsidR="00731466" w:rsidRPr="003B3C81" w:rsidRDefault="00731466" w:rsidP="00731466">
      <w:pPr>
        <w:pStyle w:val="NumberList"/>
        <w:widowControl/>
        <w:spacing w:line="276" w:lineRule="auto"/>
        <w:jc w:val="center"/>
        <w:rPr>
          <w:rFonts w:ascii="Cambria" w:hAnsi="Cambria" w:cstheme="minorHAnsi"/>
          <w:i/>
          <w:color w:val="auto"/>
          <w:szCs w:val="24"/>
        </w:rPr>
      </w:pPr>
      <w:r w:rsidRPr="003B3C81">
        <w:rPr>
          <w:rFonts w:ascii="Cambria" w:hAnsi="Cambria" w:cstheme="minorHAnsi"/>
          <w:i/>
          <w:color w:val="auto"/>
          <w:szCs w:val="24"/>
        </w:rPr>
        <w:t>Podpisy i pieczątki imienne osób uprawnionych do reprezentowania Wykonawcy</w:t>
      </w:r>
    </w:p>
    <w:p w:rsidR="00731466" w:rsidRPr="003B3C81" w:rsidRDefault="00731466" w:rsidP="00731466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* skreślić niewłaściwe</w:t>
      </w:r>
      <w:r w:rsidRPr="003B3C81">
        <w:rPr>
          <w:rFonts w:ascii="Cambria" w:hAnsi="Cambria" w:cstheme="minorHAnsi"/>
          <w:sz w:val="24"/>
          <w:szCs w:val="24"/>
        </w:rPr>
        <w:br w:type="page"/>
      </w:r>
    </w:p>
    <w:p w:rsidR="00731466" w:rsidRPr="003B3C81" w:rsidRDefault="00731466" w:rsidP="00731466">
      <w:pPr>
        <w:tabs>
          <w:tab w:val="left" w:pos="993"/>
        </w:tabs>
        <w:spacing w:after="200" w:line="276" w:lineRule="auto"/>
        <w:ind w:left="567"/>
        <w:jc w:val="right"/>
        <w:rPr>
          <w:rFonts w:ascii="Cambria" w:eastAsia="Calibri" w:hAnsi="Cambria"/>
          <w:b/>
          <w:sz w:val="24"/>
          <w:szCs w:val="24"/>
          <w:lang w:eastAsia="en-US"/>
        </w:rPr>
      </w:pPr>
      <w:r w:rsidRPr="003B3C81">
        <w:rPr>
          <w:rFonts w:ascii="Cambria" w:eastAsia="Calibri" w:hAnsi="Cambria"/>
          <w:b/>
          <w:sz w:val="24"/>
          <w:szCs w:val="24"/>
          <w:lang w:eastAsia="en-US"/>
        </w:rPr>
        <w:lastRenderedPageBreak/>
        <w:t>Załącznik nr 2</w:t>
      </w:r>
    </w:p>
    <w:p w:rsidR="00731466" w:rsidRPr="003B3C81" w:rsidRDefault="00731466" w:rsidP="00731466">
      <w:pPr>
        <w:spacing w:line="276" w:lineRule="auto"/>
        <w:rPr>
          <w:rFonts w:ascii="Cambria" w:hAnsi="Cambria"/>
          <w:b/>
          <w:i/>
          <w:sz w:val="22"/>
          <w:szCs w:val="22"/>
        </w:rPr>
      </w:pPr>
      <w:r w:rsidRPr="003B3C81">
        <w:rPr>
          <w:rFonts w:ascii="Cambria" w:hAnsi="Cambria"/>
          <w:b/>
          <w:i/>
          <w:sz w:val="22"/>
          <w:szCs w:val="22"/>
        </w:rPr>
        <w:t>Specyfikacja techniczna sprzętu:</w:t>
      </w:r>
    </w:p>
    <w:p w:rsidR="00731466" w:rsidRPr="003B3C81" w:rsidRDefault="00731466" w:rsidP="00731466">
      <w:pPr>
        <w:spacing w:line="276" w:lineRule="auto"/>
        <w:rPr>
          <w:rFonts w:ascii="Cambria" w:hAnsi="Cambria"/>
          <w:sz w:val="22"/>
          <w:szCs w:val="22"/>
        </w:rPr>
      </w:pPr>
    </w:p>
    <w:tbl>
      <w:tblPr>
        <w:tblW w:w="8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717"/>
      </w:tblGrid>
      <w:tr w:rsidR="00731466" w:rsidRPr="003B3C81" w:rsidTr="008B4B70">
        <w:trPr>
          <w:cantSplit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:rsidR="00731466" w:rsidRPr="003B3C81" w:rsidRDefault="00731466" w:rsidP="008B4B70">
            <w:pPr>
              <w:tabs>
                <w:tab w:val="left" w:pos="720"/>
              </w:tabs>
              <w:spacing w:line="276" w:lineRule="auto"/>
              <w:jc w:val="center"/>
              <w:rPr>
                <w:rFonts w:ascii="Cambria" w:hAnsi="Cambria"/>
                <w:i/>
                <w:spacing w:val="-4"/>
                <w:sz w:val="22"/>
                <w:szCs w:val="22"/>
              </w:rPr>
            </w:pPr>
            <w:r w:rsidRPr="003B3C81">
              <w:rPr>
                <w:rFonts w:ascii="Cambria" w:hAnsi="Cambria"/>
                <w:i/>
                <w:spacing w:val="-4"/>
                <w:sz w:val="22"/>
                <w:szCs w:val="22"/>
              </w:rPr>
              <w:t>Lp.</w:t>
            </w:r>
          </w:p>
        </w:tc>
        <w:tc>
          <w:tcPr>
            <w:tcW w:w="7717" w:type="dxa"/>
            <w:tcBorders>
              <w:bottom w:val="single" w:sz="4" w:space="0" w:color="auto"/>
            </w:tcBorders>
            <w:vAlign w:val="center"/>
          </w:tcPr>
          <w:p w:rsidR="00731466" w:rsidRPr="003B3C81" w:rsidRDefault="00731466" w:rsidP="008B4B70">
            <w:pPr>
              <w:spacing w:line="276" w:lineRule="auto"/>
              <w:jc w:val="center"/>
              <w:rPr>
                <w:rFonts w:ascii="Cambria" w:hAnsi="Cambria"/>
                <w:iCs/>
                <w:sz w:val="24"/>
                <w:szCs w:val="24"/>
              </w:rPr>
            </w:pPr>
            <w:r w:rsidRPr="003B3C81">
              <w:rPr>
                <w:rFonts w:ascii="Cambria" w:hAnsi="Cambria"/>
                <w:iCs/>
                <w:sz w:val="26"/>
                <w:szCs w:val="26"/>
              </w:rPr>
              <w:t>Opis parametrów wymaganych przez Zamawiającego</w:t>
            </w:r>
          </w:p>
        </w:tc>
      </w:tr>
      <w:tr w:rsidR="00731466" w:rsidRPr="003B3C81" w:rsidTr="008B4B70">
        <w:trPr>
          <w:cantSplit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:rsidR="00731466" w:rsidRPr="003B3C81" w:rsidRDefault="00731466" w:rsidP="008B4B70">
            <w:pPr>
              <w:tabs>
                <w:tab w:val="left" w:pos="720"/>
              </w:tabs>
              <w:spacing w:line="276" w:lineRule="auto"/>
              <w:jc w:val="center"/>
              <w:rPr>
                <w:rFonts w:ascii="Cambria" w:hAnsi="Cambria"/>
                <w:spacing w:val="-4"/>
                <w:sz w:val="22"/>
                <w:szCs w:val="22"/>
              </w:rPr>
            </w:pPr>
            <w:r w:rsidRPr="003B3C81">
              <w:rPr>
                <w:rFonts w:ascii="Cambria" w:hAnsi="Cambria"/>
                <w:spacing w:val="-4"/>
                <w:sz w:val="22"/>
                <w:szCs w:val="22"/>
              </w:rPr>
              <w:t>1.1.</w:t>
            </w:r>
          </w:p>
        </w:tc>
        <w:tc>
          <w:tcPr>
            <w:tcW w:w="7717" w:type="dxa"/>
            <w:tcBorders>
              <w:bottom w:val="single" w:sz="4" w:space="0" w:color="auto"/>
            </w:tcBorders>
            <w:vAlign w:val="center"/>
          </w:tcPr>
          <w:p w:rsidR="00731466" w:rsidRPr="003B3C81" w:rsidRDefault="00731466" w:rsidP="008B4B70">
            <w:pPr>
              <w:tabs>
                <w:tab w:val="left" w:pos="840"/>
              </w:tabs>
              <w:spacing w:line="276" w:lineRule="auto"/>
              <w:jc w:val="both"/>
              <w:rPr>
                <w:rFonts w:ascii="Cambria" w:hAnsi="Cambria" w:cs="Arial"/>
                <w:color w:val="000000"/>
                <w:sz w:val="22"/>
                <w:szCs w:val="22"/>
                <w:lang w:eastAsia="ar-SA"/>
              </w:rPr>
            </w:pPr>
            <w:r w:rsidRPr="003B3C81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eastAsia="ar-SA"/>
              </w:rPr>
              <w:t>Automatyczny podajnik próbek</w:t>
            </w:r>
            <w:r w:rsidRPr="003B3C81">
              <w:rPr>
                <w:rFonts w:ascii="Cambria" w:hAnsi="Cambria" w:cs="Arial"/>
                <w:color w:val="000000"/>
                <w:sz w:val="22"/>
                <w:szCs w:val="22"/>
                <w:lang w:eastAsia="ar-SA"/>
              </w:rPr>
              <w:t xml:space="preserve">  na co najmniej 100 próbek, o zakresie objętości wstrzykiwanej próbki 1-50 µl, precyzja wstrzyknięcia nie gorsza niż 0,3% RSD, przeniesienie między wstrzyknięciami nie większe niż 0,01 %, maksymalne ciśnienie pracy umożliwiające pracę w trybie tzw. szybkiej chromatografii lub do 600 barów,</w:t>
            </w:r>
          </w:p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31466" w:rsidRPr="003B3C81" w:rsidTr="008B4B70">
        <w:trPr>
          <w:cantSplit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:rsidR="00731466" w:rsidRPr="003B3C81" w:rsidRDefault="00731466" w:rsidP="008B4B70">
            <w:pPr>
              <w:tabs>
                <w:tab w:val="left" w:pos="720"/>
              </w:tabs>
              <w:spacing w:line="276" w:lineRule="auto"/>
              <w:jc w:val="center"/>
              <w:rPr>
                <w:rFonts w:ascii="Cambria" w:hAnsi="Cambria"/>
                <w:spacing w:val="-4"/>
                <w:sz w:val="22"/>
                <w:szCs w:val="22"/>
              </w:rPr>
            </w:pPr>
            <w:r w:rsidRPr="003B3C81">
              <w:rPr>
                <w:rFonts w:ascii="Cambria" w:hAnsi="Cambria"/>
                <w:spacing w:val="-4"/>
                <w:sz w:val="22"/>
                <w:szCs w:val="22"/>
              </w:rPr>
              <w:t>1.2</w:t>
            </w:r>
          </w:p>
        </w:tc>
        <w:tc>
          <w:tcPr>
            <w:tcW w:w="7717" w:type="dxa"/>
            <w:tcBorders>
              <w:bottom w:val="single" w:sz="4" w:space="0" w:color="auto"/>
            </w:tcBorders>
            <w:vAlign w:val="center"/>
          </w:tcPr>
          <w:p w:rsidR="00731466" w:rsidRPr="003B3C81" w:rsidRDefault="00731466" w:rsidP="008B4B70">
            <w:pPr>
              <w:tabs>
                <w:tab w:val="left" w:pos="840"/>
              </w:tabs>
              <w:spacing w:line="276" w:lineRule="auto"/>
              <w:jc w:val="both"/>
              <w:rPr>
                <w:rFonts w:ascii="Cambria" w:hAnsi="Cambria" w:cs="Arial"/>
                <w:color w:val="000000"/>
                <w:sz w:val="22"/>
                <w:szCs w:val="22"/>
                <w:lang w:eastAsia="ar-SA"/>
              </w:rPr>
            </w:pPr>
            <w:r w:rsidRPr="003B3C81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eastAsia="ar-SA"/>
              </w:rPr>
              <w:t>Pompa gradientowa</w:t>
            </w:r>
            <w:r w:rsidRPr="003B3C81">
              <w:rPr>
                <w:rFonts w:ascii="Cambria" w:hAnsi="Cambria" w:cs="Arial"/>
                <w:color w:val="000000"/>
                <w:sz w:val="22"/>
                <w:szCs w:val="22"/>
                <w:lang w:eastAsia="ar-SA"/>
              </w:rPr>
              <w:t xml:space="preserve">  z możliwością mieszania 2 różnych składników w tym samym czasie (z </w:t>
            </w:r>
            <w:proofErr w:type="spellStart"/>
            <w:r w:rsidRPr="003B3C81">
              <w:rPr>
                <w:rFonts w:ascii="Cambria" w:hAnsi="Cambria" w:cs="Arial"/>
                <w:color w:val="000000"/>
                <w:sz w:val="22"/>
                <w:szCs w:val="22"/>
                <w:lang w:eastAsia="ar-SA"/>
              </w:rPr>
              <w:t>degazerem</w:t>
            </w:r>
            <w:proofErr w:type="spellEnd"/>
            <w:r w:rsidRPr="003B3C81">
              <w:rPr>
                <w:rFonts w:ascii="Cambria" w:hAnsi="Cambria" w:cs="Arial"/>
                <w:color w:val="000000"/>
                <w:sz w:val="22"/>
                <w:szCs w:val="22"/>
                <w:lang w:eastAsia="ar-SA"/>
              </w:rPr>
              <w:t xml:space="preserve"> zintegrowanym wymiarami z pozostałymi modułami) o zakresie przepływu: 0,1 – 2,0 ml/min, dokładność przepływu nie gorsza niż 0,01 ml/min, wymagane maksymalne ciśnienie pompy – co najmniej 600 barów, wymagana nadstawka na rozpuszczalniki i dwie butle po </w:t>
            </w:r>
            <w:smartTag w:uri="urn:schemas-microsoft-com:office:smarttags" w:element="metricconverter">
              <w:smartTagPr>
                <w:attr w:name="ProductID" w:val="1 l"/>
              </w:smartTagPr>
              <w:r w:rsidRPr="003B3C81">
                <w:rPr>
                  <w:rFonts w:ascii="Cambria" w:hAnsi="Cambria" w:cs="Arial"/>
                  <w:color w:val="000000"/>
                  <w:sz w:val="22"/>
                  <w:szCs w:val="22"/>
                  <w:lang w:eastAsia="ar-SA"/>
                </w:rPr>
                <w:t>1 l</w:t>
              </w:r>
            </w:smartTag>
            <w:r w:rsidRPr="003B3C81">
              <w:rPr>
                <w:rFonts w:ascii="Cambria" w:hAnsi="Cambria" w:cs="Arial"/>
                <w:color w:val="000000"/>
                <w:sz w:val="22"/>
                <w:szCs w:val="22"/>
                <w:lang w:eastAsia="ar-SA"/>
              </w:rPr>
              <w:t>,</w:t>
            </w:r>
          </w:p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31466" w:rsidRPr="003B3C81" w:rsidTr="008B4B70">
        <w:trPr>
          <w:cantSplit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:rsidR="00731466" w:rsidRPr="003B3C81" w:rsidRDefault="00731466" w:rsidP="008B4B70">
            <w:pPr>
              <w:tabs>
                <w:tab w:val="left" w:pos="720"/>
              </w:tabs>
              <w:spacing w:line="276" w:lineRule="auto"/>
              <w:jc w:val="center"/>
              <w:rPr>
                <w:rFonts w:ascii="Cambria" w:hAnsi="Cambria"/>
                <w:spacing w:val="-4"/>
                <w:sz w:val="22"/>
                <w:szCs w:val="22"/>
              </w:rPr>
            </w:pPr>
            <w:r w:rsidRPr="003B3C81">
              <w:rPr>
                <w:rFonts w:ascii="Cambria" w:hAnsi="Cambria"/>
                <w:spacing w:val="-4"/>
                <w:sz w:val="22"/>
                <w:szCs w:val="22"/>
              </w:rPr>
              <w:t>1.3.</w:t>
            </w:r>
          </w:p>
        </w:tc>
        <w:tc>
          <w:tcPr>
            <w:tcW w:w="7717" w:type="dxa"/>
            <w:tcBorders>
              <w:bottom w:val="single" w:sz="4" w:space="0" w:color="auto"/>
            </w:tcBorders>
            <w:vAlign w:val="center"/>
          </w:tcPr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3B3C81"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  <w:t>Termostat kolumnowy</w:t>
            </w:r>
            <w:r w:rsidRPr="003B3C81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 xml:space="preserve"> o zakresie temperatur: co najmniej od </w:t>
            </w:r>
            <w:smartTag w:uri="urn:schemas-microsoft-com:office:smarttags" w:element="metricconverter">
              <w:smartTagPr>
                <w:attr w:name="ProductID" w:val="10ﾰC"/>
              </w:smartTagPr>
              <w:r w:rsidRPr="003B3C81">
                <w:rPr>
                  <w:rFonts w:ascii="Cambria" w:hAnsi="Cambria" w:cs="Arial"/>
                  <w:snapToGrid w:val="0"/>
                  <w:color w:val="000000"/>
                  <w:sz w:val="22"/>
                  <w:szCs w:val="22"/>
                </w:rPr>
                <w:t>10</w:t>
              </w:r>
              <w:r w:rsidRPr="003B3C81">
                <w:rPr>
                  <w:rFonts w:ascii="Cambria" w:hAnsi="Cambria" w:cs="Arial"/>
                  <w:color w:val="000000"/>
                  <w:sz w:val="22"/>
                  <w:szCs w:val="22"/>
                </w:rPr>
                <w:t>°</w:t>
              </w:r>
              <w:r w:rsidRPr="003B3C81">
                <w:rPr>
                  <w:rFonts w:ascii="Cambria" w:hAnsi="Cambria" w:cs="Arial"/>
                  <w:snapToGrid w:val="0"/>
                  <w:color w:val="000000"/>
                  <w:sz w:val="22"/>
                  <w:szCs w:val="22"/>
                </w:rPr>
                <w:t>C</w:t>
              </w:r>
            </w:smartTag>
            <w:r w:rsidRPr="003B3C81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 xml:space="preserve"> poniżej temperatury otoczenia do + 80 C, stabilność temperatury nie gorsza niż: </w:t>
            </w:r>
            <w:r w:rsidRPr="003B3C81">
              <w:rPr>
                <w:rFonts w:ascii="Cambria" w:hAnsi="Cambria" w:cs="Arial"/>
                <w:color w:val="000000"/>
                <w:sz w:val="22"/>
                <w:szCs w:val="22"/>
              </w:rPr>
              <w:t xml:space="preserve">± 0,3°C, dokładność temperatury nie gorsza niż : ±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3B3C81">
                <w:rPr>
                  <w:rFonts w:ascii="Cambria" w:hAnsi="Cambria" w:cs="Arial"/>
                  <w:color w:val="000000"/>
                  <w:sz w:val="22"/>
                  <w:szCs w:val="22"/>
                </w:rPr>
                <w:t>1 °C</w:t>
              </w:r>
            </w:smartTag>
            <w:r w:rsidRPr="003B3C81">
              <w:rPr>
                <w:rFonts w:ascii="Cambria" w:hAnsi="Cambria" w:cs="Arial"/>
                <w:color w:val="000000"/>
                <w:sz w:val="22"/>
                <w:szCs w:val="22"/>
              </w:rPr>
              <w:t>,</w:t>
            </w:r>
          </w:p>
        </w:tc>
      </w:tr>
      <w:tr w:rsidR="00731466" w:rsidRPr="003B3C81" w:rsidTr="008B4B70">
        <w:trPr>
          <w:cantSplit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:rsidR="00731466" w:rsidRPr="003B3C81" w:rsidRDefault="00731466" w:rsidP="008B4B70">
            <w:pPr>
              <w:tabs>
                <w:tab w:val="left" w:pos="720"/>
              </w:tabs>
              <w:spacing w:line="276" w:lineRule="auto"/>
              <w:jc w:val="center"/>
              <w:rPr>
                <w:rFonts w:ascii="Cambria" w:hAnsi="Cambria"/>
                <w:spacing w:val="-4"/>
                <w:sz w:val="22"/>
                <w:szCs w:val="22"/>
              </w:rPr>
            </w:pPr>
          </w:p>
        </w:tc>
        <w:tc>
          <w:tcPr>
            <w:tcW w:w="7717" w:type="dxa"/>
            <w:tcBorders>
              <w:bottom w:val="single" w:sz="4" w:space="0" w:color="auto"/>
            </w:tcBorders>
            <w:vAlign w:val="center"/>
          </w:tcPr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  <w:t>Pełna nazwa urządzenia (typ/model):</w:t>
            </w:r>
          </w:p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  <w:t>Producent/kraj:</w:t>
            </w:r>
          </w:p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  <w:t>Rok produkcji</w:t>
            </w:r>
            <w:r w:rsidRPr="003B3C81"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  <w:t>:</w:t>
            </w:r>
          </w:p>
        </w:tc>
      </w:tr>
      <w:tr w:rsidR="00731466" w:rsidRPr="003B3C81" w:rsidTr="008B4B70">
        <w:trPr>
          <w:cantSplit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:rsidR="00731466" w:rsidRPr="003B3C81" w:rsidRDefault="00731466" w:rsidP="008B4B70">
            <w:pPr>
              <w:tabs>
                <w:tab w:val="left" w:pos="720"/>
              </w:tabs>
              <w:spacing w:line="276" w:lineRule="auto"/>
              <w:jc w:val="center"/>
              <w:rPr>
                <w:rFonts w:ascii="Cambria" w:hAnsi="Cambria"/>
                <w:spacing w:val="-4"/>
                <w:sz w:val="22"/>
                <w:szCs w:val="22"/>
              </w:rPr>
            </w:pPr>
            <w:r w:rsidRPr="003B3C81">
              <w:rPr>
                <w:rFonts w:ascii="Cambria" w:hAnsi="Cambria"/>
                <w:spacing w:val="-4"/>
                <w:sz w:val="22"/>
                <w:szCs w:val="22"/>
              </w:rPr>
              <w:t>2.</w:t>
            </w:r>
          </w:p>
        </w:tc>
        <w:tc>
          <w:tcPr>
            <w:tcW w:w="7717" w:type="dxa"/>
            <w:tcBorders>
              <w:bottom w:val="single" w:sz="4" w:space="0" w:color="auto"/>
            </w:tcBorders>
            <w:vAlign w:val="center"/>
          </w:tcPr>
          <w:p w:rsidR="00731466" w:rsidRPr="003B3C81" w:rsidRDefault="00731466" w:rsidP="008B4B70">
            <w:pPr>
              <w:tabs>
                <w:tab w:val="left" w:pos="840"/>
              </w:tabs>
              <w:spacing w:line="276" w:lineRule="auto"/>
              <w:jc w:val="both"/>
              <w:rPr>
                <w:rFonts w:ascii="Cambria" w:hAnsi="Cambria" w:cs="Arial"/>
                <w:color w:val="000000"/>
                <w:sz w:val="22"/>
                <w:szCs w:val="22"/>
                <w:lang w:eastAsia="ar-SA"/>
              </w:rPr>
            </w:pPr>
            <w:r w:rsidRPr="003B3C81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eastAsia="ar-SA"/>
              </w:rPr>
              <w:t xml:space="preserve">Tandemowy detektor mas LC/MS-MS z analizatorami kwadrupolowymi: </w:t>
            </w:r>
          </w:p>
          <w:p w:rsidR="00731466" w:rsidRPr="003B3C81" w:rsidRDefault="00731466" w:rsidP="00731466">
            <w:pPr>
              <w:widowControl/>
              <w:numPr>
                <w:ilvl w:val="0"/>
                <w:numId w:val="20"/>
              </w:numPr>
              <w:tabs>
                <w:tab w:val="left" w:pos="420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ascii="Cambria" w:hAnsi="Cambria" w:cs="Arial"/>
                <w:color w:val="000000"/>
                <w:sz w:val="22"/>
                <w:szCs w:val="22"/>
                <w:lang w:eastAsia="ar-SA"/>
              </w:rPr>
            </w:pPr>
            <w:r w:rsidRPr="003B3C81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zakres mas nie gorszy niż 5 - 2000 m/z,</w:t>
            </w:r>
          </w:p>
          <w:p w:rsidR="00731466" w:rsidRPr="003B3C81" w:rsidRDefault="00731466" w:rsidP="00731466">
            <w:pPr>
              <w:widowControl/>
              <w:numPr>
                <w:ilvl w:val="0"/>
                <w:numId w:val="20"/>
              </w:numPr>
              <w:tabs>
                <w:tab w:val="left" w:pos="420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ascii="Cambria" w:hAnsi="Cambria" w:cs="Arial"/>
                <w:color w:val="000000"/>
                <w:sz w:val="22"/>
                <w:szCs w:val="22"/>
                <w:lang w:eastAsia="ar-SA"/>
              </w:rPr>
            </w:pPr>
            <w:r w:rsidRPr="003B3C81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 xml:space="preserve">czułość dla ESI w trybie MRM nie </w:t>
            </w:r>
            <w:r w:rsidRPr="003B3C81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gorsz</w:t>
            </w:r>
            <w:r w:rsidRPr="003B3C81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a niż S/N  100 000</w:t>
            </w:r>
            <w:r w:rsidRPr="003B3C81">
              <w:rPr>
                <w:rFonts w:ascii="Cambria" w:hAnsi="Cambria" w:cs="Arial"/>
                <w:color w:val="000000"/>
                <w:sz w:val="22"/>
                <w:szCs w:val="22"/>
              </w:rPr>
              <w:t>:1 (RMS)</w:t>
            </w:r>
            <w:r w:rsidRPr="003B3C81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 xml:space="preserve"> dla 1 </w:t>
            </w:r>
            <w:proofErr w:type="spellStart"/>
            <w:r w:rsidRPr="003B3C81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pg</w:t>
            </w:r>
            <w:proofErr w:type="spellEnd"/>
            <w:r w:rsidRPr="003B3C81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 xml:space="preserve"> reze</w:t>
            </w:r>
            <w:r w:rsidRPr="003B3C81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rpiny oraz 100 000:1 (RMS) dla 1 </w:t>
            </w:r>
            <w:proofErr w:type="spellStart"/>
            <w:r w:rsidRPr="003B3C81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pg</w:t>
            </w:r>
            <w:proofErr w:type="spellEnd"/>
            <w:r w:rsidRPr="003B3C81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/ml chloramfenikolu (wstrzyknięcie on-</w:t>
            </w:r>
            <w:proofErr w:type="spellStart"/>
            <w:r w:rsidRPr="003B3C81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column</w:t>
            </w:r>
            <w:proofErr w:type="spellEnd"/>
            <w:r w:rsidRPr="003B3C81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),</w:t>
            </w:r>
          </w:p>
          <w:p w:rsidR="00731466" w:rsidRPr="003B3C81" w:rsidRDefault="00731466" w:rsidP="00731466">
            <w:pPr>
              <w:widowControl/>
              <w:numPr>
                <w:ilvl w:val="0"/>
                <w:numId w:val="20"/>
              </w:numPr>
              <w:tabs>
                <w:tab w:val="left" w:pos="420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ascii="Cambria" w:hAnsi="Cambria" w:cs="Arial"/>
                <w:color w:val="000000"/>
                <w:sz w:val="22"/>
                <w:szCs w:val="22"/>
                <w:lang w:eastAsia="ar-SA"/>
              </w:rPr>
            </w:pPr>
            <w:r w:rsidRPr="003B3C81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rozdzielczość R nie gorsza niż 1,</w:t>
            </w:r>
          </w:p>
          <w:p w:rsidR="00731466" w:rsidRPr="003B3C81" w:rsidRDefault="00731466" w:rsidP="00731466">
            <w:pPr>
              <w:widowControl/>
              <w:numPr>
                <w:ilvl w:val="0"/>
                <w:numId w:val="20"/>
              </w:numPr>
              <w:tabs>
                <w:tab w:val="left" w:pos="420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ascii="Cambria" w:hAnsi="Cambria" w:cs="Arial"/>
                <w:color w:val="000000"/>
                <w:sz w:val="22"/>
                <w:szCs w:val="22"/>
                <w:lang w:eastAsia="ar-SA"/>
              </w:rPr>
            </w:pPr>
            <w:r w:rsidRPr="003B3C81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czas zmiany polaryzacji nie większa niż 25 ms, </w:t>
            </w:r>
          </w:p>
          <w:p w:rsidR="00731466" w:rsidRPr="003B3C81" w:rsidRDefault="00731466" w:rsidP="00731466">
            <w:pPr>
              <w:widowControl/>
              <w:numPr>
                <w:ilvl w:val="0"/>
                <w:numId w:val="20"/>
              </w:numPr>
              <w:tabs>
                <w:tab w:val="left" w:pos="420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ascii="Cambria" w:hAnsi="Cambria" w:cs="Arial"/>
                <w:color w:val="000000"/>
                <w:sz w:val="22"/>
                <w:szCs w:val="22"/>
                <w:lang w:eastAsia="ar-SA"/>
              </w:rPr>
            </w:pPr>
            <w:r w:rsidRPr="003B3C81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 xml:space="preserve">test czułości musi być wykonany po instalacji sprzętu (z rozdziałem </w:t>
            </w:r>
            <w:r w:rsidRPr="003B3C81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br/>
              <w:t>na kolumnie) i po automatycznym zestrojeniu detektora,</w:t>
            </w:r>
          </w:p>
          <w:p w:rsidR="00731466" w:rsidRPr="003B3C81" w:rsidRDefault="00731466" w:rsidP="00731466">
            <w:pPr>
              <w:widowControl/>
              <w:numPr>
                <w:ilvl w:val="0"/>
                <w:numId w:val="20"/>
              </w:numPr>
              <w:tabs>
                <w:tab w:val="left" w:pos="420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ascii="Cambria" w:hAnsi="Cambria" w:cs="Arial"/>
                <w:color w:val="000000"/>
                <w:sz w:val="22"/>
                <w:szCs w:val="22"/>
                <w:lang w:eastAsia="ar-SA"/>
              </w:rPr>
            </w:pPr>
            <w:r w:rsidRPr="003B3C81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zakres dynamiczny: nie gorszy niż 6 rzędów,</w:t>
            </w:r>
          </w:p>
          <w:p w:rsidR="00731466" w:rsidRPr="003B3C81" w:rsidRDefault="00731466" w:rsidP="00731466">
            <w:pPr>
              <w:widowControl/>
              <w:numPr>
                <w:ilvl w:val="0"/>
                <w:numId w:val="20"/>
              </w:numPr>
              <w:tabs>
                <w:tab w:val="left" w:pos="420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3B3C81">
              <w:rPr>
                <w:rFonts w:ascii="Cambria" w:hAnsi="Cambria"/>
                <w:color w:val="000000"/>
                <w:sz w:val="22"/>
                <w:szCs w:val="22"/>
                <w:lang w:eastAsia="ar-SA"/>
              </w:rPr>
              <w:t>źródło do jonizacji w polu elektrycznym (ESI),</w:t>
            </w:r>
          </w:p>
          <w:p w:rsidR="00731466" w:rsidRPr="003B3C81" w:rsidRDefault="00731466" w:rsidP="00731466">
            <w:pPr>
              <w:widowControl/>
              <w:numPr>
                <w:ilvl w:val="0"/>
                <w:numId w:val="20"/>
              </w:numPr>
              <w:tabs>
                <w:tab w:val="left" w:pos="420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3B3C81">
              <w:rPr>
                <w:rFonts w:ascii="Cambria" w:hAnsi="Cambria"/>
                <w:color w:val="000000"/>
                <w:sz w:val="22"/>
                <w:szCs w:val="22"/>
                <w:lang w:eastAsia="ar-SA"/>
              </w:rPr>
              <w:t>możliwość pracy w trybach SCAN, MRM</w:t>
            </w:r>
          </w:p>
          <w:p w:rsidR="00731466" w:rsidRPr="003B3C81" w:rsidRDefault="00731466" w:rsidP="008B4B70">
            <w:pPr>
              <w:widowControl/>
              <w:tabs>
                <w:tab w:val="left" w:pos="420"/>
              </w:tabs>
              <w:suppressAutoHyphens w:val="0"/>
              <w:autoSpaceDN/>
              <w:spacing w:line="276" w:lineRule="auto"/>
              <w:ind w:left="360"/>
              <w:jc w:val="both"/>
              <w:textAlignment w:val="auto"/>
              <w:rPr>
                <w:rFonts w:ascii="Cambria" w:hAnsi="Cambria"/>
                <w:b/>
                <w:i/>
                <w:sz w:val="22"/>
                <w:szCs w:val="22"/>
              </w:rPr>
            </w:pPr>
          </w:p>
        </w:tc>
      </w:tr>
      <w:tr w:rsidR="00731466" w:rsidRPr="003B3C81" w:rsidTr="008B4B70">
        <w:trPr>
          <w:cantSplit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:rsidR="00731466" w:rsidRPr="003B3C81" w:rsidRDefault="00731466" w:rsidP="008B4B70">
            <w:pPr>
              <w:tabs>
                <w:tab w:val="left" w:pos="720"/>
              </w:tabs>
              <w:spacing w:line="276" w:lineRule="auto"/>
              <w:jc w:val="center"/>
              <w:rPr>
                <w:rFonts w:ascii="Cambria" w:hAnsi="Cambria"/>
                <w:spacing w:val="-4"/>
                <w:sz w:val="22"/>
                <w:szCs w:val="22"/>
              </w:rPr>
            </w:pPr>
          </w:p>
        </w:tc>
        <w:tc>
          <w:tcPr>
            <w:tcW w:w="7717" w:type="dxa"/>
            <w:tcBorders>
              <w:bottom w:val="single" w:sz="4" w:space="0" w:color="auto"/>
            </w:tcBorders>
            <w:vAlign w:val="center"/>
          </w:tcPr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  <w:t>Pełna nazwa urządzenia (typ/model):</w:t>
            </w:r>
          </w:p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  <w:t>Producent/kraj:</w:t>
            </w:r>
          </w:p>
          <w:p w:rsidR="00731466" w:rsidRPr="003B3C81" w:rsidRDefault="00731466" w:rsidP="008B4B70">
            <w:pPr>
              <w:tabs>
                <w:tab w:val="left" w:pos="840"/>
              </w:tabs>
              <w:spacing w:line="276" w:lineRule="auto"/>
              <w:jc w:val="both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3B3C81"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  <w:t>Rok produkcji:</w:t>
            </w:r>
          </w:p>
        </w:tc>
      </w:tr>
      <w:tr w:rsidR="00731466" w:rsidRPr="003B3C81" w:rsidTr="008B4B70">
        <w:trPr>
          <w:cantSplit/>
          <w:trHeight w:val="948"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:rsidR="00731466" w:rsidRPr="003B3C81" w:rsidRDefault="00731466" w:rsidP="008B4B70">
            <w:pPr>
              <w:tabs>
                <w:tab w:val="left" w:pos="720"/>
              </w:tabs>
              <w:spacing w:line="276" w:lineRule="auto"/>
              <w:jc w:val="center"/>
              <w:rPr>
                <w:rFonts w:ascii="Cambria" w:hAnsi="Cambria"/>
                <w:spacing w:val="-4"/>
                <w:sz w:val="22"/>
                <w:szCs w:val="22"/>
              </w:rPr>
            </w:pPr>
          </w:p>
        </w:tc>
        <w:tc>
          <w:tcPr>
            <w:tcW w:w="7717" w:type="dxa"/>
            <w:tcBorders>
              <w:bottom w:val="single" w:sz="4" w:space="0" w:color="auto"/>
            </w:tcBorders>
            <w:vAlign w:val="center"/>
          </w:tcPr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  <w:t>Cena brutto</w:t>
            </w:r>
          </w:p>
        </w:tc>
      </w:tr>
      <w:tr w:rsidR="00731466" w:rsidRPr="003B3C81" w:rsidTr="008B4B70">
        <w:trPr>
          <w:cantSplit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:rsidR="00731466" w:rsidRPr="003B3C81" w:rsidRDefault="00731466" w:rsidP="008B4B70">
            <w:pPr>
              <w:tabs>
                <w:tab w:val="left" w:pos="720"/>
              </w:tabs>
              <w:spacing w:line="276" w:lineRule="auto"/>
              <w:jc w:val="center"/>
              <w:rPr>
                <w:rFonts w:ascii="Cambria" w:hAnsi="Cambria"/>
                <w:spacing w:val="-4"/>
                <w:sz w:val="22"/>
                <w:szCs w:val="22"/>
              </w:rPr>
            </w:pPr>
            <w:r w:rsidRPr="003B3C81">
              <w:rPr>
                <w:rFonts w:ascii="Cambria" w:hAnsi="Cambria"/>
                <w:spacing w:val="-4"/>
                <w:sz w:val="22"/>
                <w:szCs w:val="22"/>
              </w:rPr>
              <w:lastRenderedPageBreak/>
              <w:t>3.</w:t>
            </w:r>
          </w:p>
        </w:tc>
        <w:tc>
          <w:tcPr>
            <w:tcW w:w="7717" w:type="dxa"/>
            <w:tcBorders>
              <w:bottom w:val="single" w:sz="4" w:space="0" w:color="auto"/>
            </w:tcBorders>
            <w:vAlign w:val="center"/>
          </w:tcPr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color w:val="000000"/>
                <w:sz w:val="22"/>
                <w:szCs w:val="22"/>
                <w:lang w:eastAsia="ar-SA"/>
              </w:rPr>
            </w:pPr>
            <w:r w:rsidRPr="003B3C81"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  <w:t>Bezsprężarkowy generator azotu odpowiedni do prawidłowego funkcjonowania oferowanego zestawu:</w:t>
            </w:r>
          </w:p>
          <w:p w:rsidR="00731466" w:rsidRPr="003B3C81" w:rsidRDefault="00731466" w:rsidP="008B4B70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 w:rsidRPr="003B3C81">
              <w:rPr>
                <w:rFonts w:ascii="Cambria" w:hAnsi="Cambria" w:cs="Arial"/>
                <w:color w:val="000000"/>
                <w:sz w:val="22"/>
                <w:szCs w:val="22"/>
                <w:lang w:eastAsia="ar-SA"/>
              </w:rPr>
              <w:t>wyposażony w zestaw odpowiednich filtrów</w:t>
            </w:r>
          </w:p>
        </w:tc>
      </w:tr>
      <w:tr w:rsidR="00731466" w:rsidRPr="003B3C81" w:rsidTr="008B4B70">
        <w:trPr>
          <w:cantSplit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:rsidR="00731466" w:rsidRPr="003B3C81" w:rsidRDefault="00731466" w:rsidP="008B4B70">
            <w:pPr>
              <w:tabs>
                <w:tab w:val="left" w:pos="720"/>
              </w:tabs>
              <w:spacing w:line="276" w:lineRule="auto"/>
              <w:jc w:val="center"/>
              <w:rPr>
                <w:rFonts w:ascii="Cambria" w:hAnsi="Cambria"/>
                <w:spacing w:val="-4"/>
                <w:sz w:val="22"/>
                <w:szCs w:val="22"/>
              </w:rPr>
            </w:pPr>
          </w:p>
        </w:tc>
        <w:tc>
          <w:tcPr>
            <w:tcW w:w="7717" w:type="dxa"/>
            <w:tcBorders>
              <w:bottom w:val="single" w:sz="4" w:space="0" w:color="auto"/>
            </w:tcBorders>
            <w:vAlign w:val="center"/>
          </w:tcPr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  <w:t>Pełna nazwa urządzenia (typ/model):</w:t>
            </w:r>
          </w:p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  <w:t>Producent/kraj:</w:t>
            </w:r>
          </w:p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  <w:t>Rok produkcji:</w:t>
            </w:r>
          </w:p>
        </w:tc>
      </w:tr>
      <w:tr w:rsidR="00731466" w:rsidRPr="003B3C81" w:rsidTr="008B4B70">
        <w:trPr>
          <w:cantSplit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:rsidR="00731466" w:rsidRPr="003B3C81" w:rsidRDefault="00731466" w:rsidP="008B4B70">
            <w:pPr>
              <w:tabs>
                <w:tab w:val="left" w:pos="720"/>
              </w:tabs>
              <w:spacing w:line="276" w:lineRule="auto"/>
              <w:jc w:val="center"/>
              <w:rPr>
                <w:rFonts w:ascii="Cambria" w:hAnsi="Cambria"/>
                <w:spacing w:val="-4"/>
                <w:sz w:val="22"/>
                <w:szCs w:val="22"/>
              </w:rPr>
            </w:pPr>
          </w:p>
        </w:tc>
        <w:tc>
          <w:tcPr>
            <w:tcW w:w="7717" w:type="dxa"/>
            <w:tcBorders>
              <w:bottom w:val="single" w:sz="4" w:space="0" w:color="auto"/>
            </w:tcBorders>
            <w:vAlign w:val="center"/>
          </w:tcPr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  <w:t>Cena brutto</w:t>
            </w:r>
          </w:p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731466" w:rsidRPr="003B3C81" w:rsidTr="008B4B70">
        <w:trPr>
          <w:cantSplit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:rsidR="00731466" w:rsidRPr="003B3C81" w:rsidRDefault="00731466" w:rsidP="008B4B70">
            <w:pPr>
              <w:tabs>
                <w:tab w:val="left" w:pos="720"/>
              </w:tabs>
              <w:spacing w:line="276" w:lineRule="auto"/>
              <w:jc w:val="center"/>
              <w:rPr>
                <w:rFonts w:ascii="Cambria" w:hAnsi="Cambria"/>
                <w:spacing w:val="-4"/>
                <w:sz w:val="22"/>
                <w:szCs w:val="22"/>
              </w:rPr>
            </w:pPr>
            <w:r w:rsidRPr="003B3C81">
              <w:rPr>
                <w:rFonts w:ascii="Cambria" w:hAnsi="Cambria"/>
                <w:spacing w:val="-4"/>
                <w:sz w:val="22"/>
                <w:szCs w:val="22"/>
              </w:rPr>
              <w:t>4.</w:t>
            </w:r>
          </w:p>
        </w:tc>
        <w:tc>
          <w:tcPr>
            <w:tcW w:w="7717" w:type="dxa"/>
            <w:tcBorders>
              <w:bottom w:val="single" w:sz="4" w:space="0" w:color="auto"/>
            </w:tcBorders>
            <w:vAlign w:val="center"/>
          </w:tcPr>
          <w:p w:rsidR="00731466" w:rsidRPr="003B3C81" w:rsidRDefault="00731466" w:rsidP="008B4B70">
            <w:pPr>
              <w:adjustRightInd w:val="0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3B3C81">
              <w:rPr>
                <w:rFonts w:ascii="Cambria" w:hAnsi="Cambria"/>
                <w:b/>
                <w:sz w:val="22"/>
                <w:szCs w:val="22"/>
              </w:rPr>
              <w:t xml:space="preserve">Urządzenie do awaryjnego podtrzymania zasilania (tzw. UPS) </w:t>
            </w:r>
            <w:r w:rsidRPr="003B3C81">
              <w:rPr>
                <w:rFonts w:ascii="Cambria" w:hAnsi="Cambria"/>
                <w:sz w:val="22"/>
                <w:szCs w:val="22"/>
              </w:rPr>
              <w:t>umożliwiające podtrzymanie krótkotrwałego (co najmniej 5 minut) zaniku zasilania,</w:t>
            </w:r>
          </w:p>
        </w:tc>
      </w:tr>
      <w:tr w:rsidR="00731466" w:rsidRPr="003B3C81" w:rsidTr="008B4B70">
        <w:trPr>
          <w:cantSplit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:rsidR="00731466" w:rsidRPr="003B3C81" w:rsidRDefault="00731466" w:rsidP="008B4B70">
            <w:pPr>
              <w:tabs>
                <w:tab w:val="left" w:pos="720"/>
              </w:tabs>
              <w:spacing w:line="276" w:lineRule="auto"/>
              <w:jc w:val="center"/>
              <w:rPr>
                <w:rFonts w:ascii="Cambria" w:hAnsi="Cambria"/>
                <w:spacing w:val="-4"/>
                <w:sz w:val="22"/>
                <w:szCs w:val="22"/>
              </w:rPr>
            </w:pPr>
          </w:p>
        </w:tc>
        <w:tc>
          <w:tcPr>
            <w:tcW w:w="7717" w:type="dxa"/>
            <w:tcBorders>
              <w:bottom w:val="single" w:sz="4" w:space="0" w:color="auto"/>
            </w:tcBorders>
            <w:vAlign w:val="center"/>
          </w:tcPr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  <w:t>Pełna nazwa urządzenia (typ/model):</w:t>
            </w:r>
          </w:p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  <w:t>Producent/kraj:</w:t>
            </w:r>
          </w:p>
          <w:p w:rsidR="00731466" w:rsidRPr="003B3C81" w:rsidRDefault="00731466" w:rsidP="008B4B70">
            <w:pPr>
              <w:adjustRightInd w:val="0"/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 w:rsidRPr="003B3C81"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  <w:t>Rok produkcji:</w:t>
            </w:r>
          </w:p>
        </w:tc>
      </w:tr>
      <w:tr w:rsidR="00731466" w:rsidRPr="003B3C81" w:rsidTr="008B4B70">
        <w:trPr>
          <w:cantSplit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:rsidR="00731466" w:rsidRPr="003B3C81" w:rsidRDefault="00731466" w:rsidP="008B4B70">
            <w:pPr>
              <w:tabs>
                <w:tab w:val="left" w:pos="720"/>
              </w:tabs>
              <w:spacing w:line="276" w:lineRule="auto"/>
              <w:jc w:val="center"/>
              <w:rPr>
                <w:rFonts w:ascii="Cambria" w:hAnsi="Cambria"/>
                <w:spacing w:val="-4"/>
                <w:sz w:val="22"/>
                <w:szCs w:val="22"/>
              </w:rPr>
            </w:pPr>
          </w:p>
        </w:tc>
        <w:tc>
          <w:tcPr>
            <w:tcW w:w="7717" w:type="dxa"/>
            <w:tcBorders>
              <w:bottom w:val="single" w:sz="4" w:space="0" w:color="auto"/>
            </w:tcBorders>
            <w:vAlign w:val="center"/>
          </w:tcPr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  <w:t>Cena brutto</w:t>
            </w:r>
          </w:p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731466" w:rsidRPr="003B3C81" w:rsidTr="008B4B70">
        <w:trPr>
          <w:cantSplit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:rsidR="00731466" w:rsidRPr="003B3C81" w:rsidRDefault="00731466" w:rsidP="008B4B70">
            <w:pPr>
              <w:tabs>
                <w:tab w:val="left" w:pos="720"/>
              </w:tabs>
              <w:spacing w:line="276" w:lineRule="auto"/>
              <w:jc w:val="center"/>
              <w:rPr>
                <w:rFonts w:ascii="Cambria" w:hAnsi="Cambria"/>
                <w:spacing w:val="-4"/>
                <w:sz w:val="22"/>
                <w:szCs w:val="22"/>
              </w:rPr>
            </w:pPr>
            <w:r w:rsidRPr="003B3C81">
              <w:rPr>
                <w:rFonts w:ascii="Cambria" w:hAnsi="Cambria"/>
                <w:spacing w:val="-4"/>
                <w:sz w:val="22"/>
                <w:szCs w:val="22"/>
              </w:rPr>
              <w:t>5.</w:t>
            </w:r>
          </w:p>
        </w:tc>
        <w:tc>
          <w:tcPr>
            <w:tcW w:w="7717" w:type="dxa"/>
            <w:tcBorders>
              <w:bottom w:val="single" w:sz="4" w:space="0" w:color="auto"/>
            </w:tcBorders>
            <w:vAlign w:val="center"/>
          </w:tcPr>
          <w:p w:rsidR="00731466" w:rsidRPr="003B3C81" w:rsidRDefault="00731466" w:rsidP="008B4B70">
            <w:pPr>
              <w:pStyle w:val="Tekstpodstawowy"/>
              <w:widowControl/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 w:rsidRPr="003B3C81">
              <w:rPr>
                <w:rFonts w:ascii="Cambria" w:hAnsi="Cambria"/>
                <w:b/>
                <w:sz w:val="22"/>
                <w:szCs w:val="22"/>
              </w:rPr>
              <w:t>Zestaw komputerowy:</w:t>
            </w:r>
          </w:p>
          <w:p w:rsidR="00731466" w:rsidRPr="003B3C81" w:rsidRDefault="00731466" w:rsidP="00731466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line="276" w:lineRule="auto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/>
                <w:color w:val="000000"/>
                <w:sz w:val="22"/>
                <w:szCs w:val="22"/>
              </w:rPr>
              <w:t xml:space="preserve">Procesor </w:t>
            </w:r>
            <w:r w:rsidRPr="003B3C81">
              <w:rPr>
                <w:rFonts w:ascii="Cambria" w:hAnsi="Cambria" w:cs="Arial"/>
                <w:color w:val="000000"/>
                <w:sz w:val="22"/>
                <w:szCs w:val="22"/>
              </w:rPr>
              <w:t xml:space="preserve">co najmniej sześciordzeniowy, </w:t>
            </w:r>
          </w:p>
          <w:p w:rsidR="00731466" w:rsidRPr="003B3C81" w:rsidRDefault="00731466" w:rsidP="00731466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line="276" w:lineRule="auto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/>
                <w:color w:val="000000"/>
                <w:sz w:val="22"/>
                <w:szCs w:val="22"/>
              </w:rPr>
              <w:t>RAM min. 16 GB DDR4,</w:t>
            </w:r>
          </w:p>
          <w:p w:rsidR="00731466" w:rsidRPr="003B3C81" w:rsidRDefault="00731466" w:rsidP="00731466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line="276" w:lineRule="auto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/>
                <w:color w:val="000000"/>
                <w:sz w:val="22"/>
                <w:szCs w:val="22"/>
              </w:rPr>
              <w:t xml:space="preserve">Windows 10 Professional 64-bit PL, </w:t>
            </w:r>
          </w:p>
          <w:p w:rsidR="00731466" w:rsidRPr="003B3C81" w:rsidRDefault="00731466" w:rsidP="00731466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line="276" w:lineRule="auto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/>
                <w:color w:val="000000"/>
                <w:sz w:val="22"/>
                <w:szCs w:val="22"/>
              </w:rPr>
              <w:t xml:space="preserve">Dysk twardy min. 1TB </w:t>
            </w:r>
            <w:proofErr w:type="spellStart"/>
            <w:r w:rsidRPr="003B3C81">
              <w:rPr>
                <w:rFonts w:ascii="Cambria" w:hAnsi="Cambria"/>
                <w:color w:val="000000"/>
                <w:sz w:val="22"/>
                <w:szCs w:val="22"/>
              </w:rPr>
              <w:t>NVMe</w:t>
            </w:r>
            <w:proofErr w:type="spellEnd"/>
            <w:r w:rsidRPr="003B3C81">
              <w:rPr>
                <w:rFonts w:ascii="Cambria" w:hAnsi="Cambria"/>
                <w:color w:val="000000"/>
                <w:sz w:val="22"/>
                <w:szCs w:val="22"/>
              </w:rPr>
              <w:t xml:space="preserve"> SSD,</w:t>
            </w:r>
          </w:p>
          <w:p w:rsidR="00731466" w:rsidRPr="003B3C81" w:rsidRDefault="00731466" w:rsidP="00731466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line="276" w:lineRule="auto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/>
                <w:color w:val="000000"/>
                <w:sz w:val="22"/>
                <w:szCs w:val="22"/>
              </w:rPr>
              <w:t>DVD-RW,</w:t>
            </w:r>
          </w:p>
          <w:p w:rsidR="00731466" w:rsidRPr="003B3C81" w:rsidRDefault="00731466" w:rsidP="00731466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line="276" w:lineRule="auto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 w:cs="Arial"/>
                <w:color w:val="000000"/>
                <w:sz w:val="22"/>
                <w:szCs w:val="22"/>
              </w:rPr>
              <w:t>Dwie karty sieciowe gigabitowe,</w:t>
            </w:r>
          </w:p>
          <w:p w:rsidR="00731466" w:rsidRPr="003B3C81" w:rsidRDefault="00731466" w:rsidP="00731466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line="276" w:lineRule="auto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 w:cs="Arial"/>
                <w:color w:val="000000"/>
                <w:sz w:val="22"/>
                <w:szCs w:val="22"/>
              </w:rPr>
              <w:t>Karta graficzna z wyjściem cyfrowym,</w:t>
            </w:r>
          </w:p>
          <w:p w:rsidR="00731466" w:rsidRPr="003B3C81" w:rsidRDefault="00731466" w:rsidP="00731466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line="276" w:lineRule="auto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/>
                <w:color w:val="000000"/>
                <w:sz w:val="22"/>
                <w:szCs w:val="22"/>
              </w:rPr>
              <w:t>Zintegrowana karta dźwiękowa,</w:t>
            </w:r>
          </w:p>
          <w:p w:rsidR="00731466" w:rsidRPr="003B3C81" w:rsidRDefault="00731466" w:rsidP="00731466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line="276" w:lineRule="auto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/>
                <w:color w:val="000000"/>
                <w:sz w:val="22"/>
                <w:szCs w:val="22"/>
              </w:rPr>
              <w:t xml:space="preserve">Obudowa zapewniająca pracę z poziomem hałasu &lt; 30 </w:t>
            </w:r>
            <w:proofErr w:type="spellStart"/>
            <w:r w:rsidRPr="003B3C81">
              <w:rPr>
                <w:rFonts w:ascii="Cambria" w:hAnsi="Cambria"/>
                <w:color w:val="000000"/>
                <w:sz w:val="22"/>
                <w:szCs w:val="22"/>
              </w:rPr>
              <w:t>dB</w:t>
            </w:r>
            <w:proofErr w:type="spellEnd"/>
            <w:r w:rsidRPr="003B3C81">
              <w:rPr>
                <w:rFonts w:ascii="Cambria" w:hAnsi="Cambria"/>
                <w:color w:val="000000"/>
                <w:sz w:val="22"/>
                <w:szCs w:val="22"/>
              </w:rPr>
              <w:t>,</w:t>
            </w:r>
          </w:p>
          <w:p w:rsidR="00731466" w:rsidRPr="003B3C81" w:rsidRDefault="00731466" w:rsidP="00731466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line="276" w:lineRule="auto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/>
                <w:color w:val="000000"/>
                <w:sz w:val="22"/>
                <w:szCs w:val="22"/>
              </w:rPr>
              <w:t>Mysz bezprzewodowa, klawiatura USB,</w:t>
            </w:r>
          </w:p>
          <w:p w:rsidR="00731466" w:rsidRPr="003B3C81" w:rsidRDefault="00731466" w:rsidP="00731466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line="276" w:lineRule="auto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/>
                <w:color w:val="000000"/>
                <w:sz w:val="22"/>
                <w:szCs w:val="22"/>
              </w:rPr>
              <w:t>Monitor kolorowy LCD 24 cale, z wejściem cyfrowym</w:t>
            </w:r>
          </w:p>
          <w:p w:rsidR="00731466" w:rsidRPr="003B3C81" w:rsidRDefault="00731466" w:rsidP="008B4B70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731466" w:rsidRPr="003B3C81" w:rsidTr="008B4B70">
        <w:trPr>
          <w:cantSplit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:rsidR="00731466" w:rsidRPr="003B3C81" w:rsidRDefault="00731466" w:rsidP="008B4B70">
            <w:pPr>
              <w:tabs>
                <w:tab w:val="left" w:pos="720"/>
              </w:tabs>
              <w:spacing w:line="276" w:lineRule="auto"/>
              <w:jc w:val="center"/>
              <w:rPr>
                <w:rFonts w:ascii="Cambria" w:hAnsi="Cambria"/>
                <w:spacing w:val="-4"/>
                <w:sz w:val="22"/>
                <w:szCs w:val="22"/>
              </w:rPr>
            </w:pPr>
          </w:p>
        </w:tc>
        <w:tc>
          <w:tcPr>
            <w:tcW w:w="7717" w:type="dxa"/>
            <w:tcBorders>
              <w:bottom w:val="single" w:sz="4" w:space="0" w:color="auto"/>
            </w:tcBorders>
            <w:vAlign w:val="center"/>
          </w:tcPr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  <w:t>Pełna nazwa urządzenia (typ/model):</w:t>
            </w:r>
          </w:p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  <w:t>Producent/kraj:</w:t>
            </w:r>
          </w:p>
          <w:p w:rsidR="00731466" w:rsidRPr="003B3C81" w:rsidRDefault="00731466" w:rsidP="008B4B70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 w:rsidRPr="003B3C81">
              <w:rPr>
                <w:rFonts w:ascii="Cambria" w:hAnsi="Cambria" w:cs="Arial"/>
                <w:bCs/>
                <w:snapToGrid w:val="0"/>
                <w:color w:val="000000"/>
                <w:sz w:val="22"/>
                <w:szCs w:val="22"/>
              </w:rPr>
              <w:t>Rok produkcji</w:t>
            </w:r>
            <w:r w:rsidRPr="003B3C81"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  <w:t>:</w:t>
            </w:r>
          </w:p>
        </w:tc>
      </w:tr>
      <w:tr w:rsidR="00731466" w:rsidRPr="003B3C81" w:rsidTr="008B4B70">
        <w:trPr>
          <w:cantSplit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:rsidR="00731466" w:rsidRPr="003B3C81" w:rsidRDefault="00731466" w:rsidP="008B4B70">
            <w:pPr>
              <w:tabs>
                <w:tab w:val="left" w:pos="720"/>
              </w:tabs>
              <w:spacing w:line="276" w:lineRule="auto"/>
              <w:jc w:val="center"/>
              <w:rPr>
                <w:rFonts w:ascii="Cambria" w:hAnsi="Cambria"/>
                <w:spacing w:val="-4"/>
                <w:sz w:val="22"/>
                <w:szCs w:val="22"/>
              </w:rPr>
            </w:pPr>
          </w:p>
        </w:tc>
        <w:tc>
          <w:tcPr>
            <w:tcW w:w="7717" w:type="dxa"/>
            <w:tcBorders>
              <w:bottom w:val="single" w:sz="4" w:space="0" w:color="auto"/>
            </w:tcBorders>
            <w:vAlign w:val="center"/>
          </w:tcPr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31466" w:rsidRPr="003B3C81" w:rsidRDefault="00731466" w:rsidP="008B4B7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B3C81">
              <w:rPr>
                <w:rFonts w:ascii="Cambria" w:hAnsi="Cambria" w:cs="Arial"/>
                <w:b/>
                <w:bCs/>
                <w:snapToGrid w:val="0"/>
                <w:color w:val="000000"/>
                <w:sz w:val="22"/>
                <w:szCs w:val="22"/>
              </w:rPr>
              <w:t>Cena brutto</w:t>
            </w:r>
          </w:p>
        </w:tc>
      </w:tr>
      <w:tr w:rsidR="00731466" w:rsidRPr="003B3C81" w:rsidTr="008B4B70">
        <w:trPr>
          <w:cantSplit/>
          <w:trHeight w:val="1238"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:rsidR="00731466" w:rsidRPr="003B3C81" w:rsidRDefault="00731466" w:rsidP="008B4B70">
            <w:pPr>
              <w:tabs>
                <w:tab w:val="left" w:pos="720"/>
              </w:tabs>
              <w:spacing w:line="276" w:lineRule="auto"/>
              <w:jc w:val="center"/>
              <w:rPr>
                <w:rFonts w:ascii="Cambria" w:hAnsi="Cambria"/>
                <w:spacing w:val="-4"/>
                <w:sz w:val="22"/>
                <w:szCs w:val="22"/>
              </w:rPr>
            </w:pPr>
            <w:r w:rsidRPr="003B3C81">
              <w:rPr>
                <w:rFonts w:ascii="Cambria" w:hAnsi="Cambria"/>
                <w:spacing w:val="-4"/>
                <w:sz w:val="22"/>
                <w:szCs w:val="22"/>
              </w:rPr>
              <w:t>6.</w:t>
            </w:r>
          </w:p>
        </w:tc>
        <w:tc>
          <w:tcPr>
            <w:tcW w:w="7717" w:type="dxa"/>
            <w:tcBorders>
              <w:bottom w:val="single" w:sz="4" w:space="0" w:color="auto"/>
            </w:tcBorders>
          </w:tcPr>
          <w:p w:rsidR="00731466" w:rsidRPr="003B3C81" w:rsidRDefault="00731466" w:rsidP="008B4B70">
            <w:pPr>
              <w:tabs>
                <w:tab w:val="left" w:pos="840"/>
              </w:tabs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  <w:lang w:eastAsia="ar-SA"/>
              </w:rPr>
            </w:pPr>
            <w:r w:rsidRPr="003B3C81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eastAsia="ar-SA"/>
              </w:rPr>
              <w:t>Oprogramowanie</w:t>
            </w:r>
            <w:r w:rsidRPr="003B3C81">
              <w:rPr>
                <w:rFonts w:ascii="Cambria" w:hAnsi="Cambria" w:cs="Arial"/>
                <w:color w:val="000000"/>
                <w:sz w:val="22"/>
                <w:szCs w:val="22"/>
                <w:lang w:eastAsia="ar-SA"/>
              </w:rPr>
              <w:t xml:space="preserve"> do pełnego sterowania zestawem (HPLC i MS) i obróbki danych z oprogramowaniem do obróbki widmowej z możliwością tworzenia własnych bibliotek widm oraz obliczeń ilościowych,</w:t>
            </w:r>
          </w:p>
          <w:p w:rsidR="00731466" w:rsidRPr="003B3C81" w:rsidRDefault="00731466" w:rsidP="008B4B7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731466" w:rsidRPr="003B3C81" w:rsidRDefault="00731466" w:rsidP="00731466">
      <w:pPr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br w:type="page"/>
      </w:r>
    </w:p>
    <w:p w:rsidR="00731466" w:rsidRPr="003B3C81" w:rsidRDefault="00731466" w:rsidP="00731466">
      <w:pPr>
        <w:pStyle w:val="Nagwek1"/>
        <w:spacing w:line="276" w:lineRule="auto"/>
        <w:jc w:val="right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lastRenderedPageBreak/>
        <w:t>Załącznik nr 3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731466" w:rsidRPr="003B3C81" w:rsidTr="008B4B70">
        <w:tc>
          <w:tcPr>
            <w:tcW w:w="3119" w:type="dxa"/>
          </w:tcPr>
          <w:p w:rsidR="00731466" w:rsidRPr="003B3C81" w:rsidRDefault="00731466" w:rsidP="008B4B70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color w:val="auto"/>
                <w:szCs w:val="24"/>
              </w:rPr>
            </w:pPr>
          </w:p>
          <w:p w:rsidR="00731466" w:rsidRPr="003B3C81" w:rsidRDefault="00731466" w:rsidP="008B4B70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color w:val="auto"/>
                <w:szCs w:val="24"/>
              </w:rPr>
            </w:pPr>
            <w:r w:rsidRPr="003B3C81">
              <w:rPr>
                <w:rFonts w:ascii="Cambria" w:hAnsi="Cambria"/>
                <w:i/>
                <w:color w:val="auto"/>
                <w:szCs w:val="24"/>
              </w:rPr>
              <w:t>pieczęć Wykonawcy</w:t>
            </w:r>
          </w:p>
        </w:tc>
      </w:tr>
    </w:tbl>
    <w:p w:rsidR="00731466" w:rsidRPr="003B3C81" w:rsidRDefault="00731466" w:rsidP="00731466">
      <w:pPr>
        <w:spacing w:line="276" w:lineRule="auto"/>
        <w:rPr>
          <w:rFonts w:ascii="Cambria" w:hAnsi="Cambria"/>
          <w:sz w:val="24"/>
          <w:szCs w:val="24"/>
        </w:rPr>
      </w:pPr>
    </w:p>
    <w:p w:rsidR="00731466" w:rsidRPr="003B3C81" w:rsidRDefault="00731466" w:rsidP="00731466">
      <w:pPr>
        <w:spacing w:line="276" w:lineRule="auto"/>
        <w:jc w:val="right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..........................., dnia............................</w:t>
      </w:r>
    </w:p>
    <w:p w:rsidR="00731466" w:rsidRPr="003B3C81" w:rsidRDefault="00731466" w:rsidP="00731466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31466" w:rsidRPr="003B3C81" w:rsidRDefault="00731466" w:rsidP="00731466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31466" w:rsidRPr="003B3C81" w:rsidRDefault="00731466" w:rsidP="00731466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31466" w:rsidRPr="003B3C81" w:rsidRDefault="00731466" w:rsidP="00731466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:rsidR="00731466" w:rsidRPr="003B3C81" w:rsidRDefault="00731466" w:rsidP="00731466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OŚWIADCZENIE W TRYBIE ART. 125 ust. 1</w:t>
      </w:r>
    </w:p>
    <w:p w:rsidR="00731466" w:rsidRPr="003B3C81" w:rsidRDefault="00731466" w:rsidP="00731466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PRAWA  ZAMÓWIEŃ  PUBLICZNYCH</w:t>
      </w:r>
    </w:p>
    <w:p w:rsidR="00731466" w:rsidRPr="003B3C81" w:rsidRDefault="00731466" w:rsidP="00731466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dotyczące przesłanek wykluczenia z postępowania</w:t>
      </w:r>
    </w:p>
    <w:p w:rsidR="00731466" w:rsidRPr="003B3C81" w:rsidRDefault="00731466" w:rsidP="00731466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31466" w:rsidRPr="003B3C81" w:rsidRDefault="00731466" w:rsidP="00731466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31466" w:rsidRPr="003B3C81" w:rsidRDefault="00731466" w:rsidP="00731466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sz w:val="24"/>
          <w:szCs w:val="24"/>
        </w:rPr>
      </w:pPr>
    </w:p>
    <w:p w:rsidR="00731466" w:rsidRPr="003B3C81" w:rsidRDefault="00731466" w:rsidP="0073146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 xml:space="preserve">Działając w imieniu </w:t>
      </w:r>
    </w:p>
    <w:p w:rsidR="00731466" w:rsidRPr="003B3C81" w:rsidRDefault="00731466" w:rsidP="0073146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>................................................................................................................................</w:t>
      </w:r>
    </w:p>
    <w:p w:rsidR="00731466" w:rsidRPr="003B3C81" w:rsidRDefault="00731466" w:rsidP="0073146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3B3C81">
        <w:rPr>
          <w:rFonts w:ascii="Cambria" w:hAnsi="Cambria"/>
          <w:szCs w:val="24"/>
        </w:rPr>
        <w:t xml:space="preserve">oświadczam (-my): </w:t>
      </w:r>
    </w:p>
    <w:p w:rsidR="00731466" w:rsidRPr="003B3C81" w:rsidRDefault="00731466" w:rsidP="0073146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:rsidR="00731466" w:rsidRPr="003B3C81" w:rsidRDefault="00731466" w:rsidP="0073146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:rsidR="00731466" w:rsidRPr="003B3C81" w:rsidRDefault="00731466" w:rsidP="00731466">
      <w:pPr>
        <w:shd w:val="clear" w:color="auto" w:fill="BFBFBF"/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3B3C81">
        <w:rPr>
          <w:rFonts w:ascii="Cambria" w:hAnsi="Cambria"/>
          <w:b/>
          <w:sz w:val="24"/>
          <w:szCs w:val="24"/>
        </w:rPr>
        <w:t>OŚWIADCZENIA DOTYCZĄCE WYKONAWCY:</w:t>
      </w:r>
    </w:p>
    <w:p w:rsidR="00731466" w:rsidRPr="003B3C81" w:rsidRDefault="00731466" w:rsidP="0073146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:rsidR="00731466" w:rsidRPr="003B3C81" w:rsidRDefault="00731466" w:rsidP="0073146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:rsidR="00731466" w:rsidRPr="003B3C81" w:rsidRDefault="00731466" w:rsidP="00731466">
      <w:pPr>
        <w:pStyle w:val="Akapitzlist"/>
        <w:numPr>
          <w:ilvl w:val="0"/>
          <w:numId w:val="12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że spełniam warunki udziału w postępowaniu o udzielenie zamówienia publicznego,</w:t>
      </w:r>
    </w:p>
    <w:p w:rsidR="00731466" w:rsidRPr="003B3C81" w:rsidRDefault="00731466" w:rsidP="00731466">
      <w:pPr>
        <w:pStyle w:val="Akapitzlist"/>
        <w:numPr>
          <w:ilvl w:val="0"/>
          <w:numId w:val="12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że nie podlegam (-y) wykluczeniu z postępowania na podstawie art. 108 ust 1 ustawy </w:t>
      </w:r>
      <w:proofErr w:type="spellStart"/>
      <w:r w:rsidRPr="003B3C81">
        <w:rPr>
          <w:rFonts w:ascii="Cambria" w:hAnsi="Cambria"/>
          <w:sz w:val="24"/>
          <w:szCs w:val="24"/>
        </w:rPr>
        <w:t>Pzp</w:t>
      </w:r>
      <w:proofErr w:type="spellEnd"/>
      <w:r w:rsidRPr="003B3C81">
        <w:rPr>
          <w:rFonts w:ascii="Cambria" w:hAnsi="Cambria"/>
          <w:sz w:val="24"/>
          <w:szCs w:val="24"/>
        </w:rPr>
        <w:t>.</w:t>
      </w:r>
    </w:p>
    <w:p w:rsidR="00731466" w:rsidRPr="003B3C81" w:rsidRDefault="00731466" w:rsidP="00731466">
      <w:pPr>
        <w:pStyle w:val="Akapitzlist"/>
        <w:numPr>
          <w:ilvl w:val="0"/>
          <w:numId w:val="12"/>
        </w:numPr>
        <w:autoSpaceDN/>
        <w:spacing w:before="120"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że nie podlegam (-y) wykluczeniu z postępowania na podstawie art. 109 ust. 1 pkt 1, 4, 5, 7, 8 ustawy </w:t>
      </w:r>
      <w:proofErr w:type="spellStart"/>
      <w:r w:rsidRPr="003B3C81">
        <w:rPr>
          <w:rFonts w:ascii="Cambria" w:hAnsi="Cambria"/>
          <w:sz w:val="24"/>
          <w:szCs w:val="24"/>
        </w:rPr>
        <w:t>Pzp</w:t>
      </w:r>
      <w:proofErr w:type="spellEnd"/>
      <w:r w:rsidRPr="003B3C81">
        <w:rPr>
          <w:rFonts w:ascii="Cambria" w:hAnsi="Cambria"/>
          <w:sz w:val="24"/>
          <w:szCs w:val="24"/>
        </w:rPr>
        <w:t>.</w:t>
      </w:r>
    </w:p>
    <w:p w:rsidR="00731466" w:rsidRPr="003B3C81" w:rsidRDefault="00731466" w:rsidP="00731466">
      <w:pPr>
        <w:pStyle w:val="Akapitzlist"/>
        <w:spacing w:line="360" w:lineRule="auto"/>
        <w:ind w:left="0"/>
        <w:rPr>
          <w:rFonts w:ascii="Cambria" w:hAnsi="Cambria"/>
          <w:sz w:val="24"/>
          <w:szCs w:val="24"/>
        </w:rPr>
      </w:pPr>
    </w:p>
    <w:p w:rsidR="00731466" w:rsidRPr="003B3C81" w:rsidRDefault="00731466" w:rsidP="00731466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</w:p>
    <w:p w:rsidR="00731466" w:rsidRPr="003B3C81" w:rsidRDefault="00731466" w:rsidP="00731466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ab/>
      </w:r>
      <w:r w:rsidRPr="003B3C81">
        <w:rPr>
          <w:rFonts w:ascii="Cambria" w:hAnsi="Cambria"/>
          <w:sz w:val="24"/>
          <w:szCs w:val="24"/>
        </w:rPr>
        <w:tab/>
      </w:r>
      <w:r w:rsidRPr="003B3C81">
        <w:rPr>
          <w:rFonts w:ascii="Cambria" w:hAnsi="Cambria"/>
          <w:sz w:val="24"/>
          <w:szCs w:val="24"/>
        </w:rPr>
        <w:tab/>
      </w:r>
      <w:r w:rsidRPr="003B3C81">
        <w:rPr>
          <w:rFonts w:ascii="Cambria" w:hAnsi="Cambria"/>
          <w:sz w:val="24"/>
          <w:szCs w:val="24"/>
        </w:rPr>
        <w:tab/>
      </w:r>
      <w:r w:rsidRPr="003B3C81">
        <w:rPr>
          <w:rFonts w:ascii="Cambria" w:hAnsi="Cambria"/>
          <w:sz w:val="24"/>
          <w:szCs w:val="24"/>
        </w:rPr>
        <w:tab/>
      </w:r>
      <w:r w:rsidRPr="003B3C81">
        <w:rPr>
          <w:rFonts w:ascii="Cambria" w:hAnsi="Cambria"/>
          <w:sz w:val="24"/>
          <w:szCs w:val="24"/>
        </w:rPr>
        <w:tab/>
      </w:r>
      <w:r w:rsidRPr="003B3C81">
        <w:rPr>
          <w:rFonts w:ascii="Cambria" w:hAnsi="Cambria"/>
          <w:sz w:val="24"/>
          <w:szCs w:val="24"/>
        </w:rPr>
        <w:tab/>
        <w:t>____________________________________________</w:t>
      </w:r>
    </w:p>
    <w:p w:rsidR="00731466" w:rsidRPr="003B3C81" w:rsidRDefault="00731466" w:rsidP="00731466">
      <w:pPr>
        <w:spacing w:line="276" w:lineRule="auto"/>
        <w:ind w:left="3540"/>
        <w:jc w:val="center"/>
        <w:rPr>
          <w:rFonts w:ascii="Cambria" w:hAnsi="Cambria"/>
          <w:i/>
        </w:rPr>
      </w:pPr>
      <w:r w:rsidRPr="003B3C81">
        <w:rPr>
          <w:rFonts w:ascii="Cambria" w:hAnsi="Cambria"/>
          <w:i/>
        </w:rPr>
        <w:t xml:space="preserve">Podpis /-y/  i pieczątka /-i/ imienna /-e/ </w:t>
      </w:r>
    </w:p>
    <w:p w:rsidR="00731466" w:rsidRPr="003B3C81" w:rsidRDefault="00731466" w:rsidP="00731466">
      <w:pPr>
        <w:spacing w:line="276" w:lineRule="auto"/>
        <w:ind w:left="3540"/>
        <w:jc w:val="center"/>
        <w:rPr>
          <w:rFonts w:ascii="Cambria" w:hAnsi="Cambria"/>
          <w:i/>
        </w:rPr>
      </w:pPr>
      <w:r w:rsidRPr="003B3C81">
        <w:rPr>
          <w:rFonts w:ascii="Cambria" w:hAnsi="Cambria"/>
          <w:i/>
        </w:rPr>
        <w:t>upoważnionego /-</w:t>
      </w:r>
      <w:proofErr w:type="spellStart"/>
      <w:r w:rsidRPr="003B3C81">
        <w:rPr>
          <w:rFonts w:ascii="Cambria" w:hAnsi="Cambria"/>
          <w:i/>
        </w:rPr>
        <w:t>ych</w:t>
      </w:r>
      <w:proofErr w:type="spellEnd"/>
      <w:r w:rsidRPr="003B3C81">
        <w:rPr>
          <w:rFonts w:ascii="Cambria" w:hAnsi="Cambria"/>
          <w:i/>
        </w:rPr>
        <w:t>/</w:t>
      </w:r>
    </w:p>
    <w:p w:rsidR="00731466" w:rsidRPr="003B3C81" w:rsidRDefault="00731466" w:rsidP="00731466">
      <w:pPr>
        <w:spacing w:line="276" w:lineRule="auto"/>
        <w:ind w:left="3540"/>
        <w:jc w:val="center"/>
        <w:rPr>
          <w:rFonts w:ascii="Cambria" w:hAnsi="Cambria"/>
          <w:i/>
        </w:rPr>
      </w:pPr>
      <w:r w:rsidRPr="003B3C81">
        <w:rPr>
          <w:rFonts w:ascii="Cambria" w:hAnsi="Cambria"/>
          <w:i/>
        </w:rPr>
        <w:t>przedstawiciela /-i/  Wykonawcy</w:t>
      </w:r>
    </w:p>
    <w:p w:rsidR="00731466" w:rsidRPr="003B3C81" w:rsidRDefault="00731466" w:rsidP="00731466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31466" w:rsidRPr="003B3C81" w:rsidRDefault="00731466" w:rsidP="00731466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31466" w:rsidRPr="003B3C81" w:rsidRDefault="00731466" w:rsidP="0073146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 xml:space="preserve">Oświadczam (-y), że zachodzą w stosunku do mnie / nas podstawy wykluczenia z postępowania na podstawie art. ………..….…. ustawy </w:t>
      </w:r>
      <w:proofErr w:type="spellStart"/>
      <w:r w:rsidRPr="003B3C81">
        <w:rPr>
          <w:rFonts w:ascii="Cambria" w:hAnsi="Cambria"/>
          <w:sz w:val="24"/>
          <w:szCs w:val="24"/>
        </w:rPr>
        <w:t>Pzp</w:t>
      </w:r>
      <w:proofErr w:type="spellEnd"/>
      <w:r w:rsidRPr="003B3C81">
        <w:rPr>
          <w:rFonts w:ascii="Cambria" w:hAnsi="Cambria"/>
          <w:sz w:val="24"/>
          <w:szCs w:val="24"/>
        </w:rPr>
        <w:t xml:space="preserve">  Jednocześnie oświadczam (-y), że w związku z ww. okolicznością, na podstawie art. 110 ust. 2 ustawy </w:t>
      </w:r>
      <w:proofErr w:type="spellStart"/>
      <w:r w:rsidRPr="003B3C81">
        <w:rPr>
          <w:rFonts w:ascii="Cambria" w:hAnsi="Cambria"/>
          <w:sz w:val="24"/>
          <w:szCs w:val="24"/>
        </w:rPr>
        <w:t>Pzp</w:t>
      </w:r>
      <w:proofErr w:type="spellEnd"/>
      <w:r w:rsidRPr="003B3C81">
        <w:rPr>
          <w:rFonts w:ascii="Cambria" w:hAnsi="Cambria"/>
          <w:sz w:val="24"/>
          <w:szCs w:val="24"/>
        </w:rPr>
        <w:t xml:space="preserve"> podjąłem / podjęliśmy następujące środki naprawcze: ………..……….………………………… ……………………………………………………………………..………………………… </w:t>
      </w:r>
    </w:p>
    <w:p w:rsidR="00731466" w:rsidRPr="003B3C81" w:rsidRDefault="00731466" w:rsidP="0073146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731466" w:rsidRPr="003B3C81" w:rsidRDefault="00731466" w:rsidP="0073146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731466" w:rsidRPr="003B3C81" w:rsidRDefault="00731466" w:rsidP="00731466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31466" w:rsidRPr="003B3C81" w:rsidRDefault="00731466" w:rsidP="00731466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__________________________________________</w:t>
      </w:r>
    </w:p>
    <w:p w:rsidR="00731466" w:rsidRPr="003B3C81" w:rsidRDefault="00731466" w:rsidP="00731466">
      <w:pPr>
        <w:spacing w:line="276" w:lineRule="auto"/>
        <w:ind w:left="3540"/>
        <w:jc w:val="center"/>
        <w:rPr>
          <w:rFonts w:ascii="Cambria" w:hAnsi="Cambria"/>
          <w:i/>
        </w:rPr>
      </w:pPr>
      <w:r w:rsidRPr="003B3C81">
        <w:rPr>
          <w:rFonts w:ascii="Cambria" w:hAnsi="Cambria"/>
          <w:i/>
        </w:rPr>
        <w:t xml:space="preserve">Podpis /-y/  i pieczątka /-i/ imienna /-e/ </w:t>
      </w:r>
    </w:p>
    <w:p w:rsidR="00731466" w:rsidRPr="003B3C81" w:rsidRDefault="00731466" w:rsidP="00731466">
      <w:pPr>
        <w:spacing w:line="276" w:lineRule="auto"/>
        <w:ind w:left="3540"/>
        <w:jc w:val="center"/>
        <w:rPr>
          <w:rFonts w:ascii="Cambria" w:hAnsi="Cambria"/>
          <w:i/>
        </w:rPr>
      </w:pPr>
      <w:r w:rsidRPr="003B3C81">
        <w:rPr>
          <w:rFonts w:ascii="Cambria" w:hAnsi="Cambria"/>
          <w:i/>
        </w:rPr>
        <w:t>upoważnionego /-</w:t>
      </w:r>
      <w:proofErr w:type="spellStart"/>
      <w:r w:rsidRPr="003B3C81">
        <w:rPr>
          <w:rFonts w:ascii="Cambria" w:hAnsi="Cambria"/>
          <w:i/>
        </w:rPr>
        <w:t>ych</w:t>
      </w:r>
      <w:proofErr w:type="spellEnd"/>
      <w:r w:rsidRPr="003B3C81">
        <w:rPr>
          <w:rFonts w:ascii="Cambria" w:hAnsi="Cambria"/>
          <w:i/>
        </w:rPr>
        <w:t>/</w:t>
      </w:r>
    </w:p>
    <w:p w:rsidR="00731466" w:rsidRPr="003B3C81" w:rsidRDefault="00731466" w:rsidP="00731466">
      <w:pPr>
        <w:spacing w:line="276" w:lineRule="auto"/>
        <w:ind w:left="3540"/>
        <w:jc w:val="center"/>
        <w:rPr>
          <w:rFonts w:ascii="Cambria" w:hAnsi="Cambria"/>
          <w:i/>
        </w:rPr>
      </w:pPr>
      <w:r w:rsidRPr="003B3C81">
        <w:rPr>
          <w:rFonts w:ascii="Cambria" w:hAnsi="Cambria"/>
          <w:i/>
        </w:rPr>
        <w:t>przedstawiciela /-i/  Wykonawcy</w:t>
      </w:r>
    </w:p>
    <w:p w:rsidR="00731466" w:rsidRPr="003B3C81" w:rsidRDefault="00731466" w:rsidP="00731466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31466" w:rsidRPr="003B3C81" w:rsidRDefault="00731466" w:rsidP="00731466">
      <w:pPr>
        <w:spacing w:line="276" w:lineRule="auto"/>
        <w:ind w:left="5664"/>
        <w:jc w:val="both"/>
        <w:rPr>
          <w:rFonts w:ascii="Cambria" w:hAnsi="Cambria"/>
          <w:i/>
          <w:sz w:val="24"/>
          <w:szCs w:val="24"/>
        </w:rPr>
      </w:pPr>
      <w:r w:rsidRPr="003B3C81">
        <w:rPr>
          <w:rFonts w:ascii="Cambria" w:hAnsi="Cambria"/>
          <w:i/>
          <w:sz w:val="24"/>
          <w:szCs w:val="24"/>
        </w:rPr>
        <w:t xml:space="preserve"> </w:t>
      </w:r>
    </w:p>
    <w:p w:rsidR="00731466" w:rsidRPr="003B3C81" w:rsidRDefault="00731466" w:rsidP="00731466">
      <w:pPr>
        <w:spacing w:line="276" w:lineRule="auto"/>
        <w:jc w:val="both"/>
        <w:rPr>
          <w:rFonts w:ascii="Cambria" w:hAnsi="Cambria"/>
          <w:i/>
          <w:sz w:val="24"/>
          <w:szCs w:val="24"/>
        </w:rPr>
      </w:pPr>
    </w:p>
    <w:p w:rsidR="00731466" w:rsidRPr="003B3C81" w:rsidRDefault="00731466" w:rsidP="00731466">
      <w:pPr>
        <w:shd w:val="clear" w:color="auto" w:fill="BFBFBF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3B3C81">
        <w:rPr>
          <w:rFonts w:ascii="Cambria" w:hAnsi="Cambria"/>
          <w:b/>
          <w:sz w:val="24"/>
          <w:szCs w:val="24"/>
        </w:rPr>
        <w:t>OŚWIADCZENIE DOTYCZĄCE PODANYCH INFORMACJI:</w:t>
      </w:r>
    </w:p>
    <w:p w:rsidR="00731466" w:rsidRPr="003B3C81" w:rsidRDefault="00731466" w:rsidP="00731466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:rsidR="00731466" w:rsidRPr="003B3C81" w:rsidRDefault="00731466" w:rsidP="00731466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:rsidR="00731466" w:rsidRPr="003B3C81" w:rsidRDefault="00731466" w:rsidP="0073146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:rsidR="00731466" w:rsidRPr="003B3C81" w:rsidRDefault="00731466" w:rsidP="0073146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731466" w:rsidRPr="003B3C81" w:rsidRDefault="00731466" w:rsidP="00731466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31466" w:rsidRPr="003B3C81" w:rsidRDefault="00731466" w:rsidP="00731466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31466" w:rsidRPr="003B3C81" w:rsidRDefault="00731466" w:rsidP="00731466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3B3C81">
        <w:rPr>
          <w:rFonts w:ascii="Cambria" w:hAnsi="Cambria"/>
          <w:sz w:val="24"/>
          <w:szCs w:val="24"/>
        </w:rPr>
        <w:t>___________________________________________</w:t>
      </w:r>
    </w:p>
    <w:p w:rsidR="00731466" w:rsidRPr="003B3C81" w:rsidRDefault="00731466" w:rsidP="00731466">
      <w:pPr>
        <w:spacing w:line="276" w:lineRule="auto"/>
        <w:ind w:left="3540"/>
        <w:jc w:val="center"/>
        <w:rPr>
          <w:rFonts w:ascii="Cambria" w:hAnsi="Cambria"/>
          <w:i/>
        </w:rPr>
      </w:pPr>
      <w:r w:rsidRPr="003B3C81">
        <w:rPr>
          <w:rFonts w:ascii="Cambria" w:hAnsi="Cambria"/>
          <w:i/>
        </w:rPr>
        <w:t>Podpis /-y/  i pieczątka /-i/ imienna /-e/</w:t>
      </w:r>
    </w:p>
    <w:p w:rsidR="00731466" w:rsidRPr="003B3C81" w:rsidRDefault="00731466" w:rsidP="00731466">
      <w:pPr>
        <w:spacing w:line="276" w:lineRule="auto"/>
        <w:ind w:left="3540"/>
        <w:jc w:val="center"/>
        <w:rPr>
          <w:rFonts w:ascii="Cambria" w:hAnsi="Cambria"/>
          <w:i/>
        </w:rPr>
      </w:pPr>
      <w:r w:rsidRPr="003B3C81">
        <w:rPr>
          <w:rFonts w:ascii="Cambria" w:hAnsi="Cambria"/>
          <w:i/>
        </w:rPr>
        <w:t>upoważnionego /-</w:t>
      </w:r>
      <w:proofErr w:type="spellStart"/>
      <w:r w:rsidRPr="003B3C81">
        <w:rPr>
          <w:rFonts w:ascii="Cambria" w:hAnsi="Cambria"/>
          <w:i/>
        </w:rPr>
        <w:t>ych</w:t>
      </w:r>
      <w:proofErr w:type="spellEnd"/>
      <w:r w:rsidRPr="003B3C81">
        <w:rPr>
          <w:rFonts w:ascii="Cambria" w:hAnsi="Cambria"/>
          <w:i/>
        </w:rPr>
        <w:t>/</w:t>
      </w:r>
    </w:p>
    <w:p w:rsidR="00731466" w:rsidRPr="003B3C81" w:rsidRDefault="00731466" w:rsidP="00731466">
      <w:pPr>
        <w:spacing w:line="276" w:lineRule="auto"/>
        <w:ind w:left="3540"/>
        <w:jc w:val="right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/>
          <w:i/>
        </w:rPr>
        <w:t>przedstawiciela /-i/  Wykonawcy</w:t>
      </w:r>
      <w:r w:rsidRPr="003B3C81">
        <w:rPr>
          <w:rFonts w:ascii="Cambria" w:hAnsi="Cambria"/>
          <w:b/>
        </w:rPr>
        <w:br w:type="page"/>
      </w:r>
      <w:r w:rsidRPr="003B3C81">
        <w:rPr>
          <w:rFonts w:ascii="Cambria" w:hAnsi="Cambria" w:cstheme="minorHAnsi"/>
          <w:b/>
          <w:i/>
          <w:sz w:val="24"/>
          <w:szCs w:val="24"/>
        </w:rPr>
        <w:lastRenderedPageBreak/>
        <w:t>Załącznik nr 4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731466" w:rsidRPr="003B3C81" w:rsidTr="008B4B70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color w:val="auto"/>
                <w:szCs w:val="24"/>
              </w:rPr>
            </w:pPr>
          </w:p>
          <w:p w:rsidR="00731466" w:rsidRPr="003B3C81" w:rsidRDefault="00731466" w:rsidP="008B4B70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3B3C81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:rsidR="00731466" w:rsidRPr="003B3C81" w:rsidRDefault="00731466" w:rsidP="00731466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..........................., dnia............................</w:t>
      </w: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OŚWIADCZENIE W TRYBIE ART. 108 ust. 1 pkt 5</w:t>
      </w:r>
    </w:p>
    <w:p w:rsidR="00731466" w:rsidRPr="003B3C81" w:rsidRDefault="00731466" w:rsidP="00731466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PRAWA  ZAMÓWIEŃ  PUBLICZNYCH</w:t>
      </w: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 xml:space="preserve">Działając w imieniu  </w:t>
      </w:r>
    </w:p>
    <w:p w:rsidR="00731466" w:rsidRPr="003B3C81" w:rsidRDefault="00731466" w:rsidP="00731466">
      <w:pPr>
        <w:pStyle w:val="NumberList"/>
        <w:spacing w:line="276" w:lineRule="auto"/>
        <w:ind w:left="425" w:hanging="414"/>
        <w:rPr>
          <w:rFonts w:ascii="Cambria" w:hAnsi="Cambria" w:cstheme="minorHAnsi"/>
          <w:color w:val="auto"/>
          <w:szCs w:val="24"/>
        </w:rPr>
      </w:pPr>
    </w:p>
    <w:p w:rsidR="00731466" w:rsidRPr="003B3C81" w:rsidRDefault="00731466" w:rsidP="00731466">
      <w:pPr>
        <w:pStyle w:val="NumberList"/>
        <w:spacing w:line="276" w:lineRule="auto"/>
        <w:ind w:left="0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........................................................................................................................</w:t>
      </w:r>
    </w:p>
    <w:p w:rsidR="00731466" w:rsidRPr="003B3C81" w:rsidRDefault="00731466" w:rsidP="00731466">
      <w:pPr>
        <w:pStyle w:val="pkt"/>
        <w:spacing w:line="276" w:lineRule="auto"/>
        <w:ind w:left="0" w:firstLine="0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szCs w:val="24"/>
        </w:rPr>
        <w:t>oświadczam (-my), że:</w:t>
      </w:r>
    </w:p>
    <w:p w:rsidR="00731466" w:rsidRPr="003B3C81" w:rsidRDefault="00731466" w:rsidP="00731466">
      <w:pPr>
        <w:pStyle w:val="Standarduser"/>
        <w:spacing w:line="276" w:lineRule="auto"/>
        <w:ind w:left="720"/>
        <w:jc w:val="both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numPr>
          <w:ilvl w:val="0"/>
          <w:numId w:val="10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nie należymy do tej samej, co którykolwiek spośród Wykonawców biorących udział w niniejszym postępowaniu, grupy kapitałowej – w rozumieniu art. 4 pkt 14 ustawy z dnia 16 lutego 2007 r. o ochronie konkurencji i konsumentów (</w:t>
      </w:r>
      <w:proofErr w:type="spellStart"/>
      <w:r w:rsidRPr="003B3C81">
        <w:rPr>
          <w:rFonts w:ascii="Cambria" w:hAnsi="Cambria" w:cstheme="minorHAnsi"/>
          <w:sz w:val="24"/>
          <w:szCs w:val="24"/>
        </w:rPr>
        <w:t>t.j</w:t>
      </w:r>
      <w:proofErr w:type="spellEnd"/>
      <w:r w:rsidRPr="003B3C81">
        <w:rPr>
          <w:rFonts w:ascii="Cambria" w:hAnsi="Cambria" w:cstheme="minorHAnsi"/>
          <w:sz w:val="24"/>
          <w:szCs w:val="24"/>
        </w:rPr>
        <w:t>. </w:t>
      </w:r>
      <w:r w:rsidRPr="003B3C81">
        <w:rPr>
          <w:rFonts w:ascii="Cambria" w:hAnsi="Cambria"/>
          <w:sz w:val="24"/>
          <w:szCs w:val="24"/>
        </w:rPr>
        <w:t>Dz. U. z 2021 r. poz. 275</w:t>
      </w:r>
      <w:r w:rsidRPr="003B3C81">
        <w:rPr>
          <w:rFonts w:ascii="Cambria" w:hAnsi="Cambria" w:cstheme="minorHAnsi"/>
          <w:sz w:val="24"/>
          <w:szCs w:val="24"/>
        </w:rPr>
        <w:t>)*,</w:t>
      </w:r>
    </w:p>
    <w:p w:rsidR="00731466" w:rsidRPr="003B3C81" w:rsidRDefault="00731466" w:rsidP="00731466">
      <w:pPr>
        <w:pStyle w:val="Standarduser"/>
        <w:numPr>
          <w:ilvl w:val="0"/>
          <w:numId w:val="10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kapitałowej,*</w:t>
      </w:r>
    </w:p>
    <w:p w:rsidR="00731466" w:rsidRPr="003B3C81" w:rsidRDefault="00731466" w:rsidP="00731466">
      <w:pPr>
        <w:pStyle w:val="Standarduser"/>
        <w:numPr>
          <w:ilvl w:val="0"/>
          <w:numId w:val="10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postępowaniu*.</w:t>
      </w:r>
    </w:p>
    <w:p w:rsidR="00731466" w:rsidRPr="003B3C81" w:rsidRDefault="00731466" w:rsidP="0073146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before="120" w:line="360" w:lineRule="auto"/>
        <w:ind w:firstLine="360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Prawdziwość powyższych danych potwierdzam własnoręcznym podpisem świadom (- a) odpowiedzialności karnej z art. 297 Kodeksu Karnego.</w:t>
      </w:r>
    </w:p>
    <w:p w:rsidR="00731466" w:rsidRPr="003B3C81" w:rsidRDefault="00731466" w:rsidP="0073146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_____________________________________</w:t>
      </w:r>
    </w:p>
    <w:p w:rsidR="00731466" w:rsidRPr="003B3C81" w:rsidRDefault="00731466" w:rsidP="0073146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</w:rPr>
      </w:pPr>
      <w:r w:rsidRPr="003B3C81">
        <w:rPr>
          <w:rFonts w:ascii="Cambria" w:hAnsi="Cambria" w:cstheme="minorHAnsi"/>
          <w:i/>
        </w:rPr>
        <w:t>Podpis /-y/  i pieczątka /-i/ imienna /-e/</w:t>
      </w:r>
    </w:p>
    <w:p w:rsidR="00731466" w:rsidRPr="003B3C81" w:rsidRDefault="00731466" w:rsidP="0073146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</w:rPr>
      </w:pPr>
      <w:r w:rsidRPr="003B3C81">
        <w:rPr>
          <w:rFonts w:ascii="Cambria" w:hAnsi="Cambria" w:cstheme="minorHAnsi"/>
          <w:i/>
        </w:rPr>
        <w:t>upoważnionego /-</w:t>
      </w:r>
      <w:proofErr w:type="spellStart"/>
      <w:r w:rsidRPr="003B3C81">
        <w:rPr>
          <w:rFonts w:ascii="Cambria" w:hAnsi="Cambria" w:cstheme="minorHAnsi"/>
          <w:i/>
        </w:rPr>
        <w:t>ych</w:t>
      </w:r>
      <w:proofErr w:type="spellEnd"/>
      <w:r w:rsidRPr="003B3C81">
        <w:rPr>
          <w:rFonts w:ascii="Cambria" w:hAnsi="Cambria" w:cstheme="minorHAnsi"/>
          <w:i/>
        </w:rPr>
        <w:t>/</w:t>
      </w:r>
    </w:p>
    <w:p w:rsidR="00731466" w:rsidRPr="003B3C81" w:rsidRDefault="00731466" w:rsidP="0073146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</w:rPr>
      </w:pPr>
      <w:r w:rsidRPr="003B3C81">
        <w:rPr>
          <w:rFonts w:ascii="Cambria" w:hAnsi="Cambria" w:cstheme="minorHAnsi"/>
          <w:i/>
        </w:rPr>
        <w:t>przedstawiciela /-i/  Wykonawcy</w:t>
      </w:r>
    </w:p>
    <w:p w:rsidR="00731466" w:rsidRPr="003B3C81" w:rsidRDefault="00731466" w:rsidP="00731466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* skreślić niewłaściwe</w:t>
      </w:r>
    </w:p>
    <w:p w:rsidR="00731466" w:rsidRPr="003B3C81" w:rsidRDefault="00731466" w:rsidP="00731466">
      <w:pPr>
        <w:pStyle w:val="Standarduser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b/>
          <w:i/>
          <w:sz w:val="24"/>
          <w:szCs w:val="24"/>
        </w:rPr>
        <w:lastRenderedPageBreak/>
        <w:t>Załącznik nr 5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731466" w:rsidRPr="003B3C81" w:rsidTr="008B4B70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auto"/>
                <w:szCs w:val="24"/>
              </w:rPr>
            </w:pPr>
          </w:p>
          <w:p w:rsidR="00731466" w:rsidRPr="003B3C81" w:rsidRDefault="00731466" w:rsidP="008B4B70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3B3C81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:rsidR="00731466" w:rsidRPr="003B3C81" w:rsidRDefault="00731466" w:rsidP="00731466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....................., dnia.........................</w:t>
      </w:r>
    </w:p>
    <w:p w:rsidR="00731466" w:rsidRPr="003B3C81" w:rsidRDefault="00731466" w:rsidP="00731466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LISTA  PODMIOTÓW  NALEŻĄCYCH</w:t>
      </w:r>
      <w:r w:rsidRPr="003B3C81">
        <w:rPr>
          <w:rFonts w:ascii="Cambria" w:hAnsi="Cambria" w:cstheme="minorHAnsi"/>
          <w:sz w:val="24"/>
          <w:szCs w:val="24"/>
        </w:rPr>
        <w:br/>
        <w:t>DO  TEJ  SAMEJ GRUPY  KAPITAŁOWEJ</w:t>
      </w: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NumberList"/>
        <w:spacing w:line="360" w:lineRule="auto"/>
        <w:ind w:left="425" w:hanging="41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Działając w imieniu</w:t>
      </w:r>
    </w:p>
    <w:p w:rsidR="00731466" w:rsidRPr="003B3C81" w:rsidRDefault="00731466" w:rsidP="0073146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............................................................................................................................</w:t>
      </w:r>
    </w:p>
    <w:p w:rsidR="00731466" w:rsidRPr="003B3C81" w:rsidRDefault="00731466" w:rsidP="0073146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składam (-y) listę podmiotów razem z którymi należymy do tej samej grupy kapitałowej </w:t>
      </w:r>
      <w:r w:rsidRPr="003B3C81">
        <w:rPr>
          <w:rFonts w:ascii="Cambria" w:hAnsi="Cambria" w:cstheme="minorHAnsi"/>
          <w:sz w:val="24"/>
          <w:szCs w:val="24"/>
        </w:rPr>
        <w:br/>
        <w:t>w rozumieniu ustawy z dnia 16 lutego 2007 r. o ochronie konkurencji i konsumentów:</w:t>
      </w: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820"/>
      </w:tblGrid>
      <w:tr w:rsidR="00731466" w:rsidRPr="003B3C81" w:rsidTr="008B4B70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Adres</w:t>
            </w:r>
          </w:p>
        </w:tc>
      </w:tr>
      <w:tr w:rsidR="00731466" w:rsidRPr="003B3C81" w:rsidTr="008B4B7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731466" w:rsidRPr="003B3C81" w:rsidTr="008B4B7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731466" w:rsidRPr="003B3C81" w:rsidTr="008B4B7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731466" w:rsidRPr="003B3C81" w:rsidTr="008B4B7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731466" w:rsidRPr="003B3C81" w:rsidTr="008B4B7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:rsidR="00731466" w:rsidRPr="003B3C81" w:rsidRDefault="00731466" w:rsidP="00731466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_____________________________________</w:t>
      </w:r>
    </w:p>
    <w:p w:rsidR="00731466" w:rsidRPr="003B3C81" w:rsidRDefault="00731466" w:rsidP="0073146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</w:rPr>
      </w:pPr>
      <w:r w:rsidRPr="003B3C81">
        <w:rPr>
          <w:rFonts w:ascii="Cambria" w:hAnsi="Cambria" w:cstheme="minorHAnsi"/>
          <w:i/>
        </w:rPr>
        <w:t>Podpis /-y/  i pieczątka /-i/ imienna /-e/</w:t>
      </w:r>
    </w:p>
    <w:p w:rsidR="00731466" w:rsidRPr="003B3C81" w:rsidRDefault="00731466" w:rsidP="0073146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</w:rPr>
      </w:pPr>
      <w:r w:rsidRPr="003B3C81">
        <w:rPr>
          <w:rFonts w:ascii="Cambria" w:hAnsi="Cambria" w:cstheme="minorHAnsi"/>
          <w:i/>
        </w:rPr>
        <w:t>upoważnionego /-</w:t>
      </w:r>
      <w:proofErr w:type="spellStart"/>
      <w:r w:rsidRPr="003B3C81">
        <w:rPr>
          <w:rFonts w:ascii="Cambria" w:hAnsi="Cambria" w:cstheme="minorHAnsi"/>
          <w:i/>
        </w:rPr>
        <w:t>ych</w:t>
      </w:r>
      <w:proofErr w:type="spellEnd"/>
      <w:r w:rsidRPr="003B3C81">
        <w:rPr>
          <w:rFonts w:ascii="Cambria" w:hAnsi="Cambria" w:cstheme="minorHAnsi"/>
          <w:i/>
        </w:rPr>
        <w:t>/</w:t>
      </w:r>
    </w:p>
    <w:p w:rsidR="00731466" w:rsidRPr="003B3C81" w:rsidRDefault="00731466" w:rsidP="0073146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</w:rPr>
      </w:pPr>
      <w:r w:rsidRPr="003B3C81">
        <w:rPr>
          <w:rFonts w:ascii="Cambria" w:hAnsi="Cambria" w:cstheme="minorHAnsi"/>
          <w:i/>
        </w:rPr>
        <w:t>przedstawiciela /-i/  Wykonawcy</w:t>
      </w:r>
    </w:p>
    <w:p w:rsidR="00731466" w:rsidRPr="003B3C81" w:rsidRDefault="00731466" w:rsidP="00731466">
      <w:pPr>
        <w:pStyle w:val="Standard"/>
        <w:spacing w:line="276" w:lineRule="auto"/>
        <w:rPr>
          <w:rFonts w:ascii="Cambria" w:hAnsi="Cambria" w:cstheme="minorHAnsi"/>
          <w:i/>
          <w:kern w:val="3"/>
          <w:lang w:eastAsia="zh-CN"/>
        </w:rPr>
      </w:pPr>
    </w:p>
    <w:p w:rsidR="00731466" w:rsidRPr="003B3C81" w:rsidRDefault="00731466" w:rsidP="00731466">
      <w:pPr>
        <w:pStyle w:val="Nagwek"/>
        <w:tabs>
          <w:tab w:val="left" w:pos="708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Tekstpodstawowy3"/>
        <w:spacing w:line="276" w:lineRule="auto"/>
        <w:rPr>
          <w:rFonts w:ascii="Cambria" w:hAnsi="Cambria" w:cstheme="minorHAnsi"/>
          <w:i w:val="0"/>
          <w:sz w:val="24"/>
          <w:szCs w:val="24"/>
        </w:rPr>
      </w:pPr>
    </w:p>
    <w:p w:rsidR="00731466" w:rsidRPr="003B3C81" w:rsidRDefault="00731466" w:rsidP="00731466">
      <w:pPr>
        <w:pStyle w:val="Nagwek1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lastRenderedPageBreak/>
        <w:t>Załącznik nr 6</w:t>
      </w:r>
    </w:p>
    <w:tbl>
      <w:tblPr>
        <w:tblW w:w="3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</w:tblGrid>
      <w:tr w:rsidR="00731466" w:rsidRPr="003B3C81" w:rsidTr="008B4B70">
        <w:tc>
          <w:tcPr>
            <w:tcW w:w="31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szCs w:val="24"/>
              </w:rPr>
            </w:pPr>
          </w:p>
          <w:p w:rsidR="00731466" w:rsidRPr="003B3C81" w:rsidRDefault="00731466" w:rsidP="008B4B70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3B3C81">
              <w:rPr>
                <w:rFonts w:ascii="Cambria" w:hAnsi="Cambria" w:cstheme="minorHAnsi"/>
                <w:i/>
                <w:szCs w:val="24"/>
              </w:rPr>
              <w:t>pieczęć Wykonawcy</w:t>
            </w:r>
          </w:p>
        </w:tc>
      </w:tr>
    </w:tbl>
    <w:p w:rsidR="00731466" w:rsidRPr="003B3C81" w:rsidRDefault="00731466" w:rsidP="00731466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....................., dnia.........................</w:t>
      </w:r>
    </w:p>
    <w:p w:rsidR="00731466" w:rsidRPr="003B3C81" w:rsidRDefault="00731466" w:rsidP="00731466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WYKAZ  ZREALIZOWANYCH  ZAMÓWIEŃ</w:t>
      </w: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szCs w:val="24"/>
        </w:rPr>
        <w:t xml:space="preserve">Działając w imieniu i z upoważnienia </w:t>
      </w: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............................................................................................................................</w:t>
      </w:r>
    </w:p>
    <w:p w:rsidR="00731466" w:rsidRPr="003B3C81" w:rsidRDefault="00731466" w:rsidP="00731466">
      <w:pPr>
        <w:pStyle w:val="Standard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 xml:space="preserve">oświadczam (-y), że reprezentowany przeze mnie / przez nas podmiot w okresie ostatnich trzech lat przed upływem terminu składania ofert, a jeżeli okres prowadzenia działalności jest krótszy </w:t>
      </w:r>
      <w:r w:rsidRPr="003B3C81">
        <w:rPr>
          <w:rFonts w:ascii="Cambria" w:hAnsi="Cambria"/>
          <w:sz w:val="24"/>
          <w:szCs w:val="24"/>
        </w:rPr>
        <w:t>‒</w:t>
      </w:r>
      <w:r w:rsidRPr="003B3C81">
        <w:rPr>
          <w:rFonts w:ascii="Cambria" w:hAnsi="Cambria" w:cstheme="minorHAnsi"/>
          <w:sz w:val="24"/>
          <w:szCs w:val="24"/>
        </w:rPr>
        <w:t xml:space="preserve"> to w tym okresie, zrealizował co najmniej dwa zamówienia, z których każde obejmuje dostawę aparatury badawczej o łącznej wartości co najmniej 1.000 000,00 zł (słownie: jeden milion złotych) brutto każda:</w:t>
      </w: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686"/>
        <w:gridCol w:w="2231"/>
        <w:gridCol w:w="2587"/>
      </w:tblGrid>
      <w:tr w:rsidR="00731466" w:rsidRPr="003B3C81" w:rsidTr="008B4B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1466" w:rsidRPr="003B3C81" w:rsidRDefault="00731466" w:rsidP="008B4B70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1466" w:rsidRPr="003B3C81" w:rsidRDefault="00731466" w:rsidP="008B4B70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Opis zamówienia</w:t>
            </w:r>
          </w:p>
          <w:p w:rsidR="00731466" w:rsidRPr="003B3C81" w:rsidRDefault="00731466" w:rsidP="008B4B70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(data, przedmiot zamówienia)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1466" w:rsidRPr="003B3C81" w:rsidRDefault="00731466" w:rsidP="008B4B70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Wartość zamówienia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1466" w:rsidRPr="003B3C81" w:rsidRDefault="00731466" w:rsidP="008B4B70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Nazwa i adres zamawiającego</w:t>
            </w:r>
          </w:p>
        </w:tc>
      </w:tr>
      <w:tr w:rsidR="00731466" w:rsidRPr="003B3C81" w:rsidTr="008B4B7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left" w:pos="708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left" w:pos="708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left" w:pos="708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731466" w:rsidRPr="003B3C81" w:rsidTr="008B4B7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left" w:pos="708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left" w:pos="708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left" w:pos="708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731466" w:rsidRPr="003B3C81" w:rsidTr="008B4B7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left" w:pos="708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left" w:pos="708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left" w:pos="708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:rsidR="00731466" w:rsidRPr="003B3C81" w:rsidRDefault="00731466" w:rsidP="00731466">
      <w:pPr>
        <w:pStyle w:val="Nagwek"/>
        <w:tabs>
          <w:tab w:val="left" w:pos="708"/>
        </w:tabs>
        <w:spacing w:line="276" w:lineRule="auto"/>
        <w:rPr>
          <w:rFonts w:ascii="Cambria" w:hAnsi="Cambria" w:cstheme="minorHAnsi"/>
          <w:kern w:val="3"/>
          <w:sz w:val="24"/>
          <w:szCs w:val="24"/>
          <w:lang w:eastAsia="zh-CN"/>
        </w:rPr>
      </w:pPr>
    </w:p>
    <w:p w:rsidR="00731466" w:rsidRPr="003B3C81" w:rsidRDefault="00731466" w:rsidP="00731466">
      <w:pPr>
        <w:pStyle w:val="Tekstpodstawowy3"/>
        <w:spacing w:line="276" w:lineRule="auto"/>
        <w:ind w:firstLine="709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i w:val="0"/>
          <w:sz w:val="24"/>
          <w:szCs w:val="24"/>
        </w:rPr>
        <w:t>Na potwierdzenie zrealizowania powyższych zamówień z należytą starannością przedkładamy w załączeniu następujące dokumenty:</w:t>
      </w:r>
    </w:p>
    <w:p w:rsidR="00731466" w:rsidRPr="003B3C81" w:rsidRDefault="00731466" w:rsidP="00731466">
      <w:pPr>
        <w:pStyle w:val="Standarduser"/>
        <w:numPr>
          <w:ilvl w:val="0"/>
          <w:numId w:val="17"/>
        </w:numPr>
        <w:spacing w:line="276" w:lineRule="auto"/>
        <w:jc w:val="both"/>
        <w:textAlignment w:val="auto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numPr>
          <w:ilvl w:val="0"/>
          <w:numId w:val="18"/>
        </w:numPr>
        <w:spacing w:line="276" w:lineRule="auto"/>
        <w:jc w:val="both"/>
        <w:textAlignment w:val="auto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numPr>
          <w:ilvl w:val="0"/>
          <w:numId w:val="7"/>
        </w:numPr>
        <w:spacing w:line="276" w:lineRule="auto"/>
        <w:jc w:val="both"/>
        <w:textAlignment w:val="auto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_____________________________________</w:t>
      </w:r>
    </w:p>
    <w:p w:rsidR="00731466" w:rsidRPr="003B3C81" w:rsidRDefault="00731466" w:rsidP="0073146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</w:rPr>
      </w:pPr>
      <w:r w:rsidRPr="003B3C81">
        <w:rPr>
          <w:rFonts w:ascii="Cambria" w:hAnsi="Cambria" w:cstheme="minorHAnsi"/>
          <w:i/>
        </w:rPr>
        <w:t>Podpis /-y/  i pieczątka /-i/ imienna /-e/</w:t>
      </w:r>
    </w:p>
    <w:p w:rsidR="00731466" w:rsidRPr="003B3C81" w:rsidRDefault="00731466" w:rsidP="0073146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</w:rPr>
      </w:pPr>
      <w:r w:rsidRPr="003B3C81">
        <w:rPr>
          <w:rFonts w:ascii="Cambria" w:hAnsi="Cambria" w:cstheme="minorHAnsi"/>
          <w:i/>
        </w:rPr>
        <w:t>upoważnionego /-</w:t>
      </w:r>
      <w:proofErr w:type="spellStart"/>
      <w:r w:rsidRPr="003B3C81">
        <w:rPr>
          <w:rFonts w:ascii="Cambria" w:hAnsi="Cambria" w:cstheme="minorHAnsi"/>
          <w:i/>
        </w:rPr>
        <w:t>ych</w:t>
      </w:r>
      <w:proofErr w:type="spellEnd"/>
      <w:r w:rsidRPr="003B3C81">
        <w:rPr>
          <w:rFonts w:ascii="Cambria" w:hAnsi="Cambria" w:cstheme="minorHAnsi"/>
          <w:i/>
        </w:rPr>
        <w:t>/</w:t>
      </w:r>
    </w:p>
    <w:p w:rsidR="00731466" w:rsidRPr="003B3C81" w:rsidRDefault="00731466" w:rsidP="0073146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</w:rPr>
      </w:pPr>
      <w:r w:rsidRPr="003B3C81">
        <w:rPr>
          <w:rFonts w:ascii="Cambria" w:hAnsi="Cambria" w:cstheme="minorHAnsi"/>
          <w:i/>
        </w:rPr>
        <w:t>przedstawiciela /-i/  Wykonawcy</w:t>
      </w:r>
    </w:p>
    <w:p w:rsidR="00731466" w:rsidRPr="003B3C81" w:rsidRDefault="00731466" w:rsidP="00731466">
      <w:pPr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3B3C81">
        <w:rPr>
          <w:rFonts w:ascii="Cambria" w:hAnsi="Cambria" w:cstheme="minorHAnsi"/>
          <w:kern w:val="3"/>
          <w:sz w:val="24"/>
          <w:szCs w:val="24"/>
          <w:lang w:eastAsia="zh-CN"/>
        </w:rPr>
        <w:br w:type="page"/>
      </w:r>
    </w:p>
    <w:p w:rsidR="00731466" w:rsidRPr="003B3C81" w:rsidRDefault="00731466" w:rsidP="00731466">
      <w:pPr>
        <w:pStyle w:val="Nagwek1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lastRenderedPageBreak/>
        <w:t>Załącznik nr 7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731466" w:rsidRPr="003B3C81" w:rsidTr="008B4B70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auto"/>
                <w:szCs w:val="24"/>
              </w:rPr>
            </w:pPr>
          </w:p>
          <w:p w:rsidR="00731466" w:rsidRPr="003B3C81" w:rsidRDefault="00731466" w:rsidP="008B4B70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3B3C81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:rsidR="00731466" w:rsidRPr="003B3C81" w:rsidRDefault="00731466" w:rsidP="00731466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....................., dnia.........................</w:t>
      </w:r>
    </w:p>
    <w:p w:rsidR="00731466" w:rsidRPr="003B3C81" w:rsidRDefault="00731466" w:rsidP="00731466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INFORMACJA  O  POWSTANIU  OBOWIĄZKU  PODATKOWEGO</w:t>
      </w: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3B3C81">
        <w:rPr>
          <w:rFonts w:ascii="Cambria" w:hAnsi="Cambria" w:cstheme="minorHAnsi"/>
          <w:color w:val="auto"/>
          <w:szCs w:val="24"/>
        </w:rPr>
        <w:t>Działając w imieniu</w:t>
      </w: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.................................................................................................................................</w:t>
      </w: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postania obowiązku podatkowego u Zamawiającego:</w:t>
      </w: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3685"/>
        <w:gridCol w:w="4821"/>
      </w:tblGrid>
      <w:tr w:rsidR="00731466" w:rsidRPr="003B3C81" w:rsidTr="008B4B70">
        <w:trPr>
          <w:trHeight w:val="34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Nazwa towaru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Wartość bez kwoty podatku</w:t>
            </w:r>
          </w:p>
        </w:tc>
      </w:tr>
      <w:tr w:rsidR="00731466" w:rsidRPr="003B3C81" w:rsidTr="008B4B70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731466" w:rsidRPr="003B3C81" w:rsidTr="008B4B70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731466" w:rsidRPr="003B3C81" w:rsidTr="008B4B70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731466" w:rsidRPr="003B3C81" w:rsidTr="008B4B70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731466" w:rsidRPr="003B3C81" w:rsidTr="008B4B70">
        <w:trPr>
          <w:trHeight w:val="70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B3C81">
              <w:rPr>
                <w:rFonts w:ascii="Cambria" w:hAnsi="Cambria" w:cstheme="minorHAnsi"/>
                <w:sz w:val="24"/>
                <w:szCs w:val="24"/>
              </w:rPr>
              <w:t>Łączna wartość bez podatku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1466" w:rsidRPr="003B3C81" w:rsidRDefault="00731466" w:rsidP="008B4B70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:rsidR="00731466" w:rsidRPr="003B3C81" w:rsidRDefault="00731466" w:rsidP="00731466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:rsidR="00731466" w:rsidRPr="003B3C81" w:rsidRDefault="00731466" w:rsidP="0073146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3B3C81">
        <w:rPr>
          <w:rFonts w:ascii="Cambria" w:hAnsi="Cambria" w:cstheme="minorHAnsi"/>
          <w:sz w:val="24"/>
          <w:szCs w:val="24"/>
        </w:rPr>
        <w:t>_____________________________________</w:t>
      </w:r>
    </w:p>
    <w:p w:rsidR="00731466" w:rsidRPr="003B3C81" w:rsidRDefault="00731466" w:rsidP="0073146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</w:rPr>
      </w:pPr>
      <w:r w:rsidRPr="003B3C81">
        <w:rPr>
          <w:rFonts w:ascii="Cambria" w:hAnsi="Cambria" w:cstheme="minorHAnsi"/>
          <w:i/>
        </w:rPr>
        <w:t>Podpis /-y/  i pieczątka /-i/ imienna /-e/</w:t>
      </w:r>
    </w:p>
    <w:p w:rsidR="00731466" w:rsidRPr="003B3C81" w:rsidRDefault="00731466" w:rsidP="0073146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</w:rPr>
      </w:pPr>
      <w:r w:rsidRPr="003B3C81">
        <w:rPr>
          <w:rFonts w:ascii="Cambria" w:hAnsi="Cambria" w:cstheme="minorHAnsi"/>
          <w:i/>
        </w:rPr>
        <w:t>upoważnionego /-</w:t>
      </w:r>
      <w:proofErr w:type="spellStart"/>
      <w:r w:rsidRPr="003B3C81">
        <w:rPr>
          <w:rFonts w:ascii="Cambria" w:hAnsi="Cambria" w:cstheme="minorHAnsi"/>
          <w:i/>
        </w:rPr>
        <w:t>ych</w:t>
      </w:r>
      <w:proofErr w:type="spellEnd"/>
      <w:r w:rsidRPr="003B3C81">
        <w:rPr>
          <w:rFonts w:ascii="Cambria" w:hAnsi="Cambria" w:cstheme="minorHAnsi"/>
          <w:i/>
        </w:rPr>
        <w:t>/</w:t>
      </w:r>
    </w:p>
    <w:p w:rsidR="00731466" w:rsidRPr="003B3C81" w:rsidRDefault="00731466" w:rsidP="0073146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</w:rPr>
      </w:pPr>
      <w:r w:rsidRPr="003B3C81">
        <w:rPr>
          <w:rFonts w:ascii="Cambria" w:hAnsi="Cambria" w:cstheme="minorHAnsi"/>
          <w:i/>
        </w:rPr>
        <w:t>przedstawiciela /-i/  Wykonawcy</w:t>
      </w:r>
    </w:p>
    <w:p w:rsidR="00731466" w:rsidRPr="003B3C81" w:rsidRDefault="00731466" w:rsidP="00731466">
      <w:pPr>
        <w:rPr>
          <w:rFonts w:ascii="Cambria" w:hAnsi="Cambria" w:cstheme="minorHAnsi"/>
          <w:i/>
          <w:kern w:val="3"/>
          <w:lang w:eastAsia="zh-CN"/>
        </w:rPr>
      </w:pPr>
      <w:r w:rsidRPr="003B3C81">
        <w:rPr>
          <w:rFonts w:ascii="Cambria" w:hAnsi="Cambria" w:cstheme="minorHAnsi"/>
          <w:i/>
        </w:rPr>
        <w:br w:type="page"/>
      </w:r>
    </w:p>
    <w:p w:rsidR="00EE252B" w:rsidRDefault="00EE252B">
      <w:bookmarkStart w:id="0" w:name="_GoBack"/>
      <w:bookmarkEnd w:id="0"/>
    </w:p>
    <w:sectPr w:rsidR="00EE2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8054603"/>
    <w:multiLevelType w:val="hybridMultilevel"/>
    <w:tmpl w:val="47FCF60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13556426"/>
    <w:multiLevelType w:val="hybridMultilevel"/>
    <w:tmpl w:val="EEBA1AA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113ED2"/>
    <w:multiLevelType w:val="hybridMultilevel"/>
    <w:tmpl w:val="60CCF2B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C26658"/>
    <w:multiLevelType w:val="multilevel"/>
    <w:tmpl w:val="2118DD24"/>
    <w:lvl w:ilvl="0">
      <w:start w:val="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3845E1E"/>
    <w:multiLevelType w:val="multilevel"/>
    <w:tmpl w:val="723E4BC8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C4944"/>
    <w:multiLevelType w:val="multilevel"/>
    <w:tmpl w:val="FFB0A0EA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4"/>
  </w:num>
  <w:num w:numId="5">
    <w:abstractNumId w:val="1"/>
  </w:num>
  <w:num w:numId="6">
    <w:abstractNumId w:val="11"/>
  </w:num>
  <w:num w:numId="7">
    <w:abstractNumId w:val="12"/>
  </w:num>
  <w:num w:numId="8">
    <w:abstractNumId w:val="14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0"/>
  </w:num>
  <w:num w:numId="14">
    <w:abstractNumId w:val="6"/>
  </w:num>
  <w:num w:numId="15">
    <w:abstractNumId w:val="13"/>
  </w:num>
  <w:num w:numId="16">
    <w:abstractNumId w:val="9"/>
  </w:num>
  <w:num w:numId="17">
    <w:abstractNumId w:val="11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3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66"/>
    <w:rsid w:val="00731466"/>
    <w:rsid w:val="00E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14633-9C4D-476E-9215-FAF34550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4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Standard"/>
    <w:link w:val="Nagwek1Znak"/>
    <w:rsid w:val="00731466"/>
    <w:pPr>
      <w:keepNext/>
      <w:spacing w:before="100"/>
      <w:jc w:val="center"/>
      <w:outlineLvl w:val="0"/>
    </w:pPr>
    <w:rPr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1466"/>
    <w:rPr>
      <w:rFonts w:ascii="Times New Roman" w:eastAsia="Times New Roman" w:hAnsi="Times New Roman" w:cs="Times New Roman"/>
      <w:b/>
      <w:i/>
      <w:sz w:val="18"/>
      <w:szCs w:val="20"/>
      <w:lang w:eastAsia="pl-PL"/>
    </w:rPr>
  </w:style>
  <w:style w:type="paragraph" w:customStyle="1" w:styleId="Standard">
    <w:name w:val="Standard"/>
    <w:rsid w:val="007314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Standard"/>
    <w:link w:val="Tekstpodstawowy2Znak"/>
    <w:rsid w:val="00731466"/>
    <w:pPr>
      <w:spacing w:before="120"/>
      <w:jc w:val="center"/>
    </w:pPr>
    <w:rPr>
      <w:b/>
      <w:spacing w:val="-12"/>
    </w:rPr>
  </w:style>
  <w:style w:type="character" w:customStyle="1" w:styleId="Tekstpodstawowy2Znak">
    <w:name w:val="Tekst podstawowy 2 Znak"/>
    <w:basedOn w:val="Domylnaczcionkaakapitu"/>
    <w:link w:val="Tekstpodstawowy2"/>
    <w:rsid w:val="00731466"/>
    <w:rPr>
      <w:rFonts w:ascii="Times New Roman" w:eastAsia="Times New Roman" w:hAnsi="Times New Roman" w:cs="Times New Roman"/>
      <w:b/>
      <w:spacing w:val="-12"/>
      <w:sz w:val="20"/>
      <w:szCs w:val="20"/>
      <w:lang w:eastAsia="pl-PL"/>
    </w:rPr>
  </w:style>
  <w:style w:type="paragraph" w:styleId="Tekstpodstawowy3">
    <w:name w:val="Body Text 3"/>
    <w:basedOn w:val="Standard"/>
    <w:link w:val="Tekstpodstawowy3Znak"/>
    <w:rsid w:val="00731466"/>
    <w:rPr>
      <w:rFonts w:ascii="Garamond" w:eastAsia="Garamond" w:hAnsi="Garamond" w:cs="Garamond"/>
      <w:i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731466"/>
    <w:rPr>
      <w:rFonts w:ascii="Garamond" w:eastAsia="Garamond" w:hAnsi="Garamond" w:cs="Garamond"/>
      <w:i/>
      <w:sz w:val="28"/>
      <w:szCs w:val="20"/>
      <w:lang w:eastAsia="pl-PL"/>
    </w:rPr>
  </w:style>
  <w:style w:type="paragraph" w:styleId="Nagwek">
    <w:name w:val="header"/>
    <w:basedOn w:val="Standard"/>
    <w:link w:val="NagwekZnak"/>
    <w:rsid w:val="00731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314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"/>
    <w:basedOn w:val="Standard"/>
    <w:uiPriority w:val="34"/>
    <w:qFormat/>
    <w:rsid w:val="00731466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rsid w:val="007314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user">
    <w:name w:val="Text body (user)"/>
    <w:basedOn w:val="Standarduser"/>
    <w:rsid w:val="00731466"/>
    <w:pPr>
      <w:widowControl w:val="0"/>
      <w:jc w:val="both"/>
    </w:pPr>
    <w:rPr>
      <w:color w:val="000000"/>
      <w:sz w:val="24"/>
    </w:rPr>
  </w:style>
  <w:style w:type="paragraph" w:customStyle="1" w:styleId="NumberList">
    <w:name w:val="Number List"/>
    <w:rsid w:val="00731466"/>
    <w:pPr>
      <w:widowControl w:val="0"/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pkt">
    <w:name w:val="pkt"/>
    <w:basedOn w:val="Standarduser"/>
    <w:rsid w:val="00731466"/>
    <w:pPr>
      <w:spacing w:before="60" w:after="60"/>
      <w:ind w:left="851" w:hanging="295"/>
      <w:jc w:val="both"/>
    </w:pPr>
    <w:rPr>
      <w:sz w:val="24"/>
    </w:rPr>
  </w:style>
  <w:style w:type="numbering" w:customStyle="1" w:styleId="WWNum2">
    <w:name w:val="WWNum2"/>
    <w:basedOn w:val="Bezlisty"/>
    <w:rsid w:val="00731466"/>
    <w:pPr>
      <w:numPr>
        <w:numId w:val="1"/>
      </w:numPr>
    </w:pPr>
  </w:style>
  <w:style w:type="numbering" w:customStyle="1" w:styleId="WWNum8">
    <w:name w:val="WWNum8"/>
    <w:basedOn w:val="Bezlisty"/>
    <w:rsid w:val="00731466"/>
    <w:pPr>
      <w:numPr>
        <w:numId w:val="2"/>
      </w:numPr>
    </w:pPr>
  </w:style>
  <w:style w:type="numbering" w:customStyle="1" w:styleId="WWNum19">
    <w:name w:val="WWNum19"/>
    <w:basedOn w:val="Bezlisty"/>
    <w:rsid w:val="00731466"/>
    <w:pPr>
      <w:numPr>
        <w:numId w:val="3"/>
      </w:numPr>
    </w:pPr>
  </w:style>
  <w:style w:type="numbering" w:customStyle="1" w:styleId="WWNum109">
    <w:name w:val="WWNum109"/>
    <w:basedOn w:val="Bezlisty"/>
    <w:rsid w:val="00731466"/>
    <w:pPr>
      <w:numPr>
        <w:numId w:val="4"/>
      </w:numPr>
    </w:pPr>
  </w:style>
  <w:style w:type="numbering" w:customStyle="1" w:styleId="WWNum113">
    <w:name w:val="WWNum113"/>
    <w:basedOn w:val="Bezlisty"/>
    <w:rsid w:val="00731466"/>
    <w:pPr>
      <w:numPr>
        <w:numId w:val="5"/>
      </w:numPr>
    </w:pPr>
  </w:style>
  <w:style w:type="numbering" w:customStyle="1" w:styleId="WWNum144">
    <w:name w:val="WWNum144"/>
    <w:basedOn w:val="Bezlisty"/>
    <w:rsid w:val="00731466"/>
    <w:pPr>
      <w:numPr>
        <w:numId w:val="6"/>
      </w:numPr>
    </w:pPr>
  </w:style>
  <w:style w:type="numbering" w:customStyle="1" w:styleId="WWNum145">
    <w:name w:val="WWNum145"/>
    <w:basedOn w:val="Bezlisty"/>
    <w:rsid w:val="00731466"/>
    <w:pPr>
      <w:numPr>
        <w:numId w:val="7"/>
      </w:numPr>
    </w:pPr>
  </w:style>
  <w:style w:type="paragraph" w:styleId="Tekstpodstawowy">
    <w:name w:val="Body Text"/>
    <w:basedOn w:val="Normalny"/>
    <w:link w:val="TekstpodstawowyZnak"/>
    <w:rsid w:val="00731466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31466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styleId="Hipercze">
    <w:name w:val="Hyperlink"/>
    <w:rsid w:val="00731466"/>
    <w:rPr>
      <w:color w:val="0000FF"/>
      <w:u w:val="single"/>
    </w:rPr>
  </w:style>
  <w:style w:type="character" w:customStyle="1" w:styleId="FontStyle28">
    <w:name w:val="Font Style28"/>
    <w:uiPriority w:val="99"/>
    <w:rsid w:val="00731466"/>
    <w:rPr>
      <w:rFonts w:ascii="Arial" w:hAnsi="Arial" w:cs="Arial" w:hint="default"/>
      <w:sz w:val="20"/>
      <w:szCs w:val="20"/>
    </w:rPr>
  </w:style>
  <w:style w:type="paragraph" w:customStyle="1" w:styleId="Akapitzlist3">
    <w:name w:val="Akapit z listą3"/>
    <w:basedOn w:val="Normalny"/>
    <w:uiPriority w:val="99"/>
    <w:rsid w:val="00731466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character" w:customStyle="1" w:styleId="FontStyle13">
    <w:name w:val="Font Style13"/>
    <w:uiPriority w:val="99"/>
    <w:rsid w:val="00731466"/>
    <w:rPr>
      <w:rFonts w:ascii="Cambria" w:hAnsi="Cambria" w:cs="Cambria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radnik.wfirma.pl/-rozliczanie-vat-bledy-poczatkujacych-przedsiebiorc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faktura.gov.pl" TargetMode="External"/><Relationship Id="rId5" Type="http://schemas.openxmlformats.org/officeDocument/2006/relationships/hyperlink" Target="mailto:iesfaktury@ie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2137</Words>
  <Characters>12825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Frankowicz</dc:creator>
  <cp:keywords/>
  <dc:description/>
  <cp:lastModifiedBy>Agnieszka Frankowicz</cp:lastModifiedBy>
  <cp:revision>1</cp:revision>
  <dcterms:created xsi:type="dcterms:W3CDTF">2022-04-01T06:43:00Z</dcterms:created>
  <dcterms:modified xsi:type="dcterms:W3CDTF">2022-04-01T06:44:00Z</dcterms:modified>
</cp:coreProperties>
</file>