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F6B3F" w:rsidR="00FB4785" w:rsidP="00C15E25" w:rsidRDefault="00EA6AF5">
      <w:pPr>
        <w:pStyle w:val="Style18"/>
        <w:widowControl/>
        <w:ind w:left="4956"/>
        <w:rPr>
          <w:rStyle w:val="FontStyle50"/>
          <w:i w:val="0"/>
          <w:sz w:val="20"/>
          <w:szCs w:val="20"/>
        </w:rPr>
      </w:pPr>
      <w:r>
        <w:rPr>
          <w:rStyle w:val="FontStyle50"/>
          <w:sz w:val="20"/>
          <w:szCs w:val="20"/>
        </w:rPr>
        <w:t>Załącznik nr 1 – Formularz oferty</w:t>
      </w:r>
      <w:bookmarkStart w:name="_GoBack" w:id="0"/>
      <w:bookmarkEnd w:id="0"/>
    </w:p>
    <w:p w:rsidRPr="000F6B3F" w:rsidR="00FB4785" w:rsidP="00AD5B7A" w:rsidRDefault="00FB4785">
      <w:pPr>
        <w:pStyle w:val="Style18"/>
        <w:widowControl/>
        <w:tabs>
          <w:tab w:val="left" w:pos="6386"/>
        </w:tabs>
        <w:spacing w:before="194"/>
        <w:rPr>
          <w:rStyle w:val="FontStyle50"/>
          <w:sz w:val="20"/>
          <w:szCs w:val="20"/>
        </w:rPr>
      </w:pPr>
    </w:p>
    <w:p w:rsidRPr="000F6B3F" w:rsidR="00FB4785" w:rsidP="00FB4785" w:rsidRDefault="00FB4785">
      <w:pPr>
        <w:pStyle w:val="Style5"/>
        <w:widowControl/>
        <w:spacing w:line="240" w:lineRule="exact"/>
        <w:ind w:left="3197"/>
        <w:jc w:val="both"/>
        <w:rPr>
          <w:sz w:val="20"/>
          <w:szCs w:val="20"/>
        </w:rPr>
      </w:pPr>
    </w:p>
    <w:p w:rsidRPr="000F6B3F" w:rsidR="00FB4785" w:rsidP="00FB4785" w:rsidRDefault="00FB4785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FB4785" w:rsidP="00FB4785" w:rsidRDefault="00FB4785">
      <w:pPr>
        <w:pStyle w:val="Style5"/>
        <w:widowControl/>
        <w:spacing w:before="202" w:line="360" w:lineRule="auto"/>
        <w:ind w:left="3197"/>
        <w:jc w:val="both"/>
        <w:rPr>
          <w:rStyle w:val="FontStyle36"/>
        </w:rPr>
      </w:pPr>
      <w:r w:rsidRPr="000F6B3F">
        <w:rPr>
          <w:rStyle w:val="FontStyle36"/>
        </w:rPr>
        <w:t>FORMULARZ OFERTY</w:t>
      </w:r>
    </w:p>
    <w:p w:rsidR="00FB4785" w:rsidP="00FB4785" w:rsidRDefault="00FB4785">
      <w:pPr>
        <w:pStyle w:val="Standard"/>
        <w:jc w:val="left"/>
        <w:rPr>
          <w:rFonts w:cs="Arial"/>
          <w:sz w:val="20"/>
          <w:szCs w:val="20"/>
        </w:rPr>
      </w:pPr>
    </w:p>
    <w:p w:rsidRPr="000F6B3F" w:rsidR="004A3427" w:rsidP="00FB4785" w:rsidRDefault="004A3427">
      <w:pPr>
        <w:pStyle w:val="Standard"/>
        <w:jc w:val="left"/>
        <w:rPr>
          <w:rFonts w:cs="Arial"/>
          <w:sz w:val="20"/>
          <w:szCs w:val="20"/>
        </w:rPr>
      </w:pPr>
    </w:p>
    <w:p w:rsidRPr="000F6B3F" w:rsidR="00FB4785" w:rsidP="00FB4785" w:rsidRDefault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Nazwa wykonawcy: …………………………………………………………………………………………………………………...…</w:t>
      </w:r>
    </w:p>
    <w:p w:rsidRPr="000F6B3F" w:rsidR="00FB4785" w:rsidP="00FB4785" w:rsidRDefault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Dokładny adres: ……………………………………………………………………….………..………………………...………..…</w:t>
      </w:r>
    </w:p>
    <w:p w:rsidRPr="000F6B3F" w:rsidR="00FB4785" w:rsidP="00FB4785" w:rsidRDefault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REGON: ………………………………………………………………………………………………………….…………...</w:t>
      </w:r>
    </w:p>
    <w:p w:rsidRPr="000F6B3F" w:rsidR="00FB4785" w:rsidP="00FB4785" w:rsidRDefault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NIP: ……………………………………………………………………………………………………….………...……</w:t>
      </w:r>
    </w:p>
    <w:p w:rsidRPr="000F6B3F" w:rsidR="00FB4785" w:rsidP="00FB4785" w:rsidRDefault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Imię i nazwisko osoby uprawnionej do kontaktu z Zamawiającym: ……………………………………..…………………………………………………………………………….….</w:t>
      </w:r>
    </w:p>
    <w:p w:rsidRPr="000F6B3F" w:rsidR="00FB4785" w:rsidP="00FB4785" w:rsidRDefault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Numer telefonu/Numer faksu: ……………………………………………………………………..……………………….....….………………..</w:t>
      </w:r>
    </w:p>
    <w:p w:rsidR="00FB4785" w:rsidP="00FB4785" w:rsidRDefault="00FB4785">
      <w:pPr>
        <w:pStyle w:val="Standard"/>
        <w:jc w:val="left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Adres e-mail: ………………………………………………………………………………………………….………………..….</w:t>
      </w:r>
    </w:p>
    <w:p w:rsidR="002E30D5" w:rsidP="00FB4785" w:rsidRDefault="002E30D5">
      <w:pPr>
        <w:pStyle w:val="Standard"/>
        <w:jc w:val="left"/>
        <w:rPr>
          <w:rFonts w:cs="Arial"/>
          <w:sz w:val="20"/>
          <w:szCs w:val="20"/>
        </w:rPr>
      </w:pPr>
    </w:p>
    <w:p w:rsidR="00FB4785" w:rsidP="004A3427" w:rsidRDefault="002E30D5">
      <w:pPr>
        <w:pStyle w:val="Standard"/>
        <w:rPr>
          <w:sz w:val="20"/>
          <w:szCs w:val="20"/>
        </w:rPr>
      </w:pPr>
      <w:r w:rsidRPr="002E30D5">
        <w:rPr>
          <w:sz w:val="20"/>
          <w:szCs w:val="20"/>
        </w:rPr>
        <w:t>Odpow</w:t>
      </w:r>
      <w:r>
        <w:rPr>
          <w:sz w:val="20"/>
          <w:szCs w:val="20"/>
        </w:rPr>
        <w:t>iadając na Zapytanie ofertowe pn.</w:t>
      </w:r>
      <w:r w:rsidRPr="002E30D5">
        <w:rPr>
          <w:sz w:val="20"/>
          <w:szCs w:val="20"/>
        </w:rPr>
        <w:t xml:space="preserve"> Dostawa 51 szt. telefonów komórkowych oraz tabletu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2E30D5">
        <w:rPr>
          <w:sz w:val="20"/>
          <w:szCs w:val="20"/>
        </w:rPr>
        <w:t>do Państwowej Inspekcji Pracy Okręgoweg</w:t>
      </w:r>
      <w:r>
        <w:rPr>
          <w:sz w:val="20"/>
          <w:szCs w:val="20"/>
        </w:rPr>
        <w:t>o Inspektoratu Pracy w Kielcach</w:t>
      </w:r>
      <w:r w:rsidRPr="002E30D5">
        <w:rPr>
          <w:sz w:val="20"/>
          <w:szCs w:val="20"/>
        </w:rPr>
        <w:t xml:space="preserve">, oferuję </w:t>
      </w:r>
      <w:r>
        <w:rPr>
          <w:sz w:val="20"/>
          <w:szCs w:val="20"/>
        </w:rPr>
        <w:t xml:space="preserve">dostawę </w:t>
      </w:r>
      <w:r w:rsidRPr="002E30D5">
        <w:rPr>
          <w:sz w:val="20"/>
          <w:szCs w:val="20"/>
        </w:rPr>
        <w:t xml:space="preserve">przedmiotu zamówienia oraz zawarcie umowy z Zamawiającym, jeżeli oferta nasza zostanie uznana </w:t>
      </w:r>
      <w:r>
        <w:rPr>
          <w:sz w:val="20"/>
          <w:szCs w:val="20"/>
        </w:rPr>
        <w:br/>
        <w:t>za najkorzystniejszą;</w:t>
      </w:r>
    </w:p>
    <w:p w:rsidRPr="000F6B3F" w:rsidR="002E30D5" w:rsidP="002E30D5" w:rsidRDefault="002E30D5">
      <w:pPr>
        <w:pStyle w:val="Standard"/>
        <w:rPr>
          <w:sz w:val="20"/>
          <w:szCs w:val="20"/>
        </w:rPr>
      </w:pPr>
    </w:p>
    <w:p w:rsidR="00DD2CE7" w:rsidP="00DD2CE7" w:rsidRDefault="00DD2CE7">
      <w:pPr>
        <w:pStyle w:val="Standard"/>
        <w:numPr>
          <w:ilvl w:val="0"/>
          <w:numId w:val="4"/>
        </w:numPr>
        <w:jc w:val="left"/>
        <w:textAlignment w:val="baseline"/>
        <w:rPr>
          <w:sz w:val="20"/>
          <w:szCs w:val="20"/>
        </w:rPr>
      </w:pPr>
      <w:r>
        <w:rPr>
          <w:rFonts w:cs="Arial"/>
          <w:sz w:val="20"/>
          <w:szCs w:val="20"/>
          <w:lang w:eastAsia="ar-SA"/>
        </w:rPr>
        <w:t>Oświadczam, że  łączna cena naszej oferty wynosi</w:t>
      </w:r>
      <w:r w:rsidR="003A2E56">
        <w:rPr>
          <w:rFonts w:cs="Arial"/>
          <w:sz w:val="20"/>
          <w:szCs w:val="20"/>
          <w:lang w:eastAsia="ar-SA"/>
        </w:rPr>
        <w:t xml:space="preserve"> </w:t>
      </w:r>
      <w:r w:rsidR="002E30D5">
        <w:rPr>
          <w:rFonts w:cs="Arial"/>
          <w:sz w:val="20"/>
          <w:szCs w:val="20"/>
          <w:lang w:eastAsia="ar-SA"/>
        </w:rPr>
        <w:t>(51</w:t>
      </w:r>
      <w:r w:rsidR="003A2E56">
        <w:rPr>
          <w:rFonts w:cs="Arial"/>
          <w:sz w:val="20"/>
          <w:szCs w:val="20"/>
          <w:lang w:eastAsia="ar-SA"/>
        </w:rPr>
        <w:t xml:space="preserve"> szt. telefonów komórkowych</w:t>
      </w:r>
      <w:r w:rsidR="002E30D5">
        <w:rPr>
          <w:rFonts w:cs="Arial"/>
          <w:sz w:val="20"/>
          <w:szCs w:val="20"/>
          <w:lang w:eastAsia="ar-SA"/>
        </w:rPr>
        <w:t>, 1 tablet</w:t>
      </w:r>
      <w:r w:rsidR="003A2E56">
        <w:rPr>
          <w:rFonts w:cs="Arial"/>
          <w:sz w:val="20"/>
          <w:szCs w:val="20"/>
          <w:lang w:eastAsia="ar-SA"/>
        </w:rPr>
        <w:t>)</w:t>
      </w:r>
      <w:r>
        <w:rPr>
          <w:rFonts w:cs="Arial"/>
          <w:sz w:val="20"/>
          <w:szCs w:val="20"/>
          <w:lang w:eastAsia="ar-SA"/>
        </w:rPr>
        <w:t>:</w:t>
      </w:r>
    </w:p>
    <w:p w:rsidR="003A2E56" w:rsidP="003A2E56" w:rsidRDefault="00DD2CE7">
      <w:pPr>
        <w:pStyle w:val="Standard"/>
        <w:ind w:left="567"/>
        <w:rPr>
          <w:sz w:val="20"/>
          <w:szCs w:val="20"/>
        </w:rPr>
      </w:pPr>
      <w:r w:rsidRPr="000101A2">
        <w:rPr>
          <w:sz w:val="20"/>
          <w:szCs w:val="20"/>
        </w:rPr>
        <w:t>….......</w:t>
      </w:r>
      <w:r w:rsidR="003A2E56">
        <w:rPr>
          <w:sz w:val="20"/>
          <w:szCs w:val="20"/>
        </w:rPr>
        <w:t>..........</w:t>
      </w:r>
      <w:r w:rsidRPr="000101A2">
        <w:rPr>
          <w:sz w:val="20"/>
          <w:szCs w:val="20"/>
        </w:rPr>
        <w:t>...zł netto (słownie złotych ...........</w:t>
      </w:r>
      <w:r w:rsidR="003A2E56">
        <w:rPr>
          <w:sz w:val="20"/>
          <w:szCs w:val="20"/>
        </w:rPr>
        <w:t>.</w:t>
      </w:r>
      <w:r w:rsidRPr="000101A2">
        <w:rPr>
          <w:sz w:val="20"/>
          <w:szCs w:val="20"/>
        </w:rPr>
        <w:t>.....</w:t>
      </w:r>
      <w:r w:rsidRPr="000101A2" w:rsidR="003A2E56">
        <w:rPr>
          <w:sz w:val="20"/>
          <w:szCs w:val="20"/>
        </w:rPr>
        <w:t xml:space="preserve"> </w:t>
      </w:r>
      <w:r w:rsidRPr="000101A2">
        <w:rPr>
          <w:sz w:val="20"/>
          <w:szCs w:val="20"/>
        </w:rPr>
        <w:t>), p</w:t>
      </w:r>
      <w:r w:rsidR="003A2E56">
        <w:rPr>
          <w:sz w:val="20"/>
          <w:szCs w:val="20"/>
        </w:rPr>
        <w:t>odatek VAT …..................</w:t>
      </w:r>
      <w:r w:rsidRPr="000101A2">
        <w:rPr>
          <w:sz w:val="20"/>
          <w:szCs w:val="20"/>
        </w:rPr>
        <w:t>.zł (słownie złotych</w:t>
      </w:r>
      <w:r w:rsidR="003A2E56">
        <w:rPr>
          <w:sz w:val="20"/>
          <w:szCs w:val="20"/>
        </w:rPr>
        <w:t xml:space="preserve"> …......................... </w:t>
      </w:r>
      <w:r w:rsidRPr="000101A2">
        <w:rPr>
          <w:sz w:val="20"/>
          <w:szCs w:val="20"/>
        </w:rPr>
        <w:t>)</w:t>
      </w:r>
      <w:r w:rsidR="003A2E56">
        <w:rPr>
          <w:sz w:val="20"/>
          <w:szCs w:val="20"/>
        </w:rPr>
        <w:t xml:space="preserve">, </w:t>
      </w:r>
      <w:r w:rsidRPr="000101A2">
        <w:rPr>
          <w:sz w:val="20"/>
          <w:szCs w:val="20"/>
          <w:lang w:eastAsia="ar-SA"/>
        </w:rPr>
        <w:t>........</w:t>
      </w:r>
      <w:r w:rsidR="003A2E56">
        <w:rPr>
          <w:sz w:val="20"/>
          <w:szCs w:val="20"/>
          <w:lang w:eastAsia="ar-SA"/>
        </w:rPr>
        <w:t>.........</w:t>
      </w:r>
      <w:r w:rsidRPr="000101A2">
        <w:rPr>
          <w:sz w:val="20"/>
          <w:szCs w:val="20"/>
          <w:lang w:eastAsia="ar-SA"/>
        </w:rPr>
        <w:t>..........zł brutto ( słown</w:t>
      </w:r>
      <w:r w:rsidR="003A2E56">
        <w:rPr>
          <w:sz w:val="20"/>
          <w:szCs w:val="20"/>
          <w:lang w:eastAsia="ar-SA"/>
        </w:rPr>
        <w:t>ie złotych ….................................)</w:t>
      </w:r>
      <w:r>
        <w:rPr>
          <w:sz w:val="20"/>
          <w:szCs w:val="20"/>
          <w:lang w:eastAsia="ar-SA"/>
        </w:rPr>
        <w:br/>
      </w:r>
    </w:p>
    <w:p w:rsidRPr="003A2E56" w:rsidR="003A2E56" w:rsidP="003A2E56" w:rsidRDefault="003A2E56">
      <w:pPr>
        <w:pStyle w:val="Standard"/>
        <w:numPr>
          <w:ilvl w:val="0"/>
          <w:numId w:val="4"/>
        </w:numPr>
        <w:rPr>
          <w:sz w:val="20"/>
          <w:szCs w:val="20"/>
          <w:lang w:eastAsia="ar-SA"/>
        </w:rPr>
      </w:pPr>
      <w:r w:rsidRPr="003A2E56">
        <w:rPr>
          <w:rFonts w:cs="Arial"/>
          <w:sz w:val="20"/>
          <w:lang w:eastAsia="ar-SA"/>
        </w:rPr>
        <w:t xml:space="preserve">Proponowane modele </w:t>
      </w:r>
      <w:r w:rsidR="002E30D5">
        <w:rPr>
          <w:rFonts w:cs="Arial"/>
          <w:sz w:val="20"/>
          <w:lang w:eastAsia="ar-SA"/>
        </w:rPr>
        <w:t>telefonów</w:t>
      </w:r>
      <w:r w:rsidRPr="003A2E56">
        <w:rPr>
          <w:rFonts w:cs="Arial"/>
          <w:sz w:val="20"/>
          <w:lang w:eastAsia="ar-SA"/>
        </w:rPr>
        <w:t xml:space="preserve"> (spełniające wymagania Załącznika nr 1</w:t>
      </w:r>
      <w:r>
        <w:rPr>
          <w:rFonts w:cs="Arial"/>
          <w:sz w:val="20"/>
          <w:lang w:eastAsia="ar-SA"/>
        </w:rPr>
        <w:t xml:space="preserve"> - </w:t>
      </w:r>
      <w:proofErr w:type="spellStart"/>
      <w:r>
        <w:rPr>
          <w:rFonts w:cs="Arial"/>
          <w:sz w:val="20"/>
          <w:lang w:eastAsia="ar-SA"/>
        </w:rPr>
        <w:t>opz</w:t>
      </w:r>
      <w:proofErr w:type="spellEnd"/>
      <w:r w:rsidRPr="003A2E56">
        <w:rPr>
          <w:rFonts w:cs="Arial"/>
          <w:sz w:val="20"/>
          <w:lang w:eastAsia="ar-SA"/>
        </w:rPr>
        <w:t>):</w:t>
      </w:r>
    </w:p>
    <w:p w:rsidR="003A2E56" w:rsidP="003A2E56" w:rsidRDefault="003A2E56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......................................................................................................................</w:t>
      </w:r>
    </w:p>
    <w:p w:rsidR="003A2E56" w:rsidP="003A2E56" w:rsidRDefault="003A2E56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......................................................................................................................</w:t>
      </w:r>
    </w:p>
    <w:p w:rsidR="003A2E56" w:rsidP="00DD2CE7" w:rsidRDefault="003A2E56">
      <w:pPr>
        <w:pStyle w:val="Standard"/>
        <w:rPr>
          <w:sz w:val="20"/>
          <w:szCs w:val="20"/>
          <w:lang w:eastAsia="ar-SA"/>
        </w:rPr>
      </w:pPr>
    </w:p>
    <w:p w:rsidRPr="003A2E56" w:rsidR="002E30D5" w:rsidP="002E30D5" w:rsidRDefault="002E30D5">
      <w:pPr>
        <w:pStyle w:val="Standard"/>
        <w:numPr>
          <w:ilvl w:val="0"/>
          <w:numId w:val="4"/>
        </w:numPr>
        <w:rPr>
          <w:sz w:val="20"/>
          <w:szCs w:val="20"/>
          <w:lang w:eastAsia="ar-SA"/>
        </w:rPr>
      </w:pPr>
      <w:r w:rsidRPr="003A2E56">
        <w:rPr>
          <w:rFonts w:cs="Arial"/>
          <w:sz w:val="20"/>
          <w:lang w:eastAsia="ar-SA"/>
        </w:rPr>
        <w:t xml:space="preserve">Proponowane modele </w:t>
      </w:r>
      <w:r>
        <w:rPr>
          <w:rFonts w:cs="Arial"/>
          <w:sz w:val="20"/>
          <w:lang w:eastAsia="ar-SA"/>
        </w:rPr>
        <w:t>tabletu</w:t>
      </w:r>
      <w:r w:rsidRPr="003A2E56">
        <w:rPr>
          <w:rFonts w:cs="Arial"/>
          <w:sz w:val="20"/>
          <w:lang w:eastAsia="ar-SA"/>
        </w:rPr>
        <w:t xml:space="preserve"> (spełniające wymagania Załącznika nr 1</w:t>
      </w:r>
      <w:r>
        <w:rPr>
          <w:rFonts w:cs="Arial"/>
          <w:sz w:val="20"/>
          <w:lang w:eastAsia="ar-SA"/>
        </w:rPr>
        <w:t xml:space="preserve"> - </w:t>
      </w:r>
      <w:proofErr w:type="spellStart"/>
      <w:r>
        <w:rPr>
          <w:rFonts w:cs="Arial"/>
          <w:sz w:val="20"/>
          <w:lang w:eastAsia="ar-SA"/>
        </w:rPr>
        <w:t>opz</w:t>
      </w:r>
      <w:proofErr w:type="spellEnd"/>
      <w:r w:rsidRPr="003A2E56">
        <w:rPr>
          <w:rFonts w:cs="Arial"/>
          <w:sz w:val="20"/>
          <w:lang w:eastAsia="ar-SA"/>
        </w:rPr>
        <w:t>):</w:t>
      </w:r>
    </w:p>
    <w:p w:rsidR="002E30D5" w:rsidP="002E30D5" w:rsidRDefault="002E30D5">
      <w:pPr>
        <w:pStyle w:val="Akapitzlist"/>
        <w:numPr>
          <w:ilvl w:val="0"/>
          <w:numId w:val="10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......................................................................................................................</w:t>
      </w:r>
    </w:p>
    <w:p w:rsidR="002E30D5" w:rsidP="002E30D5" w:rsidRDefault="002E30D5">
      <w:pPr>
        <w:pStyle w:val="Akapitzlist"/>
        <w:numPr>
          <w:ilvl w:val="0"/>
          <w:numId w:val="10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......................................................................................................................</w:t>
      </w:r>
    </w:p>
    <w:p w:rsidRPr="002E30D5" w:rsidR="004A3427" w:rsidP="002E30D5" w:rsidRDefault="004A3427">
      <w:pPr>
        <w:pStyle w:val="Standard"/>
        <w:ind w:left="720"/>
        <w:rPr>
          <w:sz w:val="20"/>
          <w:szCs w:val="20"/>
          <w:lang w:eastAsia="ar-SA"/>
        </w:rPr>
      </w:pPr>
    </w:p>
    <w:p w:rsidR="002E30D5" w:rsidP="002E30D5" w:rsidRDefault="002E30D5">
      <w:pPr>
        <w:pStyle w:val="Standard"/>
        <w:numPr>
          <w:ilvl w:val="0"/>
          <w:numId w:val="4"/>
        </w:numPr>
        <w:rPr>
          <w:sz w:val="20"/>
          <w:szCs w:val="20"/>
          <w:lang w:eastAsia="ar-SA"/>
        </w:rPr>
      </w:pPr>
      <w:r w:rsidRPr="002E30D5">
        <w:rPr>
          <w:sz w:val="20"/>
          <w:szCs w:val="20"/>
          <w:lang w:eastAsia="ar-SA"/>
        </w:rPr>
        <w:t xml:space="preserve">Wskazana wartość </w:t>
      </w:r>
      <w:r>
        <w:rPr>
          <w:sz w:val="20"/>
          <w:szCs w:val="20"/>
          <w:lang w:eastAsia="ar-SA"/>
        </w:rPr>
        <w:t>jest sumą wynikającą z poniższego Formularza cenowego:</w:t>
      </w:r>
    </w:p>
    <w:p w:rsidR="002E30D5" w:rsidP="002E30D5" w:rsidRDefault="002E30D5">
      <w:pPr>
        <w:pStyle w:val="Standard"/>
        <w:ind w:left="720"/>
        <w:rPr>
          <w:sz w:val="20"/>
          <w:szCs w:val="20"/>
          <w:lang w:eastAsia="ar-SA"/>
        </w:rPr>
      </w:pPr>
    </w:p>
    <w:tbl>
      <w:tblPr>
        <w:tblStyle w:val="Tabela-Siatka"/>
        <w:tblW w:w="5135" w:type="pct"/>
        <w:jc w:val="center"/>
        <w:tblLook w:val="04A0" w:firstRow="1" w:lastRow="0" w:firstColumn="1" w:lastColumn="0" w:noHBand="0" w:noVBand="1"/>
      </w:tblPr>
      <w:tblGrid>
        <w:gridCol w:w="1246"/>
        <w:gridCol w:w="604"/>
        <w:gridCol w:w="1246"/>
        <w:gridCol w:w="881"/>
        <w:gridCol w:w="1399"/>
        <w:gridCol w:w="1915"/>
        <w:gridCol w:w="2016"/>
      </w:tblGrid>
      <w:tr w:rsidRPr="00FD6141" w:rsidR="00C15E25" w:rsidTr="00C15E25">
        <w:trPr>
          <w:jc w:val="center"/>
        </w:trPr>
        <w:tc>
          <w:tcPr>
            <w:tcW w:w="683" w:type="pct"/>
            <w:vAlign w:val="bottom"/>
          </w:tcPr>
          <w:p w:rsidRPr="00C15E25" w:rsidR="0020692D" w:rsidP="00C15E25" w:rsidRDefault="0020692D">
            <w:pPr>
              <w:pStyle w:val="Akapitzlist"/>
              <w:widowControl w:val="0"/>
              <w:tabs>
                <w:tab w:val="decimal" w:pos="426"/>
              </w:tabs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  <w:lastRenderedPageBreak/>
              <w:t>Przedmiot zamówienia</w:t>
            </w:r>
          </w:p>
        </w:tc>
        <w:tc>
          <w:tcPr>
            <w:tcW w:w="271" w:type="pct"/>
            <w:vAlign w:val="bottom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  <w:t>Ilość szt.</w:t>
            </w:r>
          </w:p>
        </w:tc>
        <w:tc>
          <w:tcPr>
            <w:tcW w:w="669" w:type="pct"/>
            <w:vAlign w:val="bottom"/>
          </w:tcPr>
          <w:p w:rsidRPr="00C15E25" w:rsidR="0020692D" w:rsidP="00C15E25" w:rsidRDefault="0020692D">
            <w:pPr>
              <w:pStyle w:val="Akapitzlist"/>
              <w:widowControl w:val="0"/>
              <w:tabs>
                <w:tab w:val="decimal" w:pos="426"/>
              </w:tabs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  <w:t>Cena jednostkowa netto</w:t>
            </w:r>
          </w:p>
        </w:tc>
        <w:tc>
          <w:tcPr>
            <w:tcW w:w="473" w:type="pct"/>
            <w:vAlign w:val="bottom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  <w:t>Wartość podatku VAT</w:t>
            </w:r>
          </w:p>
        </w:tc>
        <w:tc>
          <w:tcPr>
            <w:tcW w:w="765" w:type="pct"/>
            <w:vAlign w:val="bottom"/>
          </w:tcPr>
          <w:p w:rsidRPr="00C15E25" w:rsidR="0020692D" w:rsidP="00C15E25" w:rsidRDefault="0020692D">
            <w:pPr>
              <w:pStyle w:val="Akapitzlist"/>
              <w:widowControl w:val="0"/>
              <w:tabs>
                <w:tab w:val="decimal" w:pos="426"/>
              </w:tabs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  <w:t>Cena jednostkowa brutto</w:t>
            </w:r>
          </w:p>
        </w:tc>
        <w:tc>
          <w:tcPr>
            <w:tcW w:w="1042" w:type="pct"/>
            <w:vAlign w:val="bottom"/>
          </w:tcPr>
          <w:p w:rsidRPr="00C15E25" w:rsidR="00C15E25" w:rsidP="00C15E25" w:rsidRDefault="00C15E25">
            <w:pPr>
              <w:pStyle w:val="Akapitzlist"/>
              <w:widowControl w:val="0"/>
              <w:tabs>
                <w:tab w:val="decimal" w:pos="426"/>
              </w:tabs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  <w:t>Wartość netto</w:t>
            </w:r>
          </w:p>
          <w:p w:rsidRPr="00C15E25" w:rsidR="0020692D" w:rsidP="00C15E25" w:rsidRDefault="00C15E25">
            <w:pPr>
              <w:pStyle w:val="Akapitzlist"/>
              <w:widowControl w:val="0"/>
              <w:tabs>
                <w:tab w:val="decimal" w:pos="426"/>
              </w:tabs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  <w:t>(ilość x cena jednostkowa)</w:t>
            </w:r>
          </w:p>
        </w:tc>
        <w:tc>
          <w:tcPr>
            <w:tcW w:w="1096" w:type="pct"/>
            <w:vAlign w:val="bottom"/>
          </w:tcPr>
          <w:p w:rsidRPr="00C15E25" w:rsidR="0020692D" w:rsidP="00C15E25" w:rsidRDefault="0020692D">
            <w:pPr>
              <w:pStyle w:val="Akapitzlist"/>
              <w:widowControl w:val="0"/>
              <w:tabs>
                <w:tab w:val="decimal" w:pos="426"/>
              </w:tabs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  <w:t>Wartość brutto</w:t>
            </w:r>
          </w:p>
          <w:p w:rsidRPr="00C15E25" w:rsidR="0020692D" w:rsidP="00C15E25" w:rsidRDefault="0020692D">
            <w:pPr>
              <w:pStyle w:val="Akapitzlist"/>
              <w:widowControl w:val="0"/>
              <w:tabs>
                <w:tab w:val="decimal" w:pos="426"/>
              </w:tabs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b/>
                <w:kern w:val="3"/>
                <w:sz w:val="17"/>
                <w:szCs w:val="17"/>
                <w:lang w:eastAsia="ar-SA"/>
              </w:rPr>
              <w:t>(ilość x jednostkowa cena)</w:t>
            </w:r>
          </w:p>
        </w:tc>
      </w:tr>
      <w:tr w:rsidRPr="00FD6141" w:rsidR="00C15E25" w:rsidTr="00C15E25">
        <w:trPr>
          <w:trHeight w:val="807"/>
          <w:jc w:val="center"/>
        </w:trPr>
        <w:tc>
          <w:tcPr>
            <w:tcW w:w="683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tabs>
                <w:tab w:val="decimal" w:pos="426"/>
              </w:tabs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  <w:t>Telefon typu smartfon</w:t>
            </w:r>
          </w:p>
        </w:tc>
        <w:tc>
          <w:tcPr>
            <w:tcW w:w="271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-4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  <w:t>51</w:t>
            </w:r>
          </w:p>
        </w:tc>
        <w:tc>
          <w:tcPr>
            <w:tcW w:w="669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  <w:tc>
          <w:tcPr>
            <w:tcW w:w="473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  <w:tc>
          <w:tcPr>
            <w:tcW w:w="765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  <w:tc>
          <w:tcPr>
            <w:tcW w:w="1042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  <w:tc>
          <w:tcPr>
            <w:tcW w:w="1096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</w:tr>
      <w:tr w:rsidRPr="00FD6141" w:rsidR="00C15E25" w:rsidTr="00C15E25">
        <w:trPr>
          <w:trHeight w:val="848"/>
          <w:jc w:val="center"/>
        </w:trPr>
        <w:tc>
          <w:tcPr>
            <w:tcW w:w="683" w:type="pct"/>
            <w:tcBorders>
              <w:bottom w:val="single" w:color="auto" w:sz="4" w:space="0"/>
            </w:tcBorders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tabs>
                <w:tab w:val="decimal" w:pos="426"/>
              </w:tabs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  <w:t>Tablet</w:t>
            </w:r>
          </w:p>
        </w:tc>
        <w:tc>
          <w:tcPr>
            <w:tcW w:w="271" w:type="pct"/>
            <w:tcBorders>
              <w:bottom w:val="single" w:color="auto" w:sz="4" w:space="0"/>
            </w:tcBorders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-4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  <w:r w:rsidRPr="00C15E25"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  <w:t>1</w:t>
            </w:r>
          </w:p>
        </w:tc>
        <w:tc>
          <w:tcPr>
            <w:tcW w:w="669" w:type="pct"/>
            <w:tcBorders>
              <w:bottom w:val="single" w:color="auto" w:sz="4" w:space="0"/>
            </w:tcBorders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  <w:tc>
          <w:tcPr>
            <w:tcW w:w="473" w:type="pct"/>
            <w:tcBorders>
              <w:bottom w:val="single" w:color="auto" w:sz="4" w:space="0"/>
            </w:tcBorders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  <w:tc>
          <w:tcPr>
            <w:tcW w:w="765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  <w:tc>
          <w:tcPr>
            <w:tcW w:w="1042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  <w:tc>
          <w:tcPr>
            <w:tcW w:w="1096" w:type="pct"/>
            <w:vAlign w:val="center"/>
          </w:tcPr>
          <w:p w:rsidRPr="00C15E25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18"/>
                <w:szCs w:val="20"/>
                <w:lang w:eastAsia="ar-SA"/>
              </w:rPr>
            </w:pPr>
          </w:p>
        </w:tc>
      </w:tr>
      <w:tr w:rsidRPr="00FD6141" w:rsidR="00C15E25" w:rsidTr="00C15E25">
        <w:trPr>
          <w:trHeight w:val="565"/>
          <w:jc w:val="center"/>
        </w:trPr>
        <w:tc>
          <w:tcPr>
            <w:tcW w:w="2096" w:type="pct"/>
            <w:gridSpan w:val="4"/>
            <w:tcBorders>
              <w:left w:val="nil"/>
              <w:bottom w:val="nil"/>
            </w:tcBorders>
            <w:vAlign w:val="center"/>
          </w:tcPr>
          <w:p w:rsidRPr="0020692D" w:rsidR="0020692D" w:rsidP="0020692D" w:rsidRDefault="0020692D">
            <w:pPr>
              <w:widowControl w:val="0"/>
              <w:spacing w:after="0" w:line="360" w:lineRule="auto"/>
              <w:jc w:val="both"/>
              <w:rPr>
                <w:rFonts w:ascii="Arial" w:hAnsi="Arial" w:eastAsia="Times New Roman" w:cs="Times New Roman"/>
                <w:kern w:val="3"/>
                <w:sz w:val="20"/>
                <w:szCs w:val="20"/>
                <w:lang w:eastAsia="ar-SA"/>
              </w:rPr>
            </w:pPr>
          </w:p>
          <w:p w:rsidRPr="0020692D" w:rsidR="0020692D" w:rsidP="00B12962" w:rsidRDefault="0020692D">
            <w:pPr>
              <w:pStyle w:val="Akapitzlist"/>
              <w:widowControl w:val="0"/>
              <w:spacing w:after="0" w:line="360" w:lineRule="auto"/>
              <w:ind w:left="0"/>
              <w:jc w:val="center"/>
              <w:rPr>
                <w:rFonts w:ascii="Arial" w:hAnsi="Arial" w:eastAsia="Times New Roman" w:cs="Times New Roman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765" w:type="pct"/>
            <w:vAlign w:val="center"/>
          </w:tcPr>
          <w:p w:rsidRPr="0020692D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rPr>
                <w:rFonts w:ascii="Arial" w:hAnsi="Arial" w:eastAsia="Times New Roman" w:cs="Times New Roman"/>
                <w:kern w:val="3"/>
                <w:sz w:val="20"/>
                <w:szCs w:val="20"/>
                <w:lang w:eastAsia="ar-SA"/>
              </w:rPr>
            </w:pPr>
            <w:r w:rsidRPr="0020692D">
              <w:rPr>
                <w:rFonts w:ascii="Arial" w:hAnsi="Arial" w:eastAsia="Times New Roman" w:cs="Times New Roman"/>
                <w:kern w:val="3"/>
                <w:sz w:val="20"/>
                <w:szCs w:val="20"/>
                <w:lang w:eastAsia="ar-SA"/>
              </w:rPr>
              <w:t>Suma:</w:t>
            </w:r>
          </w:p>
        </w:tc>
        <w:tc>
          <w:tcPr>
            <w:tcW w:w="1042" w:type="pct"/>
            <w:vAlign w:val="center"/>
          </w:tcPr>
          <w:p w:rsidRPr="0020692D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rPr>
                <w:rFonts w:ascii="Arial" w:hAnsi="Arial" w:eastAsia="Times New Roman" w:cs="Times New Roman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096" w:type="pct"/>
            <w:vAlign w:val="center"/>
          </w:tcPr>
          <w:p w:rsidRPr="0020692D" w:rsidR="0020692D" w:rsidP="00C15E25" w:rsidRDefault="0020692D">
            <w:pPr>
              <w:pStyle w:val="Akapitzlist"/>
              <w:widowControl w:val="0"/>
              <w:spacing w:after="0" w:line="360" w:lineRule="auto"/>
              <w:ind w:left="0"/>
              <w:rPr>
                <w:rFonts w:ascii="Arial" w:hAnsi="Arial" w:eastAsia="Times New Roman" w:cs="Times New Roman"/>
                <w:kern w:val="3"/>
                <w:sz w:val="20"/>
                <w:szCs w:val="20"/>
                <w:lang w:eastAsia="ar-SA"/>
              </w:rPr>
            </w:pPr>
          </w:p>
        </w:tc>
      </w:tr>
    </w:tbl>
    <w:p w:rsidR="002E30D5" w:rsidP="002E30D5" w:rsidRDefault="002E30D5">
      <w:pPr>
        <w:pStyle w:val="Standard"/>
        <w:ind w:left="720"/>
        <w:rPr>
          <w:sz w:val="20"/>
          <w:szCs w:val="20"/>
          <w:lang w:eastAsia="ar-SA"/>
        </w:rPr>
      </w:pPr>
    </w:p>
    <w:p w:rsidR="002E30D5" w:rsidP="002E30D5" w:rsidRDefault="002E30D5">
      <w:pPr>
        <w:pStyle w:val="Standard"/>
        <w:ind w:left="720"/>
        <w:rPr>
          <w:sz w:val="20"/>
          <w:szCs w:val="20"/>
          <w:lang w:eastAsia="ar-SA"/>
        </w:rPr>
      </w:pPr>
    </w:p>
    <w:p w:rsidRPr="002E30D5" w:rsidR="002E30D5" w:rsidP="002E30D5" w:rsidRDefault="002E30D5">
      <w:pPr>
        <w:pStyle w:val="Standard"/>
        <w:ind w:left="720"/>
        <w:rPr>
          <w:sz w:val="20"/>
          <w:szCs w:val="20"/>
          <w:lang w:eastAsia="ar-SA"/>
        </w:rPr>
      </w:pPr>
    </w:p>
    <w:p w:rsidRPr="00C15E25" w:rsidR="00C15E25" w:rsidP="004A3427" w:rsidRDefault="00D76B22">
      <w:pPr>
        <w:pStyle w:val="Akapitzlist"/>
        <w:numPr>
          <w:ilvl w:val="0"/>
          <w:numId w:val="4"/>
        </w:numPr>
        <w:spacing w:after="0" w:line="360" w:lineRule="auto"/>
        <w:ind w:left="714" w:hanging="357"/>
        <w:rPr>
          <w:rFonts w:ascii="Arial" w:hAnsi="Arial" w:eastAsia="Times New Roman" w:cs="Times New Roman"/>
          <w:kern w:val="3"/>
          <w:sz w:val="20"/>
          <w:szCs w:val="20"/>
          <w:lang w:eastAsia="ar-SA"/>
        </w:rPr>
      </w:pPr>
      <w:r>
        <w:rPr>
          <w:rFonts w:ascii="Arial" w:hAnsi="Arial" w:eastAsia="Times New Roman" w:cs="Times New Roman"/>
          <w:kern w:val="3"/>
          <w:sz w:val="20"/>
          <w:szCs w:val="20"/>
          <w:lang w:eastAsia="ar-SA"/>
        </w:rPr>
        <w:t xml:space="preserve">Oświadczam, </w:t>
      </w:r>
      <w:r w:rsidRPr="00C15E25" w:rsidR="00C15E25">
        <w:rPr>
          <w:rFonts w:ascii="Arial" w:hAnsi="Arial" w:eastAsia="Times New Roman" w:cs="Times New Roman"/>
          <w:kern w:val="3"/>
          <w:sz w:val="20"/>
          <w:szCs w:val="20"/>
          <w:lang w:eastAsia="ar-SA"/>
        </w:rPr>
        <w:t>ż</w:t>
      </w:r>
      <w:r>
        <w:rPr>
          <w:rFonts w:ascii="Arial" w:hAnsi="Arial" w:eastAsia="Times New Roman" w:cs="Times New Roman"/>
          <w:kern w:val="3"/>
          <w:sz w:val="20"/>
          <w:szCs w:val="20"/>
          <w:lang w:eastAsia="ar-SA"/>
        </w:rPr>
        <w:t>e</w:t>
      </w:r>
      <w:r w:rsidRPr="00C15E25" w:rsidR="00C15E25">
        <w:rPr>
          <w:rFonts w:ascii="Arial" w:hAnsi="Arial" w:eastAsia="Times New Roman" w:cs="Times New Roman"/>
          <w:kern w:val="3"/>
          <w:sz w:val="20"/>
          <w:szCs w:val="20"/>
          <w:lang w:eastAsia="ar-SA"/>
        </w:rPr>
        <w:t xml:space="preserve"> zapoznałem/</w:t>
      </w:r>
      <w:proofErr w:type="spellStart"/>
      <w:r w:rsidRPr="00C15E25" w:rsidR="00C15E25">
        <w:rPr>
          <w:rFonts w:ascii="Arial" w:hAnsi="Arial" w:eastAsia="Times New Roman" w:cs="Times New Roman"/>
          <w:kern w:val="3"/>
          <w:sz w:val="20"/>
          <w:szCs w:val="20"/>
          <w:lang w:eastAsia="ar-SA"/>
        </w:rPr>
        <w:t>am</w:t>
      </w:r>
      <w:proofErr w:type="spellEnd"/>
      <w:r w:rsidRPr="00C15E25" w:rsidR="00C15E25">
        <w:rPr>
          <w:rFonts w:ascii="Arial" w:hAnsi="Arial" w:eastAsia="Times New Roman" w:cs="Times New Roman"/>
          <w:kern w:val="3"/>
          <w:sz w:val="20"/>
          <w:szCs w:val="20"/>
          <w:lang w:eastAsia="ar-SA"/>
        </w:rPr>
        <w:t xml:space="preserve"> się z warunkami i miejscem realizacji zamówienia i przyjmuję je bez zastrzeżeń oraz uzyskałem/</w:t>
      </w:r>
      <w:proofErr w:type="spellStart"/>
      <w:r w:rsidRPr="00C15E25" w:rsidR="00C15E25">
        <w:rPr>
          <w:rFonts w:ascii="Arial" w:hAnsi="Arial" w:eastAsia="Times New Roman" w:cs="Times New Roman"/>
          <w:kern w:val="3"/>
          <w:sz w:val="20"/>
          <w:szCs w:val="20"/>
          <w:lang w:eastAsia="ar-SA"/>
        </w:rPr>
        <w:t>am</w:t>
      </w:r>
      <w:proofErr w:type="spellEnd"/>
      <w:r w:rsidRPr="00C15E25" w:rsidR="00C15E25">
        <w:rPr>
          <w:rFonts w:ascii="Arial" w:hAnsi="Arial" w:eastAsia="Times New Roman" w:cs="Times New Roman"/>
          <w:kern w:val="3"/>
          <w:sz w:val="20"/>
          <w:szCs w:val="20"/>
          <w:lang w:eastAsia="ar-SA"/>
        </w:rPr>
        <w:t xml:space="preserve"> konieczne informacje do przygotowania oferty.</w:t>
      </w:r>
    </w:p>
    <w:p w:rsidR="00DD2CE7" w:rsidP="004A3427" w:rsidRDefault="00DD2CE7">
      <w:pPr>
        <w:pStyle w:val="Standard"/>
        <w:numPr>
          <w:ilvl w:val="0"/>
          <w:numId w:val="4"/>
        </w:numPr>
        <w:ind w:left="714" w:hanging="357"/>
        <w:rPr>
          <w:sz w:val="20"/>
          <w:szCs w:val="20"/>
          <w:lang w:eastAsia="ar-SA"/>
        </w:rPr>
      </w:pPr>
      <w:r>
        <w:rPr>
          <w:rFonts w:cs="Arial"/>
          <w:sz w:val="20"/>
          <w:szCs w:val="20"/>
        </w:rPr>
        <w:t>O</w:t>
      </w:r>
      <w:r w:rsidR="004A3427">
        <w:rPr>
          <w:rFonts w:cs="Arial"/>
          <w:sz w:val="20"/>
          <w:szCs w:val="20"/>
        </w:rPr>
        <w:t>świadczam, że akceptuję</w:t>
      </w:r>
      <w:r>
        <w:rPr>
          <w:rFonts w:cs="Arial"/>
          <w:sz w:val="20"/>
          <w:szCs w:val="20"/>
        </w:rPr>
        <w:t xml:space="preserve"> </w:t>
      </w:r>
      <w:r w:rsidRPr="0046596E" w:rsidR="0046596E">
        <w:rPr>
          <w:rFonts w:cs="Arial"/>
          <w:sz w:val="20"/>
          <w:szCs w:val="20"/>
        </w:rPr>
        <w:t>termin realizacji zamówienia określony w zapytaniu ofertowym.</w:t>
      </w:r>
    </w:p>
    <w:p w:rsidRPr="00DD2CE7" w:rsidR="00DD2CE7" w:rsidP="004A3427" w:rsidRDefault="00DD2CE7">
      <w:pPr>
        <w:pStyle w:val="Standard"/>
        <w:numPr>
          <w:ilvl w:val="0"/>
          <w:numId w:val="4"/>
        </w:numPr>
        <w:ind w:left="714" w:hanging="357"/>
        <w:rPr>
          <w:sz w:val="20"/>
          <w:szCs w:val="20"/>
          <w:lang w:eastAsia="ar-SA"/>
        </w:rPr>
      </w:pPr>
      <w:r w:rsidRPr="00DD2CE7">
        <w:rPr>
          <w:rFonts w:cs="Arial"/>
          <w:sz w:val="20"/>
          <w:szCs w:val="20"/>
        </w:rPr>
        <w:t>Oświadczamy, że akceptuj</w:t>
      </w:r>
      <w:r w:rsidR="004A3427">
        <w:rPr>
          <w:rFonts w:cs="Arial"/>
          <w:sz w:val="20"/>
          <w:szCs w:val="20"/>
        </w:rPr>
        <w:t>ę</w:t>
      </w:r>
      <w:r w:rsidRPr="00DD2CE7">
        <w:rPr>
          <w:rFonts w:cs="Arial"/>
          <w:sz w:val="20"/>
          <w:szCs w:val="20"/>
        </w:rPr>
        <w:t xml:space="preserve"> wzór umowy – załącznik </w:t>
      </w:r>
      <w:r>
        <w:rPr>
          <w:rFonts w:cs="Arial"/>
          <w:sz w:val="20"/>
          <w:szCs w:val="20"/>
        </w:rPr>
        <w:t>nr 3</w:t>
      </w:r>
      <w:r w:rsidRPr="00DD2CE7">
        <w:rPr>
          <w:rFonts w:cs="Arial"/>
          <w:sz w:val="20"/>
          <w:szCs w:val="20"/>
        </w:rPr>
        <w:t>.</w:t>
      </w:r>
    </w:p>
    <w:p w:rsidR="00DD2CE7" w:rsidP="004A3427" w:rsidRDefault="0046596E">
      <w:pPr>
        <w:pStyle w:val="Standard"/>
        <w:numPr>
          <w:ilvl w:val="0"/>
          <w:numId w:val="4"/>
        </w:numPr>
        <w:ind w:left="714" w:hanging="357"/>
        <w:rPr>
          <w:sz w:val="20"/>
          <w:szCs w:val="20"/>
          <w:lang w:eastAsia="ar-SA"/>
        </w:rPr>
      </w:pPr>
      <w:r w:rsidRPr="00DD2CE7">
        <w:rPr>
          <w:rFonts w:cs="Arial"/>
          <w:sz w:val="20"/>
          <w:szCs w:val="20"/>
        </w:rPr>
        <w:t xml:space="preserve">Oświadczamy, że podane ceny uwzględniają wszystkie koszty, jakie poniesie Wykonawca </w:t>
      </w:r>
      <w:r w:rsidR="003A2E56">
        <w:rPr>
          <w:rFonts w:cs="Arial"/>
          <w:sz w:val="20"/>
          <w:szCs w:val="20"/>
        </w:rPr>
        <w:br/>
      </w:r>
      <w:r w:rsidRPr="00DD2CE7">
        <w:rPr>
          <w:rFonts w:cs="Arial"/>
          <w:sz w:val="20"/>
          <w:szCs w:val="20"/>
        </w:rPr>
        <w:t>z tytułu</w:t>
      </w:r>
      <w:r w:rsidR="00DD2CE7">
        <w:rPr>
          <w:rFonts w:cs="Arial"/>
          <w:sz w:val="20"/>
          <w:szCs w:val="20"/>
        </w:rPr>
        <w:t xml:space="preserve"> </w:t>
      </w:r>
      <w:r w:rsidRPr="00DD2CE7">
        <w:rPr>
          <w:rFonts w:cs="Arial"/>
          <w:sz w:val="20"/>
          <w:szCs w:val="20"/>
        </w:rPr>
        <w:t>należytej realizacji przedmiotu zamówienia.</w:t>
      </w:r>
    </w:p>
    <w:p w:rsidRPr="00DD2CE7" w:rsidR="00DD2CE7" w:rsidP="004A3427" w:rsidRDefault="004A3427">
      <w:pPr>
        <w:pStyle w:val="Standard"/>
        <w:numPr>
          <w:ilvl w:val="0"/>
          <w:numId w:val="4"/>
        </w:numPr>
        <w:ind w:left="714" w:hanging="357"/>
        <w:rPr>
          <w:sz w:val="20"/>
          <w:szCs w:val="20"/>
          <w:lang w:eastAsia="ar-SA"/>
        </w:rPr>
      </w:pPr>
      <w:r>
        <w:rPr>
          <w:rFonts w:cs="Arial"/>
          <w:sz w:val="20"/>
          <w:szCs w:val="20"/>
        </w:rPr>
        <w:t>Oświadczam</w:t>
      </w:r>
      <w:r w:rsidRPr="00DD2CE7" w:rsidR="0046596E">
        <w:rPr>
          <w:rFonts w:cs="Arial"/>
          <w:sz w:val="20"/>
          <w:szCs w:val="20"/>
        </w:rPr>
        <w:t>, że zapewnia</w:t>
      </w:r>
      <w:r>
        <w:rPr>
          <w:rFonts w:cs="Arial"/>
          <w:sz w:val="20"/>
          <w:szCs w:val="20"/>
        </w:rPr>
        <w:t xml:space="preserve">m </w:t>
      </w:r>
      <w:r w:rsidRPr="00DD2CE7" w:rsidR="0046596E">
        <w:rPr>
          <w:rFonts w:cs="Arial"/>
          <w:sz w:val="20"/>
          <w:szCs w:val="20"/>
        </w:rPr>
        <w:t xml:space="preserve">gwarancję producenta na urządzenia na okres </w:t>
      </w:r>
      <w:r w:rsidR="00C15E25">
        <w:rPr>
          <w:rFonts w:cs="Arial"/>
          <w:sz w:val="20"/>
          <w:szCs w:val="20"/>
        </w:rPr>
        <w:t>.... (min 24 m-ce)</w:t>
      </w:r>
      <w:r w:rsidRPr="00DD2CE7" w:rsidR="0046596E">
        <w:rPr>
          <w:rFonts w:cs="Arial"/>
          <w:sz w:val="20"/>
          <w:szCs w:val="20"/>
        </w:rPr>
        <w:t xml:space="preserve"> miesięcy licząc</w:t>
      </w:r>
      <w:r w:rsidRPr="00DD2CE7" w:rsidR="00DD2CE7">
        <w:rPr>
          <w:rFonts w:cs="Arial"/>
          <w:sz w:val="20"/>
          <w:szCs w:val="20"/>
        </w:rPr>
        <w:t xml:space="preserve"> </w:t>
      </w:r>
      <w:r w:rsidRPr="00DD2CE7" w:rsidR="0046596E">
        <w:rPr>
          <w:rFonts w:cs="Arial"/>
          <w:sz w:val="20"/>
          <w:szCs w:val="20"/>
        </w:rPr>
        <w:t>od dni</w:t>
      </w:r>
      <w:r>
        <w:rPr>
          <w:rFonts w:cs="Arial"/>
          <w:sz w:val="20"/>
          <w:szCs w:val="20"/>
        </w:rPr>
        <w:t>a podpisania p</w:t>
      </w:r>
      <w:r w:rsidRPr="00DD2CE7" w:rsidR="00DD2CE7">
        <w:rPr>
          <w:rFonts w:cs="Arial"/>
          <w:sz w:val="20"/>
          <w:szCs w:val="20"/>
        </w:rPr>
        <w:t>rotokołu odbioru</w:t>
      </w:r>
      <w:r w:rsidR="00C15E25">
        <w:rPr>
          <w:rFonts w:cs="Arial"/>
          <w:sz w:val="20"/>
          <w:szCs w:val="20"/>
        </w:rPr>
        <w:t>.</w:t>
      </w:r>
    </w:p>
    <w:p w:rsidR="003A2E56" w:rsidP="004A3427" w:rsidRDefault="004A3427">
      <w:pPr>
        <w:pStyle w:val="Standard"/>
        <w:numPr>
          <w:ilvl w:val="0"/>
          <w:numId w:val="4"/>
        </w:numPr>
        <w:ind w:left="714" w:hanging="357"/>
        <w:rPr>
          <w:sz w:val="20"/>
          <w:szCs w:val="20"/>
          <w:lang w:eastAsia="ar-SA"/>
        </w:rPr>
      </w:pPr>
      <w:r>
        <w:rPr>
          <w:rFonts w:cs="Arial"/>
          <w:sz w:val="20"/>
          <w:szCs w:val="20"/>
        </w:rPr>
        <w:t>Oświadczam</w:t>
      </w:r>
      <w:r w:rsidRPr="00DD2CE7" w:rsidR="0046596E">
        <w:rPr>
          <w:rFonts w:cs="Arial"/>
          <w:sz w:val="20"/>
          <w:szCs w:val="20"/>
        </w:rPr>
        <w:t xml:space="preserve">, że będące przedmiotem zamówienia urządzenia będą fabrycznie nowe, wolne </w:t>
      </w:r>
      <w:r>
        <w:rPr>
          <w:rFonts w:cs="Arial"/>
          <w:sz w:val="20"/>
          <w:szCs w:val="20"/>
        </w:rPr>
        <w:br/>
      </w:r>
      <w:r w:rsidRPr="00DD2CE7" w:rsidR="0046596E">
        <w:rPr>
          <w:rFonts w:cs="Arial"/>
          <w:sz w:val="20"/>
          <w:szCs w:val="20"/>
        </w:rPr>
        <w:t>od</w:t>
      </w:r>
      <w:r w:rsidR="00DD2CE7">
        <w:rPr>
          <w:rFonts w:cs="Arial"/>
          <w:sz w:val="20"/>
          <w:szCs w:val="20"/>
        </w:rPr>
        <w:t xml:space="preserve"> </w:t>
      </w:r>
      <w:r w:rsidRPr="00DD2CE7" w:rsidR="0046596E">
        <w:rPr>
          <w:rFonts w:cs="Arial"/>
          <w:sz w:val="20"/>
          <w:szCs w:val="20"/>
        </w:rPr>
        <w:t>jakichkolwiek wad fizycznych, jak również od jakichkolwiek wad prawnych i roszczeń osób trzecich.</w:t>
      </w:r>
    </w:p>
    <w:p w:rsidR="00C15E25" w:rsidP="004A3427" w:rsidRDefault="00C15E25">
      <w:pPr>
        <w:pStyle w:val="Standard"/>
        <w:numPr>
          <w:ilvl w:val="0"/>
          <w:numId w:val="4"/>
        </w:numPr>
        <w:ind w:left="714" w:hanging="357"/>
        <w:rPr>
          <w:sz w:val="20"/>
          <w:szCs w:val="20"/>
          <w:lang w:eastAsia="ar-SA"/>
        </w:rPr>
      </w:pPr>
      <w:r w:rsidRPr="00C15E25">
        <w:rPr>
          <w:sz w:val="20"/>
          <w:szCs w:val="20"/>
          <w:lang w:eastAsia="ar-SA"/>
        </w:rPr>
        <w:t>Oświadczam, że znajduję się w sytuacji ekonomicznej i finansowej zapewniającej wykonanie</w:t>
      </w:r>
      <w:r>
        <w:rPr>
          <w:sz w:val="20"/>
          <w:szCs w:val="20"/>
          <w:lang w:eastAsia="ar-SA"/>
        </w:rPr>
        <w:t xml:space="preserve"> zamówienia. </w:t>
      </w:r>
    </w:p>
    <w:p w:rsidRPr="00C15E25" w:rsidR="00C15E25" w:rsidP="004A3427" w:rsidRDefault="00C15E25">
      <w:pPr>
        <w:pStyle w:val="Standard"/>
        <w:numPr>
          <w:ilvl w:val="0"/>
          <w:numId w:val="4"/>
        </w:numPr>
        <w:ind w:left="714" w:hanging="357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Oświadczam</w:t>
      </w:r>
      <w:r w:rsidRPr="00C15E25">
        <w:rPr>
          <w:sz w:val="20"/>
          <w:szCs w:val="20"/>
          <w:lang w:eastAsia="ar-SA"/>
        </w:rPr>
        <w:t xml:space="preserve">, że </w:t>
      </w:r>
      <w:r>
        <w:rPr>
          <w:sz w:val="20"/>
          <w:szCs w:val="20"/>
          <w:lang w:eastAsia="ar-SA"/>
        </w:rPr>
        <w:t>nie zachodzą</w:t>
      </w:r>
      <w:r w:rsidRPr="00C15E25">
        <w:rPr>
          <w:sz w:val="20"/>
          <w:szCs w:val="20"/>
          <w:lang w:eastAsia="ar-SA"/>
        </w:rPr>
        <w:t xml:space="preserve"> w stosunku do </w:t>
      </w:r>
      <w:r>
        <w:rPr>
          <w:sz w:val="20"/>
          <w:szCs w:val="20"/>
          <w:lang w:eastAsia="ar-SA"/>
        </w:rPr>
        <w:t>mnie</w:t>
      </w:r>
      <w:r w:rsidRPr="00C15E25">
        <w:rPr>
          <w:sz w:val="20"/>
          <w:szCs w:val="20"/>
          <w:lang w:eastAsia="ar-SA"/>
        </w:rPr>
        <w:t xml:space="preserve"> przesłanki wykluczenia z postępowania </w:t>
      </w:r>
      <w:r>
        <w:rPr>
          <w:sz w:val="20"/>
          <w:szCs w:val="20"/>
          <w:lang w:eastAsia="ar-SA"/>
        </w:rPr>
        <w:br/>
      </w:r>
      <w:r w:rsidRPr="00C15E25">
        <w:rPr>
          <w:sz w:val="20"/>
          <w:szCs w:val="20"/>
          <w:lang w:eastAsia="ar-SA"/>
        </w:rPr>
        <w:t xml:space="preserve">na podstawie art. 7 ust. 1 ustawy z dnia 13 kwietnia 2022 r. o szczególnych rozwiązaniach </w:t>
      </w:r>
      <w:r>
        <w:rPr>
          <w:sz w:val="20"/>
          <w:szCs w:val="20"/>
          <w:lang w:eastAsia="ar-SA"/>
        </w:rPr>
        <w:br/>
      </w:r>
      <w:r w:rsidRPr="00C15E25">
        <w:rPr>
          <w:sz w:val="20"/>
          <w:szCs w:val="20"/>
          <w:lang w:eastAsia="ar-SA"/>
        </w:rPr>
        <w:t>w zakresie przeciwdziałania wspieraniu agresji na Ukrainę oraz służących ochronie bezpieczeństwa narodowego (Dz. U. poz. 835).</w:t>
      </w:r>
    </w:p>
    <w:p w:rsidRPr="00C15E25" w:rsidR="00C15E25" w:rsidP="004A3427" w:rsidRDefault="00C15E25">
      <w:pPr>
        <w:pStyle w:val="Standard"/>
        <w:ind w:left="720"/>
        <w:rPr>
          <w:sz w:val="20"/>
          <w:szCs w:val="20"/>
          <w:lang w:eastAsia="ar-SA"/>
        </w:rPr>
      </w:pPr>
    </w:p>
    <w:p w:rsidRPr="0046596E" w:rsidR="003A2E56" w:rsidP="004A3427" w:rsidRDefault="003A2E56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3A2E56" w:rsidP="003A2E56" w:rsidRDefault="003A2E56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A2E56" w:rsidP="003A2E56" w:rsidRDefault="003A2E56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Pr="00A02BA8" w:rsidR="003A2E56" w:rsidP="003A2E56" w:rsidRDefault="003A2E56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……………………………</w:t>
      </w:r>
      <w:r w:rsidRPr="00A02BA8">
        <w:rPr>
          <w:rFonts w:ascii="Arial" w:hAnsi="Arial" w:cs="Arial"/>
          <w:color w:val="000000"/>
          <w:sz w:val="20"/>
        </w:rPr>
        <w:t xml:space="preserve">…….……………………………………… </w:t>
      </w:r>
    </w:p>
    <w:p w:rsidRPr="00A02BA8" w:rsidR="003A2E56" w:rsidP="003A2E56" w:rsidRDefault="003A2E56">
      <w:pPr>
        <w:pStyle w:val="Akapitzlist"/>
        <w:spacing w:after="0" w:line="360" w:lineRule="auto"/>
        <w:ind w:left="4260"/>
        <w:jc w:val="both"/>
        <w:rPr>
          <w:rFonts w:ascii="Arial" w:hAnsi="Arial" w:cs="Arial"/>
          <w:color w:val="000000"/>
          <w:sz w:val="16"/>
        </w:rPr>
      </w:pPr>
      <w:r w:rsidRPr="00A02BA8">
        <w:rPr>
          <w:rFonts w:ascii="Arial" w:hAnsi="Arial" w:cs="Arial"/>
          <w:color w:val="000000"/>
          <w:sz w:val="16"/>
        </w:rPr>
        <w:t>miejscowość i data podpis, pieczątka</w:t>
      </w:r>
    </w:p>
    <w:p w:rsidRPr="00FB4785" w:rsidR="00840205" w:rsidP="0046596E" w:rsidRDefault="00840205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sectPr w:rsidRPr="00FB4785" w:rsidR="00840205" w:rsidSect="00FB478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556F"/>
    <w:multiLevelType w:val="hybridMultilevel"/>
    <w:tmpl w:val="9DB26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95EF1"/>
    <w:multiLevelType w:val="hybridMultilevel"/>
    <w:tmpl w:val="9670C7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5C1C20"/>
    <w:multiLevelType w:val="hybridMultilevel"/>
    <w:tmpl w:val="58F40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3385D"/>
    <w:multiLevelType w:val="hybridMultilevel"/>
    <w:tmpl w:val="17268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F1E69"/>
    <w:multiLevelType w:val="hybridMultilevel"/>
    <w:tmpl w:val="FFFAB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90C75"/>
    <w:multiLevelType w:val="hybridMultilevel"/>
    <w:tmpl w:val="2430C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D284C18"/>
    <w:multiLevelType w:val="hybridMultilevel"/>
    <w:tmpl w:val="D6AE57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42342B"/>
    <w:multiLevelType w:val="hybridMultilevel"/>
    <w:tmpl w:val="1E421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C572C"/>
    <w:multiLevelType w:val="hybridMultilevel"/>
    <w:tmpl w:val="CA744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E040E"/>
    <w:multiLevelType w:val="hybridMultilevel"/>
    <w:tmpl w:val="9670C7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785"/>
    <w:rsid w:val="000E5115"/>
    <w:rsid w:val="0020692D"/>
    <w:rsid w:val="002D6578"/>
    <w:rsid w:val="002E30D5"/>
    <w:rsid w:val="00332866"/>
    <w:rsid w:val="003A2E56"/>
    <w:rsid w:val="003D346A"/>
    <w:rsid w:val="00440741"/>
    <w:rsid w:val="0046596E"/>
    <w:rsid w:val="004A3427"/>
    <w:rsid w:val="00840205"/>
    <w:rsid w:val="0092136B"/>
    <w:rsid w:val="009E77B1"/>
    <w:rsid w:val="00AD5B7A"/>
    <w:rsid w:val="00BB18C6"/>
    <w:rsid w:val="00C15E25"/>
    <w:rsid w:val="00C307AB"/>
    <w:rsid w:val="00CA1EBF"/>
    <w:rsid w:val="00CE0796"/>
    <w:rsid w:val="00D76B22"/>
    <w:rsid w:val="00DD2CE7"/>
    <w:rsid w:val="00EA6AF5"/>
    <w:rsid w:val="00FB4785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22AA"/>
  <w15:chartTrackingRefBased/>
  <w15:docId w15:val="{220A6BEC-CDF3-4831-ACF0-48774D3D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78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785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kern w:val="3"/>
      <w:szCs w:val="24"/>
      <w:lang w:eastAsia="pl-PL"/>
    </w:rPr>
  </w:style>
  <w:style w:type="character" w:customStyle="1" w:styleId="FontStyle67">
    <w:name w:val="Font Style67"/>
    <w:basedOn w:val="Domylnaczcionkaakapitu"/>
    <w:uiPriority w:val="99"/>
    <w:rsid w:val="00FB4785"/>
    <w:rPr>
      <w:rFonts w:ascii="Arial" w:hAnsi="Arial" w:cs="Arial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rsid w:val="00FB47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FB47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36">
    <w:name w:val="Font Style36"/>
    <w:basedOn w:val="Domylnaczcionkaakapitu"/>
    <w:uiPriority w:val="99"/>
    <w:rsid w:val="00FB4785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50">
    <w:name w:val="Font Style50"/>
    <w:basedOn w:val="Domylnaczcionkaakapitu"/>
    <w:uiPriority w:val="99"/>
    <w:rsid w:val="00FB4785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FB4785"/>
    <w:pPr>
      <w:widowControl w:val="0"/>
      <w:autoSpaceDE w:val="0"/>
      <w:autoSpaceDN w:val="0"/>
      <w:adjustRightInd w:val="0"/>
      <w:spacing w:after="0" w:line="194" w:lineRule="exact"/>
      <w:ind w:hanging="40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B4785"/>
    <w:pPr>
      <w:widowControl w:val="0"/>
      <w:autoSpaceDE w:val="0"/>
      <w:autoSpaceDN w:val="0"/>
      <w:adjustRightInd w:val="0"/>
      <w:spacing w:after="0" w:line="288" w:lineRule="exact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Teksttreci2">
    <w:name w:val="Tekst treści (2)"/>
    <w:rsid w:val="00FB47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46596E"/>
    <w:pPr>
      <w:ind w:left="720"/>
      <w:contextualSpacing/>
    </w:pPr>
  </w:style>
  <w:style w:type="table" w:styleId="Tabela-Siatka">
    <w:name w:val="Table Grid"/>
    <w:basedOn w:val="Standardowy"/>
    <w:uiPriority w:val="59"/>
    <w:rsid w:val="003A2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4</cp:revision>
  <dcterms:created xsi:type="dcterms:W3CDTF">2024-06-20T09:09:00Z</dcterms:created>
  <dcterms:modified xsi:type="dcterms:W3CDTF">2024-06-20T09:17:00Z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KL-POR-A.213.155.2024.3</vt:lpwstr>
  </op:property>
  <op:property fmtid="{D5CDD505-2E9C-101B-9397-08002B2CF9AE}" pid="3" name="UNPPisma">
    <vt:lpwstr>KL-24-12612</vt:lpwstr>
  </op:property>
  <op:property fmtid="{D5CDD505-2E9C-101B-9397-08002B2CF9AE}" pid="4" name="ZnakSprawy">
    <vt:lpwstr>KL-POR-A.213.155.2024</vt:lpwstr>
  </op:property>
  <op:property fmtid="{D5CDD505-2E9C-101B-9397-08002B2CF9AE}" pid="5" name="ZnakSprawy2">
    <vt:lpwstr>Znak sprawy: KL-POR-A.213.155.2024</vt:lpwstr>
  </op:property>
  <op:property fmtid="{D5CDD505-2E9C-101B-9397-08002B2CF9AE}" pid="6" name="AktualnaDataSlownie">
    <vt:lpwstr>20 czerwca 2024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2024-06-20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2024-06-20 10:11:16</vt:lpwstr>
  </op:property>
  <op:property fmtid="{D5CDD505-2E9C-101B-9397-08002B2CF9AE}" pid="41" name="TematSprawy">
    <vt:lpwstr>Dostawa 51 szt. telefonów komórkowych oraz tabletu do Państwowej Inspekcji Pracy Okręgowego Inspektoratu Pracy w Kielcach.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