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A1B6" w14:textId="4B9F9E95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 xml:space="preserve">Nr sprawy: </w:t>
      </w:r>
      <w:r w:rsidRPr="002C38E2">
        <w:rPr>
          <w:b/>
          <w:spacing w:val="2"/>
          <w:position w:val="4"/>
          <w:sz w:val="20"/>
          <w:szCs w:val="20"/>
        </w:rPr>
        <w:t>PT-II.236.</w:t>
      </w:r>
      <w:r w:rsidR="00BC749A">
        <w:rPr>
          <w:b/>
          <w:spacing w:val="2"/>
          <w:position w:val="4"/>
          <w:sz w:val="20"/>
          <w:szCs w:val="20"/>
        </w:rPr>
        <w:t>26</w:t>
      </w:r>
      <w:r w:rsidRPr="002C38E2">
        <w:rPr>
          <w:b/>
          <w:spacing w:val="2"/>
          <w:position w:val="4"/>
          <w:sz w:val="20"/>
          <w:szCs w:val="20"/>
        </w:rPr>
        <w:t>.202</w:t>
      </w:r>
      <w:r w:rsidR="00B22025" w:rsidRPr="002C38E2">
        <w:rPr>
          <w:b/>
          <w:spacing w:val="2"/>
          <w:position w:val="4"/>
          <w:sz w:val="20"/>
          <w:szCs w:val="20"/>
        </w:rPr>
        <w:t>3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68AEB47D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</w:t>
      </w:r>
      <w:r w:rsidR="000C062A">
        <w:rPr>
          <w:b/>
          <w:sz w:val="20"/>
          <w:szCs w:val="20"/>
        </w:rPr>
        <w:t>3</w:t>
      </w:r>
      <w:r w:rsidRPr="00A55F77">
        <w:rPr>
          <w:b/>
          <w:sz w:val="20"/>
          <w:szCs w:val="20"/>
        </w:rPr>
        <w:t xml:space="preserve"> roku</w:t>
      </w:r>
      <w:r w:rsidR="00B22025">
        <w:rPr>
          <w:b/>
          <w:sz w:val="20"/>
          <w:szCs w:val="20"/>
        </w:rPr>
        <w:t xml:space="preserve"> – II</w:t>
      </w:r>
      <w:r w:rsidR="00BC749A">
        <w:rPr>
          <w:b/>
          <w:sz w:val="20"/>
          <w:szCs w:val="20"/>
        </w:rPr>
        <w:t>I</w:t>
      </w:r>
      <w:r w:rsidR="00B22025">
        <w:rPr>
          <w:b/>
          <w:sz w:val="20"/>
          <w:szCs w:val="20"/>
        </w:rPr>
        <w:t xml:space="preserve"> post</w:t>
      </w:r>
      <w:r w:rsidR="00E96085">
        <w:rPr>
          <w:b/>
          <w:sz w:val="20"/>
          <w:szCs w:val="20"/>
        </w:rPr>
        <w:t>ę</w:t>
      </w:r>
      <w:r w:rsidR="00B22025">
        <w:rPr>
          <w:b/>
          <w:sz w:val="20"/>
          <w:szCs w:val="20"/>
        </w:rPr>
        <w:t>powanie</w:t>
      </w:r>
      <w:r w:rsidR="000C062A">
        <w:rPr>
          <w:b/>
          <w:sz w:val="20"/>
          <w:szCs w:val="20"/>
        </w:rPr>
        <w:t>”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2C38E2" w:rsidRDefault="00501143" w:rsidP="00501143">
      <w:pPr>
        <w:tabs>
          <w:tab w:val="left" w:pos="180"/>
        </w:tabs>
        <w:jc w:val="both"/>
        <w:rPr>
          <w:b/>
          <w:sz w:val="20"/>
          <w:szCs w:val="20"/>
        </w:rPr>
      </w:pPr>
      <w:r w:rsidRPr="002C38E2">
        <w:rPr>
          <w:b/>
          <w:sz w:val="20"/>
          <w:szCs w:val="20"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172EFBC8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</w:t>
      </w:r>
      <w:r w:rsidR="000C062A">
        <w:rPr>
          <w:b/>
          <w:bCs/>
          <w:sz w:val="20"/>
        </w:rPr>
        <w:t>3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2A12F9A9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oraz podatek VAT</w:t>
      </w:r>
      <w:r w:rsidR="009731C2">
        <w:rPr>
          <w:sz w:val="20"/>
          <w:szCs w:val="20"/>
        </w:rPr>
        <w:t>…..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</w:t>
      </w:r>
      <w:r w:rsidR="009731C2">
        <w:rPr>
          <w:sz w:val="20"/>
          <w:szCs w:val="20"/>
        </w:rPr>
        <w:t>.......</w:t>
      </w:r>
      <w:r w:rsidR="00501143">
        <w:rPr>
          <w:sz w:val="20"/>
          <w:szCs w:val="20"/>
        </w:rPr>
        <w:t>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7380A0AC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 xml:space="preserve">8. Deklaruje okres związania niniejszą ofertą: </w:t>
      </w:r>
      <w:r w:rsidR="0047741E">
        <w:rPr>
          <w:sz w:val="20"/>
        </w:rPr>
        <w:t>3</w:t>
      </w:r>
      <w:r>
        <w:rPr>
          <w:sz w:val="20"/>
        </w:rPr>
        <w:t>0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7F2775E6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13. Oferowane przez niego paliwa odpowiadają wymaganiom obowiązujących norm i są zgodne są z wymaganiami rozporządzenia Ministra Gospodarki i Pracy z dnia </w:t>
      </w:r>
      <w:r w:rsidR="00563584">
        <w:rPr>
          <w:sz w:val="20"/>
          <w:szCs w:val="20"/>
        </w:rPr>
        <w:t>22</w:t>
      </w:r>
      <w:r>
        <w:rPr>
          <w:sz w:val="20"/>
          <w:szCs w:val="20"/>
        </w:rPr>
        <w:t>.</w:t>
      </w:r>
      <w:r w:rsidR="00563584">
        <w:rPr>
          <w:sz w:val="20"/>
          <w:szCs w:val="20"/>
        </w:rPr>
        <w:t>04</w:t>
      </w:r>
      <w:r>
        <w:rPr>
          <w:sz w:val="20"/>
          <w:szCs w:val="20"/>
        </w:rPr>
        <w:t>.20</w:t>
      </w:r>
      <w:r w:rsidR="00563584">
        <w:rPr>
          <w:sz w:val="20"/>
          <w:szCs w:val="20"/>
        </w:rPr>
        <w:t>20</w:t>
      </w:r>
      <w:r>
        <w:rPr>
          <w:sz w:val="20"/>
          <w:szCs w:val="20"/>
        </w:rPr>
        <w:t xml:space="preserve"> r. w sprawie wymagań jakościowych dla paliw ciekłych (Dz. U. z 20</w:t>
      </w:r>
      <w:r w:rsidR="00563584">
        <w:rPr>
          <w:sz w:val="20"/>
          <w:szCs w:val="20"/>
        </w:rPr>
        <w:t>20</w:t>
      </w:r>
      <w:r>
        <w:rPr>
          <w:sz w:val="20"/>
          <w:szCs w:val="20"/>
        </w:rPr>
        <w:t xml:space="preserve"> r. poz. </w:t>
      </w:r>
      <w:r w:rsidR="00563584">
        <w:rPr>
          <w:sz w:val="20"/>
          <w:szCs w:val="20"/>
        </w:rPr>
        <w:t>727</w:t>
      </w:r>
      <w:r>
        <w:rPr>
          <w:sz w:val="20"/>
          <w:szCs w:val="20"/>
        </w:rPr>
        <w:t>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A1F85"/>
    <w:rsid w:val="000C062A"/>
    <w:rsid w:val="000C546F"/>
    <w:rsid w:val="00191E72"/>
    <w:rsid w:val="001E6746"/>
    <w:rsid w:val="0022302F"/>
    <w:rsid w:val="00246022"/>
    <w:rsid w:val="002A59BD"/>
    <w:rsid w:val="002B1982"/>
    <w:rsid w:val="002C38E2"/>
    <w:rsid w:val="002F59DB"/>
    <w:rsid w:val="00364410"/>
    <w:rsid w:val="0036654D"/>
    <w:rsid w:val="00374850"/>
    <w:rsid w:val="00377A60"/>
    <w:rsid w:val="0041046B"/>
    <w:rsid w:val="004240E2"/>
    <w:rsid w:val="00443502"/>
    <w:rsid w:val="0047741E"/>
    <w:rsid w:val="004B2A71"/>
    <w:rsid w:val="00501143"/>
    <w:rsid w:val="005168CF"/>
    <w:rsid w:val="00563584"/>
    <w:rsid w:val="00712E53"/>
    <w:rsid w:val="00765350"/>
    <w:rsid w:val="00875969"/>
    <w:rsid w:val="008B7A0D"/>
    <w:rsid w:val="008C4462"/>
    <w:rsid w:val="008E245D"/>
    <w:rsid w:val="00937946"/>
    <w:rsid w:val="009731C2"/>
    <w:rsid w:val="009A1D27"/>
    <w:rsid w:val="009A6257"/>
    <w:rsid w:val="00A43C2F"/>
    <w:rsid w:val="00AA253C"/>
    <w:rsid w:val="00B22025"/>
    <w:rsid w:val="00B35CEB"/>
    <w:rsid w:val="00BC749A"/>
    <w:rsid w:val="00BE176E"/>
    <w:rsid w:val="00D22CD1"/>
    <w:rsid w:val="00D851B4"/>
    <w:rsid w:val="00E14061"/>
    <w:rsid w:val="00E60396"/>
    <w:rsid w:val="00E8336D"/>
    <w:rsid w:val="00E96085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33</cp:revision>
  <cp:lastPrinted>2021-01-07T07:01:00Z</cp:lastPrinted>
  <dcterms:created xsi:type="dcterms:W3CDTF">2021-12-28T08:46:00Z</dcterms:created>
  <dcterms:modified xsi:type="dcterms:W3CDTF">2023-09-28T10:47:00Z</dcterms:modified>
</cp:coreProperties>
</file>