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70E7" w14:textId="77777777" w:rsidR="006A7948" w:rsidRDefault="006A7948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588C506" w14:textId="4CDC0E5E" w:rsidR="006A7948" w:rsidRDefault="00B9720D">
      <w:pPr>
        <w:spacing w:before="240"/>
        <w:jc w:val="center"/>
      </w:pPr>
      <w:bookmarkStart w:id="0" w:name="_gjdgxs"/>
      <w:bookmarkStart w:id="1" w:name="_GoBack"/>
      <w:bookmarkEnd w:id="0"/>
      <w:bookmarkEnd w:id="1"/>
      <w:r>
        <w:rPr>
          <w:rFonts w:ascii="Calibri" w:eastAsia="Calibri" w:hAnsi="Calibri" w:cs="Calibri"/>
          <w:i/>
        </w:rPr>
        <w:t>WZÓR</w:t>
      </w:r>
    </w:p>
    <w:p w14:paraId="6AFB381A" w14:textId="77777777" w:rsidR="006A7948" w:rsidRDefault="00B9720D">
      <w:pPr>
        <w:spacing w:before="240"/>
        <w:jc w:val="center"/>
      </w:pPr>
      <w:r>
        <w:rPr>
          <w:rFonts w:ascii="Calibri" w:eastAsia="Calibri" w:hAnsi="Calibri" w:cs="Calibri"/>
        </w:rPr>
        <w:t>OŚWIADCZENIE DO WNIOSKU O PRZYZNANIE STATUSU PRZEDSIĘBIORSTWA SPOŁECZNEGO</w:t>
      </w:r>
    </w:p>
    <w:p w14:paraId="42A4397D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313E5231" w14:textId="77777777" w:rsidR="006A7948" w:rsidRDefault="00B9720D">
      <w:pPr>
        <w:spacing w:before="69"/>
        <w:jc w:val="center"/>
      </w:pPr>
      <w:r>
        <w:rPr>
          <w:rFonts w:ascii="Calibri" w:eastAsia="Calibri" w:hAnsi="Calibri" w:cs="Calibri"/>
        </w:rPr>
        <w:t>Oświadczam/y, że …………............................................................………………………</w:t>
      </w:r>
    </w:p>
    <w:p w14:paraId="3EE3FD37" w14:textId="77777777" w:rsidR="006A7948" w:rsidRDefault="00B9720D">
      <w:pPr>
        <w:spacing w:before="69"/>
        <w:jc w:val="center"/>
      </w:pPr>
      <w:r>
        <w:rPr>
          <w:rFonts w:ascii="Calibri" w:eastAsia="Calibri" w:hAnsi="Calibri" w:cs="Calibri"/>
        </w:rPr>
        <w:t xml:space="preserve"> (nazwa i adres podmiotu)</w:t>
      </w:r>
    </w:p>
    <w:p w14:paraId="4B75F189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06BFE459" w14:textId="77777777" w:rsidR="006A7948" w:rsidRDefault="00B9720D">
      <w:pPr>
        <w:widowControl w:val="0"/>
        <w:jc w:val="both"/>
      </w:pPr>
      <w:r>
        <w:rPr>
          <w:rFonts w:ascii="Calibri" w:eastAsia="Calibri" w:hAnsi="Calibri" w:cs="Calibri"/>
        </w:rPr>
        <w:t>podmiot ekonomii społecznej spełnia wymagania, o których mowa w art. 3, art. 4 ust. 1, art. 5 oraz art. 7 – 9 ustawy o ekonomii społecznej</w:t>
      </w:r>
      <w:r>
        <w:rPr>
          <w:rStyle w:val="Zakotwiczenieprzypisudolnego"/>
          <w:rFonts w:ascii="Calibri" w:eastAsia="Calibri" w:hAnsi="Calibri" w:cs="Calibri"/>
        </w:rPr>
        <w:footnoteReference w:id="1"/>
      </w:r>
      <w:r>
        <w:rPr>
          <w:rFonts w:ascii="Calibri" w:eastAsia="Calibri" w:hAnsi="Calibri" w:cs="Calibri"/>
        </w:rPr>
        <w:t>:</w:t>
      </w:r>
    </w:p>
    <w:p w14:paraId="0AA7DA11" w14:textId="77777777" w:rsidR="006A7948" w:rsidRDefault="006A7948">
      <w:pPr>
        <w:widowControl w:val="0"/>
        <w:jc w:val="both"/>
        <w:rPr>
          <w:rFonts w:ascii="Calibri" w:eastAsia="Calibri" w:hAnsi="Calibri" w:cs="Calibri"/>
        </w:rPr>
      </w:pPr>
    </w:p>
    <w:p w14:paraId="64656656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 xml:space="preserve">celem działalności jest </w:t>
      </w:r>
      <w:r>
        <w:rPr>
          <w:rFonts w:ascii="Calibri" w:eastAsia="Calibri" w:hAnsi="Calibri" w:cs="Calibri"/>
          <w:b/>
        </w:rPr>
        <w:t>realizacja usług społecznych</w:t>
      </w:r>
      <w:r>
        <w:rPr>
          <w:rFonts w:ascii="Calibri" w:eastAsia="Calibri" w:hAnsi="Calibri" w:cs="Calibri"/>
        </w:rPr>
        <w:t>;</w:t>
      </w:r>
    </w:p>
    <w:p w14:paraId="2113D8DF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>prowadzi działalność</w:t>
      </w:r>
      <w:r>
        <w:rPr>
          <w:rStyle w:val="Zakotwiczenieprzypisudolnego"/>
          <w:rFonts w:ascii="Calibri" w:eastAsia="Calibri" w:hAnsi="Calibri" w:cs="Calibri"/>
        </w:rPr>
        <w:footnoteReference w:id="2"/>
      </w:r>
      <w:r>
        <w:rPr>
          <w:rFonts w:ascii="Calibri" w:eastAsia="Calibri" w:hAnsi="Calibri" w:cs="Calibri"/>
        </w:rPr>
        <w:t xml:space="preserve">: </w:t>
      </w:r>
    </w:p>
    <w:p w14:paraId="11739E82" w14:textId="77777777" w:rsidR="006A7948" w:rsidRDefault="00B9720D">
      <w:pPr>
        <w:numPr>
          <w:ilvl w:val="0"/>
          <w:numId w:val="3"/>
        </w:numPr>
        <w:jc w:val="both"/>
      </w:pPr>
      <w:r>
        <w:rPr>
          <w:rFonts w:ascii="Calibri" w:eastAsia="Calibri" w:hAnsi="Calibri" w:cs="Calibri"/>
        </w:rPr>
        <w:t xml:space="preserve">odpłatną pożytku publicznego, o której mowa w art. 8 ust. 1 ustawy z dnia 24 kwietnia 2003 r. o działalności  pożytku publicznego i o wolontariacie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</w:rPr>
        <w:t xml:space="preserve">tj. Dz. U. z 2022 r. poz. 1327); </w:t>
      </w:r>
    </w:p>
    <w:p w14:paraId="1B949D3F" w14:textId="77777777" w:rsidR="006A7948" w:rsidRDefault="00B9720D">
      <w:pPr>
        <w:numPr>
          <w:ilvl w:val="0"/>
          <w:numId w:val="3"/>
        </w:numPr>
        <w:jc w:val="both"/>
      </w:pPr>
      <w:r>
        <w:rPr>
          <w:rFonts w:ascii="Calibri" w:eastAsia="Calibri" w:hAnsi="Calibri" w:cs="Calibri"/>
        </w:rPr>
        <w:t>działalność gospodarczą, o której mowa w art. 3 ustawy z dnia 6 marca 2018 r. – Prawo przedsiębiorców (Dz. U. z 2021 r. poz. 162 z późn.zm.);</w:t>
      </w:r>
    </w:p>
    <w:p w14:paraId="2F614052" w14:textId="77777777" w:rsidR="006A7948" w:rsidRDefault="00B9720D">
      <w:pPr>
        <w:numPr>
          <w:ilvl w:val="0"/>
          <w:numId w:val="3"/>
        </w:numPr>
        <w:jc w:val="both"/>
      </w:pPr>
      <w:r>
        <w:rPr>
          <w:rFonts w:ascii="Calibri" w:eastAsia="Calibri" w:hAnsi="Calibri" w:cs="Calibri"/>
        </w:rPr>
        <w:t xml:space="preserve"> inną działalność o charakterze odpłatnym;</w:t>
      </w:r>
    </w:p>
    <w:p w14:paraId="40ED59BD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 xml:space="preserve">zatrudnia [liczba] osoby/osób na podstawie umowy o pracę lub spółdzielczej umowy o pracę, w wymiarze co najmniej ½ </w:t>
      </w:r>
      <w:r>
        <w:rPr>
          <w:rFonts w:ascii="Calibri" w:eastAsia="Calibri" w:hAnsi="Calibri" w:cs="Calibri"/>
          <w:color w:val="000000"/>
        </w:rPr>
        <w:t>pełnego wymiaru czasu pracy</w:t>
      </w:r>
      <w:r>
        <w:rPr>
          <w:rFonts w:ascii="Calibri" w:eastAsia="Calibri" w:hAnsi="Calibri" w:cs="Calibri"/>
        </w:rPr>
        <w:t xml:space="preserve"> ;</w:t>
      </w:r>
    </w:p>
    <w:p w14:paraId="6C987A3B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>posiada organ konsultacyjno-doradczy;</w:t>
      </w:r>
    </w:p>
    <w:p w14:paraId="309609B8" w14:textId="77777777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77777777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przekazuje majątku na rzecz osób, o których mowa w pkt 5, na zasadach innych niż w przypadku osób trzecich, w szczególności jeżeli przekazanie to następuje nieodpłatnie lub na preferencyjnych warunkach;</w:t>
      </w:r>
    </w:p>
    <w:p w14:paraId="16EC3F4E" w14:textId="77777777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wykorzystuje majątku na rzecz osób, o których mowa w pkt 5, na zasadach innych niż w przypadku osób trzecich, chyba że to wykorzystanie wynika bezpośrednio z celu statutowego;</w:t>
      </w:r>
    </w:p>
    <w:p w14:paraId="0045574D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>nie dokonuje zakupu towarów lub usług od osób prawnych organizacyjnie z nim powiązanych lub podmiotów, w których uczestniczą osoby, o których mowa w pkt 5, na zasadach innych niż w przypadku osób trzecich lub po cenach wyższych niż rynkowe;</w:t>
      </w:r>
    </w:p>
    <w:p w14:paraId="7F32CEC7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lastRenderedPageBreak/>
        <w:t>nie przeznacza zysku albo nadwyżki bilansowej uzyskanych z wykonywanej działalności  wskazanej w pkt. 2 do podziału między swoich członków, udziałowców, akcjonariuszy i osoby w nim zatrudnione;</w:t>
      </w:r>
    </w:p>
    <w:p w14:paraId="5B33B622" w14:textId="77777777" w:rsidR="006A7948" w:rsidRDefault="00B9720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</w:rPr>
        <w:t>Skarb Państwa, jednostka samorządu terytorialnego, państwowa albo samorządowa osoba prawna lub osoba fizyczna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socjalnych.</w:t>
      </w:r>
      <w:r>
        <w:rPr>
          <w:rFonts w:ascii="Calibri" w:eastAsia="Calibri" w:hAnsi="Calibri" w:cs="Calibri"/>
        </w:rPr>
        <w:t xml:space="preserve"> </w:t>
      </w:r>
    </w:p>
    <w:p w14:paraId="69DF18BB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2EC4AABB" w14:textId="77777777" w:rsidR="006A7948" w:rsidRDefault="00B9720D">
      <w:pPr>
        <w:jc w:val="both"/>
      </w:pPr>
      <w:r>
        <w:rPr>
          <w:rFonts w:ascii="Calibri" w:eastAsia="Calibri" w:hAnsi="Calibri" w:cs="Calibri"/>
        </w:rPr>
        <w:t>Powyższe oświadczenie składam pod rygorem odpowiedzialności karnej przewidzianej w art. 271 i art. 297 ustawy z dnia 6 czerwca 1997 r. – Kodeks karny (j.t. Dz. U. z 2022 r. poz. 1138 i 1726).</w:t>
      </w:r>
    </w:p>
    <w:p w14:paraId="49D697E2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488D8BAC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793425C4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6099B9B3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0475FEA5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3DB6A1A9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………………………………..……………………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</w:t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…………………………………….…………………….</w:t>
      </w:r>
    </w:p>
    <w:p w14:paraId="2264A032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(miejscowość, data)                                                                                (podpisy osób uprawnionych do reprezentacji podmiotu)</w:t>
      </w:r>
    </w:p>
    <w:p w14:paraId="096262CD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1E7514A3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0CA5739B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4250B23D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D29917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647D369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8624A2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31382B40" w14:textId="36B793E2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3BB10AA3" w14:textId="11F1D846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0602ACBB" w14:textId="2FA9375C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09BD8B75" w14:textId="479BC279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3D8073EC" w14:textId="77777777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52E00C44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4EEB1815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07AC9B" w14:textId="77777777" w:rsidR="006A7948" w:rsidRDefault="00B9720D">
      <w:pPr>
        <w:spacing w:before="240"/>
        <w:jc w:val="center"/>
        <w:rPr>
          <w:rFonts w:ascii="Calibri" w:eastAsia="Calibri" w:hAnsi="Calibri" w:cs="Calibri"/>
          <w:i/>
          <w:color w:val="333333"/>
        </w:rPr>
      </w:pPr>
      <w:r>
        <w:rPr>
          <w:rFonts w:ascii="Calibri" w:eastAsia="Calibri" w:hAnsi="Calibri" w:cs="Calibri"/>
          <w:i/>
          <w:color w:val="333333"/>
        </w:rPr>
        <w:t>WZÓR</w:t>
      </w:r>
    </w:p>
    <w:p w14:paraId="3D757B05" w14:textId="77777777" w:rsidR="006A7948" w:rsidRDefault="00B9720D">
      <w:pPr>
        <w:spacing w:before="240"/>
        <w:jc w:val="center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lastRenderedPageBreak/>
        <w:t>WNIOSKU O PRZYZNANIE STATUSU PRZEDSIĘBIORSTWA SPOŁECZNEGO</w:t>
      </w:r>
    </w:p>
    <w:p w14:paraId="5EFD37F2" w14:textId="77777777" w:rsidR="006A7948" w:rsidRDefault="00B9720D">
      <w:pPr>
        <w:numPr>
          <w:ilvl w:val="0"/>
          <w:numId w:val="1"/>
        </w:numPr>
        <w:spacing w:before="240"/>
        <w:rPr>
          <w:color w:val="333333"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 xml:space="preserve">Wniosek należy wypełnić wyłącznie w białych pustych polach, zgodnie z informacjami umieszczonymi przy poszczególnych polach. </w:t>
      </w:r>
    </w:p>
    <w:p w14:paraId="3358238B" w14:textId="77777777" w:rsidR="006A7948" w:rsidRDefault="006A7948">
      <w:pPr>
        <w:spacing w:before="240"/>
        <w:ind w:left="720"/>
        <w:rPr>
          <w:rFonts w:ascii="Calibri" w:eastAsia="Calibri" w:hAnsi="Calibri" w:cs="Calibr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693"/>
        <w:gridCol w:w="6092"/>
      </w:tblGrid>
      <w:tr w:rsidR="006A7948" w14:paraId="783C9C91" w14:textId="77777777">
        <w:trPr>
          <w:trHeight w:val="45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7586329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Cel działalności przedsiębiorstwa społecznego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109A9" w14:textId="77777777" w:rsidR="006A7948" w:rsidRDefault="00B9720D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Reintegracja zawodowa i społeczna osób zagrożonych wykluczeniem społecznym</w:t>
            </w:r>
          </w:p>
        </w:tc>
      </w:tr>
    </w:tbl>
    <w:p w14:paraId="484F5066" w14:textId="77777777" w:rsidR="006A7948" w:rsidRDefault="006A7948">
      <w:pPr>
        <w:widowControl w:val="0"/>
        <w:ind w:left="284"/>
        <w:jc w:val="both"/>
        <w:rPr>
          <w:rFonts w:ascii="Calibri" w:eastAsia="Calibri" w:hAnsi="Calibri" w:cs="Calibri"/>
          <w:color w:val="333333"/>
        </w:rPr>
      </w:pPr>
    </w:p>
    <w:p w14:paraId="25CC3E49" w14:textId="77777777" w:rsidR="006A7948" w:rsidRDefault="00B9720D">
      <w:pPr>
        <w:widowControl w:val="0"/>
        <w:jc w:val="both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I. Dane Wnioskodawcy:</w:t>
      </w:r>
    </w:p>
    <w:p w14:paraId="277E3935" w14:textId="77777777" w:rsidR="006A7948" w:rsidRDefault="006A7948">
      <w:pPr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14:paraId="5B23DEBE" w14:textId="77777777">
        <w:trPr>
          <w:trHeight w:val="52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65730F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1. Nazwa Podmiotu Ekonomii Społecznej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C0E5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2833B181" w14:textId="77777777">
        <w:trPr>
          <w:trHeight w:val="50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24F8CB" w14:textId="77777777" w:rsidR="006A7948" w:rsidRDefault="00B9720D">
            <w:pPr>
              <w:widowControl w:val="0"/>
              <w:spacing w:after="20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2. Forma prawna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92816" w14:textId="77777777" w:rsidR="006A7948" w:rsidRDefault="006A7948">
            <w:pPr>
              <w:widowControl w:val="0"/>
              <w:ind w:left="12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632862B2" w14:textId="77777777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2D6FB6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3. Adres siedziby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8EC2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30BDD99E" w14:textId="77777777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F5F25AD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4. Miejsce wykonywania planowanej działalności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1D9D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2089D0FA" w14:textId="77777777">
        <w:trPr>
          <w:trHeight w:val="57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52441B" w14:textId="77777777" w:rsidR="006A7948" w:rsidRDefault="00B9720D">
            <w:pPr>
              <w:widowControl w:val="0"/>
              <w:rPr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5. Dane teleadresowe (numer telefonu, adres </w:t>
            </w: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br/>
              <w:t xml:space="preserve">    poczty elektronicznej,  strona www)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CB7A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692DFD9A" w14:textId="77777777">
        <w:trPr>
          <w:trHeight w:val="43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22CF80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6. NIP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42AE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2D0633E3" w14:textId="77777777">
        <w:trPr>
          <w:trHeight w:val="47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66E878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7. REGON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1102C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5A301701" w14:textId="77777777">
        <w:trPr>
          <w:trHeight w:val="56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016561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8.Numer w KRS lub innej ewidencji lub rejestrze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12E0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10764921" w14:textId="77777777">
        <w:trPr>
          <w:trHeight w:val="85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EF7655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3CBF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3F512CB6" w14:textId="77777777">
        <w:trPr>
          <w:trHeight w:val="67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E02406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10. Przedmiot dominującej działalności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B406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282D167D" w14:textId="77777777" w:rsidR="006A7948" w:rsidRDefault="00B9720D">
      <w:pPr>
        <w:widowControl w:val="0"/>
        <w:ind w:left="284"/>
        <w:jc w:val="both"/>
        <w:rPr>
          <w:rFonts w:ascii="Calibri" w:eastAsia="Calibri" w:hAnsi="Calibri" w:cs="Calibri"/>
          <w:b/>
          <w:color w:val="333333"/>
          <w:sz w:val="16"/>
          <w:szCs w:val="16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II. Załączniki:</w:t>
      </w:r>
    </w:p>
    <w:tbl>
      <w:tblPr>
        <w:tblW w:w="1077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778"/>
      </w:tblGrid>
      <w:tr w:rsidR="006A7948" w14:paraId="39482AAC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4811D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1. oświadczenie Wnioskodawcy;</w:t>
            </w:r>
          </w:p>
          <w:p w14:paraId="619A2F38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2</w:t>
            </w:r>
            <w:r>
              <w:rPr>
                <w:rStyle w:val="Zakotwiczenieprzypisudolnego"/>
                <w:rFonts w:ascii="Calibri" w:eastAsia="Calibri" w:hAnsi="Calibri" w:cs="Calibri"/>
                <w:color w:val="333333"/>
                <w:sz w:val="20"/>
                <w:szCs w:val="20"/>
              </w:rPr>
              <w:footnoteReference w:id="3"/>
            </w: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. …………………………………………….</w:t>
            </w:r>
          </w:p>
          <w:p w14:paraId="73125095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...</w:t>
            </w:r>
          </w:p>
          <w:p w14:paraId="20AA4AC8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4003AECD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6855C7A3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3DD897E6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2099D357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484D75B0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5EA8CCE8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0CC9D6AC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14:paraId="363D37A9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</w:t>
      </w:r>
    </w:p>
    <w:p w14:paraId="658D2A8E" w14:textId="77777777" w:rsidR="006A7948" w:rsidRDefault="00B9720D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>(podpis osoby/osób upoważnionej do złożenia wniosku)</w:t>
      </w:r>
    </w:p>
    <w:p w14:paraId="73A67375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</w:rPr>
      </w:pPr>
    </w:p>
    <w:p w14:paraId="53A84298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790F9B0E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66BC601E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63C05ECD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185E0C74" w14:textId="77777777" w:rsidR="006A7948" w:rsidRDefault="00B9720D">
      <w:pPr>
        <w:spacing w:before="24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WZÓR</w:t>
      </w:r>
    </w:p>
    <w:p w14:paraId="6B10712A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DO WNIOSKU O PRZYZNANIE STATUSU PRZEDSIĘBIORSTWA SPOŁECZNEGO</w:t>
      </w:r>
    </w:p>
    <w:p w14:paraId="70D24CD8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4EDAEC95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Oświadczam/y, że …………............................................................………………………</w:t>
      </w:r>
    </w:p>
    <w:p w14:paraId="3FB3028B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(nazwa i adres podmiotu)</w:t>
      </w:r>
    </w:p>
    <w:p w14:paraId="51757659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224A04BB" w14:textId="77777777" w:rsidR="006A7948" w:rsidRDefault="00B9720D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podmiot ekonomii społecznej spełnia wymagania, o których mowa w art. art. 3, art. 4 ust. 1, art. 5 oraz art. 7 – 9 ustawy o ekonomii społecznej</w:t>
      </w:r>
      <w:r>
        <w:rPr>
          <w:rStyle w:val="Zakotwiczenieprzypisudolnego"/>
          <w:rFonts w:ascii="Calibri" w:eastAsia="Calibri" w:hAnsi="Calibri" w:cs="Calibri"/>
        </w:rPr>
        <w:footnoteReference w:id="4"/>
      </w:r>
      <w:r>
        <w:rPr>
          <w:rFonts w:ascii="Calibri" w:eastAsia="Calibri" w:hAnsi="Calibri" w:cs="Calibri"/>
        </w:rPr>
        <w:t>:</w:t>
      </w:r>
    </w:p>
    <w:p w14:paraId="0CA44FF4" w14:textId="77777777" w:rsidR="006A7948" w:rsidRDefault="006A7948">
      <w:pPr>
        <w:widowControl w:val="0"/>
        <w:jc w:val="both"/>
        <w:rPr>
          <w:rFonts w:ascii="Calibri" w:eastAsia="Calibri" w:hAnsi="Calibri" w:cs="Calibri"/>
        </w:rPr>
      </w:pPr>
    </w:p>
    <w:p w14:paraId="169C0B33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celem działalności </w:t>
      </w:r>
      <w:r>
        <w:rPr>
          <w:rFonts w:ascii="Calibri" w:eastAsia="Calibri" w:hAnsi="Calibri" w:cs="Calibri"/>
          <w:b/>
        </w:rPr>
        <w:t>jest reintegracja zawodowa i społeczna osób zagrożonych wykluczeniem społecznym</w:t>
      </w:r>
      <w:r>
        <w:rPr>
          <w:rFonts w:ascii="Calibri" w:eastAsia="Calibri" w:hAnsi="Calibri" w:cs="Calibri"/>
        </w:rPr>
        <w:t>;</w:t>
      </w:r>
    </w:p>
    <w:p w14:paraId="7B6668E8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prowadzi działalność</w:t>
      </w:r>
      <w:r>
        <w:rPr>
          <w:rStyle w:val="Zakotwiczenieprzypisudolnego"/>
          <w:rFonts w:ascii="Calibri" w:eastAsia="Calibri" w:hAnsi="Calibri" w:cs="Calibri"/>
        </w:rPr>
        <w:footnoteReference w:id="5"/>
      </w:r>
      <w:r>
        <w:rPr>
          <w:rFonts w:ascii="Calibri" w:eastAsia="Calibri" w:hAnsi="Calibri" w:cs="Calibri"/>
        </w:rPr>
        <w:t xml:space="preserve">: </w:t>
      </w:r>
    </w:p>
    <w:p w14:paraId="22D39421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odpłatną pożytku publicznego, o której mowa w art. 8 ust. 1 ustawy z dnia 24 kwietnia 2003 r. o działalności  pożytku publicznego i o wolontariacie (tj. Dz. U. z 2022 r. poz. 1327);</w:t>
      </w:r>
    </w:p>
    <w:p w14:paraId="29E6759B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działalność gospodarczą, o której mowa w art. 3 ustawy z dnia 6 marca 2018 r. – Prawo przedsiębiorców (Dz. U. z 2021 r. poz. 162 z późn.zm.);</w:t>
      </w:r>
    </w:p>
    <w:p w14:paraId="093A76F5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inną działalność o charakterze odpłatnym;</w:t>
      </w:r>
    </w:p>
    <w:p w14:paraId="22F23899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zatrudnia  [liczba] osoby/osób na podstawie umowy o pracę lub spółdzielczej umowy o pracę, w wymiarze co najmniej ½ </w:t>
      </w:r>
      <w:r>
        <w:rPr>
          <w:rFonts w:ascii="Calibri" w:eastAsia="Calibri" w:hAnsi="Calibri" w:cs="Calibri"/>
          <w:color w:val="000000"/>
        </w:rPr>
        <w:t>pełnego wymiaru czasu pracy</w:t>
      </w:r>
      <w:r>
        <w:rPr>
          <w:rFonts w:ascii="Calibri" w:eastAsia="Calibri" w:hAnsi="Calibri" w:cs="Calibri"/>
        </w:rPr>
        <w:t>;</w:t>
      </w:r>
    </w:p>
    <w:p w14:paraId="417203C6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 najmniej 30% ogółu osób zatrudnionych stanowią osoby zagrożone wykluczeniem społecznym, wykonujące pracę na podstawie umowy o pracę lub spółdzielczej umowy o pracę. Każda z tych osób zagrożonych wykluczeniem społecznym jest zatrudniona w wymiarze co najmniej ½ pełnego wymiaru czasu pracy. Na dzień składania wniosku ogółem osób zatrudnionych w przedsiębiorstwie społecznym: [liczba]; liczba zatrudnionych osób zagrożonych wykluczeniem społecznym: [liczba], co daje [%] ogółu osób zatrudnionych;</w:t>
      </w:r>
    </w:p>
    <w:p w14:paraId="4E0793A0" w14:textId="77777777" w:rsidR="006A7948" w:rsidRDefault="00B9720D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  <w:lang w:eastAsia="zh-CN" w:bidi="hi-IN"/>
        </w:rPr>
        <w:t>tworzy indywidualne plany reintegracji dla osób zagrożonych wykluczeniem społecznym;</w:t>
      </w:r>
    </w:p>
    <w:p w14:paraId="13B75305" w14:textId="77777777" w:rsidR="006A7948" w:rsidRDefault="00B9720D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="Calibri" w:hAnsi="Calibri" w:cs="Calibri"/>
          <w:color w:val="000000"/>
          <w:lang w:eastAsia="zh-CN" w:bidi="hi-IN"/>
        </w:rPr>
      </w:pPr>
      <w:r>
        <w:rPr>
          <w:rFonts w:ascii="Calibri" w:eastAsia="Calibri" w:hAnsi="Calibri" w:cs="Calibri"/>
          <w:color w:val="000000"/>
          <w:lang w:eastAsia="zh-CN" w:bidi="hi-IN"/>
        </w:rPr>
        <w:t>informuje osoby zatrudniane o możliwości utraty prawa do specjalnego zasiłku opiekuńczego;</w:t>
      </w:r>
    </w:p>
    <w:p w14:paraId="7AF89DE3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posiada organ konsultacyjno-doradczy; </w:t>
      </w:r>
    </w:p>
    <w:p w14:paraId="2ECDFAB6" w14:textId="77777777" w:rsidR="006A7948" w:rsidRDefault="00B9720D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</w:rPr>
        <w:t xml:space="preserve"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</w:t>
      </w:r>
      <w:r>
        <w:rPr>
          <w:rFonts w:ascii="Calibri" w:eastAsia="Calibri" w:hAnsi="Calibri" w:cs="Calibri"/>
          <w:color w:val="000000"/>
        </w:rPr>
        <w:lastRenderedPageBreak/>
        <w:t>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2F17EBAA" w14:textId="77777777" w:rsidR="006A7948" w:rsidRDefault="00B9720D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przekazuje majątku na rzecz osób, o których mowa w pkt 6, na zasadach innych niż w przypadku osób trzecich, w szczególności jeżeli przekazanie to następuje nieodpłatnie lub na preferencyjnych warunkach;</w:t>
      </w:r>
    </w:p>
    <w:p w14:paraId="43B8A08A" w14:textId="77777777" w:rsidR="006A7948" w:rsidRDefault="00B9720D">
      <w:pPr>
        <w:pStyle w:val="Tekstpodstawowy"/>
        <w:numPr>
          <w:ilvl w:val="0"/>
          <w:numId w:val="4"/>
        </w:numPr>
        <w:spacing w:line="240" w:lineRule="auto"/>
        <w:jc w:val="both"/>
      </w:pPr>
      <w:r>
        <w:rPr>
          <w:rFonts w:ascii="Calibri" w:hAnsi="Calibri"/>
          <w:color w:val="000000"/>
        </w:rPr>
        <w:t>nie wykorzystuje majątku na rzecz osób, o których mowa w pkt 6, na zasadach innych niż w przypadku osób trzecich, chyba że to wykorzystanie wynika bezpośrednio z celu statutowego;</w:t>
      </w:r>
    </w:p>
    <w:p w14:paraId="1CF3A86D" w14:textId="77777777" w:rsidR="006A7948" w:rsidRDefault="00B9720D">
      <w:pPr>
        <w:numPr>
          <w:ilvl w:val="0"/>
          <w:numId w:val="4"/>
        </w:numPr>
        <w:jc w:val="both"/>
      </w:pPr>
      <w:bookmarkStart w:id="2" w:name="_GoBack1"/>
      <w:bookmarkEnd w:id="2"/>
      <w:r>
        <w:rPr>
          <w:rFonts w:ascii="Calibri" w:eastAsia="Calibri" w:hAnsi="Calibri" w:cs="Calibri"/>
        </w:rPr>
        <w:t>nie dokonuje zakupu towarów lub usług od osób prawnych organizacyjnie z nim powiązanych lub podmiotów, w których uczestniczą osoby, o których mowa w pkt 6, na zasadach innych niż w przypadku osób trzecich lub po cenach wyższych niż rynkowe;</w:t>
      </w:r>
    </w:p>
    <w:p w14:paraId="4A910C5A" w14:textId="77777777" w:rsidR="006A7948" w:rsidRDefault="00B9720D">
      <w:pPr>
        <w:numPr>
          <w:ilvl w:val="0"/>
          <w:numId w:val="4"/>
        </w:numPr>
        <w:jc w:val="both"/>
      </w:pPr>
      <w:r>
        <w:rPr>
          <w:rFonts w:ascii="Calibri" w:eastAsia="Calibri" w:hAnsi="Calibri" w:cs="Calibri"/>
        </w:rPr>
        <w:t>nie przeznacza zysku albo nadwyżki bilansowej uzyskanych z wykonywanej działalności wskazanej w pkt. 2 do podziału między swoich członków, udziałowców, akcjonariuszy i osoby w nim zatrudnione;</w:t>
      </w:r>
    </w:p>
    <w:p w14:paraId="3993BFB9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Skarb Państwa, jednostka samorządu terytorialnego, państwowa albo samorządowa osoba prawna lub osoba fizyczna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socjalnych.</w:t>
      </w:r>
      <w:r>
        <w:rPr>
          <w:rFonts w:ascii="Calibri" w:eastAsia="Calibri" w:hAnsi="Calibri" w:cs="Calibri"/>
        </w:rPr>
        <w:t xml:space="preserve"> </w:t>
      </w:r>
    </w:p>
    <w:p w14:paraId="742EECAD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473AAC32" w14:textId="77777777" w:rsidR="006A7948" w:rsidRDefault="00B972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Powyższe oświadczenie składam pod rygorem odpowiedzialności karnej przewidzianej w art. 271 i art. 297 ustawy z dnia 6 czerwca 1997 r. – Kodeks karny (j.t. Dz. U. z 2022 r. poz. 1138 i 1726).</w:t>
      </w:r>
    </w:p>
    <w:p w14:paraId="30ECE40A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0AF5205D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78E74342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5B0C3303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………………………………..……………………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</w:t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…………………………………….…………………….</w:t>
      </w:r>
    </w:p>
    <w:p w14:paraId="7E0DD3A0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(miejscowość, data)                                                                                (podpisy osób uprawnionych do reprezentacji podmiotu)</w:t>
      </w:r>
    </w:p>
    <w:p w14:paraId="737CA3A6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sectPr w:rsidR="006A794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D301" w16cex:dateUtc="2022-10-14T10:22:00Z"/>
  <w16cex:commentExtensible w16cex:durableId="26F28470" w16cex:dateUtc="2022-10-13T1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32DF7" w14:textId="77777777" w:rsidR="00942AB8" w:rsidRDefault="00942AB8">
      <w:r>
        <w:separator/>
      </w:r>
    </w:p>
  </w:endnote>
  <w:endnote w:type="continuationSeparator" w:id="0">
    <w:p w14:paraId="19C969A8" w14:textId="77777777" w:rsidR="00942AB8" w:rsidRDefault="0094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715D2A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380AA788" w:rsidR="006A7948" w:rsidRDefault="00715D2A">
    <w:r>
      <w:rPr>
        <w:noProof/>
      </w:rPr>
      <w:drawing>
        <wp:inline distT="0" distB="0" distL="0" distR="0" wp14:anchorId="3A0B0264" wp14:editId="72DD8A2C">
          <wp:extent cx="5844540" cy="804545"/>
          <wp:effectExtent l="0" t="0" r="3810" b="0"/>
          <wp:docPr id="2" name="Obraz 2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C5A47" w14:textId="77777777" w:rsidR="00942AB8" w:rsidRDefault="00942AB8">
      <w:pPr>
        <w:rPr>
          <w:sz w:val="12"/>
        </w:rPr>
      </w:pPr>
    </w:p>
  </w:footnote>
  <w:footnote w:type="continuationSeparator" w:id="0">
    <w:p w14:paraId="2738DFF1" w14:textId="77777777" w:rsidR="00942AB8" w:rsidRDefault="00942AB8">
      <w:pPr>
        <w:rPr>
          <w:sz w:val="12"/>
        </w:rPr>
      </w:pPr>
    </w:p>
  </w:footnote>
  <w:footnote w:id="1">
    <w:p w14:paraId="1D280124" w14:textId="77777777" w:rsidR="006A7948" w:rsidRPr="00727B68" w:rsidRDefault="00B9720D">
      <w:pPr>
        <w:pStyle w:val="Tekstprzypisudolnego"/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Dz.U. 2022, poz. 1812.</w:t>
      </w:r>
    </w:p>
  </w:footnote>
  <w:footnote w:id="2">
    <w:p w14:paraId="22C08D62" w14:textId="77777777" w:rsidR="006A7948" w:rsidRPr="00727B68" w:rsidRDefault="00B9720D">
      <w:pPr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właściwe podkreślić.</w:t>
      </w:r>
    </w:p>
  </w:footnote>
  <w:footnote w:id="3">
    <w:p w14:paraId="4FFCB122" w14:textId="77777777" w:rsidR="006A7948" w:rsidRDefault="00B9720D">
      <w:pPr>
        <w:pStyle w:val="Tekstprzypisudolnego"/>
        <w:widowControl w:val="0"/>
        <w:rPr>
          <w:rFonts w:ascii="Calibri" w:hAnsi="Calibri"/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z w:val="18"/>
          <w:szCs w:val="18"/>
        </w:rPr>
        <w:t>ie dotyczy spółdzielni socjalnej.</w:t>
      </w:r>
    </w:p>
  </w:footnote>
  <w:footnote w:id="4">
    <w:p w14:paraId="2C243899" w14:textId="77777777" w:rsidR="006A7948" w:rsidRPr="00727B68" w:rsidRDefault="00B9720D">
      <w:pPr>
        <w:pStyle w:val="Tekstprzypisudolnego"/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Dz.U. 2022, poz. 1812.</w:t>
      </w:r>
    </w:p>
  </w:footnote>
  <w:footnote w:id="5">
    <w:p w14:paraId="049C17DB" w14:textId="77777777" w:rsidR="006A7948" w:rsidRDefault="00B9720D">
      <w:pPr>
        <w:rPr>
          <w:sz w:val="20"/>
          <w:szCs w:val="20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właściwe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8888" w14:textId="6A626433" w:rsidR="00FD0FFF" w:rsidRDefault="00FD0FF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7DB2" w14:textId="5BAAFAD4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ED41" w14:textId="597EA3E5" w:rsidR="00FD0FFF" w:rsidRDefault="00FD0FF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171D1F"/>
    <w:rsid w:val="005D57D0"/>
    <w:rsid w:val="00606953"/>
    <w:rsid w:val="006A7948"/>
    <w:rsid w:val="00715D2A"/>
    <w:rsid w:val="00727B68"/>
    <w:rsid w:val="00754B08"/>
    <w:rsid w:val="00801880"/>
    <w:rsid w:val="00870760"/>
    <w:rsid w:val="00905BFA"/>
    <w:rsid w:val="00942AB8"/>
    <w:rsid w:val="00AE7FA4"/>
    <w:rsid w:val="00B9720D"/>
    <w:rsid w:val="00BF3A7A"/>
    <w:rsid w:val="00D47ADD"/>
    <w:rsid w:val="00F83025"/>
    <w:rsid w:val="00FB7FAE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CBE38562-DB83-4032-AAF9-CC88F99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Justyna Jabłońska</cp:lastModifiedBy>
  <cp:revision>3</cp:revision>
  <dcterms:created xsi:type="dcterms:W3CDTF">2022-10-28T06:19:00Z</dcterms:created>
  <dcterms:modified xsi:type="dcterms:W3CDTF">2022-10-28T06:19:00Z</dcterms:modified>
  <dc:language>pl-PL</dc:language>
</cp:coreProperties>
</file>