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064B" w14:textId="77777777" w:rsidR="00C43E41" w:rsidRDefault="00C43E41" w:rsidP="007B693C">
      <w:pPr>
        <w:rPr>
          <w:i/>
          <w:sz w:val="26"/>
          <w:szCs w:val="26"/>
        </w:rPr>
      </w:pPr>
    </w:p>
    <w:p w14:paraId="6BD9A5D7" w14:textId="77777777" w:rsidR="004651E0" w:rsidRDefault="004651E0" w:rsidP="003054A7">
      <w:pPr>
        <w:ind w:left="2124" w:firstLine="708"/>
        <w:rPr>
          <w:sz w:val="26"/>
          <w:szCs w:val="26"/>
        </w:rPr>
      </w:pPr>
    </w:p>
    <w:p w14:paraId="2044B80B" w14:textId="3FB49E78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                           </w:t>
      </w:r>
      <w:r w:rsidRPr="00BD4807">
        <w:rPr>
          <w:b/>
          <w:i/>
          <w:iCs/>
          <w:sz w:val="26"/>
          <w:szCs w:val="26"/>
        </w:rPr>
        <w:t xml:space="preserve">Załącznik Nr </w:t>
      </w:r>
      <w:r>
        <w:rPr>
          <w:b/>
          <w:i/>
          <w:iCs/>
          <w:sz w:val="26"/>
          <w:szCs w:val="26"/>
        </w:rPr>
        <w:t>4</w:t>
      </w:r>
    </w:p>
    <w:p w14:paraId="0F3047E0" w14:textId="05AF5B98" w:rsidR="00DE27FF" w:rsidRDefault="003054A7" w:rsidP="003054A7">
      <w:pPr>
        <w:shd w:val="clear" w:color="auto" w:fill="FFFFFF"/>
        <w:tabs>
          <w:tab w:val="left" w:leader="dot" w:pos="6518"/>
          <w:tab w:val="left" w:leader="dot" w:pos="8213"/>
        </w:tabs>
        <w:rPr>
          <w:b/>
          <w:i/>
          <w:iCs/>
          <w:sz w:val="26"/>
          <w:szCs w:val="26"/>
        </w:rPr>
      </w:pPr>
      <w:r w:rsidRPr="000A46FC">
        <w:rPr>
          <w:sz w:val="26"/>
          <w:szCs w:val="26"/>
        </w:rPr>
        <w:t>2004-7.262.31.2022</w:t>
      </w:r>
    </w:p>
    <w:p w14:paraId="07552F4D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630DD3E0" w14:textId="741DF1F5" w:rsidR="00DE27FF" w:rsidRPr="00E12586" w:rsidRDefault="00ED7596" w:rsidP="003054A7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  <w:r w:rsidRPr="00E12586">
        <w:rPr>
          <w:b/>
          <w:bCs/>
          <w:sz w:val="26"/>
          <w:szCs w:val="26"/>
          <w:lang w:eastAsia="ar-SA"/>
        </w:rPr>
        <w:t>ZAPYTANI</w:t>
      </w:r>
      <w:r w:rsidR="002169C6">
        <w:rPr>
          <w:b/>
          <w:bCs/>
          <w:sz w:val="26"/>
          <w:szCs w:val="26"/>
          <w:lang w:eastAsia="ar-SA"/>
        </w:rPr>
        <w:t>E</w:t>
      </w:r>
      <w:r w:rsidRPr="00E12586">
        <w:rPr>
          <w:b/>
          <w:bCs/>
          <w:sz w:val="26"/>
          <w:szCs w:val="26"/>
          <w:lang w:eastAsia="ar-SA"/>
        </w:rPr>
        <w:t xml:space="preserve"> OFERTOWE</w:t>
      </w:r>
    </w:p>
    <w:p w14:paraId="458BBB0C" w14:textId="77777777" w:rsidR="00ED7596" w:rsidRPr="00E12586" w:rsidRDefault="00ED7596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6730FBC8" w14:textId="2BF7C7B2" w:rsidR="00ED7596" w:rsidRPr="00E12586" w:rsidRDefault="00ED7596" w:rsidP="00571A48">
      <w:pPr>
        <w:shd w:val="clear" w:color="auto" w:fill="FFFFFF"/>
        <w:suppressAutoHyphens/>
        <w:spacing w:line="276" w:lineRule="auto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1.</w:t>
      </w:r>
      <w:r w:rsidRPr="00E12586">
        <w:rPr>
          <w:sz w:val="26"/>
          <w:szCs w:val="26"/>
          <w:lang w:eastAsia="ar-SA"/>
        </w:rPr>
        <w:tab/>
        <w:t xml:space="preserve">Zamawiający Skarb Państwa – Prokuratura Regionalna w Krakowie zaprasza </w:t>
      </w:r>
      <w:r w:rsidR="00571A48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 xml:space="preserve">do udziału w postępowaniu na: </w:t>
      </w:r>
      <w:r w:rsidR="003E4A06" w:rsidRPr="00BD72C5">
        <w:rPr>
          <w:sz w:val="26"/>
          <w:szCs w:val="26"/>
        </w:rPr>
        <w:t>„</w:t>
      </w:r>
      <w:r w:rsidR="00C43E41">
        <w:rPr>
          <w:sz w:val="26"/>
          <w:szCs w:val="26"/>
        </w:rPr>
        <w:t xml:space="preserve">Wykonanie </w:t>
      </w:r>
      <w:r w:rsidR="003E4A06">
        <w:rPr>
          <w:sz w:val="26"/>
          <w:szCs w:val="26"/>
        </w:rPr>
        <w:t xml:space="preserve">remontu oświetlenia </w:t>
      </w:r>
      <w:r w:rsidR="003E4A06" w:rsidRPr="004D1210">
        <w:rPr>
          <w:sz w:val="26"/>
          <w:szCs w:val="26"/>
        </w:rPr>
        <w:t xml:space="preserve">ciągów komunikacyjnych </w:t>
      </w:r>
      <w:r w:rsidR="003E4A06">
        <w:rPr>
          <w:sz w:val="26"/>
          <w:szCs w:val="26"/>
        </w:rPr>
        <w:t>w budynku Mogilska 17</w:t>
      </w:r>
      <w:r w:rsidR="00571EFE">
        <w:rPr>
          <w:sz w:val="26"/>
          <w:szCs w:val="26"/>
        </w:rPr>
        <w:t xml:space="preserve"> w Krakowie</w:t>
      </w:r>
      <w:r w:rsidR="003E4A06" w:rsidRPr="00BD72C5">
        <w:rPr>
          <w:sz w:val="26"/>
          <w:szCs w:val="26"/>
        </w:rPr>
        <w:t>”</w:t>
      </w:r>
      <w:r w:rsidR="003E4A06">
        <w:rPr>
          <w:sz w:val="26"/>
          <w:szCs w:val="26"/>
        </w:rPr>
        <w:t>.</w:t>
      </w:r>
    </w:p>
    <w:p w14:paraId="5D3809BC" w14:textId="77777777" w:rsidR="00ED759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2"/>
          <w:sz w:val="26"/>
          <w:szCs w:val="26"/>
          <w:lang w:eastAsia="ar-SA"/>
        </w:rPr>
        <w:t>2.</w:t>
      </w:r>
      <w:r w:rsidRPr="00E12586">
        <w:rPr>
          <w:spacing w:val="-12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Przedmiot</w:t>
      </w:r>
      <w:r>
        <w:rPr>
          <w:sz w:val="26"/>
          <w:szCs w:val="26"/>
          <w:lang w:eastAsia="ar-SA"/>
        </w:rPr>
        <w:t xml:space="preserve"> </w:t>
      </w:r>
      <w:r w:rsidRPr="00E12586">
        <w:rPr>
          <w:sz w:val="26"/>
          <w:szCs w:val="26"/>
          <w:lang w:eastAsia="ar-SA"/>
        </w:rPr>
        <w:t>zamówienia</w:t>
      </w:r>
      <w:r w:rsidRPr="00E12586">
        <w:rPr>
          <w:rStyle w:val="Odwoanieprzypisudolnego"/>
          <w:sz w:val="26"/>
          <w:szCs w:val="26"/>
          <w:lang w:eastAsia="ar-SA"/>
        </w:rPr>
        <w:footnoteReference w:id="1"/>
      </w:r>
      <w:r w:rsidRPr="00E12586">
        <w:rPr>
          <w:sz w:val="26"/>
          <w:szCs w:val="26"/>
          <w:lang w:eastAsia="ar-SA"/>
        </w:rPr>
        <w:t xml:space="preserve"> </w:t>
      </w:r>
    </w:p>
    <w:p w14:paraId="5AEAFC8F" w14:textId="077F0442" w:rsidR="00ED7596" w:rsidRPr="00FD212D" w:rsidRDefault="004F3720" w:rsidP="0042246C">
      <w:pPr>
        <w:pStyle w:val="Akapitzlist"/>
        <w:widowControl w:val="0"/>
        <w:numPr>
          <w:ilvl w:val="1"/>
          <w:numId w:val="38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1418" w:hanging="992"/>
        <w:jc w:val="both"/>
        <w:rPr>
          <w:sz w:val="26"/>
          <w:szCs w:val="26"/>
          <w:lang w:eastAsia="ar-SA"/>
        </w:rPr>
      </w:pPr>
      <w:r w:rsidRPr="00FD212D">
        <w:rPr>
          <w:sz w:val="26"/>
          <w:szCs w:val="26"/>
          <w:lang w:eastAsia="ar-SA"/>
        </w:rPr>
        <w:t>Dokładne zapoznanie się z</w:t>
      </w:r>
      <w:r w:rsidR="00FD212D" w:rsidRPr="00FD212D">
        <w:rPr>
          <w:sz w:val="26"/>
          <w:szCs w:val="26"/>
          <w:lang w:eastAsia="ar-SA"/>
        </w:rPr>
        <w:t xml:space="preserve"> </w:t>
      </w:r>
      <w:r w:rsidR="00571EFE" w:rsidRPr="00FD212D">
        <w:rPr>
          <w:sz w:val="26"/>
          <w:szCs w:val="26"/>
          <w:lang w:eastAsia="ar-SA"/>
        </w:rPr>
        <w:t>dokumentacją projektowo-kosztorysow</w:t>
      </w:r>
      <w:r w:rsidR="001E696A">
        <w:rPr>
          <w:sz w:val="26"/>
          <w:szCs w:val="26"/>
          <w:lang w:eastAsia="ar-SA"/>
        </w:rPr>
        <w:t>ą</w:t>
      </w:r>
      <w:r w:rsidR="00571EFE" w:rsidRPr="00FD212D">
        <w:rPr>
          <w:sz w:val="26"/>
          <w:szCs w:val="26"/>
          <w:lang w:eastAsia="ar-SA"/>
        </w:rPr>
        <w:t xml:space="preserve"> dotyczącą remontu </w:t>
      </w:r>
      <w:r w:rsidRPr="00FD212D">
        <w:rPr>
          <w:sz w:val="26"/>
          <w:szCs w:val="26"/>
          <w:lang w:eastAsia="ar-SA"/>
        </w:rPr>
        <w:t>oświetlenia inteligentnego w budynku</w:t>
      </w:r>
      <w:r w:rsidR="007C6DED" w:rsidRPr="00FD212D">
        <w:rPr>
          <w:sz w:val="26"/>
          <w:szCs w:val="26"/>
          <w:lang w:eastAsia="ar-SA"/>
        </w:rPr>
        <w:t xml:space="preserve"> </w:t>
      </w:r>
      <w:r w:rsidR="00FD212D" w:rsidRPr="00FD212D">
        <w:rPr>
          <w:sz w:val="26"/>
          <w:szCs w:val="26"/>
          <w:lang w:eastAsia="ar-SA"/>
        </w:rPr>
        <w:t xml:space="preserve">przy ulicy Mogilskiej 17 </w:t>
      </w:r>
      <w:r w:rsidR="007C6DED" w:rsidRPr="00FD212D">
        <w:rPr>
          <w:sz w:val="26"/>
          <w:szCs w:val="26"/>
          <w:lang w:eastAsia="ar-SA"/>
        </w:rPr>
        <w:t>(system KNX)</w:t>
      </w:r>
      <w:r w:rsidR="00FD212D" w:rsidRPr="00FD212D">
        <w:rPr>
          <w:sz w:val="26"/>
          <w:szCs w:val="26"/>
          <w:lang w:eastAsia="ar-SA"/>
        </w:rPr>
        <w:t xml:space="preserve"> w szczególności Etap I,</w:t>
      </w:r>
    </w:p>
    <w:p w14:paraId="55B5E9D4" w14:textId="5BB4B1F5" w:rsidR="00FD212D" w:rsidRDefault="00FD212D" w:rsidP="0042246C">
      <w:pPr>
        <w:pStyle w:val="Akapitzlist"/>
        <w:widowControl w:val="0"/>
        <w:numPr>
          <w:ilvl w:val="1"/>
          <w:numId w:val="38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1416" w:hanging="990"/>
        <w:jc w:val="both"/>
        <w:rPr>
          <w:sz w:val="26"/>
          <w:szCs w:val="26"/>
          <w:lang w:eastAsia="ar-SA"/>
        </w:rPr>
      </w:pPr>
      <w:r w:rsidRPr="00FD212D">
        <w:rPr>
          <w:sz w:val="26"/>
          <w:szCs w:val="26"/>
          <w:lang w:eastAsia="ar-SA"/>
        </w:rPr>
        <w:t>Dokładne zapoznanie się z terenem</w:t>
      </w:r>
      <w:r>
        <w:rPr>
          <w:sz w:val="26"/>
          <w:szCs w:val="26"/>
          <w:lang w:eastAsia="ar-SA"/>
        </w:rPr>
        <w:t>, budynkiem, instalacjami</w:t>
      </w:r>
      <w:r w:rsidRPr="00FD212D">
        <w:rPr>
          <w:sz w:val="26"/>
          <w:szCs w:val="26"/>
          <w:lang w:eastAsia="ar-SA"/>
        </w:rPr>
        <w:t xml:space="preserve"> </w:t>
      </w:r>
      <w:r w:rsidR="00C33388">
        <w:rPr>
          <w:sz w:val="26"/>
          <w:szCs w:val="26"/>
          <w:lang w:eastAsia="ar-SA"/>
        </w:rPr>
        <w:br/>
      </w:r>
      <w:r w:rsidRPr="00FD212D">
        <w:rPr>
          <w:sz w:val="26"/>
          <w:szCs w:val="26"/>
          <w:lang w:eastAsia="ar-SA"/>
        </w:rPr>
        <w:t xml:space="preserve">do </w:t>
      </w:r>
      <w:r>
        <w:rPr>
          <w:sz w:val="26"/>
          <w:szCs w:val="26"/>
          <w:lang w:eastAsia="ar-SA"/>
        </w:rPr>
        <w:t xml:space="preserve">kompleksowej </w:t>
      </w:r>
      <w:r w:rsidRPr="00FD212D">
        <w:rPr>
          <w:sz w:val="26"/>
          <w:szCs w:val="26"/>
          <w:lang w:eastAsia="ar-SA"/>
        </w:rPr>
        <w:t xml:space="preserve">wymiany lamp oświetlenia nad garażami </w:t>
      </w:r>
      <w:r>
        <w:rPr>
          <w:sz w:val="26"/>
          <w:szCs w:val="26"/>
          <w:lang w:eastAsia="ar-SA"/>
        </w:rPr>
        <w:t xml:space="preserve">na lampy LED </w:t>
      </w:r>
      <w:r w:rsidRPr="00FD212D">
        <w:rPr>
          <w:sz w:val="26"/>
          <w:szCs w:val="26"/>
          <w:lang w:eastAsia="ar-SA"/>
        </w:rPr>
        <w:t xml:space="preserve">przed budynkiem przy ul. Mogilskiej 17 </w:t>
      </w:r>
      <w:r>
        <w:rPr>
          <w:sz w:val="26"/>
          <w:szCs w:val="26"/>
          <w:lang w:eastAsia="ar-SA"/>
        </w:rPr>
        <w:t xml:space="preserve">w Krakowie, </w:t>
      </w:r>
    </w:p>
    <w:p w14:paraId="6F884889" w14:textId="3E1BE9FB" w:rsidR="001E696A" w:rsidRDefault="001E696A" w:rsidP="0042246C">
      <w:pPr>
        <w:pStyle w:val="Akapitzlist"/>
        <w:widowControl w:val="0"/>
        <w:numPr>
          <w:ilvl w:val="1"/>
          <w:numId w:val="38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1416" w:hanging="990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Kompleksowe wykonanie remontu oświetlenia ciągów komunikacyjnych, sali narad, oświetlenia awaryjno-ewakuacyjnego w budynku przy ulicy Mogilskiej 17 zgodnie z dokumentacją projektową – Etap I w celu uzyskania jego poprawnego działania, </w:t>
      </w:r>
    </w:p>
    <w:p w14:paraId="05DECA73" w14:textId="33DC54CD" w:rsidR="001E696A" w:rsidRPr="001E696A" w:rsidRDefault="001E696A" w:rsidP="0042246C">
      <w:pPr>
        <w:pStyle w:val="Akapitzlist"/>
        <w:widowControl w:val="0"/>
        <w:numPr>
          <w:ilvl w:val="1"/>
          <w:numId w:val="38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1416" w:hanging="990"/>
        <w:jc w:val="both"/>
        <w:rPr>
          <w:sz w:val="26"/>
          <w:szCs w:val="26"/>
          <w:lang w:eastAsia="ar-SA"/>
        </w:rPr>
      </w:pPr>
      <w:r w:rsidRPr="001E696A">
        <w:rPr>
          <w:sz w:val="26"/>
          <w:szCs w:val="26"/>
          <w:lang w:eastAsia="ar-SA"/>
        </w:rPr>
        <w:t>Kompleksow</w:t>
      </w:r>
      <w:r>
        <w:rPr>
          <w:sz w:val="26"/>
          <w:szCs w:val="26"/>
          <w:lang w:eastAsia="ar-SA"/>
        </w:rPr>
        <w:t>a wymiana lamp oświetlenia nad garażami przed budynkiem Mogilska 17 na odpowiednie lampy LED w celu uzyskania poprawnego działania oświetlenia,</w:t>
      </w:r>
    </w:p>
    <w:p w14:paraId="03E7F164" w14:textId="313535C2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397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3.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realizacji zamówienia</w:t>
      </w:r>
      <w:r>
        <w:rPr>
          <w:sz w:val="26"/>
          <w:szCs w:val="26"/>
          <w:lang w:eastAsia="ar-SA"/>
        </w:rPr>
        <w:t xml:space="preserve">: </w:t>
      </w:r>
      <w:r w:rsidR="009603FA">
        <w:rPr>
          <w:sz w:val="26"/>
          <w:szCs w:val="26"/>
          <w:lang w:eastAsia="ar-SA"/>
        </w:rPr>
        <w:t>2</w:t>
      </w:r>
      <w:r w:rsidR="00C33388">
        <w:rPr>
          <w:sz w:val="26"/>
          <w:szCs w:val="26"/>
          <w:lang w:eastAsia="ar-SA"/>
        </w:rPr>
        <w:t>0</w:t>
      </w:r>
      <w:r w:rsidR="00FE71D8">
        <w:rPr>
          <w:sz w:val="26"/>
          <w:szCs w:val="26"/>
          <w:lang w:eastAsia="ar-SA"/>
        </w:rPr>
        <w:t>.1</w:t>
      </w:r>
      <w:r w:rsidR="009603FA">
        <w:rPr>
          <w:sz w:val="26"/>
          <w:szCs w:val="26"/>
          <w:lang w:eastAsia="ar-SA"/>
        </w:rPr>
        <w:t>2</w:t>
      </w:r>
      <w:r w:rsidR="00FE71D8">
        <w:rPr>
          <w:sz w:val="26"/>
          <w:szCs w:val="26"/>
          <w:lang w:eastAsia="ar-SA"/>
        </w:rPr>
        <w:t>.2022</w:t>
      </w:r>
    </w:p>
    <w:p w14:paraId="74242AF8" w14:textId="1D4A2AAE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397"/>
        <w:jc w:val="both"/>
        <w:rPr>
          <w:spacing w:val="-9"/>
          <w:sz w:val="26"/>
          <w:szCs w:val="26"/>
          <w:lang w:eastAsia="ar-SA"/>
        </w:rPr>
      </w:pPr>
      <w:r w:rsidRPr="00E12586">
        <w:rPr>
          <w:spacing w:val="-9"/>
          <w:sz w:val="26"/>
          <w:szCs w:val="26"/>
          <w:lang w:eastAsia="ar-SA"/>
        </w:rPr>
        <w:t>4.</w:t>
      </w:r>
      <w:r w:rsidRPr="00E12586">
        <w:rPr>
          <w:spacing w:val="-9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Okres gwarancji</w:t>
      </w:r>
      <w:r w:rsidRPr="00E12586">
        <w:rPr>
          <w:rStyle w:val="Odwoanieprzypisudolnego"/>
          <w:spacing w:val="-1"/>
          <w:sz w:val="26"/>
          <w:szCs w:val="26"/>
          <w:lang w:eastAsia="ar-SA"/>
        </w:rPr>
        <w:footnoteReference w:id="2"/>
      </w:r>
      <w:r>
        <w:rPr>
          <w:spacing w:val="-1"/>
          <w:sz w:val="26"/>
          <w:szCs w:val="26"/>
          <w:lang w:eastAsia="ar-SA"/>
        </w:rPr>
        <w:t xml:space="preserve"> </w:t>
      </w:r>
      <w:r w:rsidR="009603FA">
        <w:rPr>
          <w:spacing w:val="-1"/>
          <w:sz w:val="26"/>
          <w:szCs w:val="26"/>
          <w:lang w:eastAsia="ar-SA"/>
        </w:rPr>
        <w:t>: 3 lata</w:t>
      </w:r>
      <w:r w:rsidRPr="00E12586">
        <w:rPr>
          <w:sz w:val="26"/>
          <w:szCs w:val="26"/>
          <w:lang w:eastAsia="ar-SA"/>
        </w:rPr>
        <w:tab/>
      </w:r>
    </w:p>
    <w:p w14:paraId="7D346CCE" w14:textId="77777777" w:rsidR="00FE71D8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5.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Miejsce i termin złożenia oferty:</w:t>
      </w:r>
      <w:r>
        <w:rPr>
          <w:sz w:val="26"/>
          <w:szCs w:val="26"/>
          <w:lang w:eastAsia="ar-SA"/>
        </w:rPr>
        <w:t xml:space="preserve"> </w:t>
      </w:r>
    </w:p>
    <w:p w14:paraId="0CEA6E27" w14:textId="0AF2AA90" w:rsidR="00FE71D8" w:rsidRDefault="00FE71D8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biuro podawcze RP Kraków: </w:t>
      </w:r>
      <w:r w:rsidR="000C5AF3" w:rsidRPr="000C5AF3">
        <w:rPr>
          <w:sz w:val="26"/>
          <w:szCs w:val="26"/>
          <w:lang w:eastAsia="ar-SA"/>
        </w:rPr>
        <w:t>biuro.podawcze.rpkra@prokuratura.gov.pl</w:t>
      </w:r>
    </w:p>
    <w:p w14:paraId="2A915B4A" w14:textId="25DF8CAE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397"/>
        <w:jc w:val="both"/>
        <w:rPr>
          <w:spacing w:val="-16"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  <w:r w:rsidR="000C5AF3">
        <w:rPr>
          <w:sz w:val="26"/>
          <w:szCs w:val="26"/>
          <w:lang w:eastAsia="ar-SA"/>
        </w:rPr>
        <w:tab/>
        <w:t>t</w:t>
      </w:r>
      <w:r>
        <w:rPr>
          <w:sz w:val="26"/>
          <w:szCs w:val="26"/>
          <w:lang w:eastAsia="ar-SA"/>
        </w:rPr>
        <w:t xml:space="preserve">ermin złożenia oferty </w:t>
      </w:r>
      <w:r w:rsidR="009603FA">
        <w:rPr>
          <w:sz w:val="26"/>
          <w:szCs w:val="26"/>
          <w:lang w:eastAsia="ar-SA"/>
        </w:rPr>
        <w:t>30</w:t>
      </w:r>
      <w:r w:rsidR="00EB4B43">
        <w:rPr>
          <w:sz w:val="26"/>
          <w:szCs w:val="26"/>
          <w:lang w:eastAsia="ar-SA"/>
        </w:rPr>
        <w:t>.1</w:t>
      </w:r>
      <w:r w:rsidR="00E21C9A">
        <w:rPr>
          <w:sz w:val="26"/>
          <w:szCs w:val="26"/>
          <w:lang w:eastAsia="ar-SA"/>
        </w:rPr>
        <w:t>1</w:t>
      </w:r>
      <w:r w:rsidR="00EB4B43">
        <w:rPr>
          <w:sz w:val="26"/>
          <w:szCs w:val="26"/>
          <w:lang w:eastAsia="ar-SA"/>
        </w:rPr>
        <w:t>.2022</w:t>
      </w:r>
    </w:p>
    <w:p w14:paraId="2567EEA4" w14:textId="77777777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397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6.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sz w:val="26"/>
          <w:szCs w:val="26"/>
          <w:lang w:eastAsia="ar-SA"/>
        </w:rPr>
        <w:footnoteReference w:id="3"/>
      </w:r>
      <w:r w:rsidRPr="00E12586">
        <w:rPr>
          <w:sz w:val="26"/>
          <w:szCs w:val="26"/>
          <w:lang w:eastAsia="ar-SA"/>
        </w:rPr>
        <w:t>:</w:t>
      </w:r>
    </w:p>
    <w:p w14:paraId="1F3ACB5E" w14:textId="77777777" w:rsidR="00ED7596" w:rsidRPr="00E12586" w:rsidRDefault="00ED7596" w:rsidP="0042246C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- waga </w:t>
      </w:r>
      <w:r>
        <w:rPr>
          <w:sz w:val="26"/>
          <w:szCs w:val="26"/>
          <w:lang w:eastAsia="ar-SA"/>
        </w:rPr>
        <w:t>100</w:t>
      </w:r>
      <w:r w:rsidRPr="00E12586">
        <w:rPr>
          <w:sz w:val="26"/>
          <w:szCs w:val="26"/>
          <w:lang w:eastAsia="ar-SA"/>
        </w:rPr>
        <w:t xml:space="preserve"> %,</w:t>
      </w:r>
    </w:p>
    <w:p w14:paraId="2D989B0F" w14:textId="77777777" w:rsidR="00ED7596" w:rsidRPr="00E12586" w:rsidRDefault="00ED7596" w:rsidP="0042246C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2)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.......... - waga ............ %,</w:t>
      </w:r>
    </w:p>
    <w:p w14:paraId="528153FB" w14:textId="4E9A43F4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7.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otwarcia ofert</w:t>
      </w:r>
      <w:r>
        <w:rPr>
          <w:sz w:val="26"/>
          <w:szCs w:val="26"/>
          <w:lang w:eastAsia="ar-SA"/>
        </w:rPr>
        <w:t xml:space="preserve">: </w:t>
      </w:r>
      <w:r w:rsidR="00E21C9A">
        <w:rPr>
          <w:sz w:val="26"/>
          <w:szCs w:val="26"/>
          <w:lang w:eastAsia="ar-SA"/>
        </w:rPr>
        <w:t>0</w:t>
      </w:r>
      <w:r w:rsidR="009603FA">
        <w:rPr>
          <w:sz w:val="26"/>
          <w:szCs w:val="26"/>
          <w:lang w:eastAsia="ar-SA"/>
        </w:rPr>
        <w:t>1</w:t>
      </w:r>
      <w:r w:rsidR="00EB4B43">
        <w:rPr>
          <w:sz w:val="26"/>
          <w:szCs w:val="26"/>
          <w:lang w:eastAsia="ar-SA"/>
        </w:rPr>
        <w:t>.1</w:t>
      </w:r>
      <w:r w:rsidR="009603FA">
        <w:rPr>
          <w:sz w:val="26"/>
          <w:szCs w:val="26"/>
          <w:lang w:eastAsia="ar-SA"/>
        </w:rPr>
        <w:t>2</w:t>
      </w:r>
      <w:r w:rsidR="00EB4B43">
        <w:rPr>
          <w:sz w:val="26"/>
          <w:szCs w:val="26"/>
          <w:lang w:eastAsia="ar-SA"/>
        </w:rPr>
        <w:t>.2022</w:t>
      </w:r>
    </w:p>
    <w:p w14:paraId="467FB39A" w14:textId="45994CD1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8.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Warunki płatności</w:t>
      </w:r>
      <w:r>
        <w:rPr>
          <w:spacing w:val="-1"/>
          <w:sz w:val="26"/>
          <w:szCs w:val="26"/>
          <w:lang w:eastAsia="ar-SA"/>
        </w:rPr>
        <w:t xml:space="preserve">: </w:t>
      </w:r>
      <w:r w:rsidR="00EB4B43">
        <w:rPr>
          <w:spacing w:val="-1"/>
          <w:sz w:val="26"/>
          <w:szCs w:val="26"/>
          <w:lang w:eastAsia="ar-SA"/>
        </w:rPr>
        <w:t xml:space="preserve">w ciągu </w:t>
      </w:r>
      <w:r w:rsidR="00C33388">
        <w:rPr>
          <w:spacing w:val="-1"/>
          <w:sz w:val="26"/>
          <w:szCs w:val="26"/>
          <w:lang w:eastAsia="ar-SA"/>
        </w:rPr>
        <w:t>14</w:t>
      </w:r>
      <w:r w:rsidR="00EB4B43">
        <w:rPr>
          <w:spacing w:val="-1"/>
          <w:sz w:val="26"/>
          <w:szCs w:val="26"/>
          <w:lang w:eastAsia="ar-SA"/>
        </w:rPr>
        <w:t xml:space="preserve"> dni od prawidłowo wystawionej i złożonej faktury wraz z protokołem potwierdzającym wykonanie przedmiotu umowy.</w:t>
      </w:r>
    </w:p>
    <w:p w14:paraId="2C19F89B" w14:textId="66D7F33C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9.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3"/>
          <w:sz w:val="26"/>
          <w:szCs w:val="26"/>
          <w:lang w:eastAsia="ar-SA"/>
        </w:rPr>
        <w:t>Osoba upoważniona do kontaktu z wykonawcami</w:t>
      </w:r>
      <w:r>
        <w:rPr>
          <w:spacing w:val="-3"/>
          <w:sz w:val="26"/>
          <w:szCs w:val="26"/>
          <w:lang w:eastAsia="ar-SA"/>
        </w:rPr>
        <w:t xml:space="preserve"> : </w:t>
      </w:r>
      <w:r w:rsidR="00077B1E">
        <w:rPr>
          <w:spacing w:val="-3"/>
          <w:sz w:val="26"/>
          <w:szCs w:val="26"/>
          <w:lang w:eastAsia="ar-SA"/>
        </w:rPr>
        <w:t xml:space="preserve">Przemysław Tataruda, </w:t>
      </w:r>
      <w:r w:rsidR="0042246C">
        <w:rPr>
          <w:spacing w:val="-3"/>
          <w:sz w:val="26"/>
          <w:szCs w:val="26"/>
          <w:lang w:eastAsia="ar-SA"/>
        </w:rPr>
        <w:br/>
      </w:r>
      <w:r w:rsidR="00077B1E">
        <w:rPr>
          <w:spacing w:val="-3"/>
          <w:sz w:val="26"/>
          <w:szCs w:val="26"/>
          <w:lang w:eastAsia="ar-SA"/>
        </w:rPr>
        <w:t xml:space="preserve">e-mail: </w:t>
      </w:r>
      <w:hyperlink r:id="rId8" w:history="1">
        <w:r w:rsidR="00077B1E" w:rsidRPr="00F22445">
          <w:rPr>
            <w:rStyle w:val="Hipercze"/>
            <w:spacing w:val="-3"/>
            <w:sz w:val="26"/>
            <w:szCs w:val="26"/>
            <w:lang w:eastAsia="ar-SA"/>
          </w:rPr>
          <w:t>przemyslaw.tataruda@prokuratura.gov.pl</w:t>
        </w:r>
      </w:hyperlink>
      <w:r w:rsidR="00077B1E">
        <w:rPr>
          <w:spacing w:val="-3"/>
          <w:sz w:val="26"/>
          <w:szCs w:val="26"/>
          <w:lang w:eastAsia="ar-SA"/>
        </w:rPr>
        <w:t xml:space="preserve">  tel. </w:t>
      </w:r>
      <w:r w:rsidR="00077B1E" w:rsidRPr="00077B1E">
        <w:rPr>
          <w:spacing w:val="-3"/>
          <w:sz w:val="26"/>
          <w:szCs w:val="26"/>
          <w:lang w:eastAsia="ar-SA"/>
        </w:rPr>
        <w:t>(12) 29 42 700 wew. 403</w:t>
      </w:r>
    </w:p>
    <w:p w14:paraId="7B632E18" w14:textId="199149E3" w:rsidR="00ED759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10.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sz w:val="26"/>
          <w:szCs w:val="26"/>
          <w:lang w:eastAsia="ar-SA"/>
        </w:rPr>
        <w:footnoteReference w:id="4"/>
      </w:r>
      <w:r w:rsidRPr="00E12586">
        <w:rPr>
          <w:sz w:val="26"/>
          <w:szCs w:val="26"/>
          <w:lang w:eastAsia="ar-SA"/>
        </w:rPr>
        <w:t>:</w:t>
      </w:r>
    </w:p>
    <w:p w14:paraId="75CC5391" w14:textId="33A0F484" w:rsidR="009603FA" w:rsidRDefault="009603FA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993" w:hanging="567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10.1</w:t>
      </w:r>
      <w:r>
        <w:rPr>
          <w:sz w:val="26"/>
          <w:szCs w:val="26"/>
          <w:lang w:eastAsia="ar-SA"/>
        </w:rPr>
        <w:tab/>
        <w:t>zapoznanie się z dokumentacją projektową</w:t>
      </w:r>
      <w:r w:rsidR="00C33388">
        <w:rPr>
          <w:sz w:val="26"/>
          <w:szCs w:val="26"/>
          <w:lang w:eastAsia="ar-SA"/>
        </w:rPr>
        <w:t>,</w:t>
      </w:r>
    </w:p>
    <w:p w14:paraId="26EC3C1E" w14:textId="58D783A4" w:rsidR="00ED7596" w:rsidRDefault="00ED7596" w:rsidP="005E398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993" w:hanging="567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lastRenderedPageBreak/>
        <w:t xml:space="preserve"> </w:t>
      </w:r>
      <w:r w:rsidR="005E398C">
        <w:rPr>
          <w:sz w:val="26"/>
          <w:szCs w:val="26"/>
          <w:lang w:eastAsia="ar-SA"/>
        </w:rPr>
        <w:t>1</w:t>
      </w:r>
      <w:r w:rsidR="00077B1E">
        <w:rPr>
          <w:sz w:val="26"/>
          <w:szCs w:val="26"/>
          <w:lang w:eastAsia="ar-SA"/>
        </w:rPr>
        <w:t>0.1 zapoznanie się z budynkiem</w:t>
      </w:r>
      <w:r w:rsidR="009603FA">
        <w:rPr>
          <w:sz w:val="26"/>
          <w:szCs w:val="26"/>
          <w:lang w:eastAsia="ar-SA"/>
        </w:rPr>
        <w:t xml:space="preserve">, instalacjami </w:t>
      </w:r>
      <w:r w:rsidR="00077B1E">
        <w:rPr>
          <w:sz w:val="26"/>
          <w:szCs w:val="26"/>
          <w:lang w:eastAsia="ar-SA"/>
        </w:rPr>
        <w:t>i infrastrukturą oświetleniową</w:t>
      </w:r>
      <w:r w:rsidR="005E398C">
        <w:rPr>
          <w:sz w:val="26"/>
          <w:szCs w:val="26"/>
          <w:lang w:eastAsia="ar-SA"/>
        </w:rPr>
        <w:t>, dokumentacją projektową</w:t>
      </w:r>
      <w:r w:rsidR="009603FA">
        <w:rPr>
          <w:sz w:val="26"/>
          <w:szCs w:val="26"/>
          <w:lang w:eastAsia="ar-SA"/>
        </w:rPr>
        <w:t xml:space="preserve">, </w:t>
      </w:r>
    </w:p>
    <w:p w14:paraId="35CF1A6E" w14:textId="5D57A116" w:rsidR="00077B1E" w:rsidRDefault="00077B1E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10.2 przygotowanie oferty, </w:t>
      </w:r>
    </w:p>
    <w:p w14:paraId="25A31E4F" w14:textId="16B1DA89" w:rsidR="00077B1E" w:rsidRPr="00077B1E" w:rsidRDefault="00077B1E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10.3 złożeni</w:t>
      </w:r>
      <w:r w:rsidR="003054A7">
        <w:rPr>
          <w:sz w:val="26"/>
          <w:szCs w:val="26"/>
          <w:lang w:eastAsia="ar-SA"/>
        </w:rPr>
        <w:t>e oferty</w:t>
      </w:r>
      <w:r>
        <w:rPr>
          <w:sz w:val="26"/>
          <w:szCs w:val="26"/>
          <w:lang w:eastAsia="ar-SA"/>
        </w:rPr>
        <w:t xml:space="preserve"> na biuro podawcze zgodnie z powyższym.</w:t>
      </w:r>
    </w:p>
    <w:p w14:paraId="4FCB05DE" w14:textId="40A26CD2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11.</w:t>
      </w:r>
      <w:r w:rsidRPr="00E12586">
        <w:rPr>
          <w:sz w:val="26"/>
          <w:szCs w:val="26"/>
          <w:lang w:eastAsia="ar-SA"/>
        </w:rPr>
        <w:tab/>
        <w:t>Zamawiający dopuszcza</w:t>
      </w:r>
      <w:r>
        <w:rPr>
          <w:sz w:val="26"/>
          <w:szCs w:val="26"/>
          <w:lang w:eastAsia="ar-SA"/>
        </w:rPr>
        <w:t>/</w:t>
      </w:r>
      <w:r w:rsidRPr="00C33388">
        <w:rPr>
          <w:strike/>
          <w:sz w:val="26"/>
          <w:szCs w:val="26"/>
          <w:lang w:eastAsia="ar-SA"/>
        </w:rPr>
        <w:t>nie dopuszcza</w:t>
      </w:r>
      <w:r w:rsidRPr="00E12586">
        <w:rPr>
          <w:sz w:val="26"/>
          <w:szCs w:val="26"/>
          <w:lang w:eastAsia="ar-SA"/>
        </w:rPr>
        <w:t xml:space="preserve"> możliwoś</w:t>
      </w:r>
      <w:r>
        <w:rPr>
          <w:sz w:val="26"/>
          <w:szCs w:val="26"/>
          <w:lang w:eastAsia="ar-SA"/>
        </w:rPr>
        <w:t>ci</w:t>
      </w:r>
      <w:r w:rsidRPr="00E12586">
        <w:rPr>
          <w:sz w:val="26"/>
          <w:szCs w:val="26"/>
          <w:lang w:eastAsia="ar-SA"/>
        </w:rPr>
        <w:t xml:space="preserve"> prowadzenia negocjacji ofert </w:t>
      </w:r>
      <w:r w:rsidR="009603FA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>z wykonawcami, którzy złożyli najkorzystniejsze oferty w ramach zastosowanych kryteriów ofert.</w:t>
      </w:r>
    </w:p>
    <w:p w14:paraId="3AACED9D" w14:textId="77777777" w:rsidR="00ED7596" w:rsidRPr="00E12586" w:rsidRDefault="00ED7596" w:rsidP="00422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12.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sz w:val="26"/>
          <w:szCs w:val="26"/>
          <w:lang w:eastAsia="ar-SA"/>
        </w:rPr>
        <w:footnoteReference w:id="5"/>
      </w:r>
      <w:r w:rsidRPr="00E12586">
        <w:rPr>
          <w:sz w:val="26"/>
          <w:szCs w:val="26"/>
          <w:lang w:eastAsia="ar-SA"/>
        </w:rPr>
        <w:t>.</w:t>
      </w:r>
    </w:p>
    <w:p w14:paraId="36A2F0AF" w14:textId="6E88E779" w:rsidR="00ED7596" w:rsidRPr="003054A7" w:rsidRDefault="009603FA" w:rsidP="0042246C">
      <w:pPr>
        <w:spacing w:line="276" w:lineRule="auto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Wzór umowy.</w:t>
      </w:r>
    </w:p>
    <w:sectPr w:rsidR="00ED7596" w:rsidRPr="003054A7" w:rsidSect="00ED7596">
      <w:headerReference w:type="default" r:id="rId9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6A69" w14:textId="77777777" w:rsidR="00E12D30" w:rsidRDefault="00E12D30">
      <w:r>
        <w:separator/>
      </w:r>
    </w:p>
  </w:endnote>
  <w:endnote w:type="continuationSeparator" w:id="0">
    <w:p w14:paraId="16A5CADD" w14:textId="77777777" w:rsidR="00E12D30" w:rsidRDefault="00E1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4101" w14:textId="77777777" w:rsidR="00E12D30" w:rsidRDefault="00E12D30">
      <w:r>
        <w:separator/>
      </w:r>
    </w:p>
  </w:footnote>
  <w:footnote w:type="continuationSeparator" w:id="0">
    <w:p w14:paraId="6258D332" w14:textId="77777777" w:rsidR="00E12D30" w:rsidRDefault="00E12D30">
      <w:r>
        <w:continuationSeparator/>
      </w:r>
    </w:p>
  </w:footnote>
  <w:footnote w:id="1">
    <w:p w14:paraId="67EBC1A0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5A6FF65C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144AFC18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1BB5E1F0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2BA97706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BB4" w14:textId="77777777" w:rsidR="00BD54EA" w:rsidRDefault="00BD5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D8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9A4"/>
    <w:multiLevelType w:val="hybridMultilevel"/>
    <w:tmpl w:val="13669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7DD4"/>
    <w:multiLevelType w:val="hybridMultilevel"/>
    <w:tmpl w:val="156AC0E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122B6F"/>
    <w:multiLevelType w:val="hybridMultilevel"/>
    <w:tmpl w:val="F95A96C8"/>
    <w:lvl w:ilvl="0" w:tplc="C8D8935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593438"/>
    <w:multiLevelType w:val="hybridMultilevel"/>
    <w:tmpl w:val="1BF0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4939"/>
    <w:multiLevelType w:val="hybridMultilevel"/>
    <w:tmpl w:val="BA8E8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B32A3"/>
    <w:multiLevelType w:val="hybridMultilevel"/>
    <w:tmpl w:val="B3A082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2C2136"/>
    <w:multiLevelType w:val="hybridMultilevel"/>
    <w:tmpl w:val="8938D3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F26130"/>
    <w:multiLevelType w:val="hybridMultilevel"/>
    <w:tmpl w:val="01EAC5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47D0"/>
    <w:multiLevelType w:val="hybridMultilevel"/>
    <w:tmpl w:val="632C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B59F1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E7CD3"/>
    <w:multiLevelType w:val="hybridMultilevel"/>
    <w:tmpl w:val="F3767A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AB0E6A"/>
    <w:multiLevelType w:val="hybridMultilevel"/>
    <w:tmpl w:val="407E85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5C3B1E"/>
    <w:multiLevelType w:val="multilevel"/>
    <w:tmpl w:val="6E54E5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79401A4"/>
    <w:multiLevelType w:val="hybridMultilevel"/>
    <w:tmpl w:val="8A161164"/>
    <w:lvl w:ilvl="0" w:tplc="702CBC5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6BF2"/>
    <w:multiLevelType w:val="hybridMultilevel"/>
    <w:tmpl w:val="368ACDA2"/>
    <w:lvl w:ilvl="0" w:tplc="6166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5254"/>
    <w:multiLevelType w:val="hybridMultilevel"/>
    <w:tmpl w:val="82DA734C"/>
    <w:lvl w:ilvl="0" w:tplc="8E0837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32FFE"/>
    <w:multiLevelType w:val="hybridMultilevel"/>
    <w:tmpl w:val="DE10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2DB2"/>
    <w:multiLevelType w:val="hybridMultilevel"/>
    <w:tmpl w:val="2C2E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060BD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C5FB8"/>
    <w:multiLevelType w:val="hybridMultilevel"/>
    <w:tmpl w:val="C736F3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8941A1"/>
    <w:multiLevelType w:val="hybridMultilevel"/>
    <w:tmpl w:val="53C03ED4"/>
    <w:lvl w:ilvl="0" w:tplc="C8D8935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671C98"/>
    <w:multiLevelType w:val="hybridMultilevel"/>
    <w:tmpl w:val="0D7E1AAA"/>
    <w:lvl w:ilvl="0" w:tplc="3E581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432A5F41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E2F7A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63935"/>
    <w:multiLevelType w:val="hybridMultilevel"/>
    <w:tmpl w:val="0ADE25E6"/>
    <w:lvl w:ilvl="0" w:tplc="45C89D2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29333D"/>
    <w:multiLevelType w:val="hybridMultilevel"/>
    <w:tmpl w:val="2B4430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903CC4"/>
    <w:multiLevelType w:val="hybridMultilevel"/>
    <w:tmpl w:val="A56CA4EE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53A7D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95FA5"/>
    <w:multiLevelType w:val="multilevel"/>
    <w:tmpl w:val="0B8C60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051328"/>
    <w:multiLevelType w:val="hybridMultilevel"/>
    <w:tmpl w:val="54FA602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6B548F9"/>
    <w:multiLevelType w:val="hybridMultilevel"/>
    <w:tmpl w:val="F7701180"/>
    <w:lvl w:ilvl="0" w:tplc="CB70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C53678"/>
    <w:multiLevelType w:val="hybridMultilevel"/>
    <w:tmpl w:val="90662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807FEF"/>
    <w:multiLevelType w:val="hybridMultilevel"/>
    <w:tmpl w:val="7130E1A8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7DDC36A8"/>
    <w:multiLevelType w:val="hybridMultilevel"/>
    <w:tmpl w:val="AB22EA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33"/>
  </w:num>
  <w:num w:numId="5">
    <w:abstractNumId w:val="15"/>
  </w:num>
  <w:num w:numId="6">
    <w:abstractNumId w:val="26"/>
  </w:num>
  <w:num w:numId="7">
    <w:abstractNumId w:val="20"/>
  </w:num>
  <w:num w:numId="8">
    <w:abstractNumId w:val="11"/>
  </w:num>
  <w:num w:numId="9">
    <w:abstractNumId w:val="18"/>
  </w:num>
  <w:num w:numId="10">
    <w:abstractNumId w:val="7"/>
  </w:num>
  <w:num w:numId="11">
    <w:abstractNumId w:val="2"/>
  </w:num>
  <w:num w:numId="12">
    <w:abstractNumId w:val="24"/>
  </w:num>
  <w:num w:numId="13">
    <w:abstractNumId w:val="31"/>
  </w:num>
  <w:num w:numId="14">
    <w:abstractNumId w:val="27"/>
  </w:num>
  <w:num w:numId="15">
    <w:abstractNumId w:val="17"/>
  </w:num>
  <w:num w:numId="16">
    <w:abstractNumId w:val="6"/>
  </w:num>
  <w:num w:numId="17">
    <w:abstractNumId w:val="12"/>
  </w:num>
  <w:num w:numId="18">
    <w:abstractNumId w:val="28"/>
  </w:num>
  <w:num w:numId="19">
    <w:abstractNumId w:val="23"/>
  </w:num>
  <w:num w:numId="20">
    <w:abstractNumId w:val="36"/>
  </w:num>
  <w:num w:numId="21">
    <w:abstractNumId w:val="29"/>
  </w:num>
  <w:num w:numId="22">
    <w:abstractNumId w:val="19"/>
  </w:num>
  <w:num w:numId="23">
    <w:abstractNumId w:val="0"/>
  </w:num>
  <w:num w:numId="24">
    <w:abstractNumId w:val="25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 w:numId="29">
    <w:abstractNumId w:val="5"/>
  </w:num>
  <w:num w:numId="30">
    <w:abstractNumId w:val="32"/>
  </w:num>
  <w:num w:numId="31">
    <w:abstractNumId w:val="8"/>
  </w:num>
  <w:num w:numId="32">
    <w:abstractNumId w:val="35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9"/>
  </w:num>
  <w:num w:numId="37">
    <w:abstractNumId w:val="34"/>
  </w:num>
  <w:num w:numId="38">
    <w:abstractNumId w:val="13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15"/>
    <w:rsid w:val="00006634"/>
    <w:rsid w:val="00016C68"/>
    <w:rsid w:val="00020452"/>
    <w:rsid w:val="0005752E"/>
    <w:rsid w:val="000605F3"/>
    <w:rsid w:val="000658AA"/>
    <w:rsid w:val="000700B8"/>
    <w:rsid w:val="00077B1E"/>
    <w:rsid w:val="00085DA3"/>
    <w:rsid w:val="000877A6"/>
    <w:rsid w:val="000929E1"/>
    <w:rsid w:val="000A27E6"/>
    <w:rsid w:val="000A46FC"/>
    <w:rsid w:val="000B0A3D"/>
    <w:rsid w:val="000B6DD3"/>
    <w:rsid w:val="000C0365"/>
    <w:rsid w:val="000C5AF3"/>
    <w:rsid w:val="000D00BA"/>
    <w:rsid w:val="000D1412"/>
    <w:rsid w:val="000E4D42"/>
    <w:rsid w:val="000F1D1B"/>
    <w:rsid w:val="000F7966"/>
    <w:rsid w:val="001005AD"/>
    <w:rsid w:val="00100AC8"/>
    <w:rsid w:val="00100C38"/>
    <w:rsid w:val="00106FBE"/>
    <w:rsid w:val="0011006C"/>
    <w:rsid w:val="001179E5"/>
    <w:rsid w:val="00124EC8"/>
    <w:rsid w:val="001263C0"/>
    <w:rsid w:val="00146F28"/>
    <w:rsid w:val="0017760D"/>
    <w:rsid w:val="00184503"/>
    <w:rsid w:val="00184BF3"/>
    <w:rsid w:val="00195993"/>
    <w:rsid w:val="001A124F"/>
    <w:rsid w:val="001A35ED"/>
    <w:rsid w:val="001A7ED3"/>
    <w:rsid w:val="001B07E8"/>
    <w:rsid w:val="001B563A"/>
    <w:rsid w:val="001B56BA"/>
    <w:rsid w:val="001C1E1C"/>
    <w:rsid w:val="001C4B5E"/>
    <w:rsid w:val="001C6406"/>
    <w:rsid w:val="001C73DE"/>
    <w:rsid w:val="001D1F46"/>
    <w:rsid w:val="001E1A52"/>
    <w:rsid w:val="001E696A"/>
    <w:rsid w:val="001F1ED8"/>
    <w:rsid w:val="001F579A"/>
    <w:rsid w:val="001F7BD3"/>
    <w:rsid w:val="00202581"/>
    <w:rsid w:val="002169C6"/>
    <w:rsid w:val="00223BAD"/>
    <w:rsid w:val="00227139"/>
    <w:rsid w:val="0023459B"/>
    <w:rsid w:val="0024511F"/>
    <w:rsid w:val="002578CE"/>
    <w:rsid w:val="00260B98"/>
    <w:rsid w:val="0026793A"/>
    <w:rsid w:val="0027118A"/>
    <w:rsid w:val="002717F9"/>
    <w:rsid w:val="00277DA2"/>
    <w:rsid w:val="002804AB"/>
    <w:rsid w:val="00286A8B"/>
    <w:rsid w:val="00297D3E"/>
    <w:rsid w:val="002A3854"/>
    <w:rsid w:val="002A61D3"/>
    <w:rsid w:val="002A760F"/>
    <w:rsid w:val="002B0C6B"/>
    <w:rsid w:val="002B1427"/>
    <w:rsid w:val="002B1B5A"/>
    <w:rsid w:val="002B252A"/>
    <w:rsid w:val="002C5918"/>
    <w:rsid w:val="002D2F85"/>
    <w:rsid w:val="002E0ACC"/>
    <w:rsid w:val="002E434F"/>
    <w:rsid w:val="002E663B"/>
    <w:rsid w:val="002F06F1"/>
    <w:rsid w:val="00301E78"/>
    <w:rsid w:val="003036F9"/>
    <w:rsid w:val="003054A7"/>
    <w:rsid w:val="00310089"/>
    <w:rsid w:val="0032079B"/>
    <w:rsid w:val="003230AA"/>
    <w:rsid w:val="00326691"/>
    <w:rsid w:val="00332C59"/>
    <w:rsid w:val="00343C89"/>
    <w:rsid w:val="003513AC"/>
    <w:rsid w:val="0035380A"/>
    <w:rsid w:val="003553C0"/>
    <w:rsid w:val="003577D4"/>
    <w:rsid w:val="00364706"/>
    <w:rsid w:val="00366BA7"/>
    <w:rsid w:val="0037132F"/>
    <w:rsid w:val="003813D0"/>
    <w:rsid w:val="00387E9C"/>
    <w:rsid w:val="00392F02"/>
    <w:rsid w:val="003A2163"/>
    <w:rsid w:val="003A2AA2"/>
    <w:rsid w:val="003B5B5A"/>
    <w:rsid w:val="003D61E5"/>
    <w:rsid w:val="003E4A06"/>
    <w:rsid w:val="003E4B3C"/>
    <w:rsid w:val="003E6292"/>
    <w:rsid w:val="003F28EC"/>
    <w:rsid w:val="003F44B4"/>
    <w:rsid w:val="003F6F19"/>
    <w:rsid w:val="0040254F"/>
    <w:rsid w:val="0041590E"/>
    <w:rsid w:val="0042246C"/>
    <w:rsid w:val="00426439"/>
    <w:rsid w:val="00426944"/>
    <w:rsid w:val="00441F2A"/>
    <w:rsid w:val="00453AC3"/>
    <w:rsid w:val="004561E1"/>
    <w:rsid w:val="00456D55"/>
    <w:rsid w:val="00461A9E"/>
    <w:rsid w:val="00462415"/>
    <w:rsid w:val="004651E0"/>
    <w:rsid w:val="0047202A"/>
    <w:rsid w:val="00480F5F"/>
    <w:rsid w:val="0048226C"/>
    <w:rsid w:val="0048493F"/>
    <w:rsid w:val="004927AD"/>
    <w:rsid w:val="00492EAD"/>
    <w:rsid w:val="004B33FD"/>
    <w:rsid w:val="004B3FF3"/>
    <w:rsid w:val="004B616A"/>
    <w:rsid w:val="004B7BA3"/>
    <w:rsid w:val="004C0DA5"/>
    <w:rsid w:val="004C394B"/>
    <w:rsid w:val="004C6E13"/>
    <w:rsid w:val="004D1210"/>
    <w:rsid w:val="004D26EB"/>
    <w:rsid w:val="004D5FEA"/>
    <w:rsid w:val="004E3CE1"/>
    <w:rsid w:val="004F3720"/>
    <w:rsid w:val="004F7347"/>
    <w:rsid w:val="00500C5A"/>
    <w:rsid w:val="005035EF"/>
    <w:rsid w:val="00514AD8"/>
    <w:rsid w:val="00532C35"/>
    <w:rsid w:val="005369B5"/>
    <w:rsid w:val="00540AEE"/>
    <w:rsid w:val="00540B60"/>
    <w:rsid w:val="005515A4"/>
    <w:rsid w:val="0055273F"/>
    <w:rsid w:val="00554A93"/>
    <w:rsid w:val="005620C3"/>
    <w:rsid w:val="00563E7F"/>
    <w:rsid w:val="00566E03"/>
    <w:rsid w:val="0057068C"/>
    <w:rsid w:val="00571A48"/>
    <w:rsid w:val="00571EFE"/>
    <w:rsid w:val="00573D94"/>
    <w:rsid w:val="00574101"/>
    <w:rsid w:val="00582D68"/>
    <w:rsid w:val="005B2950"/>
    <w:rsid w:val="005B3E1A"/>
    <w:rsid w:val="005B71A4"/>
    <w:rsid w:val="005C0AC8"/>
    <w:rsid w:val="005D089D"/>
    <w:rsid w:val="005D696E"/>
    <w:rsid w:val="005D76DD"/>
    <w:rsid w:val="005E2611"/>
    <w:rsid w:val="005E398C"/>
    <w:rsid w:val="006110A8"/>
    <w:rsid w:val="006110FA"/>
    <w:rsid w:val="0061394D"/>
    <w:rsid w:val="00622AAA"/>
    <w:rsid w:val="00622CF2"/>
    <w:rsid w:val="00632A50"/>
    <w:rsid w:val="006357C5"/>
    <w:rsid w:val="006362E0"/>
    <w:rsid w:val="0064379F"/>
    <w:rsid w:val="00652B23"/>
    <w:rsid w:val="0065309E"/>
    <w:rsid w:val="00654408"/>
    <w:rsid w:val="0066057F"/>
    <w:rsid w:val="00663530"/>
    <w:rsid w:val="00671428"/>
    <w:rsid w:val="00675892"/>
    <w:rsid w:val="00683EF6"/>
    <w:rsid w:val="0069362D"/>
    <w:rsid w:val="006B6555"/>
    <w:rsid w:val="006B746D"/>
    <w:rsid w:val="006C10D3"/>
    <w:rsid w:val="006C68FC"/>
    <w:rsid w:val="006D30B5"/>
    <w:rsid w:val="006D4C93"/>
    <w:rsid w:val="006D6544"/>
    <w:rsid w:val="006E5116"/>
    <w:rsid w:val="006E72C7"/>
    <w:rsid w:val="006F24D3"/>
    <w:rsid w:val="007109ED"/>
    <w:rsid w:val="00710C64"/>
    <w:rsid w:val="00723D9C"/>
    <w:rsid w:val="007355BC"/>
    <w:rsid w:val="00735CE3"/>
    <w:rsid w:val="0073673D"/>
    <w:rsid w:val="00736A56"/>
    <w:rsid w:val="007518BD"/>
    <w:rsid w:val="0075599D"/>
    <w:rsid w:val="00761118"/>
    <w:rsid w:val="0076170A"/>
    <w:rsid w:val="0077543A"/>
    <w:rsid w:val="0077569D"/>
    <w:rsid w:val="0077746F"/>
    <w:rsid w:val="007820E2"/>
    <w:rsid w:val="00797655"/>
    <w:rsid w:val="007B693C"/>
    <w:rsid w:val="007B7612"/>
    <w:rsid w:val="007B7A9D"/>
    <w:rsid w:val="007C0E2C"/>
    <w:rsid w:val="007C6DED"/>
    <w:rsid w:val="007E039C"/>
    <w:rsid w:val="007F1B69"/>
    <w:rsid w:val="007F71B4"/>
    <w:rsid w:val="00817C78"/>
    <w:rsid w:val="00821047"/>
    <w:rsid w:val="008312FF"/>
    <w:rsid w:val="00832C85"/>
    <w:rsid w:val="00833FF8"/>
    <w:rsid w:val="00842488"/>
    <w:rsid w:val="00843D99"/>
    <w:rsid w:val="0084405A"/>
    <w:rsid w:val="00856719"/>
    <w:rsid w:val="00863273"/>
    <w:rsid w:val="00864845"/>
    <w:rsid w:val="00864BA6"/>
    <w:rsid w:val="0087331B"/>
    <w:rsid w:val="008855CE"/>
    <w:rsid w:val="008908AF"/>
    <w:rsid w:val="008911D7"/>
    <w:rsid w:val="00894E2D"/>
    <w:rsid w:val="008A1348"/>
    <w:rsid w:val="008A26DB"/>
    <w:rsid w:val="008A5282"/>
    <w:rsid w:val="008A71EC"/>
    <w:rsid w:val="008B50C8"/>
    <w:rsid w:val="008B659B"/>
    <w:rsid w:val="008C475F"/>
    <w:rsid w:val="008C494E"/>
    <w:rsid w:val="008C51CF"/>
    <w:rsid w:val="008D2911"/>
    <w:rsid w:val="008D4871"/>
    <w:rsid w:val="008E090F"/>
    <w:rsid w:val="008E3A3C"/>
    <w:rsid w:val="008E7535"/>
    <w:rsid w:val="008F7E99"/>
    <w:rsid w:val="00904DFB"/>
    <w:rsid w:val="00911222"/>
    <w:rsid w:val="0091289C"/>
    <w:rsid w:val="00913041"/>
    <w:rsid w:val="00914FC5"/>
    <w:rsid w:val="009160C3"/>
    <w:rsid w:val="00925785"/>
    <w:rsid w:val="00927249"/>
    <w:rsid w:val="00935AD4"/>
    <w:rsid w:val="00937EF0"/>
    <w:rsid w:val="00944A07"/>
    <w:rsid w:val="00944E39"/>
    <w:rsid w:val="00956BA8"/>
    <w:rsid w:val="009603FA"/>
    <w:rsid w:val="009631D1"/>
    <w:rsid w:val="00965CDD"/>
    <w:rsid w:val="00971945"/>
    <w:rsid w:val="009835AC"/>
    <w:rsid w:val="0098534C"/>
    <w:rsid w:val="00991556"/>
    <w:rsid w:val="009933DF"/>
    <w:rsid w:val="00994A5D"/>
    <w:rsid w:val="009A216D"/>
    <w:rsid w:val="009A30CF"/>
    <w:rsid w:val="009A7CC0"/>
    <w:rsid w:val="009B1EDA"/>
    <w:rsid w:val="009B48B8"/>
    <w:rsid w:val="009B5BF4"/>
    <w:rsid w:val="009C171B"/>
    <w:rsid w:val="009C4744"/>
    <w:rsid w:val="009C7FCA"/>
    <w:rsid w:val="009D50D8"/>
    <w:rsid w:val="009D7138"/>
    <w:rsid w:val="009D7DFE"/>
    <w:rsid w:val="009E252F"/>
    <w:rsid w:val="009F4AF3"/>
    <w:rsid w:val="00A03254"/>
    <w:rsid w:val="00A16487"/>
    <w:rsid w:val="00A21CC6"/>
    <w:rsid w:val="00A2313C"/>
    <w:rsid w:val="00A350F0"/>
    <w:rsid w:val="00A36A99"/>
    <w:rsid w:val="00A424AC"/>
    <w:rsid w:val="00A4423E"/>
    <w:rsid w:val="00A50DD3"/>
    <w:rsid w:val="00A53E1D"/>
    <w:rsid w:val="00A5712D"/>
    <w:rsid w:val="00A67C96"/>
    <w:rsid w:val="00A73418"/>
    <w:rsid w:val="00A7435E"/>
    <w:rsid w:val="00A8076F"/>
    <w:rsid w:val="00A80A0F"/>
    <w:rsid w:val="00A82E16"/>
    <w:rsid w:val="00A85825"/>
    <w:rsid w:val="00A90A3B"/>
    <w:rsid w:val="00A94B4C"/>
    <w:rsid w:val="00A95145"/>
    <w:rsid w:val="00AA3FEA"/>
    <w:rsid w:val="00AA6021"/>
    <w:rsid w:val="00AB1989"/>
    <w:rsid w:val="00AB4B9C"/>
    <w:rsid w:val="00AC2B50"/>
    <w:rsid w:val="00AC407A"/>
    <w:rsid w:val="00AC55DF"/>
    <w:rsid w:val="00AE6E2D"/>
    <w:rsid w:val="00AF195D"/>
    <w:rsid w:val="00AF1FE0"/>
    <w:rsid w:val="00AF5862"/>
    <w:rsid w:val="00B04F94"/>
    <w:rsid w:val="00B142EC"/>
    <w:rsid w:val="00B152C6"/>
    <w:rsid w:val="00B1611B"/>
    <w:rsid w:val="00B266B0"/>
    <w:rsid w:val="00B34F15"/>
    <w:rsid w:val="00B3596D"/>
    <w:rsid w:val="00B40F0A"/>
    <w:rsid w:val="00B45F91"/>
    <w:rsid w:val="00B67986"/>
    <w:rsid w:val="00B73819"/>
    <w:rsid w:val="00B81B66"/>
    <w:rsid w:val="00B8621A"/>
    <w:rsid w:val="00B903AC"/>
    <w:rsid w:val="00B933D3"/>
    <w:rsid w:val="00BC30AC"/>
    <w:rsid w:val="00BC3652"/>
    <w:rsid w:val="00BC43D8"/>
    <w:rsid w:val="00BD16D8"/>
    <w:rsid w:val="00BD44F6"/>
    <w:rsid w:val="00BD54EA"/>
    <w:rsid w:val="00BE49AA"/>
    <w:rsid w:val="00BE50A9"/>
    <w:rsid w:val="00BE605C"/>
    <w:rsid w:val="00BF4362"/>
    <w:rsid w:val="00BF6795"/>
    <w:rsid w:val="00C04044"/>
    <w:rsid w:val="00C0701C"/>
    <w:rsid w:val="00C3197B"/>
    <w:rsid w:val="00C31EFC"/>
    <w:rsid w:val="00C33388"/>
    <w:rsid w:val="00C42697"/>
    <w:rsid w:val="00C43E41"/>
    <w:rsid w:val="00C44D2C"/>
    <w:rsid w:val="00C50DEE"/>
    <w:rsid w:val="00C60E10"/>
    <w:rsid w:val="00C64C44"/>
    <w:rsid w:val="00C72C4E"/>
    <w:rsid w:val="00C746CF"/>
    <w:rsid w:val="00C76072"/>
    <w:rsid w:val="00C80429"/>
    <w:rsid w:val="00C804CA"/>
    <w:rsid w:val="00C808B2"/>
    <w:rsid w:val="00C82D07"/>
    <w:rsid w:val="00C84DC7"/>
    <w:rsid w:val="00C92571"/>
    <w:rsid w:val="00C9532B"/>
    <w:rsid w:val="00C97927"/>
    <w:rsid w:val="00CA23EC"/>
    <w:rsid w:val="00CD5892"/>
    <w:rsid w:val="00CE06AE"/>
    <w:rsid w:val="00CE6FD8"/>
    <w:rsid w:val="00CF3209"/>
    <w:rsid w:val="00CF3C25"/>
    <w:rsid w:val="00D06162"/>
    <w:rsid w:val="00D1735E"/>
    <w:rsid w:val="00D4100D"/>
    <w:rsid w:val="00D43AF9"/>
    <w:rsid w:val="00D46FA4"/>
    <w:rsid w:val="00D504DD"/>
    <w:rsid w:val="00D578C8"/>
    <w:rsid w:val="00D61FB2"/>
    <w:rsid w:val="00D655A0"/>
    <w:rsid w:val="00D83B54"/>
    <w:rsid w:val="00D83E09"/>
    <w:rsid w:val="00D845DA"/>
    <w:rsid w:val="00D91006"/>
    <w:rsid w:val="00D93DC4"/>
    <w:rsid w:val="00D9681D"/>
    <w:rsid w:val="00D96BFF"/>
    <w:rsid w:val="00D972D7"/>
    <w:rsid w:val="00DA10AB"/>
    <w:rsid w:val="00DA1194"/>
    <w:rsid w:val="00DA2931"/>
    <w:rsid w:val="00DA2F65"/>
    <w:rsid w:val="00DA5148"/>
    <w:rsid w:val="00DA77DB"/>
    <w:rsid w:val="00DC675D"/>
    <w:rsid w:val="00DC71C1"/>
    <w:rsid w:val="00DE27FF"/>
    <w:rsid w:val="00E00EFC"/>
    <w:rsid w:val="00E02634"/>
    <w:rsid w:val="00E0654C"/>
    <w:rsid w:val="00E074FA"/>
    <w:rsid w:val="00E118D7"/>
    <w:rsid w:val="00E12D1F"/>
    <w:rsid w:val="00E12D30"/>
    <w:rsid w:val="00E21C9A"/>
    <w:rsid w:val="00E25C2E"/>
    <w:rsid w:val="00E46DAA"/>
    <w:rsid w:val="00E5574B"/>
    <w:rsid w:val="00E83F9A"/>
    <w:rsid w:val="00E87801"/>
    <w:rsid w:val="00E969C5"/>
    <w:rsid w:val="00EA2D85"/>
    <w:rsid w:val="00EA5E98"/>
    <w:rsid w:val="00EA6030"/>
    <w:rsid w:val="00EA79FD"/>
    <w:rsid w:val="00EB13A8"/>
    <w:rsid w:val="00EB2FBD"/>
    <w:rsid w:val="00EB4B43"/>
    <w:rsid w:val="00EB5AE7"/>
    <w:rsid w:val="00EC1529"/>
    <w:rsid w:val="00ED7596"/>
    <w:rsid w:val="00EE67B1"/>
    <w:rsid w:val="00EE7CC1"/>
    <w:rsid w:val="00EF52CB"/>
    <w:rsid w:val="00F03D9A"/>
    <w:rsid w:val="00F117CB"/>
    <w:rsid w:val="00F11EAF"/>
    <w:rsid w:val="00F12556"/>
    <w:rsid w:val="00F15A7A"/>
    <w:rsid w:val="00F31A46"/>
    <w:rsid w:val="00F3558E"/>
    <w:rsid w:val="00F37213"/>
    <w:rsid w:val="00F5125D"/>
    <w:rsid w:val="00F5731C"/>
    <w:rsid w:val="00F619E7"/>
    <w:rsid w:val="00F7096F"/>
    <w:rsid w:val="00F822B2"/>
    <w:rsid w:val="00F9036B"/>
    <w:rsid w:val="00F9077C"/>
    <w:rsid w:val="00F93504"/>
    <w:rsid w:val="00F93E39"/>
    <w:rsid w:val="00F96821"/>
    <w:rsid w:val="00FA06C6"/>
    <w:rsid w:val="00FA4BEF"/>
    <w:rsid w:val="00FB18E1"/>
    <w:rsid w:val="00FB2661"/>
    <w:rsid w:val="00FB2B9A"/>
    <w:rsid w:val="00FB34B1"/>
    <w:rsid w:val="00FB64BE"/>
    <w:rsid w:val="00FB6F1F"/>
    <w:rsid w:val="00FC1891"/>
    <w:rsid w:val="00FC2C99"/>
    <w:rsid w:val="00FD015D"/>
    <w:rsid w:val="00FD212D"/>
    <w:rsid w:val="00FE71D8"/>
    <w:rsid w:val="00FF00F5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09EB2"/>
  <w15:docId w15:val="{881FC71E-A6E6-4921-809F-3399E6F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E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37EF0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561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B3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B3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7BA3"/>
    <w:pPr>
      <w:ind w:left="720"/>
    </w:pPr>
  </w:style>
  <w:style w:type="character" w:styleId="Hipercze">
    <w:name w:val="Hyperlink"/>
    <w:uiPriority w:val="99"/>
    <w:rsid w:val="00A21CC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D1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D16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16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D16D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55"/>
  </w:style>
  <w:style w:type="character" w:styleId="Odwoanieprzypisudolnego">
    <w:name w:val="footnote reference"/>
    <w:uiPriority w:val="99"/>
    <w:semiHidden/>
    <w:rsid w:val="00ED7596"/>
    <w:rPr>
      <w:vertAlign w:val="superscript"/>
    </w:rPr>
  </w:style>
  <w:style w:type="paragraph" w:customStyle="1" w:styleId="Akapitzlist1">
    <w:name w:val="Akapit z listą1"/>
    <w:basedOn w:val="Normalny"/>
    <w:rsid w:val="00ED7596"/>
    <w:pPr>
      <w:ind w:left="720"/>
    </w:pPr>
    <w:rPr>
      <w:sz w:val="28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B1E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24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2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C4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tatarud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C419-85A3-4FAE-B6B8-B4B7BDEA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Regionalna Izba Obrachunkowa w Krakowie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Elżbieta Postrożny</dc:creator>
  <cp:keywords/>
  <dc:description/>
  <cp:lastModifiedBy>Tataruda Przemysław (RP Kraków)</cp:lastModifiedBy>
  <cp:revision>3</cp:revision>
  <cp:lastPrinted>2021-12-15T06:55:00Z</cp:lastPrinted>
  <dcterms:created xsi:type="dcterms:W3CDTF">2022-11-24T11:51:00Z</dcterms:created>
  <dcterms:modified xsi:type="dcterms:W3CDTF">2022-11-24T11:57:00Z</dcterms:modified>
</cp:coreProperties>
</file>