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A5774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b/>
          <w:bCs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 xml:space="preserve">Rektor-Komendant Akademii Wymiaru Sprawiedliwości ogłasza nabór na stanowisko adiunkta w Instytucie Nauk o Rodzinie </w:t>
      </w:r>
    </w:p>
    <w:p w14:paraId="0829CDB1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46C4BCE4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Instytucja:</w:t>
      </w:r>
      <w:r w:rsidRPr="002D1BB2">
        <w:rPr>
          <w:rFonts w:cs="Times New Roman"/>
          <w:sz w:val="26"/>
          <w:szCs w:val="26"/>
        </w:rPr>
        <w:t xml:space="preserve"> Akademia Wymiaru Sprawiedliwości </w:t>
      </w:r>
    </w:p>
    <w:p w14:paraId="048F5C83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14:paraId="0ADCAD5D" w14:textId="3E518A4A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Miejsce wykonywania pracy:</w:t>
      </w:r>
      <w:r w:rsidRPr="002D1BB2">
        <w:rPr>
          <w:rFonts w:cs="Times New Roman"/>
          <w:sz w:val="26"/>
          <w:szCs w:val="26"/>
          <w:lang w:eastAsia="pl-PL"/>
        </w:rPr>
        <w:t xml:space="preserve"> Warszawa </w:t>
      </w:r>
    </w:p>
    <w:p w14:paraId="4EF37CDC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14:paraId="6E09E6F9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Stanowisko:</w:t>
      </w:r>
      <w:r w:rsidRPr="002D1BB2">
        <w:rPr>
          <w:rFonts w:cs="Times New Roman"/>
          <w:sz w:val="26"/>
          <w:szCs w:val="26"/>
        </w:rPr>
        <w:t xml:space="preserve"> adiunkt w grupie pracowników badawczo-dydaktycznych w Instytucie Nauk o Rodzinie </w:t>
      </w:r>
    </w:p>
    <w:p w14:paraId="0CEEE39C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439E829B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Wymiar czasu pracy:</w:t>
      </w:r>
      <w:r w:rsidRPr="002D1BB2">
        <w:rPr>
          <w:rFonts w:cs="Times New Roman"/>
          <w:sz w:val="26"/>
          <w:szCs w:val="26"/>
          <w:lang w:eastAsia="pl-PL"/>
        </w:rPr>
        <w:t xml:space="preserve"> pełny etat </w:t>
      </w:r>
    </w:p>
    <w:p w14:paraId="33055139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6E09B42C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Rodzaj umowy:</w:t>
      </w:r>
      <w:r w:rsidRPr="002D1BB2">
        <w:rPr>
          <w:rFonts w:cs="Times New Roman"/>
          <w:sz w:val="26"/>
          <w:szCs w:val="26"/>
          <w:lang w:eastAsia="pl-PL"/>
        </w:rPr>
        <w:t xml:space="preserve"> </w:t>
      </w:r>
      <w:r w:rsidRPr="002D1BB2">
        <w:rPr>
          <w:rFonts w:cs="Times New Roman"/>
          <w:bCs/>
          <w:sz w:val="26"/>
          <w:szCs w:val="26"/>
          <w:lang w:eastAsia="pl-PL"/>
        </w:rPr>
        <w:t xml:space="preserve">umowa o pracę na czas określony z możliwością jej przedłużenia </w:t>
      </w:r>
      <w:r>
        <w:rPr>
          <w:rFonts w:cs="Times New Roman"/>
          <w:bCs/>
          <w:sz w:val="26"/>
          <w:szCs w:val="26"/>
          <w:lang w:eastAsia="pl-PL"/>
        </w:rPr>
        <w:br/>
      </w:r>
      <w:r w:rsidRPr="002D1BB2">
        <w:rPr>
          <w:rFonts w:cs="Times New Roman"/>
          <w:bCs/>
          <w:sz w:val="26"/>
          <w:szCs w:val="26"/>
          <w:lang w:eastAsia="pl-PL"/>
        </w:rPr>
        <w:t xml:space="preserve">na czas nieokreślony </w:t>
      </w:r>
    </w:p>
    <w:p w14:paraId="0551EC3B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32E04ACF" w14:textId="2F26C03A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Termin zatrudnienia:</w:t>
      </w:r>
      <w:r w:rsidRPr="002D1BB2">
        <w:rPr>
          <w:rFonts w:cs="Times New Roman"/>
          <w:sz w:val="26"/>
          <w:szCs w:val="26"/>
          <w:lang w:eastAsia="pl-PL"/>
        </w:rPr>
        <w:t xml:space="preserve"> </w:t>
      </w:r>
      <w:r w:rsidR="00085C5B">
        <w:rPr>
          <w:rFonts w:cs="Times New Roman"/>
          <w:sz w:val="26"/>
          <w:szCs w:val="26"/>
          <w:lang w:eastAsia="pl-PL"/>
        </w:rPr>
        <w:t>grudzień 2025r.</w:t>
      </w:r>
      <w:r w:rsidRPr="002D1BB2">
        <w:rPr>
          <w:rFonts w:cs="Times New Roman"/>
          <w:sz w:val="26"/>
          <w:szCs w:val="26"/>
          <w:lang w:eastAsia="pl-PL"/>
        </w:rPr>
        <w:t xml:space="preserve"> </w:t>
      </w:r>
    </w:p>
    <w:p w14:paraId="61A2A397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376AC121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Podstawowe zadania: </w:t>
      </w:r>
    </w:p>
    <w:p w14:paraId="157FF0B3" w14:textId="0FB6936C" w:rsidR="00BA74AB" w:rsidRPr="00BB3B55" w:rsidRDefault="00D609B0" w:rsidP="00BA74A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p</w:t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 xml:space="preserve">rowadzenie zajęć dydaktycznych z zakresu nauk o rodzinie </w:t>
      </w:r>
      <w:r w:rsidR="00BA74AB">
        <w:rPr>
          <w:rFonts w:eastAsia="Times New Roman" w:cs="Times New Roman"/>
          <w:sz w:val="26"/>
          <w:szCs w:val="26"/>
          <w:lang w:eastAsia="pl-PL"/>
        </w:rPr>
        <w:t xml:space="preserve">oraz przedmiotów zleconych </w:t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>dla studentów Akademii Wymiaru Sprawiedliwości</w:t>
      </w:r>
      <w:r w:rsidR="005E4CE3">
        <w:rPr>
          <w:rFonts w:eastAsia="Times New Roman" w:cs="Times New Roman"/>
          <w:sz w:val="26"/>
          <w:szCs w:val="26"/>
          <w:lang w:eastAsia="pl-PL"/>
        </w:rPr>
        <w:t>;</w:t>
      </w:r>
    </w:p>
    <w:p w14:paraId="6841B11B" w14:textId="0FA7938A" w:rsidR="00BA74AB" w:rsidRPr="00BB3B55" w:rsidRDefault="00D609B0" w:rsidP="00BA74A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p</w:t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 xml:space="preserve">rowadzenie badań naukowych </w:t>
      </w:r>
      <w:r w:rsidR="00BA74AB">
        <w:rPr>
          <w:rFonts w:eastAsia="Times New Roman" w:cs="Times New Roman"/>
          <w:sz w:val="26"/>
          <w:szCs w:val="26"/>
          <w:lang w:eastAsia="pl-PL"/>
        </w:rPr>
        <w:t xml:space="preserve">dotyczących statusu prawnego </w:t>
      </w:r>
      <w:r w:rsidR="005E4CE3">
        <w:rPr>
          <w:rFonts w:eastAsia="Times New Roman" w:cs="Times New Roman"/>
          <w:sz w:val="26"/>
          <w:szCs w:val="26"/>
          <w:lang w:eastAsia="pl-PL"/>
        </w:rPr>
        <w:t xml:space="preserve">nieletnich </w:t>
      </w:r>
      <w:r w:rsidR="00BA74AB">
        <w:rPr>
          <w:rFonts w:eastAsia="Times New Roman" w:cs="Times New Roman"/>
          <w:sz w:val="26"/>
          <w:szCs w:val="26"/>
          <w:lang w:eastAsia="pl-PL"/>
        </w:rPr>
        <w:t>oraz praw i obowiązków kuratora sądowego</w:t>
      </w:r>
      <w:r w:rsidR="005E4CE3">
        <w:rPr>
          <w:rFonts w:eastAsia="Times New Roman" w:cs="Times New Roman"/>
          <w:sz w:val="26"/>
          <w:szCs w:val="26"/>
          <w:lang w:eastAsia="pl-PL"/>
        </w:rPr>
        <w:t>;</w:t>
      </w:r>
      <w:r w:rsidR="00BA74AB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14:paraId="3B344DD9" w14:textId="1828CCD7" w:rsidR="00BA74AB" w:rsidRPr="002D1BB2" w:rsidRDefault="00D609B0" w:rsidP="00BA74A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p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>rzygotowywanie wniosków konkursowych celem pozyskania grantów na prowadzenie badań naukowych</w:t>
      </w:r>
      <w:r w:rsidR="005E4CE3">
        <w:rPr>
          <w:rFonts w:eastAsia="Times New Roman" w:cs="Times New Roman"/>
          <w:sz w:val="26"/>
          <w:szCs w:val="26"/>
          <w:lang w:eastAsia="pl-PL"/>
        </w:rPr>
        <w:t>;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14:paraId="609B4D08" w14:textId="71FD39A6" w:rsidR="00BA74AB" w:rsidRPr="002D1BB2" w:rsidRDefault="00D609B0" w:rsidP="00BA74A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p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 xml:space="preserve">opularyzowanie wyników badań naukowych poprzez ich publikowanie </w:t>
      </w:r>
      <w:r w:rsidR="00BA74AB">
        <w:rPr>
          <w:rFonts w:eastAsia="Times New Roman" w:cs="Times New Roman"/>
          <w:sz w:val="26"/>
          <w:szCs w:val="26"/>
          <w:lang w:eastAsia="pl-PL"/>
        </w:rPr>
        <w:br/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>w czasopismach oraz książkach naukowych i popularno-naukowych</w:t>
      </w:r>
      <w:r w:rsidR="005E4CE3">
        <w:rPr>
          <w:rFonts w:eastAsia="Times New Roman" w:cs="Times New Roman"/>
          <w:sz w:val="26"/>
          <w:szCs w:val="26"/>
          <w:lang w:eastAsia="pl-PL"/>
        </w:rPr>
        <w:t>;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14:paraId="40E70585" w14:textId="3F109F00" w:rsidR="00BA74AB" w:rsidRPr="002D1BB2" w:rsidRDefault="00D609B0" w:rsidP="00BA74A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a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>ktywne uczestnictwo w konferencjach naukowych</w:t>
      </w:r>
      <w:r w:rsidR="00085C5B">
        <w:rPr>
          <w:rFonts w:eastAsia="Times New Roman" w:cs="Times New Roman"/>
          <w:sz w:val="26"/>
          <w:szCs w:val="26"/>
          <w:lang w:eastAsia="pl-PL"/>
        </w:rPr>
        <w:t xml:space="preserve"> oraz innych aktywnościach promujących działalność badawczo-dydaktyczną Akademii Wymiaru Sprawiedliwości;</w:t>
      </w:r>
    </w:p>
    <w:p w14:paraId="79CBA271" w14:textId="0608E84C" w:rsidR="00BA74AB" w:rsidRPr="002D1BB2" w:rsidRDefault="00D609B0" w:rsidP="00BA74A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u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>dział w pracach organizacyjnych w Akademii Wymiaru Sprawiedliwości</w:t>
      </w:r>
      <w:r w:rsidR="005E4CE3">
        <w:rPr>
          <w:rFonts w:eastAsia="Times New Roman" w:cs="Times New Roman"/>
          <w:sz w:val="26"/>
          <w:szCs w:val="26"/>
          <w:lang w:eastAsia="pl-PL"/>
        </w:rPr>
        <w:t>.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14:paraId="1423D52B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3DB59FDF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bCs/>
          <w:sz w:val="26"/>
          <w:szCs w:val="26"/>
          <w:lang w:eastAsia="pl-PL"/>
        </w:rPr>
        <w:t xml:space="preserve">Wymagania podstawowe: </w:t>
      </w:r>
    </w:p>
    <w:p w14:paraId="7BC31243" w14:textId="7C9B6E56" w:rsidR="00BA74AB" w:rsidRPr="00E37779" w:rsidRDefault="00D609B0" w:rsidP="00BA74AB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p</w:t>
      </w:r>
      <w:r w:rsidR="00BA74AB" w:rsidRPr="00E37779">
        <w:rPr>
          <w:rFonts w:eastAsia="Times New Roman" w:cs="Times New Roman"/>
          <w:sz w:val="26"/>
          <w:szCs w:val="26"/>
          <w:lang w:eastAsia="pl-PL"/>
        </w:rPr>
        <w:t>osiadanie stopnia naukowego doktora</w:t>
      </w:r>
      <w:r w:rsidR="00085C5B">
        <w:rPr>
          <w:rFonts w:eastAsia="Times New Roman" w:cs="Times New Roman"/>
          <w:sz w:val="26"/>
          <w:szCs w:val="26"/>
          <w:lang w:eastAsia="pl-PL"/>
        </w:rPr>
        <w:t xml:space="preserve"> w dyscyplinie nauki</w:t>
      </w:r>
      <w:r w:rsidR="00BA74AB" w:rsidRPr="00E37779">
        <w:rPr>
          <w:rFonts w:eastAsia="Times New Roman" w:cs="Times New Roman"/>
          <w:sz w:val="26"/>
          <w:szCs w:val="26"/>
          <w:lang w:eastAsia="pl-PL"/>
        </w:rPr>
        <w:t xml:space="preserve"> praw</w:t>
      </w:r>
      <w:r w:rsidR="00085C5B">
        <w:rPr>
          <w:rFonts w:eastAsia="Times New Roman" w:cs="Times New Roman"/>
          <w:sz w:val="26"/>
          <w:szCs w:val="26"/>
          <w:lang w:eastAsia="pl-PL"/>
        </w:rPr>
        <w:t>ne;</w:t>
      </w:r>
    </w:p>
    <w:p w14:paraId="05A095E5" w14:textId="762537AF" w:rsidR="00BA74AB" w:rsidRPr="002D1BB2" w:rsidRDefault="00D609B0" w:rsidP="00BA74AB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g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>otowość do afiliowania na Akademii Wymiaru Sprawiedliwości całości dorobku naukowego powstałego w związku z wykonywaniem pracy na uczelni</w:t>
      </w:r>
      <w:r w:rsidR="005E4CE3">
        <w:rPr>
          <w:rFonts w:eastAsia="Times New Roman" w:cs="Times New Roman"/>
          <w:sz w:val="26"/>
          <w:szCs w:val="26"/>
          <w:lang w:eastAsia="pl-PL"/>
        </w:rPr>
        <w:t>.</w:t>
      </w:r>
    </w:p>
    <w:p w14:paraId="7CA327E9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14:paraId="1A3F1EEA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Wymagania dodatkowe: </w:t>
      </w:r>
    </w:p>
    <w:p w14:paraId="0291C7DC" w14:textId="1F548E72" w:rsidR="00BA74AB" w:rsidRPr="00BB3B55" w:rsidRDefault="00D609B0" w:rsidP="00BA74AB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p</w:t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 xml:space="preserve">osługiwanie się językiem obcym na poziomie umożliwiającym korzystanie </w:t>
      </w:r>
      <w:r w:rsidR="00BA74AB">
        <w:rPr>
          <w:rFonts w:eastAsia="Times New Roman" w:cs="Times New Roman"/>
          <w:sz w:val="26"/>
          <w:szCs w:val="26"/>
          <w:lang w:eastAsia="pl-PL"/>
        </w:rPr>
        <w:br/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 xml:space="preserve">z zagranicznej literatury naukowej </w:t>
      </w:r>
      <w:r w:rsidR="00BA74AB">
        <w:rPr>
          <w:rFonts w:eastAsia="Times New Roman" w:cs="Times New Roman"/>
          <w:sz w:val="26"/>
          <w:szCs w:val="26"/>
          <w:lang w:eastAsia="pl-PL"/>
        </w:rPr>
        <w:t xml:space="preserve">związanej z </w:t>
      </w:r>
      <w:r w:rsidR="005E4CE3">
        <w:rPr>
          <w:rFonts w:eastAsia="Times New Roman" w:cs="Times New Roman"/>
          <w:sz w:val="26"/>
          <w:szCs w:val="26"/>
          <w:lang w:eastAsia="pl-PL"/>
        </w:rPr>
        <w:t xml:space="preserve">zagadnieniami dotyczącymi nieletniego sprawcy czynu karalnego oraz </w:t>
      </w:r>
      <w:r w:rsidR="00BA74AB">
        <w:rPr>
          <w:rFonts w:eastAsia="Times New Roman" w:cs="Times New Roman"/>
          <w:sz w:val="26"/>
          <w:szCs w:val="26"/>
          <w:lang w:eastAsia="pl-PL"/>
        </w:rPr>
        <w:t>pracą kuratora sądowego</w:t>
      </w:r>
      <w:r w:rsidR="005E4CE3">
        <w:rPr>
          <w:rFonts w:eastAsia="Times New Roman" w:cs="Times New Roman"/>
          <w:sz w:val="26"/>
          <w:szCs w:val="26"/>
          <w:lang w:eastAsia="pl-PL"/>
        </w:rPr>
        <w:t xml:space="preserve">; </w:t>
      </w:r>
    </w:p>
    <w:p w14:paraId="2DACF606" w14:textId="2FF8EBFB" w:rsidR="00BA74AB" w:rsidRPr="00BB3B55" w:rsidRDefault="00D609B0" w:rsidP="00BA74AB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lastRenderedPageBreak/>
        <w:t>p</w:t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 xml:space="preserve">osiadanie dorobku naukowego z zakresu </w:t>
      </w:r>
      <w:r w:rsidR="00085C5B">
        <w:rPr>
          <w:rFonts w:eastAsia="Times New Roman" w:cs="Times New Roman"/>
          <w:sz w:val="26"/>
          <w:szCs w:val="26"/>
          <w:lang w:eastAsia="pl-PL"/>
        </w:rPr>
        <w:t>prawa i nauk o rodzinie;</w:t>
      </w:r>
    </w:p>
    <w:p w14:paraId="5F671960" w14:textId="268DE714" w:rsidR="00BA74AB" w:rsidRPr="00BB3B55" w:rsidRDefault="00D609B0" w:rsidP="00BA74AB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m</w:t>
      </w:r>
      <w:r w:rsidR="00BA74AB">
        <w:rPr>
          <w:rFonts w:eastAsia="Times New Roman" w:cs="Times New Roman"/>
          <w:sz w:val="26"/>
          <w:szCs w:val="26"/>
          <w:lang w:eastAsia="pl-PL"/>
        </w:rPr>
        <w:t>ile widziane d</w:t>
      </w:r>
      <w:r w:rsidR="00BA74AB" w:rsidRPr="00BB3B55">
        <w:rPr>
          <w:rFonts w:eastAsia="Times New Roman" w:cs="Times New Roman"/>
          <w:sz w:val="26"/>
          <w:szCs w:val="26"/>
          <w:lang w:eastAsia="pl-PL"/>
        </w:rPr>
        <w:t xml:space="preserve">oświadczenie w pracy </w:t>
      </w:r>
      <w:r w:rsidR="00773D74">
        <w:rPr>
          <w:rFonts w:eastAsia="Times New Roman" w:cs="Times New Roman"/>
          <w:sz w:val="26"/>
          <w:szCs w:val="26"/>
          <w:lang w:eastAsia="pl-PL"/>
        </w:rPr>
        <w:t>w</w:t>
      </w:r>
      <w:r w:rsidR="00085C5B">
        <w:rPr>
          <w:rFonts w:eastAsia="Times New Roman" w:cs="Times New Roman"/>
          <w:sz w:val="26"/>
          <w:szCs w:val="26"/>
          <w:lang w:eastAsia="pl-PL"/>
        </w:rPr>
        <w:t xml:space="preserve"> organach</w:t>
      </w:r>
      <w:r w:rsidR="00773D74">
        <w:rPr>
          <w:rFonts w:eastAsia="Times New Roman" w:cs="Times New Roman"/>
          <w:sz w:val="26"/>
          <w:szCs w:val="26"/>
          <w:lang w:eastAsia="pl-PL"/>
        </w:rPr>
        <w:t xml:space="preserve"> administracji publicznej, </w:t>
      </w:r>
      <w:r w:rsidR="00773D74">
        <w:rPr>
          <w:rFonts w:eastAsia="Times New Roman" w:cs="Times New Roman"/>
          <w:sz w:val="26"/>
          <w:szCs w:val="26"/>
          <w:lang w:eastAsia="pl-PL"/>
        </w:rPr>
        <w:br/>
        <w:t xml:space="preserve">w szczególności </w:t>
      </w:r>
      <w:r w:rsidR="005E4CE3">
        <w:rPr>
          <w:rFonts w:eastAsia="Times New Roman" w:cs="Times New Roman"/>
          <w:sz w:val="26"/>
          <w:szCs w:val="26"/>
          <w:lang w:eastAsia="pl-PL"/>
        </w:rPr>
        <w:t xml:space="preserve">w </w:t>
      </w:r>
      <w:r w:rsidR="00773D74">
        <w:rPr>
          <w:rFonts w:eastAsia="Times New Roman" w:cs="Times New Roman"/>
          <w:sz w:val="26"/>
          <w:szCs w:val="26"/>
          <w:lang w:eastAsia="pl-PL"/>
        </w:rPr>
        <w:t xml:space="preserve">instytucjach wymiaru sprawiedliwości; </w:t>
      </w:r>
    </w:p>
    <w:p w14:paraId="11455683" w14:textId="4B64ACE2" w:rsidR="00BA74AB" w:rsidRPr="002D1BB2" w:rsidRDefault="00D609B0" w:rsidP="00BA74AB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d</w:t>
      </w:r>
      <w:r w:rsidR="00BA74AB" w:rsidRPr="002D1BB2">
        <w:rPr>
          <w:rFonts w:eastAsia="Times New Roman" w:cs="Times New Roman"/>
          <w:sz w:val="26"/>
          <w:szCs w:val="26"/>
          <w:lang w:eastAsia="pl-PL"/>
        </w:rPr>
        <w:t>oświadczenie w zakresie korzystania w pracy z narzędzi informatycznych</w:t>
      </w:r>
      <w:r>
        <w:rPr>
          <w:rFonts w:eastAsia="Times New Roman" w:cs="Times New Roman"/>
          <w:sz w:val="26"/>
          <w:szCs w:val="26"/>
          <w:lang w:eastAsia="pl-PL"/>
        </w:rPr>
        <w:t>.</w:t>
      </w:r>
    </w:p>
    <w:p w14:paraId="2C14A2E1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14:paraId="2EB94990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Oferty powinny zawierać: </w:t>
      </w:r>
    </w:p>
    <w:p w14:paraId="1547D928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podanie skierowane do Rektora-Komendanta </w:t>
      </w:r>
    </w:p>
    <w:p w14:paraId="00627DB8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kwestionariusz osobowy osoby ubiegającej się o zatrudnienie z oświadczeniem o zapoznaniu się z klauzulą informacyjną – zał. nr 1 i 2 </w:t>
      </w:r>
    </w:p>
    <w:p w14:paraId="5D7DB96F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curriculum vitae </w:t>
      </w:r>
    </w:p>
    <w:p w14:paraId="3B3FBD01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dokumentów potwierdzających kwalifikacje </w:t>
      </w:r>
    </w:p>
    <w:p w14:paraId="1742A3E3" w14:textId="2D1803CB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wykaz dorobku naukowego </w:t>
      </w:r>
    </w:p>
    <w:p w14:paraId="7295EABE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świadectw pracy i ewentualnych referencji </w:t>
      </w:r>
    </w:p>
    <w:p w14:paraId="7C5B6C76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niekaralności – zał. nr 3 </w:t>
      </w:r>
    </w:p>
    <w:p w14:paraId="5A5CEB5E" w14:textId="77777777" w:rsidR="00BA74AB" w:rsidRPr="002D1BB2" w:rsidRDefault="00BA74AB" w:rsidP="00BA74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podstawowym miejscu pracy – zał. nr 4 </w:t>
      </w:r>
    </w:p>
    <w:p w14:paraId="39BE62C5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57DFEF70" w14:textId="77777777" w:rsidR="00BA74AB" w:rsidRPr="002D1BB2" w:rsidRDefault="00BA74AB" w:rsidP="00BA74AB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Termin i miejsce składania dokumentów: </w:t>
      </w:r>
    </w:p>
    <w:p w14:paraId="44F18DA7" w14:textId="34AF838C" w:rsidR="00BA74AB" w:rsidRPr="002D1BB2" w:rsidRDefault="00D609B0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>
        <w:rPr>
          <w:rFonts w:cs="Times New Roman"/>
          <w:bCs/>
          <w:sz w:val="26"/>
          <w:szCs w:val="26"/>
          <w:lang w:eastAsia="pl-PL"/>
        </w:rPr>
        <w:t>o</w:t>
      </w:r>
      <w:r w:rsidR="00BA74AB" w:rsidRPr="002D1BB2">
        <w:rPr>
          <w:rFonts w:cs="Times New Roman"/>
          <w:bCs/>
          <w:sz w:val="26"/>
          <w:szCs w:val="26"/>
          <w:lang w:eastAsia="pl-PL"/>
        </w:rPr>
        <w:t xml:space="preserve">soba </w:t>
      </w:r>
      <w:r w:rsidR="00BA74AB" w:rsidRPr="002D1BB2">
        <w:rPr>
          <w:rFonts w:cs="Times New Roman"/>
          <w:sz w:val="26"/>
          <w:szCs w:val="26"/>
        </w:rPr>
        <w:t xml:space="preserve">zainteresowana powinna złożyć wymagane dokumenty w siedzibie Akademii Wymiaru Sprawiedliwości, 00-155 Warszawa, ul. Karmelicka 9, </w:t>
      </w:r>
      <w:r w:rsidR="00BA74AB">
        <w:rPr>
          <w:rFonts w:cs="Times New Roman"/>
          <w:sz w:val="26"/>
          <w:szCs w:val="26"/>
        </w:rPr>
        <w:br/>
      </w:r>
      <w:r w:rsidR="00BA74AB" w:rsidRPr="002D1BB2">
        <w:rPr>
          <w:rFonts w:cs="Times New Roman"/>
          <w:sz w:val="26"/>
          <w:szCs w:val="26"/>
        </w:rPr>
        <w:t>w godzinach 9</w:t>
      </w:r>
      <w:r w:rsidR="00BA74AB" w:rsidRPr="002D1BB2">
        <w:rPr>
          <w:rFonts w:cs="Times New Roman"/>
          <w:sz w:val="26"/>
          <w:szCs w:val="26"/>
          <w:vertAlign w:val="superscript"/>
        </w:rPr>
        <w:t>00</w:t>
      </w:r>
      <w:r w:rsidR="00BA74AB" w:rsidRPr="002D1BB2">
        <w:rPr>
          <w:rFonts w:cs="Times New Roman"/>
          <w:sz w:val="26"/>
          <w:szCs w:val="26"/>
        </w:rPr>
        <w:t>-15</w:t>
      </w:r>
      <w:r w:rsidR="00BA74AB" w:rsidRPr="002D1BB2">
        <w:rPr>
          <w:rFonts w:cs="Times New Roman"/>
          <w:sz w:val="26"/>
          <w:szCs w:val="26"/>
          <w:vertAlign w:val="superscript"/>
        </w:rPr>
        <w:t xml:space="preserve">00 </w:t>
      </w:r>
      <w:r w:rsidR="00BA74AB" w:rsidRPr="002D1BB2">
        <w:rPr>
          <w:rFonts w:cs="Times New Roman"/>
          <w:sz w:val="26"/>
          <w:szCs w:val="26"/>
        </w:rPr>
        <w:t xml:space="preserve">lub za pośrednictwem poczty lub pocztą elektroniczną </w:t>
      </w:r>
      <w:r w:rsidR="00DE7D53">
        <w:rPr>
          <w:rFonts w:cs="Times New Roman"/>
          <w:sz w:val="26"/>
          <w:szCs w:val="26"/>
        </w:rPr>
        <w:br/>
      </w:r>
      <w:r w:rsidR="00BA74AB" w:rsidRPr="002D1BB2">
        <w:rPr>
          <w:rFonts w:cs="Times New Roman"/>
          <w:sz w:val="26"/>
          <w:szCs w:val="26"/>
        </w:rPr>
        <w:t xml:space="preserve">na adres: </w:t>
      </w:r>
      <w:r w:rsidR="00BA74AB" w:rsidRPr="002D1BB2">
        <w:rPr>
          <w:rStyle w:val="Pogrubienie"/>
          <w:rFonts w:cs="Times New Roman"/>
          <w:sz w:val="26"/>
          <w:szCs w:val="26"/>
        </w:rPr>
        <w:t>sekretariat@aws.edu.pl</w:t>
      </w:r>
      <w:r w:rsidR="00BA74AB" w:rsidRPr="002D1BB2">
        <w:rPr>
          <w:rFonts w:cs="Times New Roman"/>
          <w:sz w:val="26"/>
          <w:szCs w:val="26"/>
        </w:rPr>
        <w:t xml:space="preserve"> w terminie do dnia </w:t>
      </w:r>
      <w:r w:rsidR="008D4208">
        <w:rPr>
          <w:rStyle w:val="Pogrubienie"/>
          <w:rFonts w:cs="Times New Roman"/>
          <w:sz w:val="26"/>
          <w:szCs w:val="26"/>
        </w:rPr>
        <w:t>30</w:t>
      </w:r>
      <w:r>
        <w:rPr>
          <w:rStyle w:val="Pogrubienie"/>
          <w:rFonts w:cs="Times New Roman"/>
          <w:sz w:val="26"/>
          <w:szCs w:val="26"/>
        </w:rPr>
        <w:t xml:space="preserve"> listopada</w:t>
      </w:r>
      <w:r w:rsidR="00BA74AB">
        <w:rPr>
          <w:rStyle w:val="Pogrubienie"/>
          <w:rFonts w:cs="Times New Roman"/>
          <w:sz w:val="26"/>
          <w:szCs w:val="26"/>
        </w:rPr>
        <w:t xml:space="preserve"> </w:t>
      </w:r>
      <w:r w:rsidR="00BA74AB" w:rsidRPr="002D1BB2">
        <w:rPr>
          <w:rStyle w:val="Pogrubienie"/>
          <w:rFonts w:cs="Times New Roman"/>
          <w:sz w:val="26"/>
          <w:szCs w:val="26"/>
        </w:rPr>
        <w:t>202</w:t>
      </w:r>
      <w:r>
        <w:rPr>
          <w:rStyle w:val="Pogrubienie"/>
          <w:rFonts w:cs="Times New Roman"/>
          <w:sz w:val="26"/>
          <w:szCs w:val="26"/>
        </w:rPr>
        <w:t>5</w:t>
      </w:r>
      <w:r w:rsidR="00BA74AB" w:rsidRPr="002D1BB2">
        <w:rPr>
          <w:rStyle w:val="Pogrubienie"/>
          <w:rFonts w:cs="Times New Roman"/>
          <w:sz w:val="26"/>
          <w:szCs w:val="26"/>
        </w:rPr>
        <w:t xml:space="preserve"> r.</w:t>
      </w:r>
      <w:r w:rsidR="00BA74AB" w:rsidRPr="002D1BB2">
        <w:rPr>
          <w:rFonts w:cs="Times New Roman"/>
          <w:sz w:val="26"/>
          <w:szCs w:val="26"/>
        </w:rPr>
        <w:t xml:space="preserve"> (liczy się data stempla pocztowego). Dokumenty składane w siedzibie uczelni powinny być zamknięte w kopercie z dopiskiem </w:t>
      </w:r>
      <w:r w:rsidR="00BA74AB" w:rsidRPr="002D1BB2">
        <w:rPr>
          <w:rFonts w:cs="Times New Roman"/>
          <w:sz w:val="26"/>
          <w:szCs w:val="26"/>
          <w:lang w:eastAsia="pl-PL"/>
        </w:rPr>
        <w:t>„Oferta pracy – adiunkt w</w:t>
      </w:r>
      <w:r w:rsidR="00DE7D53">
        <w:rPr>
          <w:rFonts w:cs="Times New Roman"/>
          <w:sz w:val="26"/>
          <w:szCs w:val="26"/>
          <w:lang w:eastAsia="pl-PL"/>
        </w:rPr>
        <w:t> </w:t>
      </w:r>
      <w:proofErr w:type="spellStart"/>
      <w:r w:rsidR="00BA74AB" w:rsidRPr="002D1BB2">
        <w:rPr>
          <w:rFonts w:cs="Times New Roman"/>
          <w:sz w:val="26"/>
          <w:szCs w:val="26"/>
          <w:lang w:eastAsia="pl-PL"/>
        </w:rPr>
        <w:t>INoR</w:t>
      </w:r>
      <w:proofErr w:type="spellEnd"/>
      <w:r w:rsidR="00BA74AB" w:rsidRPr="002D1BB2">
        <w:rPr>
          <w:rFonts w:cs="Times New Roman"/>
          <w:sz w:val="26"/>
          <w:szCs w:val="26"/>
          <w:lang w:eastAsia="pl-PL"/>
        </w:rPr>
        <w:t>”</w:t>
      </w:r>
      <w:r>
        <w:rPr>
          <w:rFonts w:cs="Times New Roman"/>
          <w:sz w:val="26"/>
          <w:szCs w:val="26"/>
          <w:lang w:eastAsia="pl-PL"/>
        </w:rPr>
        <w:t>;</w:t>
      </w:r>
    </w:p>
    <w:p w14:paraId="01D42413" w14:textId="43BF52CC" w:rsidR="00BA74AB" w:rsidRPr="002D1BB2" w:rsidRDefault="00BA74AB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Uczelnia nie zwraca </w:t>
      </w:r>
      <w:r w:rsidRPr="002D1BB2">
        <w:rPr>
          <w:rFonts w:cs="Times New Roman"/>
          <w:sz w:val="26"/>
          <w:szCs w:val="26"/>
          <w:lang w:eastAsia="pl-PL"/>
        </w:rPr>
        <w:t>złożonych dokumentów</w:t>
      </w:r>
      <w:r w:rsidR="008D4208">
        <w:rPr>
          <w:rFonts w:cs="Times New Roman"/>
          <w:sz w:val="26"/>
          <w:szCs w:val="26"/>
          <w:lang w:eastAsia="pl-PL"/>
        </w:rPr>
        <w:t>,</w:t>
      </w:r>
      <w:r w:rsidRPr="002D1BB2">
        <w:rPr>
          <w:rFonts w:cs="Times New Roman"/>
          <w:sz w:val="26"/>
          <w:szCs w:val="26"/>
          <w:lang w:eastAsia="pl-PL"/>
        </w:rPr>
        <w:t xml:space="preserve"> zastrzega również, że skontaktuje się tylko z wybranymi kandydatami</w:t>
      </w:r>
      <w:r w:rsidR="00D609B0">
        <w:rPr>
          <w:rFonts w:cs="Times New Roman"/>
          <w:sz w:val="26"/>
          <w:szCs w:val="26"/>
          <w:lang w:eastAsia="pl-PL"/>
        </w:rPr>
        <w:t>;</w:t>
      </w:r>
      <w:r w:rsidRPr="002D1BB2">
        <w:rPr>
          <w:rFonts w:cs="Times New Roman"/>
          <w:sz w:val="26"/>
          <w:szCs w:val="26"/>
          <w:lang w:eastAsia="pl-PL"/>
        </w:rPr>
        <w:t xml:space="preserve"> </w:t>
      </w:r>
    </w:p>
    <w:p w14:paraId="4278AFAA" w14:textId="4C5650F3" w:rsidR="00BA74AB" w:rsidRPr="002D1BB2" w:rsidRDefault="00D609B0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r</w:t>
      </w:r>
      <w:r w:rsidR="00BA74AB" w:rsidRPr="002D1BB2">
        <w:rPr>
          <w:rFonts w:cs="Times New Roman"/>
          <w:sz w:val="26"/>
          <w:szCs w:val="26"/>
        </w:rPr>
        <w:t>ozpatrywane będą tylko kompletne oferty złożone w wyznaczonym terminie</w:t>
      </w:r>
      <w:r w:rsidR="008D4208">
        <w:rPr>
          <w:rFonts w:cs="Times New Roman"/>
          <w:sz w:val="26"/>
          <w:szCs w:val="26"/>
        </w:rPr>
        <w:t>;</w:t>
      </w:r>
      <w:r w:rsidR="00BA74AB" w:rsidRPr="002D1BB2">
        <w:rPr>
          <w:rFonts w:cs="Times New Roman"/>
          <w:sz w:val="26"/>
          <w:szCs w:val="26"/>
        </w:rPr>
        <w:t xml:space="preserve"> </w:t>
      </w:r>
    </w:p>
    <w:p w14:paraId="2AF7E088" w14:textId="1AAC1D85" w:rsidR="00BA74AB" w:rsidRPr="002D1BB2" w:rsidRDefault="00D609B0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>
        <w:rPr>
          <w:rFonts w:cs="Times New Roman"/>
          <w:sz w:val="26"/>
          <w:szCs w:val="26"/>
          <w:lang w:eastAsia="pl-PL"/>
        </w:rPr>
        <w:t>o</w:t>
      </w:r>
      <w:r w:rsidR="00BA74AB" w:rsidRPr="002D1BB2">
        <w:rPr>
          <w:rFonts w:cs="Times New Roman"/>
          <w:sz w:val="26"/>
          <w:szCs w:val="26"/>
          <w:lang w:eastAsia="pl-PL"/>
        </w:rPr>
        <w:t xml:space="preserve"> terminie rozmowy kwalifikacyjnej wybrani kandydaci zostaną poinformowani drogą telefoniczną</w:t>
      </w:r>
      <w:r>
        <w:rPr>
          <w:rFonts w:cs="Times New Roman"/>
          <w:sz w:val="26"/>
          <w:szCs w:val="26"/>
          <w:lang w:eastAsia="pl-PL"/>
        </w:rPr>
        <w:t>;</w:t>
      </w:r>
    </w:p>
    <w:p w14:paraId="026D8EBD" w14:textId="3EB8B6D4" w:rsidR="00BA74AB" w:rsidRPr="002D1BB2" w:rsidRDefault="00D609B0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r</w:t>
      </w:r>
      <w:r w:rsidR="00BA74AB" w:rsidRPr="002D1BB2">
        <w:rPr>
          <w:rFonts w:cs="Times New Roman"/>
          <w:sz w:val="26"/>
          <w:szCs w:val="26"/>
        </w:rPr>
        <w:t xml:space="preserve">ozstrzygnięcie konkursu nastąpi do </w:t>
      </w:r>
      <w:r w:rsidR="008D4208">
        <w:rPr>
          <w:rFonts w:cs="Times New Roman"/>
          <w:sz w:val="26"/>
          <w:szCs w:val="26"/>
        </w:rPr>
        <w:t xml:space="preserve">8 tygodni </w:t>
      </w:r>
      <w:r w:rsidR="00BA74AB" w:rsidRPr="002D1BB2">
        <w:rPr>
          <w:rFonts w:cs="Times New Roman"/>
          <w:sz w:val="26"/>
          <w:szCs w:val="26"/>
        </w:rPr>
        <w:t>od dnia upływu terminu do składania ofert. Przy czym, rozstrzyg</w:t>
      </w:r>
      <w:bookmarkStart w:id="0" w:name="_GoBack"/>
      <w:bookmarkEnd w:id="0"/>
      <w:r w:rsidR="00BA74AB" w:rsidRPr="002D1BB2">
        <w:rPr>
          <w:rFonts w:cs="Times New Roman"/>
          <w:sz w:val="26"/>
          <w:szCs w:val="26"/>
        </w:rPr>
        <w:t xml:space="preserve">nięcie konkursu nie skutkuje </w:t>
      </w:r>
      <w:r w:rsidR="00BA74AB">
        <w:rPr>
          <w:rFonts w:cs="Times New Roman"/>
          <w:sz w:val="26"/>
          <w:szCs w:val="26"/>
        </w:rPr>
        <w:t xml:space="preserve">automatycznym </w:t>
      </w:r>
      <w:r w:rsidR="00BA74AB" w:rsidRPr="002D1BB2">
        <w:rPr>
          <w:rFonts w:cs="Times New Roman"/>
          <w:sz w:val="26"/>
          <w:szCs w:val="26"/>
        </w:rPr>
        <w:t>nawiązaniem stosunku pracy</w:t>
      </w:r>
      <w:r>
        <w:rPr>
          <w:rFonts w:cs="Times New Roman"/>
          <w:sz w:val="26"/>
          <w:szCs w:val="26"/>
        </w:rPr>
        <w:t>;</w:t>
      </w:r>
      <w:r w:rsidR="00BA74AB" w:rsidRPr="002D1BB2">
        <w:rPr>
          <w:rFonts w:cs="Times New Roman"/>
          <w:sz w:val="26"/>
          <w:szCs w:val="26"/>
        </w:rPr>
        <w:t xml:space="preserve"> </w:t>
      </w:r>
    </w:p>
    <w:p w14:paraId="40098728" w14:textId="6064B1CC" w:rsidR="00BA74AB" w:rsidRPr="00BB3B55" w:rsidRDefault="008D4208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Style w:val="Pogrubienie"/>
          <w:rFonts w:cs="Times New Roman"/>
          <w:b w:val="0"/>
          <w:bCs w:val="0"/>
          <w:sz w:val="26"/>
          <w:szCs w:val="26"/>
        </w:rPr>
      </w:pPr>
      <w:r>
        <w:rPr>
          <w:rStyle w:val="Pogrubienie"/>
          <w:rFonts w:cs="Times New Roman"/>
          <w:b w:val="0"/>
          <w:bCs w:val="0"/>
          <w:sz w:val="26"/>
          <w:szCs w:val="26"/>
        </w:rPr>
        <w:t xml:space="preserve">ostateczną </w:t>
      </w:r>
      <w:r w:rsidR="00D609B0">
        <w:rPr>
          <w:rStyle w:val="Pogrubienie"/>
          <w:rFonts w:cs="Times New Roman"/>
          <w:b w:val="0"/>
          <w:bCs w:val="0"/>
          <w:sz w:val="26"/>
          <w:szCs w:val="26"/>
        </w:rPr>
        <w:t>d</w:t>
      </w:r>
      <w:r w:rsidR="00BA74AB" w:rsidRPr="00BB3B55">
        <w:rPr>
          <w:rStyle w:val="Pogrubienie"/>
          <w:rFonts w:cs="Times New Roman"/>
          <w:b w:val="0"/>
          <w:bCs w:val="0"/>
          <w:sz w:val="26"/>
          <w:szCs w:val="26"/>
        </w:rPr>
        <w:t>ecyzję o zatrudnieniu podejmuje Rektor-Komendant</w:t>
      </w:r>
      <w:r w:rsidR="00D609B0">
        <w:rPr>
          <w:rStyle w:val="Pogrubienie"/>
          <w:rFonts w:cs="Times New Roman"/>
          <w:b w:val="0"/>
          <w:bCs w:val="0"/>
          <w:sz w:val="26"/>
          <w:szCs w:val="26"/>
        </w:rPr>
        <w:t>;</w:t>
      </w:r>
    </w:p>
    <w:p w14:paraId="4892E09A" w14:textId="110A8BA9" w:rsidR="00BA74AB" w:rsidRPr="002907A2" w:rsidRDefault="00BA74AB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>Akademia Wymiaru Sprawiedliwości zastrzega sobie prawo do zamknięcia konkursu bez jego rozstrzygnięcia</w:t>
      </w:r>
      <w:r w:rsidR="00D609B0">
        <w:rPr>
          <w:rStyle w:val="Pogrubienie"/>
          <w:rFonts w:cs="Times New Roman"/>
          <w:b w:val="0"/>
          <w:bCs w:val="0"/>
          <w:sz w:val="26"/>
          <w:szCs w:val="26"/>
        </w:rPr>
        <w:t>;</w:t>
      </w: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 </w:t>
      </w:r>
    </w:p>
    <w:p w14:paraId="45BF40F9" w14:textId="5EC43524" w:rsidR="00B56679" w:rsidRPr="008D4208" w:rsidRDefault="00D609B0" w:rsidP="00BA74AB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>
        <w:rPr>
          <w:rFonts w:cs="Times New Roman"/>
          <w:bCs/>
          <w:sz w:val="26"/>
          <w:szCs w:val="26"/>
          <w:lang w:eastAsia="pl-PL"/>
        </w:rPr>
        <w:t>d</w:t>
      </w:r>
      <w:r w:rsidR="00BA74AB" w:rsidRPr="002D1BB2">
        <w:rPr>
          <w:rFonts w:cs="Times New Roman"/>
          <w:bCs/>
          <w:sz w:val="26"/>
          <w:szCs w:val="26"/>
          <w:lang w:eastAsia="pl-PL"/>
        </w:rPr>
        <w:t>odatkowych i</w:t>
      </w:r>
      <w:r w:rsidR="00BA74AB" w:rsidRPr="002D1BB2">
        <w:rPr>
          <w:rFonts w:cs="Times New Roman"/>
          <w:sz w:val="26"/>
          <w:szCs w:val="26"/>
          <w:lang w:eastAsia="pl-PL"/>
        </w:rPr>
        <w:t>nformacji w zakresie rekrutacji udziela się pod numerem telefonu 22 602 44 14 w godzinach od 9.00 do 15.00</w:t>
      </w:r>
      <w:r>
        <w:rPr>
          <w:rFonts w:cs="Times New Roman"/>
          <w:sz w:val="26"/>
          <w:szCs w:val="26"/>
          <w:lang w:eastAsia="pl-PL"/>
        </w:rPr>
        <w:t>.</w:t>
      </w:r>
      <w:r w:rsidR="00BA74AB" w:rsidRPr="00C50009">
        <w:t xml:space="preserve"> </w:t>
      </w:r>
    </w:p>
    <w:p w14:paraId="28377C9F" w14:textId="73B4B1BB" w:rsidR="008D4208" w:rsidRDefault="008D4208" w:rsidP="008D4208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14:paraId="76134832" w14:textId="5CC58A57" w:rsidR="008D4208" w:rsidRDefault="008D4208" w:rsidP="008D4208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14:paraId="39EB306B" w14:textId="77777777" w:rsid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</w:pPr>
    </w:p>
    <w:p w14:paraId="741DBF70" w14:textId="5E9CA1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lastRenderedPageBreak/>
        <w:t>Informacja dotycząca ochrony danych osobowych:</w:t>
      </w:r>
    </w:p>
    <w:p w14:paraId="3446297E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02B29FB8" w14:textId="77777777" w:rsidR="008D4208" w:rsidRPr="008D4208" w:rsidRDefault="008D4208" w:rsidP="008D42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Administratorem w rozumieniu art. 4 pkt 7 RODO jest Akademia Wymiaru Sprawiedliwości z siedzibą przy ul. Wiśniowej 50, 02-520 Warszawa.</w:t>
      </w:r>
    </w:p>
    <w:p w14:paraId="19A5FA43" w14:textId="77777777" w:rsidR="008D4208" w:rsidRPr="008D4208" w:rsidRDefault="008D4208" w:rsidP="008D42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Z administratorem można kontaktować się pisemnie na podany adres jego siedziby lub elektronicznie pod adresem</w:t>
      </w:r>
      <w:r w:rsidRPr="008D4208">
        <w:t xml:space="preserve"> </w:t>
      </w: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sekretariat@aws.edu.pl</w:t>
      </w:r>
    </w:p>
    <w:p w14:paraId="0F7E9A76" w14:textId="77777777" w:rsidR="008D4208" w:rsidRPr="008D4208" w:rsidRDefault="008D4208" w:rsidP="008D42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Administrator wyznaczył inspektora ochrony danych, z którym mogą się Państwo kontaktować w sprawach związanych z ich przetwarzaniem w następujący sposób: e-mail:</w:t>
      </w:r>
      <w:r w:rsidRPr="008D4208">
        <w:t xml:space="preserve"> </w:t>
      </w: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iod@aws.edu.pl, lub pisemnie na adres siedziby administratora.</w:t>
      </w:r>
    </w:p>
    <w:p w14:paraId="06F85B3D" w14:textId="77777777" w:rsidR="008D4208" w:rsidRPr="008D4208" w:rsidRDefault="008D4208" w:rsidP="008D42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0D0F9BF" w14:textId="77777777" w:rsidR="008D4208" w:rsidRPr="008D4208" w:rsidRDefault="008D4208" w:rsidP="008D42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Podstawę prawną przetwarzania danych stanowią:</w:t>
      </w:r>
    </w:p>
    <w:p w14:paraId="6C09CBE8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4EE073F9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2)      art. 6 ust. 1 lit. a) RODO – zgoda osoby, której dane dotyczą w sytuacji zgłoszenia zainteresowania udziałem w kolejnych procesach </w:t>
      </w:r>
    </w:p>
    <w:p w14:paraId="13CE0408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617D61F3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       7. Osobie, której dane są przetwarzane przysługuje prawo:</w:t>
      </w:r>
    </w:p>
    <w:p w14:paraId="22238637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1)      dostępu do treści swoich danych osobowych na zasadach określonych w art. 15 RODO;</w:t>
      </w:r>
    </w:p>
    <w:p w14:paraId="47E0A4C7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2)      sprostowania danych, na zasadach określonych w art. 16 RODO;</w:t>
      </w:r>
    </w:p>
    <w:p w14:paraId="101E33FF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3)      żądania usunięcia danych, na zasadach określonych w art. 17  RODO;</w:t>
      </w:r>
    </w:p>
    <w:p w14:paraId="71BD7EF9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4)      ograniczenia przetwarzania danych, w przypadkach określonych w art. 18 RODO;</w:t>
      </w:r>
    </w:p>
    <w:p w14:paraId="0DBCFF49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269A4B7E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6)      przenoszenia danych, na zasadach określonych w art. 20 RODO </w:t>
      </w:r>
    </w:p>
    <w:p w14:paraId="084EEE8D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7)      wniesienia skargi do Prezesa Urzędu Ochrony Danych Osobowych.</w:t>
      </w:r>
    </w:p>
    <w:p w14:paraId="57225F87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    8. Udostępnione przez Państwa dane osobowe nie będą podlegały zautomatyzowanemu przetwarzaniu w rozumieniu art. 22 ust. 1 RODO.</w:t>
      </w:r>
    </w:p>
    <w:p w14:paraId="5CB7A2BF" w14:textId="77777777" w:rsidR="008D4208" w:rsidRPr="008D4208" w:rsidRDefault="008D4208" w:rsidP="008D420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>    9. Podanie danych osobowych jest obowiązkowe i niezbędne dla przeprowadzenia przedmiotowego postępowania.</w:t>
      </w:r>
    </w:p>
    <w:p w14:paraId="0BEB5806" w14:textId="77777777" w:rsidR="008D4208" w:rsidRPr="008D4208" w:rsidRDefault="008D4208" w:rsidP="008D42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8D4208">
        <w:rPr>
          <w:rFonts w:ascii="Tahoma" w:eastAsia="Times New Roman" w:hAnsi="Tahoma" w:cs="Tahoma"/>
          <w:sz w:val="21"/>
          <w:szCs w:val="21"/>
          <w:lang w:eastAsia="pl-PL"/>
        </w:rPr>
        <w:t> </w:t>
      </w:r>
    </w:p>
    <w:p w14:paraId="21592644" w14:textId="77777777" w:rsidR="008D4208" w:rsidRPr="00BA74AB" w:rsidRDefault="008D4208" w:rsidP="008D4208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sectPr w:rsidR="008D4208" w:rsidRPr="00BA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41E41"/>
    <w:multiLevelType w:val="hybridMultilevel"/>
    <w:tmpl w:val="1B10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57F5"/>
    <w:multiLevelType w:val="multilevel"/>
    <w:tmpl w:val="1D94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46A84"/>
    <w:multiLevelType w:val="hybridMultilevel"/>
    <w:tmpl w:val="93829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2594"/>
    <w:multiLevelType w:val="hybridMultilevel"/>
    <w:tmpl w:val="E7380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B0A81"/>
    <w:multiLevelType w:val="hybridMultilevel"/>
    <w:tmpl w:val="D8864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B06CE"/>
    <w:multiLevelType w:val="hybridMultilevel"/>
    <w:tmpl w:val="2CB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AB"/>
    <w:rsid w:val="000779E4"/>
    <w:rsid w:val="00085C5B"/>
    <w:rsid w:val="005E4CE3"/>
    <w:rsid w:val="00773D74"/>
    <w:rsid w:val="008B210C"/>
    <w:rsid w:val="008D4208"/>
    <w:rsid w:val="00B56679"/>
    <w:rsid w:val="00B975CE"/>
    <w:rsid w:val="00BA74AB"/>
    <w:rsid w:val="00C86401"/>
    <w:rsid w:val="00D609B0"/>
    <w:rsid w:val="00D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4964"/>
  <w15:chartTrackingRefBased/>
  <w15:docId w15:val="{566E9D5F-44D8-4364-90BE-62BF02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74AB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BA7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Lis</dc:creator>
  <cp:keywords/>
  <dc:description/>
  <cp:lastModifiedBy>Katarzyna Szymczyk</cp:lastModifiedBy>
  <cp:revision>2</cp:revision>
  <dcterms:created xsi:type="dcterms:W3CDTF">2025-10-30T09:13:00Z</dcterms:created>
  <dcterms:modified xsi:type="dcterms:W3CDTF">2025-10-30T09:13:00Z</dcterms:modified>
</cp:coreProperties>
</file>